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5" w:history="1">
        <w:r>
          <w:rPr>
            <w:rFonts w:ascii="仿宋" w:eastAsia="仿宋" w:hAnsi="仿宋" w:cs="仿宋" w:hint="eastAsia"/>
            <w:lang w:eastAsia="zh-CN"/>
          </w:rPr>
          <w:t>概论</w:t>
        </w:r>
        <w:r>
          <w:tab/>
        </w:r>
        <w:r>
          <w:fldChar w:fldCharType="begin"/>
        </w:r>
        <w:r>
          <w:instrText xml:space="preserve"> PAGEREF _Toc5265 \h </w:instrText>
        </w:r>
        <w:r>
          <w:fldChar w:fldCharType="separate"/>
        </w:r>
        <w:r>
          <w:t>3</w:t>
        </w:r>
        <w:r>
          <w:fldChar w:fldCharType="end"/>
        </w:r>
      </w:hyperlink>
    </w:p>
    <w:p>
      <w:pPr>
        <w:pStyle w:val="TOC1"/>
        <w:tabs>
          <w:tab w:val="right" w:leader="dot" w:pos="8306"/>
        </w:tabs>
      </w:pPr>
      <w:hyperlink w:anchor="_Toc17121" w:history="1">
        <w:r>
          <w:rPr>
            <w:rFonts w:ascii="仿宋" w:eastAsia="仿宋" w:hAnsi="仿宋" w:cs="仿宋" w:hint="eastAsia"/>
            <w:lang w:eastAsia="zh-CN"/>
          </w:rPr>
          <w:t>一、喷枪项目建设背景及必要性分析</w:t>
        </w:r>
        <w:r>
          <w:tab/>
        </w:r>
        <w:r>
          <w:fldChar w:fldCharType="begin"/>
        </w:r>
        <w:r>
          <w:instrText xml:space="preserve"> PAGEREF _Toc17121 \h </w:instrText>
        </w:r>
        <w:r>
          <w:fldChar w:fldCharType="separate"/>
        </w:r>
        <w:r>
          <w:t>3</w:t>
        </w:r>
        <w:r>
          <w:fldChar w:fldCharType="end"/>
        </w:r>
      </w:hyperlink>
    </w:p>
    <w:p>
      <w:pPr>
        <w:pStyle w:val="TOC2"/>
        <w:tabs>
          <w:tab w:val="right" w:leader="dot" w:pos="8306"/>
        </w:tabs>
      </w:pPr>
      <w:hyperlink w:anchor="_Toc27364" w:history="1">
        <w:r>
          <w:rPr>
            <w:rFonts w:ascii="仿宋" w:eastAsia="仿宋" w:hAnsi="仿宋" w:cs="仿宋" w:hint="eastAsia"/>
            <w:lang w:eastAsia="zh-CN"/>
          </w:rPr>
          <w:t>(一)、喷枪项目背景分析</w:t>
        </w:r>
        <w:r>
          <w:tab/>
        </w:r>
        <w:r>
          <w:fldChar w:fldCharType="begin"/>
        </w:r>
        <w:r>
          <w:instrText xml:space="preserve"> PAGEREF _Toc27364 \h </w:instrText>
        </w:r>
        <w:r>
          <w:fldChar w:fldCharType="separate"/>
        </w:r>
        <w:r>
          <w:t>3</w:t>
        </w:r>
        <w:r>
          <w:fldChar w:fldCharType="end"/>
        </w:r>
      </w:hyperlink>
    </w:p>
    <w:p>
      <w:pPr>
        <w:pStyle w:val="TOC2"/>
        <w:tabs>
          <w:tab w:val="right" w:leader="dot" w:pos="8306"/>
        </w:tabs>
      </w:pPr>
      <w:hyperlink w:anchor="_Toc27445" w:history="1">
        <w:r>
          <w:rPr>
            <w:rFonts w:ascii="仿宋" w:eastAsia="仿宋" w:hAnsi="仿宋" w:cs="仿宋" w:hint="eastAsia"/>
            <w:lang w:eastAsia="zh-CN"/>
          </w:rPr>
          <w:t>(二)、喷枪项目建设必要性分析</w:t>
        </w:r>
        <w:r>
          <w:tab/>
        </w:r>
        <w:r>
          <w:fldChar w:fldCharType="begin"/>
        </w:r>
        <w:r>
          <w:instrText xml:space="preserve"> PAGEREF _Toc27445 \h </w:instrText>
        </w:r>
        <w:r>
          <w:fldChar w:fldCharType="separate"/>
        </w:r>
        <w:r>
          <w:t>5</w:t>
        </w:r>
        <w:r>
          <w:fldChar w:fldCharType="end"/>
        </w:r>
      </w:hyperlink>
    </w:p>
    <w:p>
      <w:pPr>
        <w:pStyle w:val="TOC1"/>
        <w:tabs>
          <w:tab w:val="right" w:leader="dot" w:pos="8306"/>
        </w:tabs>
      </w:pPr>
      <w:hyperlink w:anchor="_Toc3495" w:history="1">
        <w:r>
          <w:rPr>
            <w:rFonts w:ascii="仿宋" w:eastAsia="仿宋" w:hAnsi="仿宋" w:cs="仿宋" w:hint="eastAsia"/>
            <w:lang w:eastAsia="zh-CN"/>
          </w:rPr>
          <w:t>二、喷枪项目土建工程</w:t>
        </w:r>
        <w:r>
          <w:tab/>
        </w:r>
        <w:r>
          <w:fldChar w:fldCharType="begin"/>
        </w:r>
        <w:r>
          <w:instrText xml:space="preserve"> PAGEREF _Toc3495 \h </w:instrText>
        </w:r>
        <w:r>
          <w:fldChar w:fldCharType="separate"/>
        </w:r>
        <w:r>
          <w:t>6</w:t>
        </w:r>
        <w:r>
          <w:fldChar w:fldCharType="end"/>
        </w:r>
      </w:hyperlink>
    </w:p>
    <w:p>
      <w:pPr>
        <w:pStyle w:val="TOC2"/>
        <w:tabs>
          <w:tab w:val="right" w:leader="dot" w:pos="8306"/>
        </w:tabs>
      </w:pPr>
      <w:hyperlink w:anchor="_Toc22223" w:history="1">
        <w:r>
          <w:rPr>
            <w:rFonts w:ascii="仿宋" w:eastAsia="仿宋" w:hAnsi="仿宋" w:cs="仿宋" w:hint="eastAsia"/>
            <w:lang w:eastAsia="zh-CN"/>
          </w:rPr>
          <w:t>(一)、建筑工程设计原则</w:t>
        </w:r>
        <w:r>
          <w:tab/>
        </w:r>
        <w:r>
          <w:fldChar w:fldCharType="begin"/>
        </w:r>
        <w:r>
          <w:instrText xml:space="preserve"> PAGEREF _Toc22223 \h </w:instrText>
        </w:r>
        <w:r>
          <w:fldChar w:fldCharType="separate"/>
        </w:r>
        <w:r>
          <w:t>6</w:t>
        </w:r>
        <w:r>
          <w:fldChar w:fldCharType="end"/>
        </w:r>
      </w:hyperlink>
    </w:p>
    <w:p>
      <w:pPr>
        <w:pStyle w:val="TOC2"/>
        <w:tabs>
          <w:tab w:val="right" w:leader="dot" w:pos="8306"/>
        </w:tabs>
      </w:pPr>
      <w:hyperlink w:anchor="_Toc22997" w:history="1">
        <w:r>
          <w:rPr>
            <w:rFonts w:ascii="仿宋" w:eastAsia="仿宋" w:hAnsi="仿宋" w:cs="仿宋" w:hint="eastAsia"/>
            <w:lang w:eastAsia="zh-CN"/>
          </w:rPr>
          <w:t>(二)、土建工程设计年限及安全等级</w:t>
        </w:r>
        <w:r>
          <w:tab/>
        </w:r>
        <w:r>
          <w:fldChar w:fldCharType="begin"/>
        </w:r>
        <w:r>
          <w:instrText xml:space="preserve"> PAGEREF _Toc22997 \h </w:instrText>
        </w:r>
        <w:r>
          <w:fldChar w:fldCharType="separate"/>
        </w:r>
        <w:r>
          <w:t>7</w:t>
        </w:r>
        <w:r>
          <w:fldChar w:fldCharType="end"/>
        </w:r>
      </w:hyperlink>
    </w:p>
    <w:p>
      <w:pPr>
        <w:pStyle w:val="TOC2"/>
        <w:tabs>
          <w:tab w:val="right" w:leader="dot" w:pos="8306"/>
        </w:tabs>
      </w:pPr>
      <w:hyperlink w:anchor="_Toc9592" w:history="1">
        <w:r>
          <w:rPr>
            <w:rFonts w:ascii="仿宋" w:eastAsia="仿宋" w:hAnsi="仿宋" w:cs="仿宋" w:hint="eastAsia"/>
            <w:lang w:eastAsia="zh-CN"/>
          </w:rPr>
          <w:t>(三)、建筑工程设计总体要求</w:t>
        </w:r>
        <w:r>
          <w:tab/>
        </w:r>
        <w:r>
          <w:fldChar w:fldCharType="begin"/>
        </w:r>
        <w:r>
          <w:instrText xml:space="preserve"> PAGEREF _Toc9592 \h </w:instrText>
        </w:r>
        <w:r>
          <w:fldChar w:fldCharType="separate"/>
        </w:r>
        <w:r>
          <w:t>8</w:t>
        </w:r>
        <w:r>
          <w:fldChar w:fldCharType="end"/>
        </w:r>
      </w:hyperlink>
    </w:p>
    <w:p>
      <w:pPr>
        <w:pStyle w:val="TOC2"/>
        <w:tabs>
          <w:tab w:val="right" w:leader="dot" w:pos="8306"/>
        </w:tabs>
      </w:pPr>
      <w:hyperlink w:anchor="_Toc13280" w:history="1">
        <w:r>
          <w:rPr>
            <w:rFonts w:ascii="仿宋" w:eastAsia="仿宋" w:hAnsi="仿宋" w:cs="仿宋" w:hint="eastAsia"/>
            <w:lang w:eastAsia="zh-CN"/>
          </w:rPr>
          <w:t>(四)、土建工程建设指标</w:t>
        </w:r>
        <w:r>
          <w:tab/>
        </w:r>
        <w:r>
          <w:fldChar w:fldCharType="begin"/>
        </w:r>
        <w:r>
          <w:instrText xml:space="preserve"> PAGEREF _Toc13280 \h </w:instrText>
        </w:r>
        <w:r>
          <w:fldChar w:fldCharType="separate"/>
        </w:r>
        <w:r>
          <w:t>9</w:t>
        </w:r>
        <w:r>
          <w:fldChar w:fldCharType="end"/>
        </w:r>
      </w:hyperlink>
    </w:p>
    <w:p>
      <w:pPr>
        <w:pStyle w:val="TOC1"/>
        <w:tabs>
          <w:tab w:val="right" w:leader="dot" w:pos="8306"/>
        </w:tabs>
      </w:pPr>
      <w:hyperlink w:anchor="_Toc9830" w:history="1">
        <w:r>
          <w:rPr>
            <w:rFonts w:ascii="仿宋" w:eastAsia="仿宋" w:hAnsi="仿宋" w:cs="仿宋" w:hint="eastAsia"/>
            <w:lang w:eastAsia="zh-CN"/>
          </w:rPr>
          <w:t>三、喷枪项目可持续发展</w:t>
        </w:r>
        <w:r>
          <w:tab/>
        </w:r>
        <w:r>
          <w:fldChar w:fldCharType="begin"/>
        </w:r>
        <w:r>
          <w:instrText xml:space="preserve"> PAGEREF _Toc9830 \h </w:instrText>
        </w:r>
        <w:r>
          <w:fldChar w:fldCharType="separate"/>
        </w:r>
        <w:r>
          <w:t>9</w:t>
        </w:r>
        <w:r>
          <w:fldChar w:fldCharType="end"/>
        </w:r>
      </w:hyperlink>
    </w:p>
    <w:p>
      <w:pPr>
        <w:pStyle w:val="TOC2"/>
        <w:tabs>
          <w:tab w:val="right" w:leader="dot" w:pos="8306"/>
        </w:tabs>
      </w:pPr>
      <w:hyperlink w:anchor="_Toc24714" w:history="1">
        <w:r>
          <w:rPr>
            <w:rFonts w:ascii="仿宋" w:eastAsia="仿宋" w:hAnsi="仿宋" w:cs="仿宋" w:hint="eastAsia"/>
            <w:lang w:eastAsia="zh-CN"/>
          </w:rPr>
          <w:t>(一)、可持续战略与实践</w:t>
        </w:r>
        <w:r>
          <w:tab/>
        </w:r>
        <w:r>
          <w:fldChar w:fldCharType="begin"/>
        </w:r>
        <w:r>
          <w:instrText xml:space="preserve"> PAGEREF _Toc24714 \h </w:instrText>
        </w:r>
        <w:r>
          <w:fldChar w:fldCharType="separate"/>
        </w:r>
        <w:r>
          <w:t>9</w:t>
        </w:r>
        <w:r>
          <w:fldChar w:fldCharType="end"/>
        </w:r>
      </w:hyperlink>
    </w:p>
    <w:p>
      <w:pPr>
        <w:pStyle w:val="TOC2"/>
        <w:tabs>
          <w:tab w:val="right" w:leader="dot" w:pos="8306"/>
        </w:tabs>
      </w:pPr>
      <w:hyperlink w:anchor="_Toc31787" w:history="1">
        <w:r>
          <w:rPr>
            <w:rFonts w:ascii="仿宋" w:eastAsia="仿宋" w:hAnsi="仿宋" w:cs="仿宋" w:hint="eastAsia"/>
            <w:lang w:eastAsia="zh-CN"/>
          </w:rPr>
          <w:t>(二)、环保与社会责任</w:t>
        </w:r>
        <w:r>
          <w:tab/>
        </w:r>
        <w:r>
          <w:fldChar w:fldCharType="begin"/>
        </w:r>
        <w:r>
          <w:instrText xml:space="preserve"> PAGEREF _Toc31787 \h </w:instrText>
        </w:r>
        <w:r>
          <w:fldChar w:fldCharType="separate"/>
        </w:r>
        <w:r>
          <w:t>10</w:t>
        </w:r>
        <w:r>
          <w:fldChar w:fldCharType="end"/>
        </w:r>
      </w:hyperlink>
    </w:p>
    <w:p>
      <w:pPr>
        <w:pStyle w:val="TOC1"/>
        <w:tabs>
          <w:tab w:val="right" w:leader="dot" w:pos="8306"/>
        </w:tabs>
      </w:pPr>
      <w:hyperlink w:anchor="_Toc3469" w:history="1">
        <w:r>
          <w:rPr>
            <w:rFonts w:ascii="仿宋" w:eastAsia="仿宋" w:hAnsi="仿宋" w:cs="仿宋" w:hint="eastAsia"/>
            <w:lang w:eastAsia="zh-CN"/>
          </w:rPr>
          <w:t>四、喷枪项目文档管理</w:t>
        </w:r>
        <w:r>
          <w:tab/>
        </w:r>
        <w:r>
          <w:fldChar w:fldCharType="begin"/>
        </w:r>
        <w:r>
          <w:instrText xml:space="preserve"> PAGEREF _Toc3469 \h </w:instrText>
        </w:r>
        <w:r>
          <w:fldChar w:fldCharType="separate"/>
        </w:r>
        <w:r>
          <w:t>11</w:t>
        </w:r>
        <w:r>
          <w:fldChar w:fldCharType="end"/>
        </w:r>
      </w:hyperlink>
    </w:p>
    <w:p>
      <w:pPr>
        <w:pStyle w:val="TOC2"/>
        <w:tabs>
          <w:tab w:val="right" w:leader="dot" w:pos="8306"/>
        </w:tabs>
      </w:pPr>
      <w:hyperlink w:anchor="_Toc9541" w:history="1">
        <w:r>
          <w:rPr>
            <w:rFonts w:ascii="仿宋" w:eastAsia="仿宋" w:hAnsi="仿宋" w:cs="仿宋" w:hint="eastAsia"/>
            <w:lang w:eastAsia="zh-CN"/>
          </w:rPr>
          <w:t>(一)、文档编制与审查</w:t>
        </w:r>
        <w:r>
          <w:tab/>
        </w:r>
        <w:r>
          <w:fldChar w:fldCharType="begin"/>
        </w:r>
        <w:r>
          <w:instrText xml:space="preserve"> PAGEREF _Toc9541 \h </w:instrText>
        </w:r>
        <w:r>
          <w:fldChar w:fldCharType="separate"/>
        </w:r>
        <w:r>
          <w:t>11</w:t>
        </w:r>
        <w:r>
          <w:fldChar w:fldCharType="end"/>
        </w:r>
      </w:hyperlink>
    </w:p>
    <w:p>
      <w:pPr>
        <w:pStyle w:val="TOC2"/>
        <w:tabs>
          <w:tab w:val="right" w:leader="dot" w:pos="8306"/>
        </w:tabs>
      </w:pPr>
      <w:hyperlink w:anchor="_Toc20598" w:history="1">
        <w:r>
          <w:rPr>
            <w:rFonts w:ascii="仿宋" w:eastAsia="仿宋" w:hAnsi="仿宋" w:cs="仿宋" w:hint="eastAsia"/>
            <w:lang w:eastAsia="zh-CN"/>
          </w:rPr>
          <w:t>(二)、文档发布与分发</w:t>
        </w:r>
        <w:r>
          <w:tab/>
        </w:r>
        <w:r>
          <w:fldChar w:fldCharType="begin"/>
        </w:r>
        <w:r>
          <w:instrText xml:space="preserve"> PAGEREF _Toc20598 \h </w:instrText>
        </w:r>
        <w:r>
          <w:fldChar w:fldCharType="separate"/>
        </w:r>
        <w:r>
          <w:t>12</w:t>
        </w:r>
        <w:r>
          <w:fldChar w:fldCharType="end"/>
        </w:r>
      </w:hyperlink>
    </w:p>
    <w:p>
      <w:pPr>
        <w:pStyle w:val="TOC2"/>
        <w:tabs>
          <w:tab w:val="right" w:leader="dot" w:pos="8306"/>
        </w:tabs>
      </w:pPr>
      <w:hyperlink w:anchor="_Toc13830" w:history="1">
        <w:r>
          <w:rPr>
            <w:rFonts w:ascii="仿宋" w:eastAsia="仿宋" w:hAnsi="仿宋" w:cs="仿宋" w:hint="eastAsia"/>
            <w:lang w:eastAsia="zh-CN"/>
          </w:rPr>
          <w:t>(三)、文档存档与归档</w:t>
        </w:r>
        <w:r>
          <w:tab/>
        </w:r>
        <w:r>
          <w:fldChar w:fldCharType="begin"/>
        </w:r>
        <w:r>
          <w:instrText xml:space="preserve"> PAGEREF _Toc13830 \h </w:instrText>
        </w:r>
        <w:r>
          <w:fldChar w:fldCharType="separate"/>
        </w:r>
        <w:r>
          <w:t>13</w:t>
        </w:r>
        <w:r>
          <w:fldChar w:fldCharType="end"/>
        </w:r>
      </w:hyperlink>
    </w:p>
    <w:p>
      <w:pPr>
        <w:pStyle w:val="TOC1"/>
        <w:tabs>
          <w:tab w:val="right" w:leader="dot" w:pos="8306"/>
        </w:tabs>
      </w:pPr>
      <w:hyperlink w:anchor="_Toc21854" w:history="1">
        <w:r>
          <w:rPr>
            <w:rFonts w:ascii="仿宋" w:eastAsia="仿宋" w:hAnsi="仿宋" w:cs="仿宋" w:hint="eastAsia"/>
            <w:lang w:eastAsia="zh-CN"/>
          </w:rPr>
          <w:t>五、工艺说明</w:t>
        </w:r>
        <w:r>
          <w:tab/>
        </w:r>
        <w:r>
          <w:fldChar w:fldCharType="begin"/>
        </w:r>
        <w:r>
          <w:instrText xml:space="preserve"> PAGEREF _Toc21854 \h </w:instrText>
        </w:r>
        <w:r>
          <w:fldChar w:fldCharType="separate"/>
        </w:r>
        <w:r>
          <w:t>14</w:t>
        </w:r>
        <w:r>
          <w:fldChar w:fldCharType="end"/>
        </w:r>
      </w:hyperlink>
    </w:p>
    <w:p>
      <w:pPr>
        <w:pStyle w:val="TOC2"/>
        <w:tabs>
          <w:tab w:val="right" w:leader="dot" w:pos="8306"/>
        </w:tabs>
      </w:pPr>
      <w:hyperlink w:anchor="_Toc14062" w:history="1">
        <w:r>
          <w:rPr>
            <w:rFonts w:ascii="仿宋" w:eastAsia="仿宋" w:hAnsi="仿宋" w:cs="仿宋" w:hint="eastAsia"/>
            <w:lang w:eastAsia="zh-CN"/>
          </w:rPr>
          <w:t>(一)、技术管理特点</w:t>
        </w:r>
        <w:r>
          <w:tab/>
        </w:r>
        <w:r>
          <w:fldChar w:fldCharType="begin"/>
        </w:r>
        <w:r>
          <w:instrText xml:space="preserve"> PAGEREF _Toc14062 \h </w:instrText>
        </w:r>
        <w:r>
          <w:fldChar w:fldCharType="separate"/>
        </w:r>
        <w:r>
          <w:t>14</w:t>
        </w:r>
        <w:r>
          <w:fldChar w:fldCharType="end"/>
        </w:r>
      </w:hyperlink>
    </w:p>
    <w:p>
      <w:pPr>
        <w:pStyle w:val="TOC2"/>
        <w:tabs>
          <w:tab w:val="right" w:leader="dot" w:pos="8306"/>
        </w:tabs>
      </w:pPr>
      <w:hyperlink w:anchor="_Toc1126" w:history="1">
        <w:r>
          <w:rPr>
            <w:rFonts w:ascii="仿宋" w:eastAsia="仿宋" w:hAnsi="仿宋" w:cs="仿宋" w:hint="eastAsia"/>
            <w:lang w:eastAsia="zh-CN"/>
          </w:rPr>
          <w:t>(二)、喷枪项目工艺技术设计方案</w:t>
        </w:r>
        <w:r>
          <w:tab/>
        </w:r>
        <w:r>
          <w:fldChar w:fldCharType="begin"/>
        </w:r>
        <w:r>
          <w:instrText xml:space="preserve"> PAGEREF _Toc1126 \h </w:instrText>
        </w:r>
        <w:r>
          <w:fldChar w:fldCharType="separate"/>
        </w:r>
        <w:r>
          <w:t>15</w:t>
        </w:r>
        <w:r>
          <w:fldChar w:fldCharType="end"/>
        </w:r>
      </w:hyperlink>
    </w:p>
    <w:p>
      <w:pPr>
        <w:pStyle w:val="TOC2"/>
        <w:tabs>
          <w:tab w:val="right" w:leader="dot" w:pos="8306"/>
        </w:tabs>
      </w:pPr>
      <w:hyperlink w:anchor="_Toc29362" w:history="1">
        <w:r>
          <w:rPr>
            <w:rFonts w:ascii="仿宋" w:eastAsia="仿宋" w:hAnsi="仿宋" w:cs="仿宋" w:hint="eastAsia"/>
            <w:lang w:eastAsia="zh-CN"/>
          </w:rPr>
          <w:t>(三)、设备选型方案</w:t>
        </w:r>
        <w:r>
          <w:tab/>
        </w:r>
        <w:r>
          <w:fldChar w:fldCharType="begin"/>
        </w:r>
        <w:r>
          <w:instrText xml:space="preserve"> PAGEREF _Toc29362 \h </w:instrText>
        </w:r>
        <w:r>
          <w:fldChar w:fldCharType="separate"/>
        </w:r>
        <w:r>
          <w:t>16</w:t>
        </w:r>
        <w:r>
          <w:fldChar w:fldCharType="end"/>
        </w:r>
      </w:hyperlink>
    </w:p>
    <w:p>
      <w:pPr>
        <w:pStyle w:val="TOC1"/>
        <w:tabs>
          <w:tab w:val="right" w:leader="dot" w:pos="8306"/>
        </w:tabs>
      </w:pPr>
      <w:hyperlink w:anchor="_Toc23589" w:history="1">
        <w:r>
          <w:rPr>
            <w:rFonts w:ascii="仿宋" w:eastAsia="仿宋" w:hAnsi="仿宋" w:cs="仿宋" w:hint="eastAsia"/>
            <w:lang w:eastAsia="zh-CN"/>
          </w:rPr>
          <w:t>六、喷枪项目危机管理</w:t>
        </w:r>
        <w:r>
          <w:tab/>
        </w:r>
        <w:r>
          <w:fldChar w:fldCharType="begin"/>
        </w:r>
        <w:r>
          <w:instrText xml:space="preserve"> PAGEREF _Toc23589 \h </w:instrText>
        </w:r>
        <w:r>
          <w:fldChar w:fldCharType="separate"/>
        </w:r>
        <w:r>
          <w:t>18</w:t>
        </w:r>
        <w:r>
          <w:fldChar w:fldCharType="end"/>
        </w:r>
      </w:hyperlink>
    </w:p>
    <w:p>
      <w:pPr>
        <w:pStyle w:val="TOC2"/>
        <w:tabs>
          <w:tab w:val="right" w:leader="dot" w:pos="8306"/>
        </w:tabs>
      </w:pPr>
      <w:hyperlink w:anchor="_Toc6520" w:history="1">
        <w:r>
          <w:rPr>
            <w:rFonts w:ascii="仿宋" w:eastAsia="仿宋" w:hAnsi="仿宋" w:cs="仿宋" w:hint="eastAsia"/>
            <w:lang w:eastAsia="zh-CN"/>
          </w:rPr>
          <w:t>(一)、危机预警与识别</w:t>
        </w:r>
        <w:r>
          <w:tab/>
        </w:r>
        <w:r>
          <w:fldChar w:fldCharType="begin"/>
        </w:r>
        <w:r>
          <w:instrText xml:space="preserve"> PAGEREF _Toc6520 \h </w:instrText>
        </w:r>
        <w:r>
          <w:fldChar w:fldCharType="separate"/>
        </w:r>
        <w:r>
          <w:t>18</w:t>
        </w:r>
        <w:r>
          <w:fldChar w:fldCharType="end"/>
        </w:r>
      </w:hyperlink>
    </w:p>
    <w:p>
      <w:pPr>
        <w:pStyle w:val="TOC2"/>
        <w:tabs>
          <w:tab w:val="right" w:leader="dot" w:pos="8306"/>
        </w:tabs>
      </w:pPr>
      <w:hyperlink w:anchor="_Toc28773" w:history="1">
        <w:r>
          <w:rPr>
            <w:rFonts w:ascii="仿宋" w:eastAsia="仿宋" w:hAnsi="仿宋" w:cs="仿宋" w:hint="eastAsia"/>
            <w:lang w:eastAsia="zh-CN"/>
          </w:rPr>
          <w:t>(二)、危机应对与恢复</w:t>
        </w:r>
        <w:r>
          <w:tab/>
        </w:r>
        <w:r>
          <w:fldChar w:fldCharType="begin"/>
        </w:r>
        <w:r>
          <w:instrText xml:space="preserve"> PAGEREF _Toc28773 \h </w:instrText>
        </w:r>
        <w:r>
          <w:fldChar w:fldCharType="separate"/>
        </w:r>
        <w:r>
          <w:t>19</w:t>
        </w:r>
        <w:r>
          <w:fldChar w:fldCharType="end"/>
        </w:r>
      </w:hyperlink>
    </w:p>
    <w:p>
      <w:pPr>
        <w:pStyle w:val="TOC1"/>
        <w:tabs>
          <w:tab w:val="right" w:leader="dot" w:pos="8306"/>
        </w:tabs>
      </w:pPr>
      <w:hyperlink w:anchor="_Toc2848" w:history="1">
        <w:r>
          <w:rPr>
            <w:rFonts w:ascii="仿宋" w:eastAsia="仿宋" w:hAnsi="仿宋" w:cs="仿宋" w:hint="eastAsia"/>
            <w:lang w:eastAsia="zh-CN"/>
          </w:rPr>
          <w:t>七、喷枪项目投资规划</w:t>
        </w:r>
        <w:r>
          <w:tab/>
        </w:r>
        <w:r>
          <w:fldChar w:fldCharType="begin"/>
        </w:r>
        <w:r>
          <w:instrText xml:space="preserve"> PAGEREF _Toc2848 \h </w:instrText>
        </w:r>
        <w:r>
          <w:fldChar w:fldCharType="separate"/>
        </w:r>
        <w:r>
          <w:t>20</w:t>
        </w:r>
        <w:r>
          <w:fldChar w:fldCharType="end"/>
        </w:r>
      </w:hyperlink>
    </w:p>
    <w:p>
      <w:pPr>
        <w:pStyle w:val="TOC2"/>
        <w:tabs>
          <w:tab w:val="right" w:leader="dot" w:pos="8306"/>
        </w:tabs>
      </w:pPr>
      <w:hyperlink w:anchor="_Toc14302" w:history="1">
        <w:r>
          <w:rPr>
            <w:rFonts w:ascii="仿宋" w:eastAsia="仿宋" w:hAnsi="仿宋" w:cs="仿宋" w:hint="eastAsia"/>
            <w:lang w:eastAsia="zh-CN"/>
          </w:rPr>
          <w:t>(一)、喷枪项目总投资估算</w:t>
        </w:r>
        <w:r>
          <w:tab/>
        </w:r>
        <w:r>
          <w:fldChar w:fldCharType="begin"/>
        </w:r>
        <w:r>
          <w:instrText xml:space="preserve"> PAGEREF _Toc14302 \h </w:instrText>
        </w:r>
        <w:r>
          <w:fldChar w:fldCharType="separate"/>
        </w:r>
        <w:r>
          <w:t>20</w:t>
        </w:r>
        <w:r>
          <w:fldChar w:fldCharType="end"/>
        </w:r>
      </w:hyperlink>
    </w:p>
    <w:p>
      <w:pPr>
        <w:pStyle w:val="TOC2"/>
        <w:tabs>
          <w:tab w:val="right" w:leader="dot" w:pos="8306"/>
        </w:tabs>
      </w:pPr>
      <w:hyperlink w:anchor="_Toc26757" w:history="1">
        <w:r>
          <w:rPr>
            <w:rFonts w:ascii="仿宋" w:eastAsia="仿宋" w:hAnsi="仿宋" w:cs="仿宋" w:hint="eastAsia"/>
            <w:lang w:eastAsia="zh-CN"/>
          </w:rPr>
          <w:t>(二)、资金筹措</w:t>
        </w:r>
        <w:r>
          <w:tab/>
        </w:r>
        <w:r>
          <w:fldChar w:fldCharType="begin"/>
        </w:r>
        <w:r>
          <w:instrText xml:space="preserve"> PAGEREF _Toc26757 \h </w:instrText>
        </w:r>
        <w:r>
          <w:fldChar w:fldCharType="separate"/>
        </w:r>
        <w:r>
          <w:t>21</w:t>
        </w:r>
        <w:r>
          <w:fldChar w:fldCharType="end"/>
        </w:r>
      </w:hyperlink>
    </w:p>
    <w:p>
      <w:pPr>
        <w:pStyle w:val="TOC1"/>
        <w:tabs>
          <w:tab w:val="right" w:leader="dot" w:pos="8306"/>
        </w:tabs>
      </w:pPr>
      <w:hyperlink w:anchor="_Toc26844" w:history="1">
        <w:r>
          <w:rPr>
            <w:rFonts w:ascii="仿宋" w:eastAsia="仿宋" w:hAnsi="仿宋" w:cs="仿宋" w:hint="eastAsia"/>
            <w:lang w:eastAsia="zh-CN"/>
          </w:rPr>
          <w:t>八、喷枪项目经营效益</w:t>
        </w:r>
        <w:r>
          <w:tab/>
        </w:r>
        <w:r>
          <w:fldChar w:fldCharType="begin"/>
        </w:r>
        <w:r>
          <w:instrText xml:space="preserve"> PAGEREF _Toc26844 \h </w:instrText>
        </w:r>
        <w:r>
          <w:fldChar w:fldCharType="separate"/>
        </w:r>
        <w:r>
          <w:t>22</w:t>
        </w:r>
        <w:r>
          <w:fldChar w:fldCharType="end"/>
        </w:r>
      </w:hyperlink>
    </w:p>
    <w:p>
      <w:pPr>
        <w:pStyle w:val="TOC2"/>
        <w:tabs>
          <w:tab w:val="right" w:leader="dot" w:pos="8306"/>
        </w:tabs>
      </w:pPr>
      <w:hyperlink w:anchor="_Toc19487" w:history="1">
        <w:r>
          <w:rPr>
            <w:rFonts w:ascii="仿宋" w:eastAsia="仿宋" w:hAnsi="仿宋" w:cs="仿宋" w:hint="eastAsia"/>
            <w:lang w:eastAsia="zh-CN"/>
          </w:rPr>
          <w:t>(一)、经济评价财务测算</w:t>
        </w:r>
        <w:r>
          <w:tab/>
        </w:r>
        <w:r>
          <w:fldChar w:fldCharType="begin"/>
        </w:r>
        <w:r>
          <w:instrText xml:space="preserve"> PAGEREF _Toc19487 \h </w:instrText>
        </w:r>
        <w:r>
          <w:fldChar w:fldCharType="separate"/>
        </w:r>
        <w:r>
          <w:t>22</w:t>
        </w:r>
        <w:r>
          <w:fldChar w:fldCharType="end"/>
        </w:r>
      </w:hyperlink>
    </w:p>
    <w:p>
      <w:pPr>
        <w:pStyle w:val="TOC2"/>
        <w:tabs>
          <w:tab w:val="right" w:leader="dot" w:pos="8306"/>
        </w:tabs>
      </w:pPr>
      <w:hyperlink w:anchor="_Toc25581" w:history="1">
        <w:r>
          <w:rPr>
            <w:rFonts w:ascii="仿宋" w:eastAsia="仿宋" w:hAnsi="仿宋" w:cs="仿宋" w:hint="eastAsia"/>
            <w:lang w:eastAsia="zh-CN"/>
          </w:rPr>
          <w:t>(二)、喷枪项目盈利能力分析</w:t>
        </w:r>
        <w:r>
          <w:tab/>
        </w:r>
        <w:r>
          <w:fldChar w:fldCharType="begin"/>
        </w:r>
        <w:r>
          <w:instrText xml:space="preserve"> PAGEREF _Toc25581 \h </w:instrText>
        </w:r>
        <w:r>
          <w:fldChar w:fldCharType="separate"/>
        </w:r>
        <w:r>
          <w:t>23</w:t>
        </w:r>
        <w:r>
          <w:fldChar w:fldCharType="end"/>
        </w:r>
      </w:hyperlink>
    </w:p>
    <w:p>
      <w:pPr>
        <w:pStyle w:val="TOC1"/>
        <w:tabs>
          <w:tab w:val="right" w:leader="dot" w:pos="8306"/>
        </w:tabs>
      </w:pPr>
      <w:hyperlink w:anchor="_Toc19572" w:history="1">
        <w:r>
          <w:rPr>
            <w:rFonts w:ascii="仿宋" w:eastAsia="仿宋" w:hAnsi="仿宋" w:cs="仿宋" w:hint="eastAsia"/>
            <w:lang w:eastAsia="zh-CN"/>
          </w:rPr>
          <w:t>九、喷枪项目人力资源培养与发展</w:t>
        </w:r>
        <w:r>
          <w:tab/>
        </w:r>
        <w:r>
          <w:fldChar w:fldCharType="begin"/>
        </w:r>
        <w:r>
          <w:instrText xml:space="preserve"> PAGEREF _Toc19572 \h </w:instrText>
        </w:r>
        <w:r>
          <w:fldChar w:fldCharType="separate"/>
        </w:r>
        <w:r>
          <w:t>24</w:t>
        </w:r>
        <w:r>
          <w:fldChar w:fldCharType="end"/>
        </w:r>
      </w:hyperlink>
    </w:p>
    <w:p>
      <w:pPr>
        <w:pStyle w:val="TOC2"/>
        <w:tabs>
          <w:tab w:val="right" w:leader="dot" w:pos="8306"/>
        </w:tabs>
      </w:pPr>
      <w:hyperlink w:anchor="_Toc25854" w:history="1">
        <w:r>
          <w:rPr>
            <w:rFonts w:ascii="仿宋" w:eastAsia="仿宋" w:hAnsi="仿宋" w:cs="仿宋" w:hint="eastAsia"/>
            <w:lang w:eastAsia="zh-CN"/>
          </w:rPr>
          <w:t>(一)、人才需求与规划</w:t>
        </w:r>
        <w:r>
          <w:tab/>
        </w:r>
        <w:r>
          <w:fldChar w:fldCharType="begin"/>
        </w:r>
        <w:r>
          <w:instrText xml:space="preserve"> PAGEREF _Toc25854 \h </w:instrText>
        </w:r>
        <w:r>
          <w:fldChar w:fldCharType="separate"/>
        </w:r>
        <w:r>
          <w:t>24</w:t>
        </w:r>
        <w:r>
          <w:fldChar w:fldCharType="end"/>
        </w:r>
      </w:hyperlink>
    </w:p>
    <w:p>
      <w:pPr>
        <w:pStyle w:val="TOC2"/>
        <w:tabs>
          <w:tab w:val="right" w:leader="dot" w:pos="8306"/>
        </w:tabs>
      </w:pPr>
      <w:hyperlink w:anchor="_Toc16174" w:history="1">
        <w:r>
          <w:rPr>
            <w:rFonts w:ascii="仿宋" w:eastAsia="仿宋" w:hAnsi="仿宋" w:cs="仿宋" w:hint="eastAsia"/>
            <w:lang w:eastAsia="zh-CN"/>
          </w:rPr>
          <w:t>(二)、培训与发展计划</w:t>
        </w:r>
        <w:r>
          <w:tab/>
        </w:r>
        <w:r>
          <w:fldChar w:fldCharType="begin"/>
        </w:r>
        <w:r>
          <w:instrText xml:space="preserve"> PAGEREF _Toc16174 \h </w:instrText>
        </w:r>
        <w:r>
          <w:fldChar w:fldCharType="separate"/>
        </w:r>
        <w:r>
          <w:t>24</w:t>
        </w:r>
        <w:r>
          <w:fldChar w:fldCharType="end"/>
        </w:r>
      </w:hyperlink>
    </w:p>
    <w:p>
      <w:pPr>
        <w:pStyle w:val="TOC1"/>
        <w:tabs>
          <w:tab w:val="right" w:leader="dot" w:pos="8306"/>
        </w:tabs>
      </w:pPr>
      <w:hyperlink w:anchor="_Toc13990" w:history="1">
        <w:r>
          <w:rPr>
            <w:rFonts w:ascii="仿宋" w:eastAsia="仿宋" w:hAnsi="仿宋" w:cs="仿宋" w:hint="eastAsia"/>
            <w:lang w:eastAsia="zh-CN"/>
          </w:rPr>
          <w:t>十、喷枪项目风险管理</w:t>
        </w:r>
        <w:r>
          <w:tab/>
        </w:r>
        <w:r>
          <w:fldChar w:fldCharType="begin"/>
        </w:r>
        <w:r>
          <w:instrText xml:space="preserve"> PAGEREF _Toc13990 \h </w:instrText>
        </w:r>
        <w:r>
          <w:fldChar w:fldCharType="separate"/>
        </w:r>
        <w:r>
          <w:t>25</w:t>
        </w:r>
        <w:r>
          <w:fldChar w:fldCharType="end"/>
        </w:r>
      </w:hyperlink>
    </w:p>
    <w:p>
      <w:pPr>
        <w:pStyle w:val="TOC2"/>
        <w:tabs>
          <w:tab w:val="right" w:leader="dot" w:pos="8306"/>
        </w:tabs>
      </w:pPr>
      <w:hyperlink w:anchor="_Toc10712" w:history="1">
        <w:r>
          <w:rPr>
            <w:rFonts w:ascii="仿宋" w:eastAsia="仿宋" w:hAnsi="仿宋" w:cs="仿宋" w:hint="eastAsia"/>
            <w:lang w:eastAsia="zh-CN"/>
          </w:rPr>
          <w:t>(一)、风险识别与评估</w:t>
        </w:r>
        <w:r>
          <w:tab/>
        </w:r>
        <w:r>
          <w:fldChar w:fldCharType="begin"/>
        </w:r>
        <w:r>
          <w:instrText xml:space="preserve"> PAGEREF _Toc10712 \h </w:instrText>
        </w:r>
        <w:r>
          <w:fldChar w:fldCharType="separate"/>
        </w:r>
        <w:r>
          <w:t>25</w:t>
        </w:r>
        <w:r>
          <w:fldChar w:fldCharType="end"/>
        </w:r>
      </w:hyperlink>
    </w:p>
    <w:p>
      <w:pPr>
        <w:pStyle w:val="TOC2"/>
        <w:tabs>
          <w:tab w:val="right" w:leader="dot" w:pos="8306"/>
        </w:tabs>
      </w:pPr>
      <w:hyperlink w:anchor="_Toc16483" w:history="1">
        <w:r>
          <w:rPr>
            <w:rFonts w:ascii="仿宋" w:eastAsia="仿宋" w:hAnsi="仿宋" w:cs="仿宋" w:hint="eastAsia"/>
            <w:lang w:eastAsia="zh-CN"/>
          </w:rPr>
          <w:t>(二)、风险应对策略</w:t>
        </w:r>
        <w:r>
          <w:tab/>
        </w:r>
        <w:r>
          <w:fldChar w:fldCharType="begin"/>
        </w:r>
        <w:r>
          <w:instrText xml:space="preserve"> PAGEREF _Toc16483 \h </w:instrText>
        </w:r>
        <w:r>
          <w:fldChar w:fldCharType="separate"/>
        </w:r>
        <w:r>
          <w:t>26</w:t>
        </w:r>
        <w:r>
          <w:fldChar w:fldCharType="end"/>
        </w:r>
      </w:hyperlink>
    </w:p>
    <w:p>
      <w:pPr>
        <w:pStyle w:val="TOC2"/>
        <w:tabs>
          <w:tab w:val="right" w:leader="dot" w:pos="8306"/>
        </w:tabs>
      </w:pPr>
      <w:hyperlink w:anchor="_Toc30094" w:history="1">
        <w:r>
          <w:rPr>
            <w:rFonts w:ascii="仿宋" w:eastAsia="仿宋" w:hAnsi="仿宋" w:cs="仿宋" w:hint="eastAsia"/>
            <w:lang w:eastAsia="zh-CN"/>
          </w:rPr>
          <w:t>(三)、风险监控与控制</w:t>
        </w:r>
        <w:r>
          <w:tab/>
        </w:r>
        <w:r>
          <w:fldChar w:fldCharType="begin"/>
        </w:r>
        <w:r>
          <w:instrText xml:space="preserve"> PAGEREF _Toc30094 \h </w:instrText>
        </w:r>
        <w:r>
          <w:fldChar w:fldCharType="separate"/>
        </w:r>
        <w:r>
          <w:t>28</w:t>
        </w:r>
        <w:r>
          <w:fldChar w:fldCharType="end"/>
        </w:r>
      </w:hyperlink>
    </w:p>
    <w:p>
      <w:pPr>
        <w:pStyle w:val="TOC1"/>
        <w:tabs>
          <w:tab w:val="right" w:leader="dot" w:pos="8306"/>
        </w:tabs>
      </w:pPr>
      <w:hyperlink w:anchor="_Toc20498" w:history="1">
        <w:r>
          <w:rPr>
            <w:rFonts w:ascii="仿宋" w:eastAsia="仿宋" w:hAnsi="仿宋" w:cs="仿宋" w:hint="eastAsia"/>
            <w:lang w:eastAsia="zh-CN"/>
          </w:rPr>
          <w:t>十一、喷枪项目财务管理</w:t>
        </w:r>
        <w:r>
          <w:tab/>
        </w:r>
        <w:r>
          <w:fldChar w:fldCharType="begin"/>
        </w:r>
        <w:r>
          <w:instrText xml:space="preserve"> PAGEREF _Toc20498 \h </w:instrText>
        </w:r>
        <w:r>
          <w:fldChar w:fldCharType="separate"/>
        </w:r>
        <w:r>
          <w:t>29</w:t>
        </w:r>
        <w:r>
          <w:fldChar w:fldCharType="end"/>
        </w:r>
      </w:hyperlink>
    </w:p>
    <w:p>
      <w:pPr>
        <w:pStyle w:val="TOC2"/>
        <w:tabs>
          <w:tab w:val="right" w:leader="dot" w:pos="8306"/>
        </w:tabs>
      </w:pPr>
      <w:hyperlink w:anchor="_Toc25896" w:history="1">
        <w:r>
          <w:rPr>
            <w:rFonts w:ascii="仿宋" w:eastAsia="仿宋" w:hAnsi="仿宋" w:cs="仿宋" w:hint="eastAsia"/>
            <w:lang w:eastAsia="zh-CN"/>
          </w:rPr>
          <w:t>(一)、资金需求大</w:t>
        </w:r>
        <w:r>
          <w:tab/>
        </w:r>
        <w:r>
          <w:fldChar w:fldCharType="begin"/>
        </w:r>
        <w:r>
          <w:instrText xml:space="preserve"> PAGEREF _Toc25896 \h </w:instrText>
        </w:r>
        <w:r>
          <w:fldChar w:fldCharType="separate"/>
        </w:r>
        <w:r>
          <w:t>29</w:t>
        </w:r>
        <w:r>
          <w:fldChar w:fldCharType="end"/>
        </w:r>
      </w:hyperlink>
    </w:p>
    <w:p>
      <w:pPr>
        <w:pStyle w:val="TOC2"/>
        <w:tabs>
          <w:tab w:val="right" w:leader="dot" w:pos="8306"/>
        </w:tabs>
      </w:pPr>
      <w:hyperlink w:anchor="_Toc16371" w:history="1">
        <w:r>
          <w:rPr>
            <w:rFonts w:ascii="仿宋" w:eastAsia="仿宋" w:hAnsi="仿宋" w:cs="仿宋" w:hint="eastAsia"/>
            <w:lang w:eastAsia="zh-CN"/>
          </w:rPr>
          <w:t>(二)、研发周期长</w:t>
        </w:r>
        <w:r>
          <w:tab/>
        </w:r>
        <w:r>
          <w:fldChar w:fldCharType="begin"/>
        </w:r>
        <w:r>
          <w:instrText xml:space="preserve"> PAGEREF _Toc16371 \h </w:instrText>
        </w:r>
        <w:r>
          <w:fldChar w:fldCharType="separate"/>
        </w:r>
        <w:r>
          <w:t>30</w:t>
        </w:r>
        <w:r>
          <w:fldChar w:fldCharType="end"/>
        </w:r>
      </w:hyperlink>
    </w:p>
    <w:p>
      <w:pPr>
        <w:pStyle w:val="TOC2"/>
        <w:tabs>
          <w:tab w:val="right" w:leader="dot" w:pos="8306"/>
        </w:tabs>
      </w:pPr>
      <w:hyperlink w:anchor="_Toc2460" w:history="1">
        <w:r>
          <w:rPr>
            <w:rFonts w:ascii="仿宋" w:eastAsia="仿宋" w:hAnsi="仿宋" w:cs="仿宋" w:hint="eastAsia"/>
            <w:lang w:eastAsia="zh-CN"/>
          </w:rPr>
          <w:t>(三)、市场风险大</w:t>
        </w:r>
        <w:r>
          <w:tab/>
        </w:r>
        <w:r>
          <w:fldChar w:fldCharType="begin"/>
        </w:r>
        <w:r>
          <w:instrText xml:space="preserve"> PAGEREF _Toc2460 \h </w:instrText>
        </w:r>
        <w:r>
          <w:fldChar w:fldCharType="separate"/>
        </w:r>
        <w:r>
          <w:t>31</w:t>
        </w:r>
        <w:r>
          <w:fldChar w:fldCharType="end"/>
        </w:r>
      </w:hyperlink>
    </w:p>
    <w:p>
      <w:pPr>
        <w:pStyle w:val="TOC2"/>
        <w:tabs>
          <w:tab w:val="right" w:leader="dot" w:pos="8306"/>
        </w:tabs>
      </w:pPr>
      <w:hyperlink w:anchor="_Toc26096" w:history="1">
        <w:r>
          <w:rPr>
            <w:rFonts w:ascii="仿宋" w:eastAsia="仿宋" w:hAnsi="仿宋" w:cs="仿宋" w:hint="eastAsia"/>
            <w:lang w:eastAsia="zh-CN"/>
          </w:rPr>
          <w:t>(四)、利润率高</w:t>
        </w:r>
        <w:r>
          <w:tab/>
        </w:r>
        <w:r>
          <w:fldChar w:fldCharType="begin"/>
        </w:r>
        <w:r>
          <w:instrText xml:space="preserve"> PAGEREF _Toc26096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8" w:history="1">
        <w:r>
          <w:rPr>
            <w:rFonts w:ascii="仿宋" w:eastAsia="仿宋" w:hAnsi="仿宋" w:cs="仿宋" w:hint="eastAsia"/>
            <w:lang w:eastAsia="zh-CN"/>
          </w:rPr>
          <w:t>十二、生产安全保护</w:t>
        </w:r>
        <w:r>
          <w:tab/>
        </w:r>
        <w:r>
          <w:fldChar w:fldCharType="begin"/>
        </w:r>
        <w:r>
          <w:instrText xml:space="preserve"> PAGEREF _Toc3768 \h </w:instrText>
        </w:r>
        <w:r>
          <w:fldChar w:fldCharType="separate"/>
        </w:r>
        <w:r>
          <w:t>36</w:t>
        </w:r>
        <w:r>
          <w:fldChar w:fldCharType="end"/>
        </w:r>
      </w:hyperlink>
    </w:p>
    <w:p>
      <w:pPr>
        <w:pStyle w:val="TOC2"/>
        <w:tabs>
          <w:tab w:val="right" w:leader="dot" w:pos="8306"/>
        </w:tabs>
      </w:pPr>
      <w:hyperlink w:anchor="_Toc24070" w:history="1">
        <w:r>
          <w:rPr>
            <w:rFonts w:ascii="仿宋" w:eastAsia="仿宋" w:hAnsi="仿宋" w:cs="仿宋" w:hint="eastAsia"/>
            <w:lang w:eastAsia="zh-CN"/>
          </w:rPr>
          <w:t>(一)、消防安全</w:t>
        </w:r>
        <w:r>
          <w:tab/>
        </w:r>
        <w:r>
          <w:fldChar w:fldCharType="begin"/>
        </w:r>
        <w:r>
          <w:instrText xml:space="preserve"> PAGEREF _Toc24070 \h </w:instrText>
        </w:r>
        <w:r>
          <w:fldChar w:fldCharType="separate"/>
        </w:r>
        <w:r>
          <w:t>36</w:t>
        </w:r>
        <w:r>
          <w:fldChar w:fldCharType="end"/>
        </w:r>
      </w:hyperlink>
    </w:p>
    <w:p>
      <w:pPr>
        <w:pStyle w:val="TOC2"/>
        <w:tabs>
          <w:tab w:val="right" w:leader="dot" w:pos="8306"/>
        </w:tabs>
      </w:pPr>
      <w:hyperlink w:anchor="_Toc19038" w:history="1">
        <w:r>
          <w:rPr>
            <w:rFonts w:ascii="仿宋" w:eastAsia="仿宋" w:hAnsi="仿宋" w:cs="仿宋" w:hint="eastAsia"/>
            <w:lang w:eastAsia="zh-CN"/>
          </w:rPr>
          <w:t>(二)、防火防爆总图布置措施</w:t>
        </w:r>
        <w:r>
          <w:tab/>
        </w:r>
        <w:r>
          <w:fldChar w:fldCharType="begin"/>
        </w:r>
        <w:r>
          <w:instrText xml:space="preserve"> PAGEREF _Toc19038 \h </w:instrText>
        </w:r>
        <w:r>
          <w:fldChar w:fldCharType="separate"/>
        </w:r>
        <w:r>
          <w:t>37</w:t>
        </w:r>
        <w:r>
          <w:fldChar w:fldCharType="end"/>
        </w:r>
      </w:hyperlink>
    </w:p>
    <w:p>
      <w:pPr>
        <w:pStyle w:val="TOC2"/>
        <w:tabs>
          <w:tab w:val="right" w:leader="dot" w:pos="8306"/>
        </w:tabs>
      </w:pPr>
      <w:hyperlink w:anchor="_Toc4347" w:history="1">
        <w:r>
          <w:rPr>
            <w:rFonts w:ascii="仿宋" w:eastAsia="仿宋" w:hAnsi="仿宋" w:cs="仿宋" w:hint="eastAsia"/>
            <w:lang w:eastAsia="zh-CN"/>
          </w:rPr>
          <w:t>(三)、自然灾害防范措施</w:t>
        </w:r>
        <w:r>
          <w:tab/>
        </w:r>
        <w:r>
          <w:fldChar w:fldCharType="begin"/>
        </w:r>
        <w:r>
          <w:instrText xml:space="preserve"> PAGEREF _Toc4347 \h </w:instrText>
        </w:r>
        <w:r>
          <w:fldChar w:fldCharType="separate"/>
        </w:r>
        <w:r>
          <w:t>38</w:t>
        </w:r>
        <w:r>
          <w:fldChar w:fldCharType="end"/>
        </w:r>
      </w:hyperlink>
    </w:p>
    <w:p>
      <w:pPr>
        <w:pStyle w:val="TOC2"/>
        <w:tabs>
          <w:tab w:val="right" w:leader="dot" w:pos="8306"/>
        </w:tabs>
      </w:pPr>
      <w:hyperlink w:anchor="_Toc2791" w:history="1">
        <w:r>
          <w:rPr>
            <w:rFonts w:ascii="仿宋" w:eastAsia="仿宋" w:hAnsi="仿宋" w:cs="仿宋" w:hint="eastAsia"/>
            <w:lang w:eastAsia="zh-CN"/>
          </w:rPr>
          <w:t>(四)、安全色及安全标志使用要求</w:t>
        </w:r>
        <w:r>
          <w:tab/>
        </w:r>
        <w:r>
          <w:fldChar w:fldCharType="begin"/>
        </w:r>
        <w:r>
          <w:instrText xml:space="preserve"> PAGEREF _Toc2791 \h </w:instrText>
        </w:r>
        <w:r>
          <w:fldChar w:fldCharType="separate"/>
        </w:r>
        <w:r>
          <w:t>39</w:t>
        </w:r>
        <w:r>
          <w:fldChar w:fldCharType="end"/>
        </w:r>
      </w:hyperlink>
    </w:p>
    <w:p>
      <w:pPr>
        <w:pStyle w:val="TOC2"/>
        <w:tabs>
          <w:tab w:val="right" w:leader="dot" w:pos="8306"/>
        </w:tabs>
      </w:pPr>
      <w:hyperlink w:anchor="_Toc8650" w:history="1">
        <w:r>
          <w:rPr>
            <w:rFonts w:ascii="仿宋" w:eastAsia="仿宋" w:hAnsi="仿宋" w:cs="仿宋" w:hint="eastAsia"/>
            <w:lang w:eastAsia="zh-CN"/>
          </w:rPr>
          <w:t>(五)、防尘防毒措施</w:t>
        </w:r>
        <w:r>
          <w:tab/>
        </w:r>
        <w:r>
          <w:fldChar w:fldCharType="begin"/>
        </w:r>
        <w:r>
          <w:instrText xml:space="preserve"> PAGEREF _Toc8650 \h </w:instrText>
        </w:r>
        <w:r>
          <w:fldChar w:fldCharType="separate"/>
        </w:r>
        <w:r>
          <w:t>40</w:t>
        </w:r>
        <w:r>
          <w:fldChar w:fldCharType="end"/>
        </w:r>
      </w:hyperlink>
    </w:p>
    <w:p>
      <w:pPr>
        <w:pStyle w:val="TOC2"/>
        <w:tabs>
          <w:tab w:val="right" w:leader="dot" w:pos="8306"/>
        </w:tabs>
      </w:pPr>
      <w:hyperlink w:anchor="_Toc17756" w:history="1">
        <w:r>
          <w:rPr>
            <w:rFonts w:ascii="仿宋" w:eastAsia="仿宋" w:hAnsi="仿宋" w:cs="仿宋" w:hint="eastAsia"/>
            <w:lang w:eastAsia="zh-CN"/>
          </w:rPr>
          <w:t>(六)、防静电、触电防护及防雷措施</w:t>
        </w:r>
        <w:r>
          <w:tab/>
        </w:r>
        <w:r>
          <w:fldChar w:fldCharType="begin"/>
        </w:r>
        <w:r>
          <w:instrText xml:space="preserve"> PAGEREF _Toc17756 \h </w:instrText>
        </w:r>
        <w:r>
          <w:fldChar w:fldCharType="separate"/>
        </w:r>
        <w:r>
          <w:t>41</w:t>
        </w:r>
        <w:r>
          <w:fldChar w:fldCharType="end"/>
        </w:r>
      </w:hyperlink>
    </w:p>
    <w:p>
      <w:pPr>
        <w:pStyle w:val="TOC2"/>
        <w:tabs>
          <w:tab w:val="right" w:leader="dot" w:pos="8306"/>
        </w:tabs>
      </w:pPr>
      <w:hyperlink w:anchor="_Toc32619" w:history="1">
        <w:r>
          <w:rPr>
            <w:rFonts w:ascii="仿宋" w:eastAsia="仿宋" w:hAnsi="仿宋" w:cs="仿宋" w:hint="eastAsia"/>
            <w:lang w:eastAsia="zh-CN"/>
          </w:rPr>
          <w:t>(七)、机械设备安全保障措施</w:t>
        </w:r>
        <w:r>
          <w:tab/>
        </w:r>
        <w:r>
          <w:fldChar w:fldCharType="begin"/>
        </w:r>
        <w:r>
          <w:instrText xml:space="preserve"> PAGEREF _Toc32619 \h </w:instrText>
        </w:r>
        <w:r>
          <w:fldChar w:fldCharType="separate"/>
        </w:r>
        <w:r>
          <w:t>42</w:t>
        </w:r>
        <w:r>
          <w:fldChar w:fldCharType="end"/>
        </w:r>
      </w:hyperlink>
    </w:p>
    <w:p>
      <w:pPr>
        <w:pStyle w:val="TOC1"/>
        <w:tabs>
          <w:tab w:val="right" w:leader="dot" w:pos="8306"/>
        </w:tabs>
      </w:pPr>
      <w:hyperlink w:anchor="_Toc2714" w:history="1">
        <w:r>
          <w:rPr>
            <w:rFonts w:ascii="仿宋" w:eastAsia="仿宋" w:hAnsi="仿宋" w:cs="仿宋" w:hint="eastAsia"/>
            <w:lang w:eastAsia="zh-CN"/>
          </w:rPr>
          <w:t>十三、质量管理体系</w:t>
        </w:r>
        <w:r>
          <w:tab/>
        </w:r>
        <w:r>
          <w:fldChar w:fldCharType="begin"/>
        </w:r>
        <w:r>
          <w:instrText xml:space="preserve"> PAGEREF _Toc2714 \h </w:instrText>
        </w:r>
        <w:r>
          <w:fldChar w:fldCharType="separate"/>
        </w:r>
        <w:r>
          <w:t>43</w:t>
        </w:r>
        <w:r>
          <w:fldChar w:fldCharType="end"/>
        </w:r>
      </w:hyperlink>
    </w:p>
    <w:p>
      <w:pPr>
        <w:pStyle w:val="TOC2"/>
        <w:tabs>
          <w:tab w:val="right" w:leader="dot" w:pos="8306"/>
        </w:tabs>
      </w:pPr>
      <w:hyperlink w:anchor="_Toc1508" w:history="1">
        <w:r>
          <w:rPr>
            <w:rFonts w:ascii="仿宋" w:eastAsia="仿宋" w:hAnsi="仿宋" w:cs="仿宋" w:hint="eastAsia"/>
            <w:lang w:eastAsia="zh-CN"/>
          </w:rPr>
          <w:t>(一)、质量目标与方针</w:t>
        </w:r>
        <w:r>
          <w:tab/>
        </w:r>
        <w:r>
          <w:fldChar w:fldCharType="begin"/>
        </w:r>
        <w:r>
          <w:instrText xml:space="preserve"> PAGEREF _Toc1508 \h </w:instrText>
        </w:r>
        <w:r>
          <w:fldChar w:fldCharType="separate"/>
        </w:r>
        <w:r>
          <w:t>43</w:t>
        </w:r>
        <w:r>
          <w:fldChar w:fldCharType="end"/>
        </w:r>
      </w:hyperlink>
    </w:p>
    <w:p>
      <w:pPr>
        <w:pStyle w:val="TOC2"/>
        <w:tabs>
          <w:tab w:val="right" w:leader="dot" w:pos="8306"/>
        </w:tabs>
      </w:pPr>
      <w:hyperlink w:anchor="_Toc8881" w:history="1">
        <w:r>
          <w:rPr>
            <w:rFonts w:ascii="仿宋" w:eastAsia="仿宋" w:hAnsi="仿宋" w:cs="仿宋" w:hint="eastAsia"/>
            <w:lang w:eastAsia="zh-CN"/>
          </w:rPr>
          <w:t>(二)、质量管理责任</w:t>
        </w:r>
        <w:r>
          <w:tab/>
        </w:r>
        <w:r>
          <w:fldChar w:fldCharType="begin"/>
        </w:r>
        <w:r>
          <w:instrText xml:space="preserve"> PAGEREF _Toc8881 \h </w:instrText>
        </w:r>
        <w:r>
          <w:fldChar w:fldCharType="separate"/>
        </w:r>
        <w:r>
          <w:t>44</w:t>
        </w:r>
        <w:r>
          <w:fldChar w:fldCharType="end"/>
        </w:r>
      </w:hyperlink>
    </w:p>
    <w:p>
      <w:pPr>
        <w:pStyle w:val="TOC2"/>
        <w:tabs>
          <w:tab w:val="right" w:leader="dot" w:pos="8306"/>
        </w:tabs>
      </w:pPr>
      <w:hyperlink w:anchor="_Toc12478" w:history="1">
        <w:r>
          <w:rPr>
            <w:rFonts w:ascii="仿宋" w:eastAsia="仿宋" w:hAnsi="仿宋" w:cs="仿宋" w:hint="eastAsia"/>
            <w:lang w:eastAsia="zh-CN"/>
          </w:rPr>
          <w:t>(三)、质量管理体系文件</w:t>
        </w:r>
        <w:r>
          <w:tab/>
        </w:r>
        <w:r>
          <w:fldChar w:fldCharType="begin"/>
        </w:r>
        <w:r>
          <w:instrText xml:space="preserve"> PAGEREF _Toc12478 \h </w:instrText>
        </w:r>
        <w:r>
          <w:fldChar w:fldCharType="separate"/>
        </w:r>
        <w:r>
          <w:t>46</w:t>
        </w:r>
        <w:r>
          <w:fldChar w:fldCharType="end"/>
        </w:r>
      </w:hyperlink>
    </w:p>
    <w:p>
      <w:pPr>
        <w:pStyle w:val="TOC2"/>
        <w:tabs>
          <w:tab w:val="right" w:leader="dot" w:pos="8306"/>
        </w:tabs>
      </w:pPr>
      <w:hyperlink w:anchor="_Toc26602" w:history="1">
        <w:r>
          <w:rPr>
            <w:rFonts w:ascii="仿宋" w:eastAsia="仿宋" w:hAnsi="仿宋" w:cs="仿宋" w:hint="eastAsia"/>
            <w:lang w:eastAsia="zh-CN"/>
          </w:rPr>
          <w:t>(四)、质量培训与教育</w:t>
        </w:r>
        <w:r>
          <w:tab/>
        </w:r>
        <w:r>
          <w:fldChar w:fldCharType="begin"/>
        </w:r>
        <w:r>
          <w:instrText xml:space="preserve"> PAGEREF _Toc26602 \h </w:instrText>
        </w:r>
        <w:r>
          <w:fldChar w:fldCharType="separate"/>
        </w:r>
        <w:r>
          <w:t>48</w:t>
        </w:r>
        <w:r>
          <w:fldChar w:fldCharType="end"/>
        </w:r>
      </w:hyperlink>
    </w:p>
    <w:p>
      <w:pPr>
        <w:pStyle w:val="TOC2"/>
        <w:tabs>
          <w:tab w:val="right" w:leader="dot" w:pos="8306"/>
        </w:tabs>
      </w:pPr>
      <w:hyperlink w:anchor="_Toc12890" w:history="1">
        <w:r>
          <w:rPr>
            <w:rFonts w:ascii="仿宋" w:eastAsia="仿宋" w:hAnsi="仿宋" w:cs="仿宋" w:hint="eastAsia"/>
            <w:lang w:eastAsia="zh-CN"/>
          </w:rPr>
          <w:t>(五)、质量审核与评价</w:t>
        </w:r>
        <w:r>
          <w:tab/>
        </w:r>
        <w:r>
          <w:fldChar w:fldCharType="begin"/>
        </w:r>
        <w:r>
          <w:instrText xml:space="preserve"> PAGEREF _Toc12890 \h </w:instrText>
        </w:r>
        <w:r>
          <w:fldChar w:fldCharType="separate"/>
        </w:r>
        <w:r>
          <w:t>49</w:t>
        </w:r>
        <w:r>
          <w:fldChar w:fldCharType="end"/>
        </w:r>
      </w:hyperlink>
    </w:p>
    <w:p>
      <w:pPr>
        <w:pStyle w:val="TOC2"/>
        <w:tabs>
          <w:tab w:val="right" w:leader="dot" w:pos="8306"/>
        </w:tabs>
      </w:pPr>
      <w:hyperlink w:anchor="_Toc1889" w:history="1">
        <w:r>
          <w:rPr>
            <w:rFonts w:ascii="仿宋" w:eastAsia="仿宋" w:hAnsi="仿宋" w:cs="仿宋" w:hint="eastAsia"/>
            <w:lang w:eastAsia="zh-CN"/>
          </w:rPr>
          <w:t>(六)、不符合与纠正措施</w:t>
        </w:r>
        <w:r>
          <w:tab/>
        </w:r>
        <w:r>
          <w:fldChar w:fldCharType="begin"/>
        </w:r>
        <w:r>
          <w:instrText xml:space="preserve"> PAGEREF _Toc1889 \h </w:instrText>
        </w:r>
        <w:r>
          <w:fldChar w:fldCharType="separate"/>
        </w:r>
        <w:r>
          <w:t>50</w:t>
        </w:r>
        <w:r>
          <w:fldChar w:fldCharType="end"/>
        </w:r>
      </w:hyperlink>
    </w:p>
    <w:p>
      <w:pPr>
        <w:pStyle w:val="TOC1"/>
        <w:tabs>
          <w:tab w:val="right" w:leader="dot" w:pos="8306"/>
        </w:tabs>
      </w:pPr>
      <w:hyperlink w:anchor="_Toc7864" w:history="1">
        <w:r>
          <w:rPr>
            <w:rFonts w:ascii="仿宋" w:eastAsia="仿宋" w:hAnsi="仿宋" w:cs="仿宋" w:hint="eastAsia"/>
            <w:lang w:eastAsia="zh-CN"/>
          </w:rPr>
          <w:t>十四、喷枪项目变更管理</w:t>
        </w:r>
        <w:r>
          <w:tab/>
        </w:r>
        <w:r>
          <w:fldChar w:fldCharType="begin"/>
        </w:r>
        <w:r>
          <w:instrText xml:space="preserve"> PAGEREF _Toc7864 \h </w:instrText>
        </w:r>
        <w:r>
          <w:fldChar w:fldCharType="separate"/>
        </w:r>
        <w:r>
          <w:t>51</w:t>
        </w:r>
        <w:r>
          <w:fldChar w:fldCharType="end"/>
        </w:r>
      </w:hyperlink>
    </w:p>
    <w:p>
      <w:pPr>
        <w:pStyle w:val="TOC2"/>
        <w:tabs>
          <w:tab w:val="right" w:leader="dot" w:pos="8306"/>
        </w:tabs>
      </w:pPr>
      <w:hyperlink w:anchor="_Toc15130" w:history="1">
        <w:r>
          <w:rPr>
            <w:rFonts w:ascii="仿宋" w:eastAsia="仿宋" w:hAnsi="仿宋" w:cs="仿宋" w:hint="eastAsia"/>
            <w:lang w:eastAsia="zh-CN"/>
          </w:rPr>
          <w:t>(一)、变更申请与评估</w:t>
        </w:r>
        <w:r>
          <w:tab/>
        </w:r>
        <w:r>
          <w:fldChar w:fldCharType="begin"/>
        </w:r>
        <w:r>
          <w:instrText xml:space="preserve"> PAGEREF _Toc15130 \h </w:instrText>
        </w:r>
        <w:r>
          <w:fldChar w:fldCharType="separate"/>
        </w:r>
        <w:r>
          <w:t>51</w:t>
        </w:r>
        <w:r>
          <w:fldChar w:fldCharType="end"/>
        </w:r>
      </w:hyperlink>
    </w:p>
    <w:p>
      <w:pPr>
        <w:pStyle w:val="TOC2"/>
        <w:tabs>
          <w:tab w:val="right" w:leader="dot" w:pos="8306"/>
        </w:tabs>
      </w:pPr>
      <w:hyperlink w:anchor="_Toc3504" w:history="1">
        <w:r>
          <w:rPr>
            <w:rFonts w:ascii="仿宋" w:eastAsia="仿宋" w:hAnsi="仿宋" w:cs="仿宋" w:hint="eastAsia"/>
            <w:lang w:eastAsia="zh-CN"/>
          </w:rPr>
          <w:t>(二)、变更实施与控制</w:t>
        </w:r>
        <w:r>
          <w:tab/>
        </w:r>
        <w:r>
          <w:fldChar w:fldCharType="begin"/>
        </w:r>
        <w:r>
          <w:instrText xml:space="preserve"> PAGEREF _Toc3504 \h </w:instrText>
        </w:r>
        <w:r>
          <w:fldChar w:fldCharType="separate"/>
        </w:r>
        <w:r>
          <w:t>52</w:t>
        </w:r>
        <w:r>
          <w:fldChar w:fldCharType="end"/>
        </w:r>
      </w:hyperlink>
    </w:p>
    <w:p>
      <w:pPr>
        <w:pStyle w:val="TOC1"/>
        <w:tabs>
          <w:tab w:val="right" w:leader="dot" w:pos="8306"/>
        </w:tabs>
      </w:pPr>
      <w:hyperlink w:anchor="_Toc29165" w:history="1">
        <w:r>
          <w:rPr>
            <w:rFonts w:ascii="仿宋" w:eastAsia="仿宋" w:hAnsi="仿宋" w:cs="仿宋" w:hint="eastAsia"/>
            <w:lang w:eastAsia="zh-CN"/>
          </w:rPr>
          <w:t>十五、喷枪项目工程方案分析</w:t>
        </w:r>
        <w:r>
          <w:tab/>
        </w:r>
        <w:r>
          <w:fldChar w:fldCharType="begin"/>
        </w:r>
        <w:r>
          <w:instrText xml:space="preserve"> PAGEREF _Toc29165 \h </w:instrText>
        </w:r>
        <w:r>
          <w:fldChar w:fldCharType="separate"/>
        </w:r>
        <w:r>
          <w:t>52</w:t>
        </w:r>
        <w:r>
          <w:fldChar w:fldCharType="end"/>
        </w:r>
      </w:hyperlink>
    </w:p>
    <w:p>
      <w:pPr>
        <w:pStyle w:val="TOC2"/>
        <w:tabs>
          <w:tab w:val="right" w:leader="dot" w:pos="8306"/>
        </w:tabs>
      </w:pPr>
      <w:hyperlink w:anchor="_Toc30633" w:history="1">
        <w:r>
          <w:rPr>
            <w:rFonts w:ascii="仿宋" w:eastAsia="仿宋" w:hAnsi="仿宋" w:cs="仿宋" w:hint="eastAsia"/>
            <w:lang w:eastAsia="zh-CN"/>
          </w:rPr>
          <w:t>(一)、建筑工程设计原则</w:t>
        </w:r>
        <w:r>
          <w:tab/>
        </w:r>
        <w:r>
          <w:fldChar w:fldCharType="begin"/>
        </w:r>
        <w:r>
          <w:instrText xml:space="preserve"> PAGEREF _Toc30633 \h </w:instrText>
        </w:r>
        <w:r>
          <w:fldChar w:fldCharType="separate"/>
        </w:r>
        <w:r>
          <w:t>52</w:t>
        </w:r>
        <w:r>
          <w:fldChar w:fldCharType="end"/>
        </w:r>
      </w:hyperlink>
    </w:p>
    <w:p>
      <w:pPr>
        <w:pStyle w:val="TOC2"/>
        <w:tabs>
          <w:tab w:val="right" w:leader="dot" w:pos="8306"/>
        </w:tabs>
      </w:pPr>
      <w:hyperlink w:anchor="_Toc15308" w:history="1">
        <w:r>
          <w:rPr>
            <w:rFonts w:ascii="仿宋" w:eastAsia="仿宋" w:hAnsi="仿宋" w:cs="仿宋" w:hint="eastAsia"/>
            <w:lang w:eastAsia="zh-CN"/>
          </w:rPr>
          <w:t>(二)、土建工程建设指标</w:t>
        </w:r>
        <w:r>
          <w:tab/>
        </w:r>
        <w:r>
          <w:fldChar w:fldCharType="begin"/>
        </w:r>
        <w:r>
          <w:instrText xml:space="preserve"> PAGEREF _Toc15308 \h </w:instrText>
        </w:r>
        <w:r>
          <w:fldChar w:fldCharType="separate"/>
        </w:r>
        <w:r>
          <w:t>55</w:t>
        </w:r>
        <w:r>
          <w:fldChar w:fldCharType="end"/>
        </w:r>
      </w:hyperlink>
    </w:p>
    <w:p>
      <w:pPr>
        <w:pStyle w:val="TOC1"/>
        <w:tabs>
          <w:tab w:val="right" w:leader="dot" w:pos="8306"/>
        </w:tabs>
      </w:pPr>
      <w:hyperlink w:anchor="_Toc26961" w:history="1">
        <w:r>
          <w:rPr>
            <w:rFonts w:ascii="仿宋" w:eastAsia="仿宋" w:hAnsi="仿宋" w:cs="仿宋" w:hint="eastAsia"/>
            <w:lang w:eastAsia="zh-CN"/>
          </w:rPr>
          <w:t>十六、营销与推广策略</w:t>
        </w:r>
        <w:r>
          <w:tab/>
        </w:r>
        <w:r>
          <w:fldChar w:fldCharType="begin"/>
        </w:r>
        <w:r>
          <w:instrText xml:space="preserve"> PAGEREF _Toc26961 \h </w:instrText>
        </w:r>
        <w:r>
          <w:fldChar w:fldCharType="separate"/>
        </w:r>
        <w:r>
          <w:t>57</w:t>
        </w:r>
        <w:r>
          <w:fldChar w:fldCharType="end"/>
        </w:r>
      </w:hyperlink>
    </w:p>
    <w:p>
      <w:pPr>
        <w:pStyle w:val="TOC2"/>
        <w:tabs>
          <w:tab w:val="right" w:leader="dot" w:pos="8306"/>
        </w:tabs>
      </w:pPr>
      <w:hyperlink w:anchor="_Toc17701" w:history="1">
        <w:r>
          <w:rPr>
            <w:rFonts w:ascii="仿宋" w:eastAsia="仿宋" w:hAnsi="仿宋" w:cs="仿宋" w:hint="eastAsia"/>
            <w:lang w:eastAsia="zh-CN"/>
          </w:rPr>
          <w:t>(一)、产品/服务定位与特点</w:t>
        </w:r>
        <w:r>
          <w:tab/>
        </w:r>
        <w:r>
          <w:fldChar w:fldCharType="begin"/>
        </w:r>
        <w:r>
          <w:instrText xml:space="preserve"> PAGEREF _Toc17701 \h </w:instrText>
        </w:r>
        <w:r>
          <w:fldChar w:fldCharType="separate"/>
        </w:r>
        <w:r>
          <w:t>57</w:t>
        </w:r>
        <w:r>
          <w:fldChar w:fldCharType="end"/>
        </w:r>
      </w:hyperlink>
    </w:p>
    <w:p>
      <w:pPr>
        <w:pStyle w:val="TOC2"/>
        <w:tabs>
          <w:tab w:val="right" w:leader="dot" w:pos="8306"/>
        </w:tabs>
      </w:pPr>
      <w:hyperlink w:anchor="_Toc19950" w:history="1">
        <w:r>
          <w:rPr>
            <w:rFonts w:ascii="仿宋" w:eastAsia="仿宋" w:hAnsi="仿宋" w:cs="仿宋" w:hint="eastAsia"/>
            <w:lang w:eastAsia="zh-CN"/>
          </w:rPr>
          <w:t>(二)、市场定位与竞争分析</w:t>
        </w:r>
        <w:r>
          <w:tab/>
        </w:r>
        <w:r>
          <w:fldChar w:fldCharType="begin"/>
        </w:r>
        <w:r>
          <w:instrText xml:space="preserve"> PAGEREF _Toc19950 \h </w:instrText>
        </w:r>
        <w:r>
          <w:fldChar w:fldCharType="separate"/>
        </w:r>
        <w:r>
          <w:t>58</w:t>
        </w:r>
        <w:r>
          <w:fldChar w:fldCharType="end"/>
        </w:r>
      </w:hyperlink>
    </w:p>
    <w:p>
      <w:pPr>
        <w:pStyle w:val="TOC2"/>
        <w:tabs>
          <w:tab w:val="right" w:leader="dot" w:pos="8306"/>
        </w:tabs>
      </w:pPr>
      <w:hyperlink w:anchor="_Toc17012" w:history="1">
        <w:r>
          <w:rPr>
            <w:rFonts w:ascii="仿宋" w:eastAsia="仿宋" w:hAnsi="仿宋" w:cs="仿宋" w:hint="eastAsia"/>
            <w:lang w:eastAsia="zh-CN"/>
          </w:rPr>
          <w:t>(三)、营销渠道与策略</w:t>
        </w:r>
        <w:r>
          <w:tab/>
        </w:r>
        <w:r>
          <w:fldChar w:fldCharType="begin"/>
        </w:r>
        <w:r>
          <w:instrText xml:space="preserve"> PAGEREF _Toc17012 \h </w:instrText>
        </w:r>
        <w:r>
          <w:fldChar w:fldCharType="separate"/>
        </w:r>
        <w:r>
          <w:t>60</w:t>
        </w:r>
        <w:r>
          <w:fldChar w:fldCharType="end"/>
        </w:r>
      </w:hyperlink>
    </w:p>
    <w:p>
      <w:pPr>
        <w:pStyle w:val="TOC2"/>
        <w:tabs>
          <w:tab w:val="right" w:leader="dot" w:pos="8306"/>
        </w:tabs>
      </w:pPr>
      <w:hyperlink w:anchor="_Toc19761" w:history="1">
        <w:r>
          <w:rPr>
            <w:rFonts w:ascii="仿宋" w:eastAsia="仿宋" w:hAnsi="仿宋" w:cs="仿宋" w:hint="eastAsia"/>
            <w:lang w:eastAsia="zh-CN"/>
          </w:rPr>
          <w:t>(四)、推广与宣传活动</w:t>
        </w:r>
        <w:r>
          <w:tab/>
        </w:r>
        <w:r>
          <w:fldChar w:fldCharType="begin"/>
        </w:r>
        <w:r>
          <w:instrText xml:space="preserve"> PAGEREF _Toc19761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21"/>
      <w:r>
        <w:rPr>
          <w:rFonts w:ascii="仿宋" w:eastAsia="仿宋" w:hAnsi="仿宋" w:cs="仿宋" w:hint="eastAsia"/>
          <w:sz w:val="28"/>
          <w:lang w:eastAsia="zh-CN"/>
        </w:rPr>
        <w:t>一、喷枪项目建设背景及必要性分析</w:t>
      </w:r>
      <w:bookmarkEnd w:id="2"/>
    </w:p>
    <w:p>
      <w:pPr>
        <w:pStyle w:val="Heading2"/>
        <w:rPr>
          <w:rFonts w:ascii="仿宋" w:eastAsia="仿宋" w:hAnsi="仿宋" w:cs="仿宋" w:hint="eastAsia"/>
          <w:lang w:eastAsia="zh-CN"/>
        </w:rPr>
      </w:pPr>
      <w:bookmarkStart w:id="3" w:name="_Toc27364"/>
      <w:r>
        <w:rPr>
          <w:rFonts w:ascii="仿宋" w:eastAsia="仿宋" w:hAnsi="仿宋" w:cs="仿宋" w:hint="eastAsia"/>
          <w:lang w:eastAsia="zh-CN"/>
        </w:rPr>
        <w:t>(一)、喷枪项目背景分析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我们的背景分析将深入挖掘当前行业的发展趋势，通过对竞争态势的全面审视，找到喷枪项目在这个潮流中的定位。同时，我们将关注行业内涌现的新兴机遇，以便喷枪项目更好地融入行业发展的潮流中。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枪项目提供了强大的发展动力。我们将聚焦于行业内最新的技术发展趋势，包括但不限于人工智能、大数据分析、物联网等领域。通过深度的技术研究，我们将确保喷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枪项目发展的源泉。我们将投入更多的精力对市场需求进行深入剖析，超越表面的需求，深入挖掘潜在的市场痛点和机遇。通过对市场需求的细致了解，喷枪项目将更有针对性地设计解决方案，满足市场的多样化需求，从而更好地促进喷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枪项目战略至关重要。我们将对竞争态势进行更为深入的分析，包括但不限于市场份额、产品特点、客户满意度等多个维度。通过深度的竞争分析，喷枪项目将能够更准确地把握市场脉搏，制定具有竞争力的喷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喷枪项目的发展具有直接的影响。我们将进行更为全面的法规和政策分析，了解行业发展中的潜在法律风险和合规挑战。通过充分了解和遵守相关法规，喷枪项目将确保在法律框架内合法合规运营，为喷枪项目的稳健发展提供有力支持。</w:t>
      </w:r>
    </w:p>
    <w:p>
      <w:pPr>
        <w:pStyle w:val="Heading2"/>
        <w:ind w:firstLine="560" w:firstLineChars="200"/>
        <w:rPr>
          <w:rFonts w:ascii="仿宋" w:eastAsia="仿宋" w:hAnsi="仿宋" w:cs="仿宋" w:hint="eastAsia"/>
          <w:sz w:val="28"/>
          <w:lang w:eastAsia="zh-CN"/>
        </w:rPr>
      </w:pPr>
      <w:bookmarkStart w:id="4" w:name="_Toc27445"/>
      <w:r>
        <w:rPr>
          <w:rFonts w:ascii="仿宋" w:eastAsia="仿宋" w:hAnsi="仿宋" w:cs="仿宋" w:hint="eastAsia"/>
          <w:sz w:val="28"/>
          <w:lang w:eastAsia="zh-CN"/>
        </w:rPr>
        <w:t>(二)、喷枪项目建设必要性分析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迫切性源于对行业发展趋势的深刻洞察。我们正处于一个行业变革的时代，科技创新、数字化转型成为企业发展的关键动力。喷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不仅仅是为了跟上潮流，更是为了通过技术创新推动企业的持续发展。通过引入先进的技术和解决方案，喷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枪项目的建设成为必然选择，通过提高产品质量、拓展服务领域，从而在竞争中获得更多的机会。喷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喷枪项目建设的必要性体现在对客户需求更精准的满足。通过喷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建设的背后是对企业持续创新的追求。只有通过不断创新，企业才能在竞争中立于不败之地。喷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495"/>
      <w:r>
        <w:rPr>
          <w:rFonts w:ascii="仿宋" w:eastAsia="仿宋" w:hAnsi="仿宋" w:cs="仿宋" w:hint="eastAsia"/>
          <w:sz w:val="28"/>
          <w:lang w:eastAsia="zh-CN"/>
        </w:rPr>
        <w:t>二、喷枪项目土建工程</w:t>
      </w:r>
      <w:bookmarkEnd w:id="5"/>
    </w:p>
    <w:p>
      <w:pPr>
        <w:pStyle w:val="Heading2"/>
        <w:rPr>
          <w:rFonts w:ascii="仿宋" w:eastAsia="仿宋" w:hAnsi="仿宋" w:cs="仿宋" w:hint="eastAsia"/>
          <w:lang w:eastAsia="zh-CN"/>
        </w:rPr>
      </w:pPr>
      <w:bookmarkStart w:id="6" w:name="_Toc222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在喷枪项目的建筑工程设计中，我们将秉承一系列重要的设计原则，以确保喷枪项目建筑在功能、美观、可持续性等方面达到最佳效果。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在建筑设计中，我们将综合考虑建设和运营成本。通过精细的经济效益分析，确保设计方案在高效利用资源的同时，对喷枪项目的长期盈利能力有积极的贡献。</w:t>
      </w:r>
    </w:p>
    <w:p>
      <w:pPr>
        <w:pStyle w:val="Heading2"/>
        <w:ind w:firstLine="560" w:firstLineChars="200"/>
        <w:rPr>
          <w:rFonts w:ascii="仿宋" w:eastAsia="仿宋" w:hAnsi="仿宋" w:cs="仿宋" w:hint="eastAsia"/>
          <w:sz w:val="28"/>
          <w:lang w:eastAsia="zh-CN"/>
        </w:rPr>
      </w:pPr>
      <w:bookmarkStart w:id="7" w:name="_Toc229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土建工程设计中，我们将精准设定设计年限，结合喷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5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2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本期工程喷枪项目预计总建筑面积XXX平方米，其中：计容建筑面积XXX平方米，计划建筑工程投资XX万元，占喷枪项目总投资的XX%。</w:t>
      </w:r>
    </w:p>
    <w:p>
      <w:pPr>
        <w:pStyle w:val="Heading1"/>
        <w:ind w:firstLine="560" w:firstLineChars="200"/>
        <w:rPr>
          <w:rFonts w:ascii="仿宋" w:eastAsia="仿宋" w:hAnsi="仿宋" w:cs="仿宋" w:hint="eastAsia"/>
          <w:sz w:val="28"/>
          <w:lang w:eastAsia="zh-CN"/>
        </w:rPr>
      </w:pPr>
      <w:bookmarkStart w:id="10" w:name="_Toc9830"/>
      <w:r>
        <w:rPr>
          <w:rFonts w:ascii="仿宋" w:eastAsia="仿宋" w:hAnsi="仿宋" w:cs="仿宋" w:hint="eastAsia"/>
          <w:sz w:val="28"/>
          <w:lang w:eastAsia="zh-CN"/>
        </w:rPr>
        <w:t>三、喷枪项目可持续发展</w:t>
      </w:r>
      <w:bookmarkEnd w:id="10"/>
    </w:p>
    <w:p>
      <w:pPr>
        <w:pStyle w:val="Heading2"/>
        <w:rPr>
          <w:rFonts w:ascii="仿宋" w:eastAsia="仿宋" w:hAnsi="仿宋" w:cs="仿宋" w:hint="eastAsia"/>
          <w:lang w:eastAsia="zh-CN"/>
        </w:rPr>
      </w:pPr>
      <w:bookmarkStart w:id="11" w:name="_Toc2471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喷枪项目团队着眼于未来，明确了可持续发展的战略方向。制定的具体可持续发展目标包括降低资源使用、采用环保技术、最大化社会效益等。这一步骤不仅有助于喷枪项目在环保和社会责任方面达到最高标准，也为未来提供了明确的指引，确保喷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可持续实践的融入喷枪项目管理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枪项目管理周期。从喷枪项目规划开始，喷枪项目团队就考虑了环境和社会的因素。在执行阶段，喷枪项目团队积极推动绿色技术的应用，优化资源利用。此外，关注员工的社会责任，通过培训和沟通活动提高员工对可持续发展的认知，使他们能够在日常工作中践行可持续实践。这些举措不仅为喷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78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扎根于喷枪项目的可持续发展理念，我们深信环保与社会责任是喷枪项目成功的关键支柱。在喷枪项目的每一步，我们都致力于通过创新和实践，履行对环境和社会的坚定责任。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团队通过引入先进的环保技术、建立高效的废物处理系统以及推动能源节约措施，积极履行环保责任。定期的环保监测和评估确保喷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不仅致力于自身可持续发展，还注重对社会的回馈。通过支持社区喷枪项目、参与慈善事业、提供培训机会等方式，喷枪项目积极履行社会责任。与当地社区建立积极互动，关注员工的工作与生活平衡，以及员工的身心健康，是喷枪项目在社会责任层面的关键举措。这样的实践不仅增强了喷枪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469"/>
      <w:r>
        <w:rPr>
          <w:rFonts w:ascii="仿宋" w:eastAsia="仿宋" w:hAnsi="仿宋" w:cs="仿宋" w:hint="eastAsia"/>
          <w:sz w:val="28"/>
          <w:lang w:eastAsia="zh-CN"/>
        </w:rPr>
        <w:t>四、喷枪项目文档管理</w:t>
      </w:r>
      <w:bookmarkEnd w:id="13"/>
    </w:p>
    <w:p>
      <w:pPr>
        <w:pStyle w:val="Heading2"/>
        <w:rPr>
          <w:rFonts w:ascii="仿宋" w:eastAsia="仿宋" w:hAnsi="仿宋" w:cs="仿宋" w:hint="eastAsia"/>
          <w:lang w:eastAsia="zh-CN"/>
        </w:rPr>
      </w:pPr>
      <w:bookmarkStart w:id="14" w:name="_Toc954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喷枪项目高度重视文档的质量和准确性，以支持喷枪项目的各项活动和决策。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文档的编制始于喷枪项目计划的初期，我们制定了详细的文档编制计划，明确了每个文档的内容、格式和编写责任人。在喷枪项目启动阶段，我们首先编制了喷枪项目章程，明确定义了喷枪项目的目标、范围、风险等关键要素。随后，喷枪项目团队根据计划陆续编制了需求文档、设计文档、测试文档等各类文档，确保喷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喷枪项目管理中的重要环节，旨在确保喷枪项目文档符合质量标准和喷枪项目需求。在喷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除了内部审查，我们还进行了外部审查，邀请喷枪项目相关利益方和专业领域的专家对文档进行独立审查。这有助于获取更全面、客观的反馈，确保喷枪项目文档不仅符合内部标准，也满足外部需求。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喷枪项目在文档编制与审查方面建立了严格的管理机制，通过规范的流程和多维度的审查，确保喷枪项目文档的质量、准确性和可靠性，为喷枪项目的顺利推进提供了有力支持。</w:t>
      </w:r>
    </w:p>
    <w:p>
      <w:pPr>
        <w:pStyle w:val="Heading2"/>
        <w:ind w:firstLine="560" w:firstLineChars="200"/>
        <w:rPr>
          <w:rFonts w:ascii="仿宋" w:eastAsia="仿宋" w:hAnsi="仿宋" w:cs="仿宋" w:hint="eastAsia"/>
          <w:sz w:val="28"/>
          <w:lang w:eastAsia="zh-CN"/>
        </w:rPr>
      </w:pPr>
      <w:bookmarkStart w:id="15" w:name="_Toc2059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我们采用了精细的权限控制，确保只有授权人员可以访问敏感信息。这种安全措施保护了喷枪项目文档的机密性，防止了未经授权的信息泄露。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83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文档存档与归档是喷枪项目生命周期中一个至关重要的环节，直接关系到喷枪项目信息的长期保存和历史记录的完整性。在喷枪项目中，我们实施了一系列有效的文档存档与归档管理策略：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185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06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技术管理特点体现在其创新导向。通过引入最先进的技术趋势和解决方案，喷枪项目致力于提升科技含量、提高质量和效率水平。这意味着我们将采用最新的工具和方法，确保喷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枪项目技术管理的显著特征。通过整合不同领域的技术资源，我们实现了跨学科的协同工作。这有助于优化技术架构，提高整体效能。此外，整合性策略还促进了不同技术团队之间的紧密沟通和高效合作，确保喷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喷枪项目所采用的技术。通过不断优化技术方案，喷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枪项目团队将在喷枪项目初期识别可能的技术风险，并采取相应的预防和应对措施。通过建立健全的风险评估机制，喷枪项目能够在实施过程中及时发现并解决潜在的技术问题，保障喷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通过这些独特的技术管理特点，我们确信在喷枪项目中，技术将成为喷枪项目成功的有力支持。这一深度剖析揭示了技术管理在喷枪项目实施中的关键作用，为喷枪项目的技术基础奠定了坚实的基础。</w:t>
      </w:r>
    </w:p>
    <w:p>
      <w:pPr>
        <w:pStyle w:val="Heading2"/>
        <w:ind w:firstLine="560" w:firstLineChars="200"/>
        <w:rPr>
          <w:rFonts w:ascii="仿宋" w:eastAsia="仿宋" w:hAnsi="仿宋" w:cs="仿宋" w:hint="eastAsia"/>
          <w:sz w:val="28"/>
          <w:lang w:eastAsia="zh-CN"/>
        </w:rPr>
      </w:pPr>
      <w:bookmarkStart w:id="19" w:name="_Toc1126"/>
      <w:r>
        <w:rPr>
          <w:rFonts w:ascii="仿宋" w:eastAsia="仿宋" w:hAnsi="仿宋" w:cs="仿宋" w:hint="eastAsia"/>
          <w:sz w:val="28"/>
          <w:lang w:eastAsia="zh-CN"/>
        </w:rPr>
        <w:t>(二)、喷枪项目工艺技术设计方案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枪项目将严格按照相关行业规范要求进行组织。通过有效控制产品质量，喷枪项目将致力于为顾客提供优质的喷枪项目产品和良好的服务。这体现了喷枪项目对于生产活动合规性和质量标准的高度重视，为喷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枪项目注重生态效益和清洁生产原则。喷枪项目建设将紧密结合地方特色经济发展，与社会经济发展规划和区域环境保护规划方案相协调一致。通过与当地区域自然生态系统的结合，喷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枪项目产品具有多样化的客户需求和个性化的特点。因此，喷枪项目产品规格品种多样，且单批生产数量较小。为满足这一特点，喷枪项目承办单位将建设先进的柔性制造生产线。通过广泛应用柔性制造技术，喷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总体而言，喷枪项目采用的技术具有较高的技术含量和自动化水平，处于国内先进水平。这一技术选用不仅体现了对生产效率、质量和环境友好性的高标准要求，同时为喷枪项目的可持续发展奠定了坚实的基础。</w:t>
      </w:r>
    </w:p>
    <w:p>
      <w:pPr>
        <w:pStyle w:val="Heading2"/>
        <w:ind w:firstLine="560" w:firstLineChars="200"/>
        <w:rPr>
          <w:rFonts w:ascii="仿宋" w:eastAsia="仿宋" w:hAnsi="仿宋" w:cs="仿宋" w:hint="eastAsia"/>
          <w:sz w:val="28"/>
          <w:lang w:eastAsia="zh-CN"/>
        </w:rPr>
      </w:pPr>
      <w:bookmarkStart w:id="20" w:name="_Toc2936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为确保喷枪项目的高效生产和技术实施，我们制定了一套精心设计的设备选型方案，以满足喷枪项目生产、质量和环保的要求。该方案的主要特点如下：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https://d.book118.com/726205012154010030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B2667"/>
    <w:rsid w:val="692B26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50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2023-12-30T17:14:00Z</dcterms:created>
  <dcterms:modified xsi:type="dcterms:W3CDTF">2023-12-30T17:14:44Z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3C0489144A184A98A1C92A69040EF855_11</vt:lpwstr>
  </property>
  <property fmtid="{D5CDD505-2E9C-101B-9397-08002B2CF9AE}" pid="3" name="KSOProductBuildVer">
    <vt:lpwstr>2052-12.1.0.16120</vt:lpwstr>
  </property>
</Properties>
</file>