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虚拟化环境下的负载均衡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15309300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虚拟化技术概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负载均衡原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虚拟化环境特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负载均衡策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性能优化方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容错与高可用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安全与隔离问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未来趋势与挑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化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4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【虚拟化技术概述】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虚拟化技术定义与原理：虚拟化是一种计算资源抽象技</w:t>
            </w:r>
            <w:r>
              <w:rPr>
                <w:spacing w:val="-2"/>
                <w:sz w:val="21"/>
              </w:rPr>
              <w:t>术，通过软件方式模拟硬件功能，使得一台物理服务器可以划分为多个虚拟机（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Virtual Machines, </w:t>
            </w:r>
            <w:r>
              <w:rPr>
                <w:rFonts w:ascii="Times New Roman" w:eastAsia="Times New Roman"/>
                <w:spacing w:val="16"/>
                <w:sz w:val="21"/>
              </w:rPr>
              <w:t>V</w:t>
            </w:r>
            <w:r>
              <w:rPr>
                <w:rFonts w:ascii="Times New Roman" w:eastAsia="Times New Roman"/>
                <w:spacing w:val="17"/>
                <w:sz w:val="21"/>
              </w:rPr>
              <w:t>M</w:t>
            </w:r>
            <w:r>
              <w:rPr>
                <w:rFonts w:ascii="Times New Roman" w:eastAsia="Times New Roman"/>
                <w:spacing w:val="16"/>
                <w:sz w:val="21"/>
              </w:rPr>
              <w:t>s</w:t>
            </w:r>
            <w:r>
              <w:rPr>
                <w:spacing w:val="-84"/>
                <w:sz w:val="21"/>
              </w:rPr>
              <w:t>）</w:t>
            </w:r>
            <w:r>
              <w:rPr>
                <w:spacing w:val="2"/>
                <w:sz w:val="21"/>
              </w:rPr>
              <w:t>，每个虚拟</w:t>
            </w:r>
            <w:r>
              <w:rPr>
                <w:spacing w:val="-2"/>
                <w:sz w:val="21"/>
              </w:rPr>
              <w:t>机可以运行不同的操作系统，从而实现资源的隔离、共享</w:t>
            </w:r>
            <w:r>
              <w:rPr>
                <w:spacing w:val="-2"/>
                <w:sz w:val="21"/>
              </w:rPr>
              <w:t>和高效利用。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虚拟化技术的优势：虚拟化技术可以提高硬件利用率，减少物理服务器的数量，降低数据中心成本；同时，它提供了更好的灵活性和可扩展性，便于快速部署和迁移虚拟</w:t>
            </w:r>
            <w:r>
              <w:rPr>
                <w:spacing w:val="-2"/>
                <w:sz w:val="21"/>
              </w:rPr>
              <w:t>机，满足业务需求的变化。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虚拟化技术的分类与应用：根据虚拟化的层次不同，可</w:t>
            </w:r>
            <w:r>
              <w:rPr>
                <w:spacing w:val="-2"/>
                <w:sz w:val="21"/>
              </w:rPr>
              <w:t>以分为系统级虚拟化、容器级虚拟化和硬件级虚拟化。系</w:t>
            </w:r>
            <w:r>
              <w:rPr>
                <w:spacing w:val="17"/>
                <w:sz w:val="21"/>
              </w:rPr>
              <w:t xml:space="preserve">统级虚拟化如 </w:t>
            </w:r>
            <w:r>
              <w:rPr>
                <w:rFonts w:ascii="Times New Roman" w:eastAsia="Times New Roman"/>
                <w:sz w:val="21"/>
              </w:rPr>
              <w:t>VMware</w:t>
            </w:r>
            <w:r>
              <w:rPr>
                <w:rFonts w:ascii="Times New Roman" w:eastAsia="Times New Roman"/>
                <w:spacing w:val="5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Workstation</w:t>
            </w:r>
            <w:r>
              <w:rPr>
                <w:spacing w:val="16"/>
                <w:sz w:val="21"/>
              </w:rPr>
              <w:t>， 容器级虚拟化如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Docker</w:t>
            </w:r>
            <w:r>
              <w:rPr>
                <w:spacing w:val="-5"/>
                <w:sz w:val="21"/>
              </w:rPr>
              <w:t xml:space="preserve">，硬件级虚拟化如 </w:t>
            </w:r>
            <w:r>
              <w:rPr>
                <w:rFonts w:ascii="Times New Roman" w:eastAsia="Times New Roman"/>
                <w:spacing w:val="-2"/>
                <w:sz w:val="21"/>
              </w:rPr>
              <w:t>Intel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VT-x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和 </w:t>
            </w:r>
            <w:r>
              <w:rPr>
                <w:rFonts w:ascii="Times New Roman" w:eastAsia="Times New Roman"/>
                <w:spacing w:val="-2"/>
                <w:sz w:val="21"/>
              </w:rPr>
              <w:t>AMD-V</w:t>
            </w:r>
            <w:r>
              <w:rPr>
                <w:spacing w:val="-2"/>
                <w:sz w:val="21"/>
              </w:rPr>
              <w:t>。这些技术</w:t>
            </w:r>
            <w:r>
              <w:rPr>
                <w:spacing w:val="-2"/>
                <w:sz w:val="21"/>
              </w:rPr>
              <w:t>在云计算、大数据、人工智能等领域得到了广泛应用。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【虚拟化环境下的负载均衡】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1"/>
        </w:rPr>
        <w:t># 虚拟化环境下的负载均衡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## 虚拟化技术概述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### 虚拟化的定义与起源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虚拟化是一种信息技术，它通过软件方法抽象物理硬件资源，允许多</w:t>
      </w:r>
      <w:r>
        <w:rPr>
          <w:spacing w:val="-2"/>
        </w:rPr>
        <w:t>个操作系统（OS）或应用程序在同一硬件平台上并发运行。这种技术</w:t>
      </w:r>
      <w:r>
        <w:rPr>
          <w:spacing w:val="-15"/>
        </w:rPr>
        <w:t>的初衷是提高硬件资源的利用率，减少成本开销，并简化管理复杂性。</w:t>
      </w:r>
      <w:r>
        <w:rPr>
          <w:spacing w:val="-4"/>
        </w:rPr>
        <w:t xml:space="preserve">虚拟化概念最早可以追溯到 </w:t>
      </w:r>
      <w:r>
        <w:t>20</w:t>
      </w:r>
      <w:r>
        <w:rPr>
          <w:spacing w:val="-23"/>
        </w:rPr>
        <w:t xml:space="preserve"> 世纪 </w:t>
      </w:r>
      <w:r>
        <w:t>60</w:t>
      </w:r>
      <w:r>
        <w:rPr>
          <w:spacing w:val="-13"/>
        </w:rPr>
        <w:t xml:space="preserve"> 年代，当时主要用于大型机环</w:t>
      </w:r>
      <w:r>
        <w:rPr>
          <w:spacing w:val="-2"/>
        </w:rPr>
        <w:t>境中，以实现资源的最大化使用。</w:t>
      </w:r>
    </w:p>
    <w:p>
      <w:pPr>
        <w:pStyle w:val="BodyText"/>
        <w:spacing w:line="358" w:lineRule="exact"/>
      </w:pPr>
      <w:r>
        <w:rPr>
          <w:spacing w:val="-1"/>
        </w:rPr>
        <w:t>### 虚拟化技术的分类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虚拟化技术主要分为三类：系统虚拟化、存储虚拟化和网络虚拟化。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#### 系统虚拟化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7"/>
        </w:rPr>
        <w:t xml:space="preserve">系统虚拟化主要关注 </w:t>
      </w:r>
      <w:r>
        <w:t>CPU</w:t>
      </w:r>
      <w:r>
        <w:rPr>
          <w:spacing w:val="-14"/>
        </w:rPr>
        <w:t xml:space="preserve"> 和内存资源的虚拟化。它允许在一个物理机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上模拟多个虚拟机</w:t>
      </w:r>
      <w:r>
        <w:rPr>
          <w:spacing w:val="24"/>
        </w:rPr>
        <w:t>（</w:t>
      </w:r>
      <w:r>
        <w:rPr>
          <w:spacing w:val="23"/>
        </w:rPr>
        <w:t>VM</w:t>
      </w:r>
      <w:r>
        <w:rPr>
          <w:spacing w:val="-116"/>
        </w:rPr>
        <w:t>）</w:t>
      </w:r>
      <w:r>
        <w:rPr>
          <w:spacing w:val="-4"/>
        </w:rPr>
        <w:t>，每个虚拟机都可以运行自己的操作系统和</w:t>
      </w:r>
      <w:r>
        <w:rPr>
          <w:spacing w:val="-6"/>
        </w:rPr>
        <w:t xml:space="preserve">应用程序。常见的系统虚拟化平台有 </w:t>
      </w:r>
      <w:r>
        <w:rPr>
          <w:spacing w:val="-4"/>
        </w:rPr>
        <w:t>VMware</w:t>
      </w:r>
      <w:r>
        <w:rPr>
          <w:spacing w:val="-22"/>
        </w:rPr>
        <w:t xml:space="preserve"> 的 </w:t>
      </w:r>
      <w:r>
        <w:rPr>
          <w:spacing w:val="-4"/>
        </w:rPr>
        <w:t>ESXi、Microsoft</w:t>
      </w:r>
      <w:r>
        <w:rPr>
          <w:spacing w:val="-17"/>
        </w:rPr>
        <w:t xml:space="preserve"> 的</w:t>
      </w:r>
      <w:r>
        <w:rPr>
          <w:spacing w:val="-4"/>
        </w:rPr>
        <w:t xml:space="preserve"> </w:t>
      </w:r>
      <w:r>
        <w:t>Hyper-V</w:t>
      </w:r>
      <w:r>
        <w:rPr>
          <w:spacing w:val="-16"/>
        </w:rPr>
        <w:t xml:space="preserve"> 以及 </w:t>
      </w:r>
      <w:r>
        <w:t>Citrix</w:t>
      </w:r>
      <w:r>
        <w:rPr>
          <w:spacing w:val="-21"/>
        </w:rPr>
        <w:t xml:space="preserve"> 的 </w:t>
      </w:r>
      <w:r>
        <w:t>XenServer。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#### 存储虚拟化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存储虚拟化旨在将存储设备整合为单一的逻辑存储池，从而隐藏底层</w:t>
      </w:r>
      <w:r>
        <w:rPr>
          <w:spacing w:val="-4"/>
        </w:rPr>
        <w:t>物理存储设备的细节。这有助于提高存储资源的灵活性和可用性，同</w:t>
      </w:r>
      <w:r>
        <w:t>时降低维护成本。存储虚拟化技术广泛应用于数据中心，如 VMware</w:t>
      </w:r>
      <w:r>
        <w:rPr>
          <w:spacing w:val="-27"/>
        </w:rPr>
        <w:t xml:space="preserve">的 </w:t>
      </w:r>
      <w:r>
        <w:t>vSAN</w:t>
      </w:r>
      <w:r>
        <w:rPr>
          <w:spacing w:val="-36"/>
        </w:rPr>
        <w:t xml:space="preserve"> 和 </w:t>
      </w:r>
      <w:r>
        <w:t>NetApp</w:t>
      </w:r>
      <w:r>
        <w:rPr>
          <w:spacing w:val="-36"/>
        </w:rPr>
        <w:t xml:space="preserve"> 的 </w:t>
      </w:r>
      <w:r>
        <w:t>Virtual Storage Tier。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#### 网络虚拟化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网络虚拟化通过创建逻辑网络来隔离不同的流量类型，这些逻辑网络</w:t>
      </w:r>
      <w:r>
        <w:rPr>
          <w:spacing w:val="-8"/>
        </w:rPr>
        <w:t>可以在同一物理网络基础设施上运行。这种方法使得网络管理员能够</w:t>
      </w:r>
      <w:r>
        <w:rPr>
          <w:spacing w:val="-4"/>
        </w:rPr>
        <w:t>更灵活地配置和管理网络资源，而无需对物理硬件进行更改。典型的</w:t>
      </w:r>
      <w:r>
        <w:rPr>
          <w:spacing w:val="-5"/>
        </w:rPr>
        <w:t xml:space="preserve">网络虚拟化技术包括 </w:t>
      </w:r>
      <w:r>
        <w:t>VMware</w:t>
      </w:r>
      <w:r>
        <w:rPr>
          <w:spacing w:val="-32"/>
        </w:rPr>
        <w:t xml:space="preserve"> 的 </w:t>
      </w:r>
      <w:r>
        <w:t>NSX</w:t>
      </w:r>
      <w:r>
        <w:rPr>
          <w:spacing w:val="-32"/>
        </w:rPr>
        <w:t xml:space="preserve"> 和 </w:t>
      </w:r>
      <w:r>
        <w:t>Cisco</w:t>
      </w:r>
      <w:r>
        <w:rPr>
          <w:spacing w:val="-32"/>
        </w:rPr>
        <w:t xml:space="preserve"> 的 </w:t>
      </w:r>
      <w:r>
        <w:t>ACI。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### 虚拟化技术的优势与挑战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虚拟化技术带来了诸多优势，包括：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**资源优化**：通过共享物理硬件资源，提高了资源利用率，降低</w:t>
      </w:r>
      <w:r>
        <w:rPr>
          <w:spacing w:val="-4"/>
          <w:sz w:val="28"/>
        </w:rPr>
        <w:t>了成本。</w:t>
      </w:r>
    </w:p>
    <w:p>
      <w:pPr>
        <w:pStyle w:val="ListParagraph"/>
        <w:numPr>
          <w:ilvl w:val="0"/>
          <w:numId w:val="19"/>
        </w:numPr>
        <w:tabs>
          <w:tab w:val="left" w:pos="407"/>
        </w:tabs>
        <w:spacing w:before="0" w:after="0" w:line="358" w:lineRule="exact"/>
        <w:ind w:left="406" w:right="0" w:hanging="287"/>
        <w:jc w:val="left"/>
        <w:rPr>
          <w:sz w:val="28"/>
        </w:rPr>
      </w:pPr>
      <w:r>
        <w:rPr>
          <w:sz w:val="28"/>
        </w:rPr>
        <w:t>**灵活性**</w:t>
      </w:r>
      <w:r>
        <w:rPr>
          <w:spacing w:val="-1"/>
          <w:sz w:val="28"/>
        </w:rPr>
        <w:t>：能够快速部署和迁移虚拟机，适应业务需求的变化。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**可扩展性**：</w:t>
      </w:r>
      <w:r>
        <w:rPr>
          <w:spacing w:val="-1"/>
          <w:sz w:val="28"/>
        </w:rPr>
        <w:t>根据需要轻松扩展或缩减计算能力。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**灾难恢复**：通过快照和复制功能，增强了数据保护和业务连续</w:t>
      </w:r>
      <w:r>
        <w:rPr>
          <w:spacing w:val="-6"/>
          <w:sz w:val="28"/>
        </w:rPr>
        <w:t>性。</w:t>
      </w:r>
    </w:p>
    <w:p>
      <w:pPr>
        <w:pStyle w:val="BodyText"/>
        <w:spacing w:line="358" w:lineRule="exact"/>
      </w:pPr>
      <w:r>
        <w:rPr>
          <w:spacing w:val="-5"/>
        </w:rPr>
        <w:t>然而，虚拟化也带来了一系列挑战，例如性能瓶颈、安全性问题以及</w:t>
      </w:r>
    </w:p>
    <w:p>
      <w:pPr>
        <w:spacing w:after="0" w:line="358" w:lineRule="exact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高复杂性管理等。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1"/>
        </w:rPr>
        <w:t>### 虚拟化环境下的负载均衡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负载均衡是一种技术，用于在多个计算资源之间分配工作负载，以确</w:t>
      </w:r>
      <w:r>
        <w:rPr>
          <w:spacing w:val="-4"/>
        </w:rPr>
        <w:t>保高性能和高可用性。在虚拟化环境下，负载均衡尤为重要，因为虚</w:t>
      </w:r>
      <w:r>
        <w:rPr>
          <w:spacing w:val="-2"/>
        </w:rPr>
        <w:t>拟机的动态性和可伸缩性要求能够实时调整资源分配。</w:t>
      </w:r>
    </w:p>
    <w:p>
      <w:pPr>
        <w:pStyle w:val="BodyText"/>
        <w:spacing w:line="358" w:lineRule="exact"/>
      </w:pPr>
      <w:r>
        <w:rPr>
          <w:spacing w:val="-1"/>
        </w:rPr>
        <w:t>负载均衡可以通过多种方式实现，包括：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**静态分配**：预先设定每台虚拟机的工作负载，适用于已知且稳</w:t>
      </w:r>
      <w:r>
        <w:rPr>
          <w:spacing w:val="-2"/>
          <w:sz w:val="28"/>
        </w:rPr>
        <w:t>定的应用场景。</w:t>
      </w: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**动态分配**：根据实时的资源使用情况自动调整负载，适用于变</w:t>
      </w:r>
      <w:r>
        <w:rPr>
          <w:spacing w:val="-2"/>
          <w:sz w:val="28"/>
        </w:rPr>
        <w:t>化较大的场景。</w:t>
      </w: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**基于策略的分配**：根据预定义的策略（如服务质量、成本效益</w:t>
      </w:r>
      <w:r>
        <w:rPr>
          <w:spacing w:val="-2"/>
          <w:sz w:val="28"/>
        </w:rPr>
        <w:t>等）分配负载。</w:t>
      </w: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负载均衡的关键在于确保所有虚拟机都能公平地访问物理资源，同时</w:t>
      </w:r>
      <w:r>
        <w:rPr>
          <w:spacing w:val="-4"/>
        </w:rPr>
        <w:t>避免过载和资源浪费。为此，需要实施有效的监控和调度算法，以实</w:t>
      </w:r>
      <w:r>
        <w:rPr>
          <w:spacing w:val="-2"/>
        </w:rPr>
        <w:t>时调整和优化资源分配。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2"/>
        </w:rPr>
        <w:t>综上所述，虚拟化技术为现代数据中心提供了强大的灵活性和可扩展</w:t>
      </w:r>
      <w:r>
        <w:rPr>
          <w:spacing w:val="-4"/>
        </w:rPr>
        <w:t>性，但同时也引入了新的管理和优化挑战。负载均衡作为应对这些挑</w:t>
      </w:r>
      <w:r>
        <w:rPr>
          <w:spacing w:val="-2"/>
        </w:rPr>
        <w:t>战的关键手段，对于确保虚拟化环境的稳定性和高效性至关重要。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1" w:name="_TOC_250006"/>
      <w:r>
        <w:t>第二部分</w:t>
      </w:r>
      <w:r>
        <w:rPr>
          <w:spacing w:val="209"/>
          <w:w w:val="150"/>
        </w:rPr>
        <w:t xml:space="preserve"> </w:t>
      </w:r>
      <w:bookmarkEnd w:id="1"/>
      <w:r>
        <w:rPr>
          <w:spacing w:val="-2"/>
        </w:rPr>
        <w:t>负载均衡原理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6"/>
        <w:gridCol w:w="552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【负载均衡原理】：</w:t>
            </w:r>
          </w:p>
        </w:tc>
        <w:tc>
          <w:tcPr>
            <w:tcW w:w="552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4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概念与定义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"/>
                <w:sz w:val="21"/>
              </w:rPr>
              <w:t>：负载均衡是一种技术，用于在多个计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6"/>
        <w:gridCol w:w="552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76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0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7"/>
                <w:sz w:val="21"/>
              </w:rPr>
              <w:t>算资源</w:t>
            </w:r>
            <w:r>
              <w:rPr>
                <w:sz w:val="21"/>
              </w:rPr>
              <w:t>（如服务器</w:t>
            </w:r>
            <w:r>
              <w:rPr>
                <w:spacing w:val="-17"/>
                <w:sz w:val="21"/>
              </w:rPr>
              <w:t>）</w:t>
            </w:r>
            <w:r>
              <w:rPr>
                <w:spacing w:val="-2"/>
                <w:sz w:val="21"/>
              </w:rPr>
              <w:t>之间分配工作负载，以优化资源使用、</w:t>
            </w:r>
            <w:r>
              <w:rPr>
                <w:spacing w:val="-9"/>
                <w:sz w:val="21"/>
              </w:rPr>
              <w:t>最大化吞吐量、最小化响应时间并确保高质量的用户体验。</w:t>
            </w:r>
            <w:r>
              <w:rPr>
                <w:spacing w:val="1"/>
                <w:sz w:val="21"/>
              </w:rPr>
              <w:t>它通过运行应用程序的逻辑部分或整个应用程序的不同实例来实现。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工作原理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：负载均衡器通常位于客户端和服务器之间，作为请求转发器。当收到来自客户端的请求时，负载</w:t>
            </w:r>
            <w:r>
              <w:rPr>
                <w:spacing w:val="-2"/>
                <w:sz w:val="21"/>
              </w:rPr>
              <w:t>均衡器根据预定的策略（如轮询、最少连接、源地址哈希</w:t>
            </w:r>
            <w:r>
              <w:rPr>
                <w:spacing w:val="-2"/>
                <w:sz w:val="21"/>
              </w:rPr>
              <w:t>等）选择一个服务器来处理该请求。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负载均衡策略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：负载均衡策略包括静态分配和动态分配。静态分配基于预定义的规则，而动态分配则考虑当</w:t>
            </w:r>
            <w:r>
              <w:rPr>
                <w:spacing w:val="-2"/>
                <w:sz w:val="21"/>
              </w:rPr>
              <w:t>前服务器的负载情况。此外，还有基于内容的负载均衡，</w:t>
            </w:r>
            <w:r>
              <w:rPr>
                <w:sz w:val="21"/>
              </w:rPr>
              <w:t>它根据请求的内容（</w:t>
            </w:r>
            <w:r>
              <w:rPr>
                <w:spacing w:val="-14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URL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HTTP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头部信息等）来选择</w:t>
            </w:r>
            <w:r>
              <w:rPr>
                <w:spacing w:val="-4"/>
                <w:sz w:val="21"/>
              </w:rPr>
              <w:t>服务器。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【虚拟化环境下的负载均衡】：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负载均衡原理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负载均衡技术是网络和服务器架构设计中的一个重要组成部分，它通</w:t>
      </w:r>
      <w:r>
        <w:rPr>
          <w:spacing w:val="-4"/>
        </w:rPr>
        <w:t>过合理分配工作负载到多个服务器或资源上，以实现高效、稳定的服</w:t>
      </w:r>
      <w:r>
        <w:rPr>
          <w:spacing w:val="-4"/>
        </w:rPr>
        <w:t>务交付。在虚拟化环境下，负载均衡的原理和应用具有其特殊性，本</w:t>
      </w:r>
      <w:r>
        <w:rPr>
          <w:spacing w:val="-2"/>
        </w:rPr>
        <w:t>文将对其原理进行简要阐述。</w:t>
      </w:r>
    </w:p>
    <w:p>
      <w:pPr>
        <w:pStyle w:val="BodyText"/>
        <w:spacing w:line="358" w:lineRule="exact"/>
      </w:pPr>
      <w:r>
        <w:rPr>
          <w:spacing w:val="-2"/>
        </w:rPr>
        <w:t>一、基本概念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负载均衡（Load</w:t>
      </w:r>
      <w:r>
        <w:rPr>
          <w:spacing w:val="-33"/>
        </w:rPr>
        <w:t xml:space="preserve"> </w:t>
      </w:r>
      <w:r>
        <w:rPr>
          <w:spacing w:val="-2"/>
        </w:rPr>
        <w:t>Balancing）是一种技术策略，旨在优化网络、计算</w:t>
      </w:r>
      <w:r>
        <w:rPr>
          <w:spacing w:val="-4"/>
        </w:rPr>
        <w:t>和存储资源的利用率，提高应用系统的可用性和响应速度。在虚拟化</w:t>
      </w:r>
      <w:r>
        <w:rPr>
          <w:spacing w:val="-8"/>
        </w:rPr>
        <w:t>环境中，负载均衡通常涉及对虚拟机</w:t>
      </w:r>
      <w:r>
        <w:rPr>
          <w:spacing w:val="20"/>
        </w:rPr>
        <w:t>（VMs</w:t>
      </w:r>
      <w:r>
        <w:rPr>
          <w:spacing w:val="-120"/>
        </w:rPr>
        <w:t>）</w:t>
      </w:r>
      <w:r>
        <w:rPr>
          <w:spacing w:val="-8"/>
        </w:rPr>
        <w:t>、容器或其他计算资源的</w:t>
      </w:r>
      <w:r>
        <w:rPr>
          <w:spacing w:val="-2"/>
        </w:rPr>
        <w:t>动态分配和管理。</w:t>
      </w:r>
    </w:p>
    <w:p>
      <w:pPr>
        <w:pStyle w:val="BodyText"/>
        <w:spacing w:line="358" w:lineRule="exact"/>
      </w:pPr>
      <w:r>
        <w:rPr>
          <w:spacing w:val="-2"/>
        </w:rPr>
        <w:t>二、负载均衡的分类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根据不同的标准，负载均衡可以划分为多种类型：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基于网络的负载均衡：在网络层实现流量分发，如使用硬件负载</w:t>
      </w:r>
      <w:r>
        <w:rPr>
          <w:spacing w:val="-2"/>
          <w:sz w:val="28"/>
        </w:rPr>
        <w:t>均衡器或软件定义的网络（SDN）技术。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7"/>
          <w:sz w:val="28"/>
        </w:rPr>
        <w:t xml:space="preserve">基于应用的负载均衡：在应用层实现请求分发，如使用 </w:t>
      </w:r>
      <w:r>
        <w:rPr>
          <w:spacing w:val="-4"/>
          <w:sz w:val="28"/>
        </w:rPr>
        <w:t>HTTP</w:t>
      </w:r>
      <w:r>
        <w:rPr>
          <w:spacing w:val="-25"/>
          <w:sz w:val="28"/>
        </w:rPr>
        <w:t xml:space="preserve"> 重定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向或反向代理服务器。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基于数据的负载均衡：针对数据库查询请求进行负载分配，如使</w:t>
      </w:r>
      <w:r>
        <w:rPr>
          <w:spacing w:val="-2"/>
          <w:sz w:val="28"/>
        </w:rPr>
        <w:t>用数据库集群或分布式数据库系统。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基于内容的负载均衡：根据请求的内容特征（</w:t>
      </w:r>
      <w:r>
        <w:rPr>
          <w:spacing w:val="-33"/>
          <w:sz w:val="28"/>
        </w:rPr>
        <w:t xml:space="preserve">如 </w:t>
      </w:r>
      <w:r>
        <w:rPr>
          <w:sz w:val="28"/>
        </w:rPr>
        <w:t>URL、IP</w:t>
      </w:r>
      <w:r>
        <w:rPr>
          <w:spacing w:val="-17"/>
          <w:sz w:val="28"/>
        </w:rPr>
        <w:t xml:space="preserve"> 地址等</w:t>
      </w:r>
      <w:r>
        <w:rPr>
          <w:sz w:val="28"/>
        </w:rPr>
        <w:t>）</w:t>
      </w:r>
      <w:r>
        <w:rPr>
          <w:spacing w:val="-2"/>
          <w:sz w:val="28"/>
        </w:rPr>
        <w:t>来分配负载。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基于会话的负载均衡：保持用户会话的一致性，确保用户的连续</w:t>
      </w:r>
      <w:r>
        <w:rPr>
          <w:spacing w:val="-2"/>
          <w:sz w:val="28"/>
        </w:rPr>
        <w:t>请求被分配到同一台服务器上处理。</w:t>
      </w:r>
    </w:p>
    <w:p>
      <w:pPr>
        <w:pStyle w:val="BodyText"/>
        <w:spacing w:line="358" w:lineRule="exact"/>
      </w:pPr>
      <w:r>
        <w:rPr>
          <w:spacing w:val="-2"/>
        </w:rPr>
        <w:t>三、负载均衡算法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负载均衡算法是决定如何将负载分配给各个节点的关键因素。常见的</w:t>
      </w:r>
      <w:r>
        <w:rPr>
          <w:spacing w:val="-2"/>
        </w:rPr>
        <w:t>负载均衡算法包括：</w:t>
      </w:r>
    </w:p>
    <w:p>
      <w:pPr>
        <w:pStyle w:val="ListParagraph"/>
        <w:numPr>
          <w:ilvl w:val="0"/>
          <w:numId w:val="16"/>
        </w:numPr>
        <w:tabs>
          <w:tab w:val="left" w:pos="548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轮询（Round Robin）：按照顺序将请求轮流分配到各个节点上，</w:t>
      </w:r>
      <w:r>
        <w:rPr>
          <w:spacing w:val="-2"/>
          <w:sz w:val="28"/>
        </w:rPr>
        <w:t>不考虑节点的实际负载情况。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最少连接（Least</w:t>
      </w:r>
      <w:r>
        <w:rPr>
          <w:spacing w:val="-33"/>
          <w:sz w:val="28"/>
        </w:rPr>
        <w:t xml:space="preserve"> </w:t>
      </w:r>
      <w:r>
        <w:rPr>
          <w:spacing w:val="-2"/>
          <w:sz w:val="28"/>
        </w:rPr>
        <w:t>Connections）：将请求分配给当前连接数最少</w:t>
      </w:r>
      <w:r>
        <w:rPr>
          <w:spacing w:val="-2"/>
          <w:sz w:val="28"/>
        </w:rPr>
        <w:t>的节点，适用于连接密集型服务。</w:t>
      </w:r>
    </w:p>
    <w:p>
      <w:pPr>
        <w:pStyle w:val="ListParagraph"/>
        <w:numPr>
          <w:ilvl w:val="0"/>
          <w:numId w:val="16"/>
        </w:numPr>
        <w:tabs>
          <w:tab w:val="left" w:pos="543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加权轮询（Weighted Round Robin）：每个节点被分配一个权重</w:t>
      </w:r>
      <w:r>
        <w:rPr>
          <w:spacing w:val="-2"/>
          <w:sz w:val="28"/>
        </w:rPr>
        <w:t>值，请求按照权重比例分配到各个节点。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7"/>
          <w:sz w:val="28"/>
        </w:rPr>
        <w:t>最小带宽</w:t>
      </w:r>
      <w:r>
        <w:rPr>
          <w:spacing w:val="-4"/>
          <w:sz w:val="28"/>
        </w:rPr>
        <w:t>（Min</w:t>
      </w:r>
      <w:r>
        <w:rPr>
          <w:spacing w:val="-31"/>
          <w:sz w:val="28"/>
        </w:rPr>
        <w:t xml:space="preserve"> </w:t>
      </w:r>
      <w:r>
        <w:rPr>
          <w:spacing w:val="-4"/>
          <w:sz w:val="28"/>
        </w:rPr>
        <w:t>Bandwidth）：将请求分配给剩余带宽最多的节点，</w:t>
      </w:r>
      <w:r>
        <w:rPr>
          <w:spacing w:val="-2"/>
          <w:sz w:val="28"/>
        </w:rPr>
        <w:t>适用于带宽敏感型服务。</w:t>
      </w:r>
    </w:p>
    <w:p>
      <w:pPr>
        <w:pStyle w:val="ListParagraph"/>
        <w:numPr>
          <w:ilvl w:val="0"/>
          <w:numId w:val="16"/>
        </w:numPr>
        <w:tabs>
          <w:tab w:val="left" w:pos="543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基于内容的散列（Content-based Hash）：根据请求的内容特征</w:t>
      </w:r>
      <w:r>
        <w:rPr>
          <w:spacing w:val="-2"/>
          <w:sz w:val="28"/>
        </w:rPr>
        <w:t>计算哈希值，将请求映射到特定的节点。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随机（Random）：随机选择一个节点来处理请求，增加系统的健</w:t>
      </w:r>
      <w:r>
        <w:rPr>
          <w:spacing w:val="-4"/>
          <w:sz w:val="28"/>
        </w:rPr>
        <w:t>壮性。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四、虚拟化环境的特点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虚拟化环境下的负载均衡与传统物理环境相比，具有以下特点：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动态资源管理：虚拟机可以根据需要快速创建、销毁和迁移，使</w:t>
      </w:r>
      <w:r>
        <w:rPr>
          <w:spacing w:val="-2"/>
          <w:sz w:val="28"/>
        </w:rPr>
        <w:t>得负载均衡策略能够更加灵活地适应变化的需求。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高度可扩展性：通过增加或减少虚拟机的数量，可以快速调整系</w:t>
      </w:r>
      <w:r>
        <w:rPr>
          <w:spacing w:val="-2"/>
          <w:sz w:val="28"/>
        </w:rPr>
        <w:t>统的整体容量。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自动化与智能化：借助自动化工具和智能算法，可以实现负载均</w:t>
      </w:r>
      <w:r>
        <w:rPr>
          <w:spacing w:val="-2"/>
          <w:sz w:val="28"/>
        </w:rPr>
        <w:t>衡的自动化管理和优化。</w:t>
      </w:r>
    </w:p>
    <w:p>
      <w:pPr>
        <w:pStyle w:val="BodyText"/>
        <w:spacing w:line="358" w:lineRule="exact"/>
      </w:pPr>
      <w:r>
        <w:rPr>
          <w:spacing w:val="-1"/>
        </w:rPr>
        <w:t>五、虚拟化环境下的负载均衡实施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在虚拟化环境下实施负载均衡，通常需要考虑以下几个步骤：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评估业务需求：分析应用程序的工作负载特性，确定所需的性能</w:t>
      </w:r>
      <w:r>
        <w:rPr>
          <w:spacing w:val="-2"/>
          <w:sz w:val="28"/>
        </w:rPr>
        <w:t>指标和可用性要求。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选择适当的负载均衡策略和算法：根据业务需求和资源状况选择</w:t>
      </w:r>
      <w:r>
        <w:rPr>
          <w:spacing w:val="-2"/>
          <w:sz w:val="28"/>
        </w:rPr>
        <w:t>合适的负载均衡方法。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配置负载均衡器：设置负载均衡器的规则和参数，确保正确地将</w:t>
      </w:r>
      <w:r>
        <w:rPr>
          <w:spacing w:val="-2"/>
          <w:sz w:val="28"/>
        </w:rPr>
        <w:t>请求分发到相应的虚拟机上。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监控与调优：持续监控系统的运行状态，根据性能数据和业务变</w:t>
      </w:r>
      <w:r>
        <w:rPr>
          <w:spacing w:val="-2"/>
          <w:sz w:val="28"/>
        </w:rPr>
        <w:t>化进行调优，确保最佳的负载均衡效果。</w:t>
      </w:r>
    </w:p>
    <w:p>
      <w:pPr>
        <w:pStyle w:val="BodyText"/>
        <w:spacing w:line="358" w:lineRule="exact"/>
      </w:pPr>
      <w:r>
        <w:rPr>
          <w:spacing w:val="-3"/>
        </w:rPr>
        <w:t>六、总结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6"/>
        </w:rPr>
        <w:t>负载均衡技术在虚拟化环境中发挥着至关重要的作用，它可以有效地</w:t>
      </w:r>
      <w:r>
        <w:rPr>
          <w:spacing w:val="-2"/>
        </w:rPr>
        <w:t xml:space="preserve"> </w:t>
      </w:r>
      <w:r>
        <w:rPr>
          <w:spacing w:val="-2"/>
        </w:rPr>
        <w:t>提升系统的整体性能和可靠性。通过对负载均衡原理的理解和实践，</w:t>
      </w:r>
      <w:r>
        <w:rPr>
          <w:spacing w:val="-2"/>
        </w:rPr>
        <w:t>我们可以更好地设计和维护高性能、高可用的虚拟化基础设施。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before="0" w:line="538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化</w:t>
      </w:r>
      <w:r>
        <w:t>环</w:t>
      </w:r>
      <w:r>
        <w:t>境</w:t>
      </w:r>
      <w:r>
        <w:t>特</w:t>
      </w:r>
      <w:bookmarkEnd w:id="2"/>
      <w:r>
        <w:rPr>
          <w:spacing w:val="-10"/>
        </w:rPr>
        <w:t>点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【虚拟化环境的特点】：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8"/>
              </w:tabs>
              <w:spacing w:before="0" w:after="0" w:line="278" w:lineRule="auto"/>
              <w:ind w:left="107" w:right="23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资源抽象与隔离：虚拟化技术通过抽象硬件资源，如 </w:t>
            </w:r>
            <w:r>
              <w:rPr>
                <w:rFonts w:ascii="Times New Roman" w:eastAsia="Times New Roman"/>
                <w:spacing w:val="-2"/>
                <w:sz w:val="21"/>
              </w:rPr>
              <w:t>CPU</w:t>
            </w:r>
            <w:r>
              <w:rPr>
                <w:spacing w:val="-2"/>
                <w:sz w:val="21"/>
              </w:rPr>
              <w:t>、内存、存储和网络等，为不同的操作系统或应用程</w:t>
            </w:r>
            <w:r>
              <w:rPr>
                <w:spacing w:val="-2"/>
                <w:sz w:val="21"/>
              </w:rPr>
              <w:t>序提供独立的运行环境。这种隔离确保了各虚拟机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VM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之间的安全性和互不干扰，同时提高了资源的利用率。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高可用性与容错能力：虚拟化环境通常具备高可用性设</w:t>
            </w:r>
            <w:r>
              <w:rPr>
                <w:spacing w:val="1"/>
                <w:sz w:val="21"/>
              </w:rPr>
              <w:t>计，例如通过集群技术和故障切换机制来保证服务的持续</w:t>
            </w:r>
            <w:r>
              <w:rPr>
                <w:spacing w:val="-7"/>
                <w:sz w:val="21"/>
              </w:rPr>
              <w:t>在线。此外，通过快照功能可以实现系统状态的快速恢复，从而提高系统的容错能力。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动态资源管理：虚拟化平台能够根据应用需求动态调整</w:t>
            </w:r>
            <w:r>
              <w:rPr>
                <w:spacing w:val="-4"/>
                <w:sz w:val="21"/>
              </w:rPr>
              <w:t xml:space="preserve">分配给各个虚拟机的资源，包括 </w:t>
            </w:r>
            <w:r>
              <w:rPr>
                <w:rFonts w:ascii="Times New Roman" w:eastAsia="Times New Roman"/>
                <w:spacing w:val="-2"/>
                <w:sz w:val="21"/>
              </w:rPr>
              <w:t>CPU</w:t>
            </w:r>
            <w:r>
              <w:rPr>
                <w:spacing w:val="-2"/>
                <w:sz w:val="21"/>
              </w:rPr>
              <w:t>、内存、存储和网络</w:t>
            </w:r>
            <w:r>
              <w:rPr>
                <w:spacing w:val="-2"/>
                <w:sz w:val="21"/>
              </w:rPr>
              <w:t>带宽等。这有助于优化资源使用效率，并确保关键业务获</w:t>
            </w:r>
            <w:r>
              <w:rPr>
                <w:spacing w:val="-2"/>
                <w:sz w:val="21"/>
              </w:rPr>
              <w:t>得所需的资源保障。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【虚拟化技术的优势】：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4"/>
        </w:rPr>
        <w:t xml:space="preserve">虚拟化技术作为现代数据中心架构的核心组成部分，为 </w:t>
      </w:r>
      <w:r>
        <w:rPr>
          <w:spacing w:val="-2"/>
        </w:rPr>
        <w:t>IT</w:t>
      </w:r>
      <w:r>
        <w:rPr>
          <w:spacing w:val="-13"/>
        </w:rPr>
        <w:t xml:space="preserve"> 资源</w:t>
      </w:r>
      <w:r>
        <w:rPr>
          <w:spacing w:val="-4"/>
        </w:rPr>
        <w:t>管理提供了极大的灵活性和效率。在虚拟化环境下实现负载均衡，是</w:t>
      </w:r>
      <w:r>
        <w:rPr>
          <w:spacing w:val="-8"/>
        </w:rPr>
        <w:t>确保系统性能和可靠性的关键策略之一。本文将简要介绍虚拟化环境</w:t>
      </w:r>
      <w:r>
        <w:rPr>
          <w:spacing w:val="-2"/>
        </w:rPr>
        <w:t>的特点，并探讨其在负载均衡中的应用。</w:t>
      </w:r>
    </w:p>
    <w:p>
      <w:pPr>
        <w:pStyle w:val="BodyText"/>
        <w:spacing w:line="358" w:lineRule="exact"/>
      </w:pPr>
      <w:r>
        <w:rPr>
          <w:spacing w:val="-1"/>
        </w:rPr>
        <w:t>一、虚拟化环境的特点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资源抽象与隔离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t>虚拟化环境通过软件定义的方式，将物理硬件资源（</w:t>
      </w:r>
      <w:r>
        <w:rPr>
          <w:spacing w:val="-12"/>
        </w:rPr>
        <w:t xml:space="preserve">如 </w:t>
      </w:r>
      <w:r>
        <w:t>CPU、内存、</w:t>
      </w:r>
      <w:r>
        <w:rPr>
          <w:spacing w:val="-2"/>
        </w:rPr>
        <w:t>存储和网络）抽象成多个虚拟资源。每个虚拟机（VM）都拥有独立的</w:t>
      </w:r>
      <w:r>
        <w:rPr>
          <w:spacing w:val="-2"/>
        </w:rPr>
        <w:t xml:space="preserve"> </w:t>
      </w:r>
      <w:r>
        <w:rPr>
          <w:spacing w:val="-2"/>
        </w:rPr>
        <w:t>操作系统，并且彼此之间实现了资源的逻辑隔离。这种隔离确保了不</w:t>
      </w:r>
      <w:r>
        <w:rPr>
          <w:spacing w:val="-2"/>
        </w:rPr>
        <w:t xml:space="preserve"> </w:t>
      </w:r>
      <w:r>
        <w:rPr>
          <w:spacing w:val="-2"/>
        </w:rPr>
        <w:t>同应用或服务之间的稳定运行，降低了相互间的干扰。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动态资源分配与管理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pgSz w:w="11910" w:h="16840"/>
          <w:pgMar w:top="19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虚拟化平台能够根据实时的需求动态调整资源分配。例如，当某个虚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10"/>
        </w:rPr>
        <w:t>拟机的负载增加时，可以实时地为其分配更多的</w:t>
      </w:r>
      <w:r>
        <w:t>CPU</w:t>
      </w:r>
      <w:r>
        <w:rPr>
          <w:spacing w:val="-11"/>
        </w:rPr>
        <w:t xml:space="preserve"> 核心或内存容量。</w:t>
      </w:r>
      <w:r>
        <w:rPr>
          <w:spacing w:val="-8"/>
        </w:rPr>
        <w:t>这种动态性使得资源利用更加高效，同时也有助于应对突发的负载变</w:t>
      </w:r>
    </w:p>
    <w:p>
      <w:pPr>
        <w:pStyle w:val="BodyText"/>
        <w:spacing w:line="358" w:lineRule="exact"/>
      </w:pPr>
      <w:r>
        <w:rPr>
          <w:spacing w:val="-5"/>
        </w:rPr>
        <w:t>化。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高可用性与容错能力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虚拟化环境通常具备高可用性（HA）功能，能够在主机故障时自动迁</w:t>
      </w:r>
      <w:r>
        <w:rPr>
          <w:spacing w:val="-4"/>
        </w:rPr>
        <w:t>移虚拟机至其他主机，从而最小化停机时间。此外，通过快照和备份</w:t>
      </w:r>
      <w:r>
        <w:rPr>
          <w:spacing w:val="-2"/>
        </w:rPr>
        <w:t>等技术，可以实现数据的快速恢复，提高系统的容错能力。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集中管理与自动化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虚拟化平台提供了集中的管理界面，允许管理员从单一控制点监控和</w:t>
      </w:r>
      <w:r>
        <w:rPr>
          <w:spacing w:val="-18"/>
        </w:rPr>
        <w:t>管理整个数据中心的资源。结合自动化工具，可以实现配置的自动化、</w:t>
      </w:r>
      <w:r>
        <w:rPr>
          <w:spacing w:val="-2"/>
        </w:rPr>
        <w:t>批量操作以及策略驱动的资源管理，大大减轻了运维工作的负担。</w:t>
      </w:r>
      <w:r>
        <w:rPr>
          <w:spacing w:val="40"/>
        </w:rPr>
        <w:t xml:space="preserve"> </w:t>
      </w:r>
      <w:r>
        <w:rPr>
          <w:spacing w:val="-2"/>
        </w:rPr>
        <w:t>二、负载均衡在虚拟化环境中的应用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优化资源利用率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负载均衡的目标之一是确保所有计算资源得到充分利用，避免某些资</w:t>
      </w:r>
      <w:r>
        <w:rPr>
          <w:spacing w:val="-4"/>
        </w:rPr>
        <w:t>源闲置而另一些资源过载。通过智能调度算法，虚拟化环境可以根据</w:t>
      </w:r>
      <w:r>
        <w:rPr>
          <w:spacing w:val="-12"/>
        </w:rPr>
        <w:t>当前的工作负载分布，将新创建的虚拟机或任务分配给最合适的物理</w:t>
      </w:r>
      <w:r>
        <w:rPr>
          <w:spacing w:val="-2"/>
        </w:rPr>
        <w:t>节点，从而平衡整体资源的使用率。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提升系统性能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负载均衡有助于提高系统的整体性能，因为它可以将工作负载分散到</w:t>
      </w:r>
      <w:r>
        <w:rPr>
          <w:spacing w:val="-4"/>
        </w:rPr>
        <w:t>多个处理器上执行，减少单个处理器的压力。这不仅可以缩短任务的</w:t>
      </w:r>
      <w:r>
        <w:rPr>
          <w:spacing w:val="-2"/>
        </w:rPr>
        <w:t>响应时间，还可以提高吞吐量，满足高并发场景的需求。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增强业务连续性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>在虚拟化环境中实施负载均衡，可以在主机发生故障时迅速地将受影</w:t>
      </w:r>
      <w:r>
        <w:rPr>
          <w:spacing w:val="-4"/>
        </w:rPr>
        <w:t>响的任务迁移到其他主机上，保证业务的连续性和服务的可用性。这</w:t>
      </w:r>
      <w:r>
        <w:rPr>
          <w:spacing w:val="-10"/>
        </w:rPr>
        <w:t>对于关键业务系统尤其重要，因为任何中断都可能对企业的运营产生</w:t>
      </w:r>
      <w:r>
        <w:rPr>
          <w:spacing w:val="-2"/>
        </w:rPr>
        <w:t>严重影响。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简化扩展性管理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4"/>
        </w:rPr>
        <w:t xml:space="preserve">随着业务的发展，企业可能需要扩展其 </w:t>
      </w:r>
      <w:r>
        <w:t>IT</w:t>
      </w:r>
      <w:r>
        <w:rPr>
          <w:spacing w:val="-8"/>
        </w:rPr>
        <w:t xml:space="preserve"> 基础设施以支持更多的用</w:t>
      </w:r>
      <w:r>
        <w:rPr>
          <w:spacing w:val="-11"/>
        </w:rPr>
        <w:t>户和应用。负载均衡可以帮助企业在不增加额外硬件的情况下，通过</w:t>
      </w:r>
      <w:r>
        <w:rPr>
          <w:spacing w:val="-19"/>
        </w:rPr>
        <w:t>软件定义的方式横向扩展其虚拟化环境，以满足不断变化的业务需求。</w:t>
      </w:r>
      <w:r>
        <w:rPr>
          <w:spacing w:val="-9"/>
        </w:rPr>
        <w:t>综上所述，虚拟化环境下的负载均衡是实现数据中心资源优化、性能</w:t>
      </w:r>
      <w:r>
        <w:rPr>
          <w:spacing w:val="-14"/>
        </w:rPr>
        <w:t>提升和业务连续性保障的重要技术手段。通过对虚拟化环境的深入理</w:t>
      </w:r>
      <w:r>
        <w:rPr>
          <w:spacing w:val="-4"/>
        </w:rPr>
        <w:t xml:space="preserve">解和合理应用，企业可以更好地应对日益复杂的 </w:t>
      </w:r>
      <w:r>
        <w:t>IT</w:t>
      </w:r>
      <w:r>
        <w:rPr>
          <w:spacing w:val="-10"/>
        </w:rPr>
        <w:t xml:space="preserve"> 挑战，推动数字化转型的进程。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负</w:t>
      </w:r>
      <w:r>
        <w:t>载</w:t>
      </w:r>
      <w:r>
        <w:t>均</w:t>
      </w:r>
      <w:r>
        <w:t>衡</w:t>
      </w:r>
      <w:r>
        <w:t>策</w:t>
      </w:r>
      <w:bookmarkEnd w:id="3"/>
      <w:r>
        <w:rPr>
          <w:spacing w:val="-10"/>
        </w:rPr>
        <w:t>略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【负载均衡策略】：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32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算法选择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：负载均衡策略的核心在于选择合适的算法，常见的包括轮询（</w:t>
            </w:r>
            <w:r>
              <w:rPr>
                <w:rFonts w:ascii="Times New Roman" w:eastAsia="Times New Roman"/>
                <w:spacing w:val="-2"/>
                <w:sz w:val="21"/>
              </w:rPr>
              <w:t>Round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15"/>
                <w:sz w:val="21"/>
              </w:rPr>
              <w:t>Robin</w:t>
            </w:r>
            <w:r>
              <w:rPr>
                <w:spacing w:val="-87"/>
                <w:sz w:val="21"/>
              </w:rPr>
              <w:t>）</w:t>
            </w:r>
            <w:r>
              <w:rPr>
                <w:spacing w:val="-2"/>
                <w:sz w:val="21"/>
              </w:rPr>
              <w:t>、最小连接数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Least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6"/>
                <w:sz w:val="21"/>
              </w:rPr>
              <w:t>Connect</w:t>
            </w:r>
            <w:r>
              <w:rPr>
                <w:rFonts w:ascii="Times New Roman" w:eastAsia="Times New Roman"/>
                <w:spacing w:val="5"/>
                <w:sz w:val="21"/>
              </w:rPr>
              <w:t>i</w:t>
            </w:r>
            <w:r>
              <w:rPr>
                <w:rFonts w:ascii="Times New Roman" w:eastAsia="Times New Roman"/>
                <w:spacing w:val="6"/>
                <w:sz w:val="21"/>
              </w:rPr>
              <w:t>ons</w:t>
            </w:r>
            <w:r>
              <w:rPr>
                <w:spacing w:val="-94"/>
                <w:sz w:val="21"/>
              </w:rPr>
              <w:t>）</w:t>
            </w:r>
            <w:r>
              <w:rPr>
                <w:spacing w:val="-2"/>
                <w:sz w:val="21"/>
              </w:rPr>
              <w:t>、加权轮询（</w:t>
            </w:r>
            <w:r>
              <w:rPr>
                <w:rFonts w:ascii="Times New Roman" w:eastAsia="Times New Roman"/>
                <w:spacing w:val="-2"/>
                <w:sz w:val="21"/>
              </w:rPr>
              <w:t>Weighted Round Robin</w:t>
            </w:r>
            <w:r>
              <w:rPr>
                <w:spacing w:val="-2"/>
                <w:sz w:val="21"/>
              </w:rPr>
              <w:t>）以及基</w:t>
            </w:r>
            <w:r>
              <w:rPr>
                <w:spacing w:val="-2"/>
                <w:sz w:val="21"/>
              </w:rPr>
              <w:t>于内容的散列（</w:t>
            </w:r>
            <w:r>
              <w:rPr>
                <w:rFonts w:ascii="Times New Roman" w:eastAsia="Times New Roman"/>
                <w:spacing w:val="-2"/>
                <w:sz w:val="21"/>
              </w:rPr>
              <w:t>Content-based Hashing</w:t>
            </w:r>
            <w:r>
              <w:rPr>
                <w:spacing w:val="-2"/>
                <w:sz w:val="21"/>
              </w:rPr>
              <w:t>）等。每种算法都有</w:t>
            </w:r>
            <w:r>
              <w:rPr>
                <w:spacing w:val="-2"/>
                <w:sz w:val="21"/>
              </w:rPr>
              <w:t>其适用场景和优缺点，例如轮询算法简单易实现但可能不均匀分配负载；最小连接数能较好地平衡当前负载，但无法预测未来负载变化；加权轮询适用于不同服务器性能差异较大的情况；基于内容的散列则适合处理大量相同请求</w:t>
            </w:r>
            <w:r>
              <w:rPr>
                <w:spacing w:val="-4"/>
                <w:sz w:val="21"/>
              </w:rPr>
              <w:t>的场景。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321"/>
              </w:tabs>
              <w:spacing w:before="0" w:after="0" w:line="268" w:lineRule="exact"/>
              <w:ind w:left="320" w:right="0" w:hanging="214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动态分配与预测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"/>
                <w:sz w:val="21"/>
              </w:rPr>
              <w:t>：为了应对不断变化的网络负载，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现代负载均衡器通常采用动态分配机制，根据实时的系统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spacing w:before="23" w:line="278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状态动态调整任务分配。此外，通过引入机器学习技术，</w:t>
            </w:r>
            <w:r>
              <w:rPr>
                <w:spacing w:val="-2"/>
                <w:sz w:val="21"/>
              </w:rPr>
              <w:t>负载均衡器可以学习并预测未来的负载模式，从而更智能</w:t>
            </w:r>
            <w:r>
              <w:rPr>
                <w:spacing w:val="-2"/>
                <w:sz w:val="21"/>
              </w:rPr>
              <w:t>地进行资源分配。</w:t>
            </w:r>
          </w:p>
          <w:p>
            <w:pPr>
              <w:pStyle w:val="TableParagraph"/>
              <w:spacing w:line="278" w:lineRule="auto"/>
              <w:ind w:left="107"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2"/>
                <w:sz w:val="21"/>
              </w:rPr>
              <w:t>健康检查与故障转移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1"/>
                <w:sz w:val="21"/>
              </w:rPr>
              <w:t>：为了确保高可用性，负载均衡器需要实时监控后端服务器的运行状况。一旦检测到服</w:t>
            </w:r>
            <w:r>
              <w:rPr>
                <w:spacing w:val="-6"/>
                <w:sz w:val="21"/>
              </w:rPr>
              <w:t>务器异常，负载均衡器能够迅速将其从负载均衡池中移除，</w:t>
            </w:r>
            <w:r>
              <w:rPr>
                <w:spacing w:val="1"/>
                <w:sz w:val="21"/>
              </w:rPr>
              <w:t>并将新的请求重定向到其他健康的服务器上。这有助于确保服务的连续性和可靠性。</w:t>
            </w:r>
          </w:p>
          <w:p>
            <w:pPr>
              <w:pStyle w:val="TableParagraph"/>
              <w:spacing w:line="268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【会话保持】：</w:t>
            </w:r>
          </w:p>
        </w:tc>
      </w:tr>
    </w:tbl>
    <w:p>
      <w:pPr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虚拟化环境下的负载均衡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2"/>
        </w:rPr>
        <w:t>## 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0"/>
        </w:rPr>
        <w:t>随着云计算技术的快速发展，虚拟化技术已成为数据中心基础设施的</w:t>
      </w:r>
      <w:r>
        <w:rPr>
          <w:spacing w:val="-4"/>
        </w:rPr>
        <w:t>重要组成部分。虚拟化技术通过抽象物理资源，为应用提供了灵活的</w:t>
      </w:r>
      <w:r>
        <w:rPr>
          <w:spacing w:val="-4"/>
        </w:rPr>
        <w:t>资源分配和管理能力。然而，随着应用的多样化和用户需求的不断增长，单一的虚拟机可能无法满足高性能和高可用性的需求。因此，负</w:t>
      </w:r>
      <w:r>
        <w:rPr>
          <w:spacing w:val="-7"/>
        </w:rPr>
        <w:t>载均衡技术在虚拟化环境中显得尤为重要。负载均衡的目标是确保系</w:t>
      </w:r>
      <w:r>
        <w:rPr>
          <w:spacing w:val="-4"/>
        </w:rPr>
        <w:t>统资源得到高效利用，同时提高服务的可靠性和响应速度。本文将探</w:t>
      </w:r>
      <w:r>
        <w:rPr>
          <w:spacing w:val="-2"/>
        </w:rPr>
        <w:t>讨虚拟化环境下几种常见的负载均衡策略。</w:t>
      </w:r>
    </w:p>
    <w:p>
      <w:pPr>
        <w:pStyle w:val="BodyText"/>
        <w:spacing w:line="357" w:lineRule="exact"/>
        <w:jc w:val="both"/>
      </w:pPr>
      <w:r>
        <w:rPr>
          <w:spacing w:val="-1"/>
        </w:rPr>
        <w:t>## 负载均衡的基本概念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负载均衡是一种技术，用于在多个计算节点之间分配工作负载，以实</w:t>
      </w:r>
      <w:r>
        <w:rPr>
          <w:spacing w:val="-4"/>
        </w:rPr>
        <w:t>现高性能、高可用性和可扩展性。在虚拟化环境中，负载均衡可以应</w:t>
      </w:r>
      <w:r>
        <w:rPr>
          <w:spacing w:val="-4"/>
        </w:rPr>
        <w:t>用于网络流量、CPU</w:t>
      </w:r>
      <w:r>
        <w:rPr>
          <w:spacing w:val="-5"/>
        </w:rPr>
        <w:t xml:space="preserve"> 处理、内存使用等多个层面。有效的负载均衡策</w:t>
      </w:r>
      <w:r>
        <w:rPr>
          <w:spacing w:val="-4"/>
        </w:rPr>
        <w:t>略能够确保系统的稳定运行，并降低单个节点的压力，从而提高整个</w:t>
      </w:r>
      <w:r>
        <w:rPr>
          <w:spacing w:val="-2"/>
        </w:rPr>
        <w:t>系统的性能。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## 负载均衡的策略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1"/>
        </w:rPr>
        <w:t>### 静态负载均衡</w:t>
      </w:r>
    </w:p>
    <w:p>
      <w:pPr>
        <w:spacing w:after="0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https://d.book118.com/726225212223010054</w:t>
        </w:r>
      </w:hyperlink>
    </w:p>
    <w:p>
      <w:pPr>
        <w:spacing w:after="0"/>
        <w:jc w:val="both"/>
      </w:pPr>
    </w:p>
    <w:sectPr>
      <w:footerReference w:type="default" r:id="rId17"/>
      <w:type w:val="nextPage"/>
      <w:pgSz w:w="11910" w:h="16840"/>
      <w:pgMar w:top="1400" w:right="1280" w:bottom="1380" w:left="1680" w:header="0" w:footer="1198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26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48808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3"/>
      </w:pPr>
      <w:rPr>
        <w:rFonts w:hint="default"/>
        <w:lang w:val="en-US" w:eastAsia="zh-CN" w:bidi="ar-SA"/>
      </w:rPr>
    </w:lvl>
  </w:abstractNum>
  <w:abstractNum w:abstractNumId="1">
    <w:nsid w:val="1F5D3BF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F6A04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13"/>
      </w:pPr>
      <w:rPr>
        <w:rFonts w:hint="default"/>
        <w:lang w:val="en-US" w:eastAsia="zh-CN" w:bidi="ar-SA"/>
      </w:rPr>
    </w:lvl>
  </w:abstractNum>
  <w:abstractNum w:abstractNumId="3">
    <w:nsid w:val="2A4C31D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13"/>
      </w:pPr>
      <w:rPr>
        <w:rFonts w:hint="default"/>
        <w:lang w:val="en-US" w:eastAsia="zh-CN" w:bidi="ar-SA"/>
      </w:rPr>
    </w:lvl>
  </w:abstractNum>
  <w:abstractNum w:abstractNumId="4">
    <w:nsid w:val="2DF3464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34582E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13"/>
      </w:pPr>
      <w:rPr>
        <w:rFonts w:hint="default"/>
        <w:lang w:val="en-US" w:eastAsia="zh-CN" w:bidi="ar-SA"/>
      </w:rPr>
    </w:lvl>
  </w:abstractNum>
  <w:abstractNum w:abstractNumId="6">
    <w:nsid w:val="3CA040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13"/>
      </w:pPr>
      <w:rPr>
        <w:rFonts w:hint="default"/>
        <w:lang w:val="en-US" w:eastAsia="zh-CN" w:bidi="ar-SA"/>
      </w:rPr>
    </w:lvl>
  </w:abstractNum>
  <w:abstractNum w:abstractNumId="7">
    <w:nsid w:val="42FA423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4495EC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9">
    <w:nsid w:val="44AEEF8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45C225E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57AB34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5D72F373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3">
    <w:nsid w:val="5FC9D4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65B5DC3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6AB4C8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13"/>
      </w:pPr>
      <w:rPr>
        <w:rFonts w:hint="default"/>
        <w:lang w:val="en-US" w:eastAsia="zh-CN" w:bidi="ar-SA"/>
      </w:rPr>
    </w:lvl>
  </w:abstractNum>
  <w:abstractNum w:abstractNumId="16">
    <w:nsid w:val="6E29EB5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7322C48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8">
    <w:nsid w:val="77F77F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70"/>
      </w:pPr>
      <w:rPr>
        <w:rFonts w:hint="default"/>
        <w:lang w:val="en-US" w:eastAsia="zh-CN" w:bidi="ar-SA"/>
      </w:rPr>
    </w:lvl>
  </w:abstractNum>
  <w:abstractNum w:abstractNumId="19">
    <w:nsid w:val="78BA1A3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8"/>
      </w:pPr>
      <w:rPr>
        <w:rFonts w:hint="default"/>
        <w:lang w:val="en-US" w:eastAsia="zh-CN" w:bidi="ar-SA"/>
      </w:rPr>
    </w:lvl>
  </w:abstractNum>
  <w:num w:numId="1">
    <w:abstractNumId w:val="17"/>
  </w:num>
  <w:num w:numId="2">
    <w:abstractNumId w:val="4"/>
  </w:num>
  <w:num w:numId="3">
    <w:abstractNumId w:val="15"/>
  </w:num>
  <w:num w:numId="4">
    <w:abstractNumId w:val="14"/>
  </w:num>
  <w:num w:numId="5">
    <w:abstractNumId w:val="11"/>
  </w:num>
  <w:num w:numId="6">
    <w:abstractNumId w:val="2"/>
  </w:num>
  <w:num w:numId="7">
    <w:abstractNumId w:val="6"/>
  </w:num>
  <w:num w:numId="8">
    <w:abstractNumId w:val="0"/>
  </w:num>
  <w:num w:numId="9">
    <w:abstractNumId w:val="13"/>
  </w:num>
  <w:num w:numId="10">
    <w:abstractNumId w:val="5"/>
  </w:num>
  <w:num w:numId="11">
    <w:abstractNumId w:val="10"/>
  </w:num>
  <w:num w:numId="12">
    <w:abstractNumId w:val="7"/>
  </w:num>
  <w:num w:numId="13">
    <w:abstractNumId w:val="18"/>
  </w:num>
  <w:num w:numId="14">
    <w:abstractNumId w:val="16"/>
  </w:num>
  <w:num w:numId="15">
    <w:abstractNumId w:val="1"/>
  </w:num>
  <w:num w:numId="16">
    <w:abstractNumId w:val="19"/>
  </w:num>
  <w:num w:numId="17">
    <w:abstractNumId w:val="9"/>
  </w:num>
  <w:num w:numId="18">
    <w:abstractNumId w:val="3"/>
  </w:num>
  <w:num w:numId="19">
    <w:abstractNumId w:val="12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72622521222301005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2024-03-05T04:57:43Z</dcterms:created>
  <dcterms:modified xsi:type="dcterms:W3CDTF">2024-03-05T04:57:43Z</dcterms:modified>
</cp:coreProperties>
</file>