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4" w:history="1">
        <w:r>
          <w:rPr>
            <w:rFonts w:ascii="仿宋" w:eastAsia="仿宋" w:hAnsi="仿宋" w:cs="仿宋" w:hint="eastAsia"/>
            <w:lang w:eastAsia="zh-CN"/>
          </w:rPr>
          <w:t>序言</w:t>
        </w:r>
        <w:r>
          <w:tab/>
        </w:r>
        <w:r>
          <w:fldChar w:fldCharType="begin"/>
        </w:r>
        <w:r>
          <w:instrText xml:space="preserve"> PAGEREF _Toc28924 \h </w:instrText>
        </w:r>
        <w:r>
          <w:fldChar w:fldCharType="separate"/>
        </w:r>
        <w:r>
          <w:t>3</w:t>
        </w:r>
        <w:r>
          <w:fldChar w:fldCharType="end"/>
        </w:r>
      </w:hyperlink>
    </w:p>
    <w:p>
      <w:pPr>
        <w:pStyle w:val="TOC1"/>
        <w:tabs>
          <w:tab w:val="right" w:leader="dot" w:pos="8306"/>
        </w:tabs>
      </w:pPr>
      <w:hyperlink w:anchor="_Toc21637" w:history="1">
        <w:r>
          <w:rPr>
            <w:rFonts w:ascii="仿宋" w:eastAsia="仿宋" w:hAnsi="仿宋" w:cs="仿宋" w:hint="eastAsia"/>
            <w:lang w:eastAsia="zh-CN"/>
          </w:rPr>
          <w:t>一、资源开发及综合利用分析</w:t>
        </w:r>
        <w:r>
          <w:tab/>
        </w:r>
        <w:r>
          <w:fldChar w:fldCharType="begin"/>
        </w:r>
        <w:r>
          <w:instrText xml:space="preserve"> PAGEREF _Toc21637 \h </w:instrText>
        </w:r>
        <w:r>
          <w:fldChar w:fldCharType="separate"/>
        </w:r>
        <w:r>
          <w:t>3</w:t>
        </w:r>
        <w:r>
          <w:fldChar w:fldCharType="end"/>
        </w:r>
      </w:hyperlink>
    </w:p>
    <w:p>
      <w:pPr>
        <w:pStyle w:val="TOC2"/>
        <w:tabs>
          <w:tab w:val="right" w:leader="dot" w:pos="8306"/>
        </w:tabs>
      </w:pPr>
      <w:hyperlink w:anchor="_Toc17442" w:history="1">
        <w:r>
          <w:rPr>
            <w:rFonts w:ascii="仿宋" w:eastAsia="仿宋" w:hAnsi="仿宋" w:cs="仿宋" w:hint="eastAsia"/>
            <w:lang w:eastAsia="zh-CN"/>
          </w:rPr>
          <w:t>(一)、资源开发方案</w:t>
        </w:r>
        <w:r>
          <w:tab/>
        </w:r>
        <w:r>
          <w:fldChar w:fldCharType="begin"/>
        </w:r>
        <w:r>
          <w:instrText xml:space="preserve"> PAGEREF _Toc17442 \h </w:instrText>
        </w:r>
        <w:r>
          <w:fldChar w:fldCharType="separate"/>
        </w:r>
        <w:r>
          <w:t>3</w:t>
        </w:r>
        <w:r>
          <w:fldChar w:fldCharType="end"/>
        </w:r>
      </w:hyperlink>
    </w:p>
    <w:p>
      <w:pPr>
        <w:pStyle w:val="TOC2"/>
        <w:tabs>
          <w:tab w:val="right" w:leader="dot" w:pos="8306"/>
        </w:tabs>
      </w:pPr>
      <w:hyperlink w:anchor="_Toc27793" w:history="1">
        <w:r>
          <w:rPr>
            <w:rFonts w:ascii="仿宋" w:eastAsia="仿宋" w:hAnsi="仿宋" w:cs="仿宋" w:hint="eastAsia"/>
            <w:lang w:eastAsia="zh-CN"/>
          </w:rPr>
          <w:t>(二)、资源利用方案</w:t>
        </w:r>
        <w:r>
          <w:tab/>
        </w:r>
        <w:r>
          <w:fldChar w:fldCharType="begin"/>
        </w:r>
        <w:r>
          <w:instrText xml:space="preserve"> PAGEREF _Toc27793 \h </w:instrText>
        </w:r>
        <w:r>
          <w:fldChar w:fldCharType="separate"/>
        </w:r>
        <w:r>
          <w:t>4</w:t>
        </w:r>
        <w:r>
          <w:fldChar w:fldCharType="end"/>
        </w:r>
      </w:hyperlink>
    </w:p>
    <w:p>
      <w:pPr>
        <w:pStyle w:val="TOC2"/>
        <w:tabs>
          <w:tab w:val="right" w:leader="dot" w:pos="8306"/>
        </w:tabs>
      </w:pPr>
      <w:hyperlink w:anchor="_Toc31648" w:history="1">
        <w:r>
          <w:rPr>
            <w:rFonts w:ascii="仿宋" w:eastAsia="仿宋" w:hAnsi="仿宋" w:cs="仿宋" w:hint="eastAsia"/>
            <w:lang w:eastAsia="zh-CN"/>
          </w:rPr>
          <w:t>(三)、资源节约措施</w:t>
        </w:r>
        <w:r>
          <w:tab/>
        </w:r>
        <w:r>
          <w:fldChar w:fldCharType="begin"/>
        </w:r>
        <w:r>
          <w:instrText xml:space="preserve"> PAGEREF _Toc31648 \h </w:instrText>
        </w:r>
        <w:r>
          <w:fldChar w:fldCharType="separate"/>
        </w:r>
        <w:r>
          <w:t>5</w:t>
        </w:r>
        <w:r>
          <w:fldChar w:fldCharType="end"/>
        </w:r>
      </w:hyperlink>
    </w:p>
    <w:p>
      <w:pPr>
        <w:pStyle w:val="TOC1"/>
        <w:tabs>
          <w:tab w:val="right" w:leader="dot" w:pos="8306"/>
        </w:tabs>
      </w:pPr>
      <w:hyperlink w:anchor="_Toc10952" w:history="1">
        <w:r>
          <w:rPr>
            <w:rFonts w:ascii="仿宋" w:eastAsia="仿宋" w:hAnsi="仿宋" w:cs="仿宋" w:hint="eastAsia"/>
            <w:lang w:eastAsia="zh-CN"/>
          </w:rPr>
          <w:t>二、项目监理与质量保证</w:t>
        </w:r>
        <w:r>
          <w:tab/>
        </w:r>
        <w:r>
          <w:fldChar w:fldCharType="begin"/>
        </w:r>
        <w:r>
          <w:instrText xml:space="preserve"> PAGEREF _Toc10952 \h </w:instrText>
        </w:r>
        <w:r>
          <w:fldChar w:fldCharType="separate"/>
        </w:r>
        <w:r>
          <w:t>6</w:t>
        </w:r>
        <w:r>
          <w:fldChar w:fldCharType="end"/>
        </w:r>
      </w:hyperlink>
    </w:p>
    <w:p>
      <w:pPr>
        <w:pStyle w:val="TOC2"/>
        <w:tabs>
          <w:tab w:val="right" w:leader="dot" w:pos="8306"/>
        </w:tabs>
      </w:pPr>
      <w:hyperlink w:anchor="_Toc26628" w:history="1">
        <w:r>
          <w:rPr>
            <w:rFonts w:ascii="仿宋" w:eastAsia="仿宋" w:hAnsi="仿宋" w:cs="仿宋" w:hint="eastAsia"/>
            <w:lang w:eastAsia="zh-CN"/>
          </w:rPr>
          <w:t>(一)、监理体系构建</w:t>
        </w:r>
        <w:r>
          <w:tab/>
        </w:r>
        <w:r>
          <w:fldChar w:fldCharType="begin"/>
        </w:r>
        <w:r>
          <w:instrText xml:space="preserve"> PAGEREF _Toc26628 \h </w:instrText>
        </w:r>
        <w:r>
          <w:fldChar w:fldCharType="separate"/>
        </w:r>
        <w:r>
          <w:t>6</w:t>
        </w:r>
        <w:r>
          <w:fldChar w:fldCharType="end"/>
        </w:r>
      </w:hyperlink>
    </w:p>
    <w:p>
      <w:pPr>
        <w:pStyle w:val="TOC2"/>
        <w:tabs>
          <w:tab w:val="right" w:leader="dot" w:pos="8306"/>
        </w:tabs>
      </w:pPr>
      <w:hyperlink w:anchor="_Toc28965" w:history="1">
        <w:r>
          <w:rPr>
            <w:rFonts w:ascii="仿宋" w:eastAsia="仿宋" w:hAnsi="仿宋" w:cs="仿宋" w:hint="eastAsia"/>
            <w:lang w:eastAsia="zh-CN"/>
          </w:rPr>
          <w:t>(二)、质量保证体系实施</w:t>
        </w:r>
        <w:r>
          <w:tab/>
        </w:r>
        <w:r>
          <w:fldChar w:fldCharType="begin"/>
        </w:r>
        <w:r>
          <w:instrText xml:space="preserve"> PAGEREF _Toc28965 \h </w:instrText>
        </w:r>
        <w:r>
          <w:fldChar w:fldCharType="separate"/>
        </w:r>
        <w:r>
          <w:t>7</w:t>
        </w:r>
        <w:r>
          <w:fldChar w:fldCharType="end"/>
        </w:r>
      </w:hyperlink>
    </w:p>
    <w:p>
      <w:pPr>
        <w:pStyle w:val="TOC2"/>
        <w:tabs>
          <w:tab w:val="right" w:leader="dot" w:pos="8306"/>
        </w:tabs>
      </w:pPr>
      <w:hyperlink w:anchor="_Toc28786" w:history="1">
        <w:r>
          <w:rPr>
            <w:rFonts w:ascii="仿宋" w:eastAsia="仿宋" w:hAnsi="仿宋" w:cs="仿宋" w:hint="eastAsia"/>
            <w:lang w:eastAsia="zh-CN"/>
          </w:rPr>
          <w:t>(三)、监理与质量控制流程</w:t>
        </w:r>
        <w:r>
          <w:tab/>
        </w:r>
        <w:r>
          <w:fldChar w:fldCharType="begin"/>
        </w:r>
        <w:r>
          <w:instrText xml:space="preserve"> PAGEREF _Toc28786 \h </w:instrText>
        </w:r>
        <w:r>
          <w:fldChar w:fldCharType="separate"/>
        </w:r>
        <w:r>
          <w:t>8</w:t>
        </w:r>
        <w:r>
          <w:fldChar w:fldCharType="end"/>
        </w:r>
      </w:hyperlink>
    </w:p>
    <w:p>
      <w:pPr>
        <w:pStyle w:val="TOC1"/>
        <w:tabs>
          <w:tab w:val="right" w:leader="dot" w:pos="8306"/>
        </w:tabs>
      </w:pPr>
      <w:hyperlink w:anchor="_Toc19181" w:history="1">
        <w:r>
          <w:rPr>
            <w:rFonts w:ascii="仿宋" w:eastAsia="仿宋" w:hAnsi="仿宋" w:cs="仿宋" w:hint="eastAsia"/>
            <w:lang w:eastAsia="zh-CN"/>
          </w:rPr>
          <w:t>三、社会影响分析</w:t>
        </w:r>
        <w:r>
          <w:tab/>
        </w:r>
        <w:r>
          <w:fldChar w:fldCharType="begin"/>
        </w:r>
        <w:r>
          <w:instrText xml:space="preserve"> PAGEREF _Toc19181 \h </w:instrText>
        </w:r>
        <w:r>
          <w:fldChar w:fldCharType="separate"/>
        </w:r>
        <w:r>
          <w:t>8</w:t>
        </w:r>
        <w:r>
          <w:fldChar w:fldCharType="end"/>
        </w:r>
      </w:hyperlink>
    </w:p>
    <w:p>
      <w:pPr>
        <w:pStyle w:val="TOC2"/>
        <w:tabs>
          <w:tab w:val="right" w:leader="dot" w:pos="8306"/>
        </w:tabs>
      </w:pPr>
      <w:hyperlink w:anchor="_Toc30982" w:history="1">
        <w:r>
          <w:rPr>
            <w:rFonts w:ascii="仿宋" w:eastAsia="仿宋" w:hAnsi="仿宋" w:cs="仿宋" w:hint="eastAsia"/>
            <w:lang w:eastAsia="zh-CN"/>
          </w:rPr>
          <w:t>(一)、社会影响效果分析</w:t>
        </w:r>
        <w:r>
          <w:tab/>
        </w:r>
        <w:r>
          <w:fldChar w:fldCharType="begin"/>
        </w:r>
        <w:r>
          <w:instrText xml:space="preserve"> PAGEREF _Toc30982 \h </w:instrText>
        </w:r>
        <w:r>
          <w:fldChar w:fldCharType="separate"/>
        </w:r>
        <w:r>
          <w:t>8</w:t>
        </w:r>
        <w:r>
          <w:fldChar w:fldCharType="end"/>
        </w:r>
      </w:hyperlink>
    </w:p>
    <w:p>
      <w:pPr>
        <w:pStyle w:val="TOC2"/>
        <w:tabs>
          <w:tab w:val="right" w:leader="dot" w:pos="8306"/>
        </w:tabs>
      </w:pPr>
      <w:hyperlink w:anchor="_Toc8716" w:history="1">
        <w:r>
          <w:rPr>
            <w:rFonts w:ascii="仿宋" w:eastAsia="仿宋" w:hAnsi="仿宋" w:cs="仿宋" w:hint="eastAsia"/>
            <w:lang w:eastAsia="zh-CN"/>
          </w:rPr>
          <w:t>(二)、社会适应性分析</w:t>
        </w:r>
        <w:r>
          <w:tab/>
        </w:r>
        <w:r>
          <w:fldChar w:fldCharType="begin"/>
        </w:r>
        <w:r>
          <w:instrText xml:space="preserve"> PAGEREF _Toc8716 \h </w:instrText>
        </w:r>
        <w:r>
          <w:fldChar w:fldCharType="separate"/>
        </w:r>
        <w:r>
          <w:t>11</w:t>
        </w:r>
        <w:r>
          <w:fldChar w:fldCharType="end"/>
        </w:r>
      </w:hyperlink>
    </w:p>
    <w:p>
      <w:pPr>
        <w:pStyle w:val="TOC2"/>
        <w:tabs>
          <w:tab w:val="right" w:leader="dot" w:pos="8306"/>
        </w:tabs>
      </w:pPr>
      <w:hyperlink w:anchor="_Toc2359" w:history="1">
        <w:r>
          <w:rPr>
            <w:rFonts w:ascii="仿宋" w:eastAsia="仿宋" w:hAnsi="仿宋" w:cs="仿宋" w:hint="eastAsia"/>
            <w:lang w:eastAsia="zh-CN"/>
          </w:rPr>
          <w:t>(三)、社会风险及对策分析</w:t>
        </w:r>
        <w:r>
          <w:tab/>
        </w:r>
        <w:r>
          <w:fldChar w:fldCharType="begin"/>
        </w:r>
        <w:r>
          <w:instrText xml:space="preserve"> PAGEREF _Toc2359 \h </w:instrText>
        </w:r>
        <w:r>
          <w:fldChar w:fldCharType="separate"/>
        </w:r>
        <w:r>
          <w:t>12</w:t>
        </w:r>
        <w:r>
          <w:fldChar w:fldCharType="end"/>
        </w:r>
      </w:hyperlink>
    </w:p>
    <w:p>
      <w:pPr>
        <w:pStyle w:val="TOC1"/>
        <w:tabs>
          <w:tab w:val="right" w:leader="dot" w:pos="8306"/>
        </w:tabs>
      </w:pPr>
      <w:hyperlink w:anchor="_Toc30834" w:history="1">
        <w:r>
          <w:rPr>
            <w:rFonts w:ascii="仿宋" w:eastAsia="仿宋" w:hAnsi="仿宋" w:cs="仿宋" w:hint="eastAsia"/>
            <w:lang w:eastAsia="zh-CN"/>
          </w:rPr>
          <w:t>四、项目选址研究</w:t>
        </w:r>
        <w:r>
          <w:tab/>
        </w:r>
        <w:r>
          <w:fldChar w:fldCharType="begin"/>
        </w:r>
        <w:r>
          <w:instrText xml:space="preserve"> PAGEREF _Toc30834 \h </w:instrText>
        </w:r>
        <w:r>
          <w:fldChar w:fldCharType="separate"/>
        </w:r>
        <w:r>
          <w:t>16</w:t>
        </w:r>
        <w:r>
          <w:fldChar w:fldCharType="end"/>
        </w:r>
      </w:hyperlink>
    </w:p>
    <w:p>
      <w:pPr>
        <w:pStyle w:val="TOC2"/>
        <w:tabs>
          <w:tab w:val="right" w:leader="dot" w:pos="8306"/>
        </w:tabs>
      </w:pPr>
      <w:hyperlink w:anchor="_Toc6717" w:history="1">
        <w:r>
          <w:rPr>
            <w:rFonts w:ascii="仿宋" w:eastAsia="仿宋" w:hAnsi="仿宋" w:cs="仿宋" w:hint="eastAsia"/>
            <w:lang w:eastAsia="zh-CN"/>
          </w:rPr>
          <w:t>(一)、项目选址原则</w:t>
        </w:r>
        <w:r>
          <w:tab/>
        </w:r>
        <w:r>
          <w:fldChar w:fldCharType="begin"/>
        </w:r>
        <w:r>
          <w:instrText xml:space="preserve"> PAGEREF _Toc6717 \h </w:instrText>
        </w:r>
        <w:r>
          <w:fldChar w:fldCharType="separate"/>
        </w:r>
        <w:r>
          <w:t>16</w:t>
        </w:r>
        <w:r>
          <w:fldChar w:fldCharType="end"/>
        </w:r>
      </w:hyperlink>
    </w:p>
    <w:p>
      <w:pPr>
        <w:pStyle w:val="TOC2"/>
        <w:tabs>
          <w:tab w:val="right" w:leader="dot" w:pos="8306"/>
        </w:tabs>
      </w:pPr>
      <w:hyperlink w:anchor="_Toc3414" w:history="1">
        <w:r>
          <w:rPr>
            <w:rFonts w:ascii="仿宋" w:eastAsia="仿宋" w:hAnsi="仿宋" w:cs="仿宋" w:hint="eastAsia"/>
            <w:lang w:eastAsia="zh-CN"/>
          </w:rPr>
          <w:t>(二)、项目选址</w:t>
        </w:r>
        <w:r>
          <w:tab/>
        </w:r>
        <w:r>
          <w:fldChar w:fldCharType="begin"/>
        </w:r>
        <w:r>
          <w:instrText xml:space="preserve"> PAGEREF _Toc3414 \h </w:instrText>
        </w:r>
        <w:r>
          <w:fldChar w:fldCharType="separate"/>
        </w:r>
        <w:r>
          <w:t>19</w:t>
        </w:r>
        <w:r>
          <w:fldChar w:fldCharType="end"/>
        </w:r>
      </w:hyperlink>
    </w:p>
    <w:p>
      <w:pPr>
        <w:pStyle w:val="TOC2"/>
        <w:tabs>
          <w:tab w:val="right" w:leader="dot" w:pos="8306"/>
        </w:tabs>
      </w:pPr>
      <w:hyperlink w:anchor="_Toc30161" w:history="1">
        <w:r>
          <w:rPr>
            <w:rFonts w:ascii="仿宋" w:eastAsia="仿宋" w:hAnsi="仿宋" w:cs="仿宋" w:hint="eastAsia"/>
            <w:lang w:eastAsia="zh-CN"/>
          </w:rPr>
          <w:t>(三)、建设条件分析</w:t>
        </w:r>
        <w:r>
          <w:tab/>
        </w:r>
        <w:r>
          <w:fldChar w:fldCharType="begin"/>
        </w:r>
        <w:r>
          <w:instrText xml:space="preserve"> PAGEREF _Toc30161 \h </w:instrText>
        </w:r>
        <w:r>
          <w:fldChar w:fldCharType="separate"/>
        </w:r>
        <w:r>
          <w:t>21</w:t>
        </w:r>
        <w:r>
          <w:fldChar w:fldCharType="end"/>
        </w:r>
      </w:hyperlink>
    </w:p>
    <w:p>
      <w:pPr>
        <w:pStyle w:val="TOC2"/>
        <w:tabs>
          <w:tab w:val="right" w:leader="dot" w:pos="8306"/>
        </w:tabs>
      </w:pPr>
      <w:hyperlink w:anchor="_Toc21889" w:history="1">
        <w:r>
          <w:rPr>
            <w:rFonts w:ascii="仿宋" w:eastAsia="仿宋" w:hAnsi="仿宋" w:cs="仿宋" w:hint="eastAsia"/>
            <w:lang w:eastAsia="zh-CN"/>
          </w:rPr>
          <w:t>(四)、用地控制指标</w:t>
        </w:r>
        <w:r>
          <w:tab/>
        </w:r>
        <w:r>
          <w:fldChar w:fldCharType="begin"/>
        </w:r>
        <w:r>
          <w:instrText xml:space="preserve"> PAGEREF _Toc21889 \h </w:instrText>
        </w:r>
        <w:r>
          <w:fldChar w:fldCharType="separate"/>
        </w:r>
        <w:r>
          <w:t>22</w:t>
        </w:r>
        <w:r>
          <w:fldChar w:fldCharType="end"/>
        </w:r>
      </w:hyperlink>
    </w:p>
    <w:p>
      <w:pPr>
        <w:pStyle w:val="TOC2"/>
        <w:tabs>
          <w:tab w:val="right" w:leader="dot" w:pos="8306"/>
        </w:tabs>
      </w:pPr>
      <w:hyperlink w:anchor="_Toc4028" w:history="1">
        <w:r>
          <w:rPr>
            <w:rFonts w:ascii="仿宋" w:eastAsia="仿宋" w:hAnsi="仿宋" w:cs="仿宋" w:hint="eastAsia"/>
            <w:lang w:eastAsia="zh-CN"/>
          </w:rPr>
          <w:t>(五)、地总体要求</w:t>
        </w:r>
        <w:r>
          <w:tab/>
        </w:r>
        <w:r>
          <w:fldChar w:fldCharType="begin"/>
        </w:r>
        <w:r>
          <w:instrText xml:space="preserve"> PAGEREF _Toc4028 \h </w:instrText>
        </w:r>
        <w:r>
          <w:fldChar w:fldCharType="separate"/>
        </w:r>
        <w:r>
          <w:t>24</w:t>
        </w:r>
        <w:r>
          <w:fldChar w:fldCharType="end"/>
        </w:r>
      </w:hyperlink>
    </w:p>
    <w:p>
      <w:pPr>
        <w:pStyle w:val="TOC2"/>
        <w:tabs>
          <w:tab w:val="right" w:leader="dot" w:pos="8306"/>
        </w:tabs>
      </w:pPr>
      <w:hyperlink w:anchor="_Toc10006" w:history="1">
        <w:r>
          <w:rPr>
            <w:rFonts w:ascii="仿宋" w:eastAsia="仿宋" w:hAnsi="仿宋" w:cs="仿宋" w:hint="eastAsia"/>
            <w:lang w:eastAsia="zh-CN"/>
          </w:rPr>
          <w:t>(六)、节约用地措施</w:t>
        </w:r>
        <w:r>
          <w:tab/>
        </w:r>
        <w:r>
          <w:fldChar w:fldCharType="begin"/>
        </w:r>
        <w:r>
          <w:instrText xml:space="preserve"> PAGEREF _Toc10006 \h </w:instrText>
        </w:r>
        <w:r>
          <w:fldChar w:fldCharType="separate"/>
        </w:r>
        <w:r>
          <w:t>25</w:t>
        </w:r>
        <w:r>
          <w:fldChar w:fldCharType="end"/>
        </w:r>
      </w:hyperlink>
    </w:p>
    <w:p>
      <w:pPr>
        <w:pStyle w:val="TOC2"/>
        <w:tabs>
          <w:tab w:val="right" w:leader="dot" w:pos="8306"/>
        </w:tabs>
      </w:pPr>
      <w:hyperlink w:anchor="_Toc22802" w:history="1">
        <w:r>
          <w:rPr>
            <w:rFonts w:ascii="仿宋" w:eastAsia="仿宋" w:hAnsi="仿宋" w:cs="仿宋" w:hint="eastAsia"/>
            <w:lang w:eastAsia="zh-CN"/>
          </w:rPr>
          <w:t>(七)、选址综合评价</w:t>
        </w:r>
        <w:r>
          <w:tab/>
        </w:r>
        <w:r>
          <w:fldChar w:fldCharType="begin"/>
        </w:r>
        <w:r>
          <w:instrText xml:space="preserve"> PAGEREF _Toc22802 \h </w:instrText>
        </w:r>
        <w:r>
          <w:fldChar w:fldCharType="separate"/>
        </w:r>
        <w:r>
          <w:t>26</w:t>
        </w:r>
        <w:r>
          <w:fldChar w:fldCharType="end"/>
        </w:r>
      </w:hyperlink>
    </w:p>
    <w:p>
      <w:pPr>
        <w:pStyle w:val="TOC1"/>
        <w:tabs>
          <w:tab w:val="right" w:leader="dot" w:pos="8306"/>
        </w:tabs>
      </w:pPr>
      <w:hyperlink w:anchor="_Toc15473" w:history="1">
        <w:r>
          <w:rPr>
            <w:rFonts w:ascii="仿宋" w:eastAsia="仿宋" w:hAnsi="仿宋" w:cs="仿宋" w:hint="eastAsia"/>
            <w:lang w:eastAsia="zh-CN"/>
          </w:rPr>
          <w:t>五、财务管理与成本控制</w:t>
        </w:r>
        <w:r>
          <w:tab/>
        </w:r>
        <w:r>
          <w:fldChar w:fldCharType="begin"/>
        </w:r>
        <w:r>
          <w:instrText xml:space="preserve"> PAGEREF _Toc15473 \h </w:instrText>
        </w:r>
        <w:r>
          <w:fldChar w:fldCharType="separate"/>
        </w:r>
        <w:r>
          <w:t>27</w:t>
        </w:r>
        <w:r>
          <w:fldChar w:fldCharType="end"/>
        </w:r>
      </w:hyperlink>
    </w:p>
    <w:p>
      <w:pPr>
        <w:pStyle w:val="TOC2"/>
        <w:tabs>
          <w:tab w:val="right" w:leader="dot" w:pos="8306"/>
        </w:tabs>
      </w:pPr>
      <w:hyperlink w:anchor="_Toc16906" w:history="1">
        <w:r>
          <w:rPr>
            <w:rFonts w:ascii="仿宋" w:eastAsia="仿宋" w:hAnsi="仿宋" w:cs="仿宋" w:hint="eastAsia"/>
            <w:lang w:eastAsia="zh-CN"/>
          </w:rPr>
          <w:t>(一)、财务管理体系建设</w:t>
        </w:r>
        <w:r>
          <w:tab/>
        </w:r>
        <w:r>
          <w:fldChar w:fldCharType="begin"/>
        </w:r>
        <w:r>
          <w:instrText xml:space="preserve"> PAGEREF _Toc16906 \h </w:instrText>
        </w:r>
        <w:r>
          <w:fldChar w:fldCharType="separate"/>
        </w:r>
        <w:r>
          <w:t>27</w:t>
        </w:r>
        <w:r>
          <w:fldChar w:fldCharType="end"/>
        </w:r>
      </w:hyperlink>
    </w:p>
    <w:p>
      <w:pPr>
        <w:pStyle w:val="TOC2"/>
        <w:tabs>
          <w:tab w:val="right" w:leader="dot" w:pos="8306"/>
        </w:tabs>
      </w:pPr>
      <w:hyperlink w:anchor="_Toc3852" w:history="1">
        <w:r>
          <w:rPr>
            <w:rFonts w:ascii="仿宋" w:eastAsia="仿宋" w:hAnsi="仿宋" w:cs="仿宋" w:hint="eastAsia"/>
            <w:lang w:eastAsia="zh-CN"/>
          </w:rPr>
          <w:t>(二)、成本控制措施</w:t>
        </w:r>
        <w:r>
          <w:tab/>
        </w:r>
        <w:r>
          <w:fldChar w:fldCharType="begin"/>
        </w:r>
        <w:r>
          <w:instrText xml:space="preserve"> PAGEREF _Toc3852 \h </w:instrText>
        </w:r>
        <w:r>
          <w:fldChar w:fldCharType="separate"/>
        </w:r>
        <w:r>
          <w:t>29</w:t>
        </w:r>
        <w:r>
          <w:fldChar w:fldCharType="end"/>
        </w:r>
      </w:hyperlink>
    </w:p>
    <w:p>
      <w:pPr>
        <w:pStyle w:val="TOC1"/>
        <w:tabs>
          <w:tab w:val="right" w:leader="dot" w:pos="8306"/>
        </w:tabs>
      </w:pPr>
      <w:hyperlink w:anchor="_Toc2002" w:history="1">
        <w:r>
          <w:rPr>
            <w:rFonts w:ascii="仿宋" w:eastAsia="仿宋" w:hAnsi="仿宋" w:cs="仿宋" w:hint="eastAsia"/>
            <w:lang w:eastAsia="zh-CN"/>
          </w:rPr>
          <w:t>六、丁二酸项目概论</w:t>
        </w:r>
        <w:r>
          <w:tab/>
        </w:r>
        <w:r>
          <w:fldChar w:fldCharType="begin"/>
        </w:r>
        <w:r>
          <w:instrText xml:space="preserve"> PAGEREF _Toc2002 \h </w:instrText>
        </w:r>
        <w:r>
          <w:fldChar w:fldCharType="separate"/>
        </w:r>
        <w:r>
          <w:t>30</w:t>
        </w:r>
        <w:r>
          <w:fldChar w:fldCharType="end"/>
        </w:r>
      </w:hyperlink>
    </w:p>
    <w:p>
      <w:pPr>
        <w:pStyle w:val="TOC2"/>
        <w:tabs>
          <w:tab w:val="right" w:leader="dot" w:pos="8306"/>
        </w:tabs>
      </w:pPr>
      <w:hyperlink w:anchor="_Toc21136" w:history="1">
        <w:r>
          <w:rPr>
            <w:rFonts w:ascii="仿宋" w:eastAsia="仿宋" w:hAnsi="仿宋" w:cs="仿宋" w:hint="eastAsia"/>
            <w:lang w:eastAsia="zh-CN"/>
          </w:rPr>
          <w:t>(一)、项目申报单位概况</w:t>
        </w:r>
        <w:r>
          <w:tab/>
        </w:r>
        <w:r>
          <w:fldChar w:fldCharType="begin"/>
        </w:r>
        <w:r>
          <w:instrText xml:space="preserve"> PAGEREF _Toc21136 \h </w:instrText>
        </w:r>
        <w:r>
          <w:fldChar w:fldCharType="separate"/>
        </w:r>
        <w:r>
          <w:t>30</w:t>
        </w:r>
        <w:r>
          <w:fldChar w:fldCharType="end"/>
        </w:r>
      </w:hyperlink>
    </w:p>
    <w:p>
      <w:pPr>
        <w:pStyle w:val="TOC2"/>
        <w:tabs>
          <w:tab w:val="right" w:leader="dot" w:pos="8306"/>
        </w:tabs>
      </w:pPr>
      <w:hyperlink w:anchor="_Toc5588" w:history="1">
        <w:r>
          <w:rPr>
            <w:rFonts w:ascii="仿宋" w:eastAsia="仿宋" w:hAnsi="仿宋" w:cs="仿宋" w:hint="eastAsia"/>
            <w:lang w:eastAsia="zh-CN"/>
          </w:rPr>
          <w:t>(二)、项目概况</w:t>
        </w:r>
        <w:r>
          <w:tab/>
        </w:r>
        <w:r>
          <w:fldChar w:fldCharType="begin"/>
        </w:r>
        <w:r>
          <w:instrText xml:space="preserve"> PAGEREF _Toc5588 \h </w:instrText>
        </w:r>
        <w:r>
          <w:fldChar w:fldCharType="separate"/>
        </w:r>
        <w:r>
          <w:t>31</w:t>
        </w:r>
        <w:r>
          <w:fldChar w:fldCharType="end"/>
        </w:r>
      </w:hyperlink>
    </w:p>
    <w:p>
      <w:pPr>
        <w:pStyle w:val="TOC1"/>
        <w:tabs>
          <w:tab w:val="right" w:leader="dot" w:pos="8306"/>
        </w:tabs>
      </w:pPr>
      <w:hyperlink w:anchor="_Toc22913" w:history="1">
        <w:r>
          <w:rPr>
            <w:rFonts w:ascii="仿宋" w:eastAsia="仿宋" w:hAnsi="仿宋" w:cs="仿宋" w:hint="eastAsia"/>
            <w:lang w:eastAsia="zh-CN"/>
          </w:rPr>
          <w:t>七、安全与应急管理</w:t>
        </w:r>
        <w:r>
          <w:tab/>
        </w:r>
        <w:r>
          <w:fldChar w:fldCharType="begin"/>
        </w:r>
        <w:r>
          <w:instrText xml:space="preserve"> PAGEREF _Toc22913 \h </w:instrText>
        </w:r>
        <w:r>
          <w:fldChar w:fldCharType="separate"/>
        </w:r>
        <w:r>
          <w:t>34</w:t>
        </w:r>
        <w:r>
          <w:fldChar w:fldCharType="end"/>
        </w:r>
      </w:hyperlink>
    </w:p>
    <w:p>
      <w:pPr>
        <w:pStyle w:val="TOC2"/>
        <w:tabs>
          <w:tab w:val="right" w:leader="dot" w:pos="8306"/>
        </w:tabs>
      </w:pPr>
      <w:hyperlink w:anchor="_Toc15935" w:history="1">
        <w:r>
          <w:rPr>
            <w:rFonts w:ascii="仿宋" w:eastAsia="仿宋" w:hAnsi="仿宋" w:cs="仿宋" w:hint="eastAsia"/>
            <w:lang w:eastAsia="zh-CN"/>
          </w:rPr>
          <w:t>(一)、安全生产管理</w:t>
        </w:r>
        <w:r>
          <w:tab/>
        </w:r>
        <w:r>
          <w:fldChar w:fldCharType="begin"/>
        </w:r>
        <w:r>
          <w:instrText xml:space="preserve"> PAGEREF _Toc15935 \h </w:instrText>
        </w:r>
        <w:r>
          <w:fldChar w:fldCharType="separate"/>
        </w:r>
        <w:r>
          <w:t>34</w:t>
        </w:r>
        <w:r>
          <w:fldChar w:fldCharType="end"/>
        </w:r>
      </w:hyperlink>
    </w:p>
    <w:p>
      <w:pPr>
        <w:pStyle w:val="TOC2"/>
        <w:tabs>
          <w:tab w:val="right" w:leader="dot" w:pos="8306"/>
        </w:tabs>
      </w:pPr>
      <w:hyperlink w:anchor="_Toc14368" w:history="1">
        <w:r>
          <w:rPr>
            <w:rFonts w:ascii="仿宋" w:eastAsia="仿宋" w:hAnsi="仿宋" w:cs="仿宋" w:hint="eastAsia"/>
            <w:lang w:eastAsia="zh-CN"/>
          </w:rPr>
          <w:t>(二)、应急预案与响应</w:t>
        </w:r>
        <w:r>
          <w:tab/>
        </w:r>
        <w:r>
          <w:fldChar w:fldCharType="begin"/>
        </w:r>
        <w:r>
          <w:instrText xml:space="preserve"> PAGEREF _Toc14368 \h </w:instrText>
        </w:r>
        <w:r>
          <w:fldChar w:fldCharType="separate"/>
        </w:r>
        <w:r>
          <w:t>35</w:t>
        </w:r>
        <w:r>
          <w:fldChar w:fldCharType="end"/>
        </w:r>
      </w:hyperlink>
    </w:p>
    <w:p>
      <w:pPr>
        <w:pStyle w:val="TOC1"/>
        <w:tabs>
          <w:tab w:val="right" w:leader="dot" w:pos="8306"/>
        </w:tabs>
      </w:pPr>
      <w:hyperlink w:anchor="_Toc27614" w:history="1">
        <w:r>
          <w:rPr>
            <w:rFonts w:ascii="仿宋" w:eastAsia="仿宋" w:hAnsi="仿宋" w:cs="仿宋" w:hint="eastAsia"/>
            <w:lang w:eastAsia="zh-CN"/>
          </w:rPr>
          <w:t>八、项目实施与管理方案</w:t>
        </w:r>
        <w:r>
          <w:tab/>
        </w:r>
        <w:r>
          <w:fldChar w:fldCharType="begin"/>
        </w:r>
        <w:r>
          <w:instrText xml:space="preserve"> PAGEREF _Toc27614 \h </w:instrText>
        </w:r>
        <w:r>
          <w:fldChar w:fldCharType="separate"/>
        </w:r>
        <w:r>
          <w:t>37</w:t>
        </w:r>
        <w:r>
          <w:fldChar w:fldCharType="end"/>
        </w:r>
      </w:hyperlink>
    </w:p>
    <w:p>
      <w:pPr>
        <w:pStyle w:val="TOC2"/>
        <w:tabs>
          <w:tab w:val="right" w:leader="dot" w:pos="8306"/>
        </w:tabs>
      </w:pPr>
      <w:hyperlink w:anchor="_Toc24435" w:history="1">
        <w:r>
          <w:rPr>
            <w:rFonts w:ascii="仿宋" w:eastAsia="仿宋" w:hAnsi="仿宋" w:cs="仿宋" w:hint="eastAsia"/>
            <w:lang w:eastAsia="zh-CN"/>
          </w:rPr>
          <w:t>(一)、项目实施计划</w:t>
        </w:r>
        <w:r>
          <w:tab/>
        </w:r>
        <w:r>
          <w:fldChar w:fldCharType="begin"/>
        </w:r>
        <w:r>
          <w:instrText xml:space="preserve"> PAGEREF _Toc24435 \h </w:instrText>
        </w:r>
        <w:r>
          <w:fldChar w:fldCharType="separate"/>
        </w:r>
        <w:r>
          <w:t>37</w:t>
        </w:r>
        <w:r>
          <w:fldChar w:fldCharType="end"/>
        </w:r>
      </w:hyperlink>
    </w:p>
    <w:p>
      <w:pPr>
        <w:pStyle w:val="TOC2"/>
        <w:tabs>
          <w:tab w:val="right" w:leader="dot" w:pos="8306"/>
        </w:tabs>
      </w:pPr>
      <w:hyperlink w:anchor="_Toc16245" w:history="1">
        <w:r>
          <w:rPr>
            <w:rFonts w:ascii="仿宋" w:eastAsia="仿宋" w:hAnsi="仿宋" w:cs="仿宋" w:hint="eastAsia"/>
            <w:lang w:eastAsia="zh-CN"/>
          </w:rPr>
          <w:t>(二)、项目组织机构与职责</w:t>
        </w:r>
        <w:r>
          <w:tab/>
        </w:r>
        <w:r>
          <w:fldChar w:fldCharType="begin"/>
        </w:r>
        <w:r>
          <w:instrText xml:space="preserve"> PAGEREF _Toc16245 \h </w:instrText>
        </w:r>
        <w:r>
          <w:fldChar w:fldCharType="separate"/>
        </w:r>
        <w:r>
          <w:t>38</w:t>
        </w:r>
        <w:r>
          <w:fldChar w:fldCharType="end"/>
        </w:r>
      </w:hyperlink>
    </w:p>
    <w:p>
      <w:pPr>
        <w:pStyle w:val="TOC2"/>
        <w:tabs>
          <w:tab w:val="right" w:leader="dot" w:pos="8306"/>
        </w:tabs>
      </w:pPr>
      <w:hyperlink w:anchor="_Toc31135" w:history="1">
        <w:r>
          <w:rPr>
            <w:rFonts w:ascii="仿宋" w:eastAsia="仿宋" w:hAnsi="仿宋" w:cs="仿宋" w:hint="eastAsia"/>
            <w:lang w:eastAsia="zh-CN"/>
          </w:rPr>
          <w:t>(三)、项目管理与监控体系</w:t>
        </w:r>
        <w:r>
          <w:tab/>
        </w:r>
        <w:r>
          <w:fldChar w:fldCharType="begin"/>
        </w:r>
        <w:r>
          <w:instrText xml:space="preserve"> PAGEREF _Toc31135 \h </w:instrText>
        </w:r>
        <w:r>
          <w:fldChar w:fldCharType="separate"/>
        </w:r>
        <w:r>
          <w:t>41</w:t>
        </w:r>
        <w:r>
          <w:fldChar w:fldCharType="end"/>
        </w:r>
      </w:hyperlink>
    </w:p>
    <w:p>
      <w:pPr>
        <w:pStyle w:val="TOC1"/>
        <w:tabs>
          <w:tab w:val="right" w:leader="dot" w:pos="8306"/>
        </w:tabs>
      </w:pPr>
      <w:hyperlink w:anchor="_Toc23871" w:history="1">
        <w:r>
          <w:rPr>
            <w:rFonts w:ascii="仿宋" w:eastAsia="仿宋" w:hAnsi="仿宋" w:cs="仿宋" w:hint="eastAsia"/>
            <w:lang w:eastAsia="zh-CN"/>
          </w:rPr>
          <w:t>九、环境保护与绿色发展</w:t>
        </w:r>
        <w:r>
          <w:tab/>
        </w:r>
        <w:r>
          <w:fldChar w:fldCharType="begin"/>
        </w:r>
        <w:r>
          <w:instrText xml:space="preserve"> PAGEREF _Toc23871 \h </w:instrText>
        </w:r>
        <w:r>
          <w:fldChar w:fldCharType="separate"/>
        </w:r>
        <w:r>
          <w:t>43</w:t>
        </w:r>
        <w:r>
          <w:fldChar w:fldCharType="end"/>
        </w:r>
      </w:hyperlink>
    </w:p>
    <w:p>
      <w:pPr>
        <w:pStyle w:val="TOC2"/>
        <w:tabs>
          <w:tab w:val="right" w:leader="dot" w:pos="8306"/>
        </w:tabs>
      </w:pPr>
      <w:hyperlink w:anchor="_Toc23026" w:history="1">
        <w:r>
          <w:rPr>
            <w:rFonts w:ascii="仿宋" w:eastAsia="仿宋" w:hAnsi="仿宋" w:cs="仿宋" w:hint="eastAsia"/>
            <w:lang w:eastAsia="zh-CN"/>
          </w:rPr>
          <w:t>(一)、环境保护措施</w:t>
        </w:r>
        <w:r>
          <w:tab/>
        </w:r>
        <w:r>
          <w:fldChar w:fldCharType="begin"/>
        </w:r>
        <w:r>
          <w:instrText xml:space="preserve"> PAGEREF _Toc23026 \h </w:instrText>
        </w:r>
        <w:r>
          <w:fldChar w:fldCharType="separate"/>
        </w:r>
        <w:r>
          <w:t>43</w:t>
        </w:r>
        <w:r>
          <w:fldChar w:fldCharType="end"/>
        </w:r>
      </w:hyperlink>
    </w:p>
    <w:p>
      <w:pPr>
        <w:pStyle w:val="TOC2"/>
        <w:tabs>
          <w:tab w:val="right" w:leader="dot" w:pos="8306"/>
        </w:tabs>
      </w:pPr>
      <w:hyperlink w:anchor="_Toc4943" w:history="1">
        <w:r>
          <w:rPr>
            <w:rFonts w:ascii="仿宋" w:eastAsia="仿宋" w:hAnsi="仿宋" w:cs="仿宋" w:hint="eastAsia"/>
            <w:lang w:eastAsia="zh-CN"/>
          </w:rPr>
          <w:t>(二)、绿色发展与可持续发展策略</w:t>
        </w:r>
        <w:r>
          <w:tab/>
        </w:r>
        <w:r>
          <w:fldChar w:fldCharType="begin"/>
        </w:r>
        <w:r>
          <w:instrText xml:space="preserve"> PAGEREF _Toc4943 \h </w:instrText>
        </w:r>
        <w:r>
          <w:fldChar w:fldCharType="separate"/>
        </w:r>
        <w:r>
          <w:t>44</w:t>
        </w:r>
        <w:r>
          <w:fldChar w:fldCharType="end"/>
        </w:r>
      </w:hyperlink>
    </w:p>
    <w:p>
      <w:pPr>
        <w:pStyle w:val="TOC1"/>
        <w:tabs>
          <w:tab w:val="right" w:leader="dot" w:pos="8306"/>
        </w:tabs>
      </w:pPr>
      <w:hyperlink w:anchor="_Toc9804" w:history="1">
        <w:r>
          <w:rPr>
            <w:rFonts w:ascii="仿宋" w:eastAsia="仿宋" w:hAnsi="仿宋" w:cs="仿宋" w:hint="eastAsia"/>
            <w:lang w:eastAsia="zh-CN"/>
          </w:rPr>
          <w:t>十、客户关系管理与市场拓展</w:t>
        </w:r>
        <w:r>
          <w:tab/>
        </w:r>
        <w:r>
          <w:fldChar w:fldCharType="begin"/>
        </w:r>
        <w:r>
          <w:instrText xml:space="preserve"> PAGEREF _Toc9804 \h </w:instrText>
        </w:r>
        <w:r>
          <w:fldChar w:fldCharType="separate"/>
        </w:r>
        <w:r>
          <w:t>46</w:t>
        </w:r>
        <w:r>
          <w:fldChar w:fldCharType="end"/>
        </w:r>
      </w:hyperlink>
    </w:p>
    <w:p>
      <w:pPr>
        <w:pStyle w:val="TOC2"/>
        <w:tabs>
          <w:tab w:val="right" w:leader="dot" w:pos="8306"/>
        </w:tabs>
      </w:pPr>
      <w:hyperlink w:anchor="_Toc1998" w:history="1">
        <w:r>
          <w:rPr>
            <w:rFonts w:ascii="仿宋" w:eastAsia="仿宋" w:hAnsi="仿宋" w:cs="仿宋" w:hint="eastAsia"/>
            <w:lang w:eastAsia="zh-CN"/>
          </w:rPr>
          <w:t>(一)、客户关系管理策略</w:t>
        </w:r>
        <w:r>
          <w:tab/>
        </w:r>
        <w:r>
          <w:fldChar w:fldCharType="begin"/>
        </w:r>
        <w:r>
          <w:instrText xml:space="preserve"> PAGEREF _Toc1998 \h </w:instrText>
        </w:r>
        <w:r>
          <w:fldChar w:fldCharType="separate"/>
        </w:r>
        <w:r>
          <w:t>46</w:t>
        </w:r>
        <w:r>
          <w:fldChar w:fldCharType="end"/>
        </w:r>
      </w:hyperlink>
    </w:p>
    <w:p>
      <w:pPr>
        <w:pStyle w:val="TOC2"/>
        <w:tabs>
          <w:tab w:val="right" w:leader="dot" w:pos="8306"/>
        </w:tabs>
      </w:pPr>
      <w:hyperlink w:anchor="_Toc19658" w:history="1">
        <w:r>
          <w:rPr>
            <w:rFonts w:ascii="仿宋" w:eastAsia="仿宋" w:hAnsi="仿宋" w:cs="仿宋" w:hint="eastAsia"/>
            <w:lang w:eastAsia="zh-CN"/>
          </w:rPr>
          <w:t>(二)、市场拓展方案</w:t>
        </w:r>
        <w:r>
          <w:tab/>
        </w:r>
        <w:r>
          <w:fldChar w:fldCharType="begin"/>
        </w:r>
        <w:r>
          <w:instrText xml:space="preserve"> PAGEREF _Toc19658 \h </w:instrText>
        </w:r>
        <w:r>
          <w:fldChar w:fldCharType="separate"/>
        </w:r>
        <w:r>
          <w:t>47</w:t>
        </w:r>
        <w:r>
          <w:fldChar w:fldCharType="end"/>
        </w:r>
      </w:hyperlink>
    </w:p>
    <w:p>
      <w:pPr>
        <w:pStyle w:val="TOC1"/>
        <w:tabs>
          <w:tab w:val="right" w:leader="dot" w:pos="8306"/>
        </w:tabs>
      </w:pPr>
      <w:hyperlink w:anchor="_Toc22140" w:history="1">
        <w:r>
          <w:rPr>
            <w:rFonts w:ascii="仿宋" w:eastAsia="仿宋" w:hAnsi="仿宋" w:cs="仿宋" w:hint="eastAsia"/>
            <w:lang w:eastAsia="zh-CN"/>
          </w:rPr>
          <w:t>十一、经济效益与社会效益优化</w:t>
        </w:r>
        <w:r>
          <w:tab/>
        </w:r>
        <w:r>
          <w:fldChar w:fldCharType="begin"/>
        </w:r>
        <w:r>
          <w:instrText xml:space="preserve"> PAGEREF _Toc22140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2" w:history="1">
        <w:r>
          <w:rPr>
            <w:rFonts w:ascii="仿宋" w:eastAsia="仿宋" w:hAnsi="仿宋" w:cs="仿宋" w:hint="eastAsia"/>
            <w:lang w:eastAsia="zh-CN"/>
          </w:rPr>
          <w:t>(一)、经济效益提升策略</w:t>
        </w:r>
        <w:r>
          <w:tab/>
        </w:r>
        <w:r>
          <w:fldChar w:fldCharType="begin"/>
        </w:r>
        <w:r>
          <w:instrText xml:space="preserve"> PAGEREF _Toc12262 \h </w:instrText>
        </w:r>
        <w:r>
          <w:fldChar w:fldCharType="separate"/>
        </w:r>
        <w:r>
          <w:t>48</w:t>
        </w:r>
        <w:r>
          <w:fldChar w:fldCharType="end"/>
        </w:r>
      </w:hyperlink>
    </w:p>
    <w:p>
      <w:pPr>
        <w:pStyle w:val="TOC2"/>
        <w:tabs>
          <w:tab w:val="right" w:leader="dot" w:pos="8306"/>
        </w:tabs>
      </w:pPr>
      <w:hyperlink w:anchor="_Toc32472" w:history="1">
        <w:r>
          <w:rPr>
            <w:rFonts w:ascii="仿宋" w:eastAsia="仿宋" w:hAnsi="仿宋" w:cs="仿宋" w:hint="eastAsia"/>
            <w:lang w:eastAsia="zh-CN"/>
          </w:rPr>
          <w:t>(二)、社会效益增强方案</w:t>
        </w:r>
        <w:r>
          <w:tab/>
        </w:r>
        <w:r>
          <w:fldChar w:fldCharType="begin"/>
        </w:r>
        <w:r>
          <w:instrText xml:space="preserve"> PAGEREF _Toc32472 \h </w:instrText>
        </w:r>
        <w:r>
          <w:fldChar w:fldCharType="separate"/>
        </w:r>
        <w:r>
          <w:t>49</w:t>
        </w:r>
        <w:r>
          <w:fldChar w:fldCharType="end"/>
        </w:r>
      </w:hyperlink>
    </w:p>
    <w:p>
      <w:pPr>
        <w:pStyle w:val="TOC1"/>
        <w:tabs>
          <w:tab w:val="right" w:leader="dot" w:pos="8306"/>
        </w:tabs>
      </w:pPr>
      <w:hyperlink w:anchor="_Toc1122" w:history="1">
        <w:r>
          <w:rPr>
            <w:rFonts w:ascii="仿宋" w:eastAsia="仿宋" w:hAnsi="仿宋" w:cs="仿宋" w:hint="eastAsia"/>
            <w:lang w:eastAsia="zh-CN"/>
          </w:rPr>
          <w:t>十二、土地利用与规划方案</w:t>
        </w:r>
        <w:r>
          <w:tab/>
        </w:r>
        <w:r>
          <w:fldChar w:fldCharType="begin"/>
        </w:r>
        <w:r>
          <w:instrText xml:space="preserve"> PAGEREF _Toc1122 \h </w:instrText>
        </w:r>
        <w:r>
          <w:fldChar w:fldCharType="separate"/>
        </w:r>
        <w:r>
          <w:t>50</w:t>
        </w:r>
        <w:r>
          <w:fldChar w:fldCharType="end"/>
        </w:r>
      </w:hyperlink>
    </w:p>
    <w:p>
      <w:pPr>
        <w:pStyle w:val="TOC2"/>
        <w:tabs>
          <w:tab w:val="right" w:leader="dot" w:pos="8306"/>
        </w:tabs>
      </w:pPr>
      <w:hyperlink w:anchor="_Toc20693" w:history="1">
        <w:r>
          <w:rPr>
            <w:rFonts w:ascii="仿宋" w:eastAsia="仿宋" w:hAnsi="仿宋" w:cs="仿宋" w:hint="eastAsia"/>
            <w:lang w:eastAsia="zh-CN"/>
          </w:rPr>
          <w:t>(一)、项目用地情况分析</w:t>
        </w:r>
        <w:r>
          <w:tab/>
        </w:r>
        <w:r>
          <w:fldChar w:fldCharType="begin"/>
        </w:r>
        <w:r>
          <w:instrText xml:space="preserve"> PAGEREF _Toc20693 \h </w:instrText>
        </w:r>
        <w:r>
          <w:fldChar w:fldCharType="separate"/>
        </w:r>
        <w:r>
          <w:t>50</w:t>
        </w:r>
        <w:r>
          <w:fldChar w:fldCharType="end"/>
        </w:r>
      </w:hyperlink>
    </w:p>
    <w:p>
      <w:pPr>
        <w:pStyle w:val="TOC2"/>
        <w:tabs>
          <w:tab w:val="right" w:leader="dot" w:pos="8306"/>
        </w:tabs>
      </w:pPr>
      <w:hyperlink w:anchor="_Toc30647" w:history="1">
        <w:r>
          <w:rPr>
            <w:rFonts w:ascii="仿宋" w:eastAsia="仿宋" w:hAnsi="仿宋" w:cs="仿宋" w:hint="eastAsia"/>
            <w:lang w:eastAsia="zh-CN"/>
          </w:rPr>
          <w:t>(二)、土地利用规划方案</w:t>
        </w:r>
        <w:r>
          <w:tab/>
        </w:r>
        <w:r>
          <w:fldChar w:fldCharType="begin"/>
        </w:r>
        <w:r>
          <w:instrText xml:space="preserve"> PAGEREF _Toc30647 \h </w:instrText>
        </w:r>
        <w:r>
          <w:fldChar w:fldCharType="separate"/>
        </w:r>
        <w:r>
          <w:t>51</w:t>
        </w:r>
        <w:r>
          <w:fldChar w:fldCharType="end"/>
        </w:r>
      </w:hyperlink>
    </w:p>
    <w:p>
      <w:pPr>
        <w:pStyle w:val="TOC1"/>
        <w:tabs>
          <w:tab w:val="right" w:leader="dot" w:pos="8306"/>
        </w:tabs>
      </w:pPr>
      <w:hyperlink w:anchor="_Toc13332" w:history="1">
        <w:r>
          <w:rPr>
            <w:rFonts w:ascii="仿宋" w:eastAsia="仿宋" w:hAnsi="仿宋" w:cs="仿宋" w:hint="eastAsia"/>
            <w:lang w:eastAsia="zh-CN"/>
          </w:rPr>
          <w:t>十三、企业合规与伦理</w:t>
        </w:r>
        <w:r>
          <w:tab/>
        </w:r>
        <w:r>
          <w:fldChar w:fldCharType="begin"/>
        </w:r>
        <w:r>
          <w:instrText xml:space="preserve"> PAGEREF _Toc13332 \h </w:instrText>
        </w:r>
        <w:r>
          <w:fldChar w:fldCharType="separate"/>
        </w:r>
        <w:r>
          <w:t>52</w:t>
        </w:r>
        <w:r>
          <w:fldChar w:fldCharType="end"/>
        </w:r>
      </w:hyperlink>
    </w:p>
    <w:p>
      <w:pPr>
        <w:pStyle w:val="TOC2"/>
        <w:tabs>
          <w:tab w:val="right" w:leader="dot" w:pos="8306"/>
        </w:tabs>
      </w:pPr>
      <w:hyperlink w:anchor="_Toc10980" w:history="1">
        <w:r>
          <w:rPr>
            <w:rFonts w:ascii="仿宋" w:eastAsia="仿宋" w:hAnsi="仿宋" w:cs="仿宋" w:hint="eastAsia"/>
            <w:lang w:eastAsia="zh-CN"/>
          </w:rPr>
          <w:t>(一)、合规政策与程序</w:t>
        </w:r>
        <w:r>
          <w:tab/>
        </w:r>
        <w:r>
          <w:fldChar w:fldCharType="begin"/>
        </w:r>
        <w:r>
          <w:instrText xml:space="preserve"> PAGEREF _Toc10980 \h </w:instrText>
        </w:r>
        <w:r>
          <w:fldChar w:fldCharType="separate"/>
        </w:r>
        <w:r>
          <w:t>52</w:t>
        </w:r>
        <w:r>
          <w:fldChar w:fldCharType="end"/>
        </w:r>
      </w:hyperlink>
    </w:p>
    <w:p>
      <w:pPr>
        <w:pStyle w:val="TOC2"/>
        <w:tabs>
          <w:tab w:val="right" w:leader="dot" w:pos="8306"/>
        </w:tabs>
      </w:pPr>
      <w:hyperlink w:anchor="_Toc17901" w:history="1">
        <w:r>
          <w:rPr>
            <w:rFonts w:ascii="仿宋" w:eastAsia="仿宋" w:hAnsi="仿宋" w:cs="仿宋" w:hint="eastAsia"/>
            <w:lang w:eastAsia="zh-CN"/>
          </w:rPr>
          <w:t>(二)、伦理规范与培训</w:t>
        </w:r>
        <w:r>
          <w:tab/>
        </w:r>
        <w:r>
          <w:fldChar w:fldCharType="begin"/>
        </w:r>
        <w:r>
          <w:instrText xml:space="preserve"> PAGEREF _Toc17901 \h </w:instrText>
        </w:r>
        <w:r>
          <w:fldChar w:fldCharType="separate"/>
        </w:r>
        <w:r>
          <w:t>54</w:t>
        </w:r>
        <w:r>
          <w:fldChar w:fldCharType="end"/>
        </w:r>
      </w:hyperlink>
    </w:p>
    <w:p>
      <w:pPr>
        <w:pStyle w:val="TOC2"/>
        <w:tabs>
          <w:tab w:val="right" w:leader="dot" w:pos="8306"/>
        </w:tabs>
      </w:pPr>
      <w:hyperlink w:anchor="_Toc11473" w:history="1">
        <w:r>
          <w:rPr>
            <w:rFonts w:ascii="仿宋" w:eastAsia="仿宋" w:hAnsi="仿宋" w:cs="仿宋" w:hint="eastAsia"/>
            <w:lang w:eastAsia="zh-CN"/>
          </w:rPr>
          <w:t>(三)、合规风险评估</w:t>
        </w:r>
        <w:r>
          <w:tab/>
        </w:r>
        <w:r>
          <w:fldChar w:fldCharType="begin"/>
        </w:r>
        <w:r>
          <w:instrText xml:space="preserve"> PAGEREF _Toc11473 \h </w:instrText>
        </w:r>
        <w:r>
          <w:fldChar w:fldCharType="separate"/>
        </w:r>
        <w:r>
          <w:t>54</w:t>
        </w:r>
        <w:r>
          <w:fldChar w:fldCharType="end"/>
        </w:r>
      </w:hyperlink>
    </w:p>
    <w:p>
      <w:pPr>
        <w:pStyle w:val="TOC2"/>
        <w:tabs>
          <w:tab w:val="right" w:leader="dot" w:pos="8306"/>
        </w:tabs>
      </w:pPr>
      <w:hyperlink w:anchor="_Toc27864" w:history="1">
        <w:r>
          <w:rPr>
            <w:rFonts w:ascii="仿宋" w:eastAsia="仿宋" w:hAnsi="仿宋" w:cs="仿宋" w:hint="eastAsia"/>
            <w:lang w:eastAsia="zh-CN"/>
          </w:rPr>
          <w:t>(四)、合规监督与执行</w:t>
        </w:r>
        <w:r>
          <w:tab/>
        </w:r>
        <w:r>
          <w:fldChar w:fldCharType="begin"/>
        </w:r>
        <w:r>
          <w:instrText xml:space="preserve"> PAGEREF _Toc27864 \h </w:instrText>
        </w:r>
        <w:r>
          <w:fldChar w:fldCharType="separate"/>
        </w:r>
        <w:r>
          <w:t>56</w:t>
        </w:r>
        <w:r>
          <w:fldChar w:fldCharType="end"/>
        </w:r>
      </w:hyperlink>
    </w:p>
    <w:p>
      <w:pPr>
        <w:pStyle w:val="TOC1"/>
        <w:tabs>
          <w:tab w:val="right" w:leader="dot" w:pos="8306"/>
        </w:tabs>
      </w:pPr>
      <w:hyperlink w:anchor="_Toc14494" w:history="1">
        <w:r>
          <w:rPr>
            <w:rFonts w:ascii="仿宋" w:eastAsia="仿宋" w:hAnsi="仿宋" w:cs="仿宋" w:hint="eastAsia"/>
            <w:lang w:eastAsia="zh-CN"/>
          </w:rPr>
          <w:t>十四、产业协同与集群发展</w:t>
        </w:r>
        <w:r>
          <w:tab/>
        </w:r>
        <w:r>
          <w:fldChar w:fldCharType="begin"/>
        </w:r>
        <w:r>
          <w:instrText xml:space="preserve"> PAGEREF _Toc14494 \h </w:instrText>
        </w:r>
        <w:r>
          <w:fldChar w:fldCharType="separate"/>
        </w:r>
        <w:r>
          <w:t>56</w:t>
        </w:r>
        <w:r>
          <w:fldChar w:fldCharType="end"/>
        </w:r>
      </w:hyperlink>
    </w:p>
    <w:p>
      <w:pPr>
        <w:pStyle w:val="TOC2"/>
        <w:tabs>
          <w:tab w:val="right" w:leader="dot" w:pos="8306"/>
        </w:tabs>
      </w:pPr>
      <w:hyperlink w:anchor="_Toc13290" w:history="1">
        <w:r>
          <w:rPr>
            <w:rFonts w:ascii="仿宋" w:eastAsia="仿宋" w:hAnsi="仿宋" w:cs="仿宋" w:hint="eastAsia"/>
            <w:lang w:eastAsia="zh-CN"/>
          </w:rPr>
          <w:t>(一)、产业协同机制建设</w:t>
        </w:r>
        <w:r>
          <w:tab/>
        </w:r>
        <w:r>
          <w:fldChar w:fldCharType="begin"/>
        </w:r>
        <w:r>
          <w:instrText xml:space="preserve"> PAGEREF _Toc13290 \h </w:instrText>
        </w:r>
        <w:r>
          <w:fldChar w:fldCharType="separate"/>
        </w:r>
        <w:r>
          <w:t>56</w:t>
        </w:r>
        <w:r>
          <w:fldChar w:fldCharType="end"/>
        </w:r>
      </w:hyperlink>
    </w:p>
    <w:p>
      <w:pPr>
        <w:pStyle w:val="TOC2"/>
        <w:tabs>
          <w:tab w:val="right" w:leader="dot" w:pos="8306"/>
        </w:tabs>
      </w:pPr>
      <w:hyperlink w:anchor="_Toc24472" w:history="1">
        <w:r>
          <w:rPr>
            <w:rFonts w:ascii="仿宋" w:eastAsia="仿宋" w:hAnsi="仿宋" w:cs="仿宋" w:hint="eastAsia"/>
            <w:lang w:eastAsia="zh-CN"/>
          </w:rPr>
          <w:t>(二)、产业集群培育与发展</w:t>
        </w:r>
        <w:r>
          <w:tab/>
        </w:r>
        <w:r>
          <w:fldChar w:fldCharType="begin"/>
        </w:r>
        <w:r>
          <w:instrText xml:space="preserve"> PAGEREF _Toc24472 \h </w:instrText>
        </w:r>
        <w:r>
          <w:fldChar w:fldCharType="separate"/>
        </w:r>
        <w:r>
          <w:t>57</w:t>
        </w:r>
        <w:r>
          <w:fldChar w:fldCharType="end"/>
        </w:r>
      </w:hyperlink>
    </w:p>
    <w:p>
      <w:pPr>
        <w:pStyle w:val="TOC1"/>
        <w:tabs>
          <w:tab w:val="right" w:leader="dot" w:pos="8306"/>
        </w:tabs>
      </w:pPr>
      <w:hyperlink w:anchor="_Toc6028" w:history="1">
        <w:r>
          <w:rPr>
            <w:rFonts w:ascii="仿宋" w:eastAsia="仿宋" w:hAnsi="仿宋" w:cs="仿宋" w:hint="eastAsia"/>
            <w:lang w:eastAsia="zh-CN"/>
          </w:rPr>
          <w:t>十五、合作与交流机制建立</w:t>
        </w:r>
        <w:r>
          <w:tab/>
        </w:r>
        <w:r>
          <w:fldChar w:fldCharType="begin"/>
        </w:r>
        <w:r>
          <w:instrText xml:space="preserve"> PAGEREF _Toc6028 \h </w:instrText>
        </w:r>
        <w:r>
          <w:fldChar w:fldCharType="separate"/>
        </w:r>
        <w:r>
          <w:t>58</w:t>
        </w:r>
        <w:r>
          <w:fldChar w:fldCharType="end"/>
        </w:r>
      </w:hyperlink>
    </w:p>
    <w:p>
      <w:pPr>
        <w:pStyle w:val="TOC2"/>
        <w:tabs>
          <w:tab w:val="right" w:leader="dot" w:pos="8306"/>
        </w:tabs>
      </w:pPr>
      <w:hyperlink w:anchor="_Toc17321" w:history="1">
        <w:r>
          <w:rPr>
            <w:rFonts w:ascii="仿宋" w:eastAsia="仿宋" w:hAnsi="仿宋" w:cs="仿宋" w:hint="eastAsia"/>
            <w:lang w:eastAsia="zh-CN"/>
          </w:rPr>
          <w:t>(一)、合作伙伴选择与合作方式</w:t>
        </w:r>
        <w:r>
          <w:tab/>
        </w:r>
        <w:r>
          <w:fldChar w:fldCharType="begin"/>
        </w:r>
        <w:r>
          <w:instrText xml:space="preserve"> PAGEREF _Toc17321 \h </w:instrText>
        </w:r>
        <w:r>
          <w:fldChar w:fldCharType="separate"/>
        </w:r>
        <w:r>
          <w:t>58</w:t>
        </w:r>
        <w:r>
          <w:fldChar w:fldCharType="end"/>
        </w:r>
      </w:hyperlink>
    </w:p>
    <w:p>
      <w:pPr>
        <w:pStyle w:val="TOC2"/>
        <w:tabs>
          <w:tab w:val="right" w:leader="dot" w:pos="8306"/>
        </w:tabs>
      </w:pPr>
      <w:hyperlink w:anchor="_Toc29844" w:history="1">
        <w:r>
          <w:rPr>
            <w:rFonts w:ascii="仿宋" w:eastAsia="仿宋" w:hAnsi="仿宋" w:cs="仿宋" w:hint="eastAsia"/>
            <w:lang w:eastAsia="zh-CN"/>
          </w:rPr>
          <w:t>(二)、交流与合作平台搭建</w:t>
        </w:r>
        <w:r>
          <w:tab/>
        </w:r>
        <w:r>
          <w:fldChar w:fldCharType="begin"/>
        </w:r>
        <w:r>
          <w:instrText xml:space="preserve"> PAGEREF _Toc29844 \h </w:instrText>
        </w:r>
        <w:r>
          <w:fldChar w:fldCharType="separate"/>
        </w:r>
        <w:r>
          <w:t>60</w:t>
        </w:r>
        <w:r>
          <w:fldChar w:fldCharType="end"/>
        </w:r>
      </w:hyperlink>
    </w:p>
    <w:p>
      <w:pPr>
        <w:pStyle w:val="TOC1"/>
        <w:tabs>
          <w:tab w:val="right" w:leader="dot" w:pos="8306"/>
        </w:tabs>
      </w:pPr>
      <w:hyperlink w:anchor="_Toc28288" w:history="1">
        <w:r>
          <w:rPr>
            <w:rFonts w:ascii="仿宋" w:eastAsia="仿宋" w:hAnsi="仿宋" w:cs="仿宋" w:hint="eastAsia"/>
            <w:lang w:eastAsia="zh-CN"/>
          </w:rPr>
          <w:t>十六、知识产权管理与保护</w:t>
        </w:r>
        <w:r>
          <w:tab/>
        </w:r>
        <w:r>
          <w:fldChar w:fldCharType="begin"/>
        </w:r>
        <w:r>
          <w:instrText xml:space="preserve"> PAGEREF _Toc28288 \h </w:instrText>
        </w:r>
        <w:r>
          <w:fldChar w:fldCharType="separate"/>
        </w:r>
        <w:r>
          <w:t>61</w:t>
        </w:r>
        <w:r>
          <w:fldChar w:fldCharType="end"/>
        </w:r>
      </w:hyperlink>
    </w:p>
    <w:p>
      <w:pPr>
        <w:pStyle w:val="TOC2"/>
        <w:tabs>
          <w:tab w:val="right" w:leader="dot" w:pos="8306"/>
        </w:tabs>
      </w:pPr>
      <w:hyperlink w:anchor="_Toc5472" w:history="1">
        <w:r>
          <w:rPr>
            <w:rFonts w:ascii="仿宋" w:eastAsia="仿宋" w:hAnsi="仿宋" w:cs="仿宋" w:hint="eastAsia"/>
            <w:lang w:eastAsia="zh-CN"/>
          </w:rPr>
          <w:t>(一)、知识产权管理体系建设</w:t>
        </w:r>
        <w:r>
          <w:tab/>
        </w:r>
        <w:r>
          <w:fldChar w:fldCharType="begin"/>
        </w:r>
        <w:r>
          <w:instrText xml:space="preserve"> PAGEREF _Toc5472 \h </w:instrText>
        </w:r>
        <w:r>
          <w:fldChar w:fldCharType="separate"/>
        </w:r>
        <w:r>
          <w:t>61</w:t>
        </w:r>
        <w:r>
          <w:fldChar w:fldCharType="end"/>
        </w:r>
      </w:hyperlink>
    </w:p>
    <w:p>
      <w:pPr>
        <w:pStyle w:val="TOC2"/>
        <w:tabs>
          <w:tab w:val="right" w:leader="dot" w:pos="8306"/>
        </w:tabs>
      </w:pPr>
      <w:hyperlink w:anchor="_Toc29384" w:history="1">
        <w:r>
          <w:rPr>
            <w:rFonts w:ascii="仿宋" w:eastAsia="仿宋" w:hAnsi="仿宋" w:cs="仿宋" w:hint="eastAsia"/>
            <w:lang w:eastAsia="zh-CN"/>
          </w:rPr>
          <w:t>(二)、知识产权保护措施</w:t>
        </w:r>
        <w:r>
          <w:tab/>
        </w:r>
        <w:r>
          <w:fldChar w:fldCharType="begin"/>
        </w:r>
        <w:r>
          <w:instrText xml:space="preserve"> PAGEREF _Toc29384 \h </w:instrText>
        </w:r>
        <w:r>
          <w:fldChar w:fldCharType="separate"/>
        </w:r>
        <w:r>
          <w:t>62</w:t>
        </w:r>
        <w:r>
          <w:fldChar w:fldCharType="end"/>
        </w:r>
      </w:hyperlink>
    </w:p>
    <w:p>
      <w:pPr>
        <w:pStyle w:val="TOC1"/>
        <w:tabs>
          <w:tab w:val="right" w:leader="dot" w:pos="8306"/>
        </w:tabs>
      </w:pPr>
      <w:hyperlink w:anchor="_Toc29868" w:history="1">
        <w:r>
          <w:rPr>
            <w:rFonts w:ascii="仿宋" w:eastAsia="仿宋" w:hAnsi="仿宋" w:cs="仿宋" w:hint="eastAsia"/>
            <w:lang w:eastAsia="zh-CN"/>
          </w:rPr>
          <w:t>十七、项目施工方案</w:t>
        </w:r>
        <w:r>
          <w:tab/>
        </w:r>
        <w:r>
          <w:fldChar w:fldCharType="begin"/>
        </w:r>
        <w:r>
          <w:instrText xml:space="preserve"> PAGEREF _Toc29868 \h </w:instrText>
        </w:r>
        <w:r>
          <w:fldChar w:fldCharType="separate"/>
        </w:r>
        <w:r>
          <w:t>64</w:t>
        </w:r>
        <w:r>
          <w:fldChar w:fldCharType="end"/>
        </w:r>
      </w:hyperlink>
    </w:p>
    <w:p>
      <w:pPr>
        <w:pStyle w:val="TOC2"/>
        <w:tabs>
          <w:tab w:val="right" w:leader="dot" w:pos="8306"/>
        </w:tabs>
      </w:pPr>
      <w:hyperlink w:anchor="_Toc12312" w:history="1">
        <w:r>
          <w:rPr>
            <w:rFonts w:ascii="仿宋" w:eastAsia="仿宋" w:hAnsi="仿宋" w:cs="仿宋" w:hint="eastAsia"/>
            <w:lang w:eastAsia="zh-CN"/>
          </w:rPr>
          <w:t>(一)、施工组织设计</w:t>
        </w:r>
        <w:r>
          <w:tab/>
        </w:r>
        <w:r>
          <w:fldChar w:fldCharType="begin"/>
        </w:r>
        <w:r>
          <w:instrText xml:space="preserve"> PAGEREF _Toc12312 \h </w:instrText>
        </w:r>
        <w:r>
          <w:fldChar w:fldCharType="separate"/>
        </w:r>
        <w:r>
          <w:t>64</w:t>
        </w:r>
        <w:r>
          <w:fldChar w:fldCharType="end"/>
        </w:r>
      </w:hyperlink>
    </w:p>
    <w:p>
      <w:pPr>
        <w:pStyle w:val="TOC2"/>
        <w:tabs>
          <w:tab w:val="right" w:leader="dot" w:pos="8306"/>
        </w:tabs>
      </w:pPr>
      <w:hyperlink w:anchor="_Toc19514" w:history="1">
        <w:r>
          <w:rPr>
            <w:rFonts w:ascii="仿宋" w:eastAsia="仿宋" w:hAnsi="仿宋" w:cs="仿宋" w:hint="eastAsia"/>
            <w:lang w:eastAsia="zh-CN"/>
          </w:rPr>
          <w:t>(二)、施工工艺与技术路线</w:t>
        </w:r>
        <w:r>
          <w:tab/>
        </w:r>
        <w:r>
          <w:fldChar w:fldCharType="begin"/>
        </w:r>
        <w:r>
          <w:instrText xml:space="preserve"> PAGEREF _Toc19514 \h </w:instrText>
        </w:r>
        <w:r>
          <w:fldChar w:fldCharType="separate"/>
        </w:r>
        <w:r>
          <w:t>65</w:t>
        </w:r>
        <w:r>
          <w:fldChar w:fldCharType="end"/>
        </w:r>
      </w:hyperlink>
    </w:p>
    <w:p>
      <w:pPr>
        <w:pStyle w:val="TOC2"/>
        <w:tabs>
          <w:tab w:val="right" w:leader="dot" w:pos="8306"/>
        </w:tabs>
      </w:pPr>
      <w:hyperlink w:anchor="_Toc6034" w:history="1">
        <w:r>
          <w:rPr>
            <w:rFonts w:ascii="仿宋" w:eastAsia="仿宋" w:hAnsi="仿宋" w:cs="仿宋" w:hint="eastAsia"/>
            <w:lang w:eastAsia="zh-CN"/>
          </w:rPr>
          <w:t>(三)、关键节点施工计划</w:t>
        </w:r>
        <w:r>
          <w:tab/>
        </w:r>
        <w:r>
          <w:fldChar w:fldCharType="begin"/>
        </w:r>
        <w:r>
          <w:instrText xml:space="preserve"> PAGEREF _Toc6034 \h </w:instrText>
        </w:r>
        <w:r>
          <w:fldChar w:fldCharType="separate"/>
        </w:r>
        <w:r>
          <w:t>66</w:t>
        </w:r>
        <w:r>
          <w:fldChar w:fldCharType="end"/>
        </w:r>
      </w:hyperlink>
    </w:p>
    <w:p>
      <w:pPr>
        <w:pStyle w:val="TOC2"/>
        <w:tabs>
          <w:tab w:val="right" w:leader="dot" w:pos="8306"/>
        </w:tabs>
      </w:pPr>
      <w:hyperlink w:anchor="_Toc30079" w:history="1">
        <w:r>
          <w:rPr>
            <w:rFonts w:ascii="仿宋" w:eastAsia="仿宋" w:hAnsi="仿宋" w:cs="仿宋" w:hint="eastAsia"/>
            <w:lang w:eastAsia="zh-CN"/>
          </w:rPr>
          <w:t>(四)、施工现场管理</w:t>
        </w:r>
        <w:r>
          <w:tab/>
        </w:r>
        <w:r>
          <w:fldChar w:fldCharType="begin"/>
        </w:r>
        <w:r>
          <w:instrText xml:space="preserve"> PAGEREF _Toc30079 \h </w:instrText>
        </w:r>
        <w:r>
          <w:fldChar w:fldCharType="separate"/>
        </w:r>
        <w:r>
          <w:t>68</w:t>
        </w:r>
        <w:r>
          <w:fldChar w:fldCharType="end"/>
        </w:r>
      </w:hyperlink>
    </w:p>
    <w:p>
      <w:pPr>
        <w:pStyle w:val="TOC1"/>
        <w:tabs>
          <w:tab w:val="right" w:leader="dot" w:pos="8306"/>
        </w:tabs>
      </w:pPr>
      <w:hyperlink w:anchor="_Toc32328" w:history="1">
        <w:r>
          <w:rPr>
            <w:rFonts w:ascii="仿宋" w:eastAsia="仿宋" w:hAnsi="仿宋" w:cs="仿宋" w:hint="eastAsia"/>
            <w:lang w:eastAsia="zh-CN"/>
          </w:rPr>
          <w:t>十八、法律法规与政策遵循</w:t>
        </w:r>
        <w:r>
          <w:tab/>
        </w:r>
        <w:r>
          <w:fldChar w:fldCharType="begin"/>
        </w:r>
        <w:r>
          <w:instrText xml:space="preserve"> PAGEREF _Toc32328 \h </w:instrText>
        </w:r>
        <w:r>
          <w:fldChar w:fldCharType="separate"/>
        </w:r>
        <w:r>
          <w:t>70</w:t>
        </w:r>
        <w:r>
          <w:fldChar w:fldCharType="end"/>
        </w:r>
      </w:hyperlink>
    </w:p>
    <w:p>
      <w:pPr>
        <w:pStyle w:val="TOC2"/>
        <w:tabs>
          <w:tab w:val="right" w:leader="dot" w:pos="8306"/>
        </w:tabs>
      </w:pPr>
      <w:hyperlink w:anchor="_Toc5362" w:history="1">
        <w:r>
          <w:rPr>
            <w:rFonts w:ascii="仿宋" w:eastAsia="仿宋" w:hAnsi="仿宋" w:cs="仿宋" w:hint="eastAsia"/>
            <w:lang w:eastAsia="zh-CN"/>
          </w:rPr>
          <w:t>(一)、法律法规遵守</w:t>
        </w:r>
        <w:r>
          <w:tab/>
        </w:r>
        <w:r>
          <w:fldChar w:fldCharType="begin"/>
        </w:r>
        <w:r>
          <w:instrText xml:space="preserve"> PAGEREF _Toc5362 \h </w:instrText>
        </w:r>
        <w:r>
          <w:fldChar w:fldCharType="separate"/>
        </w:r>
        <w:r>
          <w:t>70</w:t>
        </w:r>
        <w:r>
          <w:fldChar w:fldCharType="end"/>
        </w:r>
      </w:hyperlink>
    </w:p>
    <w:p>
      <w:pPr>
        <w:pStyle w:val="TOC2"/>
        <w:tabs>
          <w:tab w:val="right" w:leader="dot" w:pos="8306"/>
        </w:tabs>
      </w:pPr>
      <w:hyperlink w:anchor="_Toc13268" w:history="1">
        <w:r>
          <w:rPr>
            <w:rFonts w:ascii="仿宋" w:eastAsia="仿宋" w:hAnsi="仿宋" w:cs="仿宋" w:hint="eastAsia"/>
            <w:lang w:eastAsia="zh-CN"/>
          </w:rPr>
          <w:t>(二)、政策导向与利用</w:t>
        </w:r>
        <w:r>
          <w:tab/>
        </w:r>
        <w:r>
          <w:fldChar w:fldCharType="begin"/>
        </w:r>
        <w:r>
          <w:instrText xml:space="preserve"> PAGEREF _Toc13268 \h </w:instrText>
        </w:r>
        <w:r>
          <w:fldChar w:fldCharType="separate"/>
        </w:r>
        <w:r>
          <w:t>71</w:t>
        </w:r>
        <w:r>
          <w:fldChar w:fldCharType="end"/>
        </w:r>
      </w:hyperlink>
    </w:p>
    <w:p>
      <w:pPr>
        <w:pStyle w:val="TOC1"/>
        <w:tabs>
          <w:tab w:val="right" w:leader="dot" w:pos="8306"/>
        </w:tabs>
      </w:pPr>
      <w:hyperlink w:anchor="_Toc3259" w:history="1">
        <w:r>
          <w:rPr>
            <w:rFonts w:ascii="仿宋" w:eastAsia="仿宋" w:hAnsi="仿宋" w:cs="仿宋" w:hint="eastAsia"/>
            <w:lang w:eastAsia="zh-CN"/>
          </w:rPr>
          <w:t>十九、质量管理与控制</w:t>
        </w:r>
        <w:r>
          <w:tab/>
        </w:r>
        <w:r>
          <w:fldChar w:fldCharType="begin"/>
        </w:r>
        <w:r>
          <w:instrText xml:space="preserve"> PAGEREF _Toc3259 \h </w:instrText>
        </w:r>
        <w:r>
          <w:fldChar w:fldCharType="separate"/>
        </w:r>
        <w:r>
          <w:t>72</w:t>
        </w:r>
        <w:r>
          <w:fldChar w:fldCharType="end"/>
        </w:r>
      </w:hyperlink>
    </w:p>
    <w:p>
      <w:pPr>
        <w:pStyle w:val="TOC2"/>
        <w:tabs>
          <w:tab w:val="right" w:leader="dot" w:pos="8306"/>
        </w:tabs>
      </w:pPr>
      <w:hyperlink w:anchor="_Toc1750" w:history="1">
        <w:r>
          <w:rPr>
            <w:rFonts w:ascii="仿宋" w:eastAsia="仿宋" w:hAnsi="仿宋" w:cs="仿宋" w:hint="eastAsia"/>
            <w:lang w:eastAsia="zh-CN"/>
          </w:rPr>
          <w:t>(一)、质量管理体系建设</w:t>
        </w:r>
        <w:r>
          <w:tab/>
        </w:r>
        <w:r>
          <w:fldChar w:fldCharType="begin"/>
        </w:r>
        <w:r>
          <w:instrText xml:space="preserve"> PAGEREF _Toc1750 \h </w:instrText>
        </w:r>
        <w:r>
          <w:fldChar w:fldCharType="separate"/>
        </w:r>
        <w:r>
          <w:t>72</w:t>
        </w:r>
        <w:r>
          <w:fldChar w:fldCharType="end"/>
        </w:r>
      </w:hyperlink>
    </w:p>
    <w:p>
      <w:pPr>
        <w:pStyle w:val="TOC2"/>
        <w:tabs>
          <w:tab w:val="right" w:leader="dot" w:pos="8306"/>
        </w:tabs>
      </w:pPr>
      <w:hyperlink w:anchor="_Toc22978" w:history="1">
        <w:r>
          <w:rPr>
            <w:rFonts w:ascii="仿宋" w:eastAsia="仿宋" w:hAnsi="仿宋" w:cs="仿宋" w:hint="eastAsia"/>
            <w:lang w:eastAsia="zh-CN"/>
          </w:rPr>
          <w:t>(二)、质量控制措施</w:t>
        </w:r>
        <w:r>
          <w:tab/>
        </w:r>
        <w:r>
          <w:fldChar w:fldCharType="begin"/>
        </w:r>
        <w:r>
          <w:instrText xml:space="preserve"> PAGEREF _Toc22978 \h </w:instrText>
        </w:r>
        <w:r>
          <w:fldChar w:fldCharType="separate"/>
        </w:r>
        <w:r>
          <w:t>74</w:t>
        </w:r>
        <w:r>
          <w:fldChar w:fldCharType="end"/>
        </w:r>
      </w:hyperlink>
    </w:p>
    <w:p>
      <w:pPr>
        <w:pStyle w:val="TOC1"/>
        <w:tabs>
          <w:tab w:val="right" w:leader="dot" w:pos="8306"/>
        </w:tabs>
      </w:pPr>
      <w:hyperlink w:anchor="_Toc28209" w:history="1">
        <w:r>
          <w:rPr>
            <w:rFonts w:ascii="仿宋" w:eastAsia="仿宋" w:hAnsi="仿宋" w:cs="仿宋" w:hint="eastAsia"/>
            <w:lang w:eastAsia="zh-CN"/>
          </w:rPr>
          <w:t>二十、创新驱动与持续发展</w:t>
        </w:r>
        <w:r>
          <w:tab/>
        </w:r>
        <w:r>
          <w:fldChar w:fldCharType="begin"/>
        </w:r>
        <w:r>
          <w:instrText xml:space="preserve"> PAGEREF _Toc28209 \h </w:instrText>
        </w:r>
        <w:r>
          <w:fldChar w:fldCharType="separate"/>
        </w:r>
        <w:r>
          <w:t>75</w:t>
        </w:r>
        <w:r>
          <w:fldChar w:fldCharType="end"/>
        </w:r>
      </w:hyperlink>
    </w:p>
    <w:p>
      <w:pPr>
        <w:pStyle w:val="TOC2"/>
        <w:tabs>
          <w:tab w:val="right" w:leader="dot" w:pos="8306"/>
        </w:tabs>
      </w:pPr>
      <w:hyperlink w:anchor="_Toc22144" w:history="1">
        <w:r>
          <w:rPr>
            <w:rFonts w:ascii="仿宋" w:eastAsia="仿宋" w:hAnsi="仿宋" w:cs="仿宋" w:hint="eastAsia"/>
            <w:lang w:eastAsia="zh-CN"/>
          </w:rPr>
          <w:t>(一)、创新驱动战略实施</w:t>
        </w:r>
        <w:r>
          <w:tab/>
        </w:r>
        <w:r>
          <w:fldChar w:fldCharType="begin"/>
        </w:r>
        <w:r>
          <w:instrText xml:space="preserve"> PAGEREF _Toc22144 \h </w:instrText>
        </w:r>
        <w:r>
          <w:fldChar w:fldCharType="separate"/>
        </w:r>
        <w:r>
          <w:t>75</w:t>
        </w:r>
        <w:r>
          <w:fldChar w:fldCharType="end"/>
        </w:r>
      </w:hyperlink>
    </w:p>
    <w:p>
      <w:pPr>
        <w:pStyle w:val="TOC2"/>
        <w:tabs>
          <w:tab w:val="right" w:leader="dot" w:pos="8306"/>
        </w:tabs>
      </w:pPr>
      <w:hyperlink w:anchor="_Toc1327" w:history="1">
        <w:r>
          <w:rPr>
            <w:rFonts w:ascii="仿宋" w:eastAsia="仿宋" w:hAnsi="仿宋" w:cs="仿宋" w:hint="eastAsia"/>
            <w:lang w:eastAsia="zh-CN"/>
          </w:rPr>
          <w:t>(二)、持续发展路径探索</w:t>
        </w:r>
        <w:r>
          <w:tab/>
        </w:r>
        <w:r>
          <w:fldChar w:fldCharType="begin"/>
        </w:r>
        <w:r>
          <w:instrText xml:space="preserve"> PAGEREF _Toc1327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3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44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一、丁二酸项目的技术资源开发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二、丁二酸项目的人力资源管理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丁二酸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三、丁二酸项目的资金资源筹措与优化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丁二酸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79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丁二酸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丁二酸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丁二酸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64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丁二酸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丁二酸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智能技术的应用：丁二酸项目将利用智能技术，如物联网（IoT）和大数据分析，来监控和优化资源使用。通过实时数据分析，项目可以更有效地管理能源消耗、减少原材料浪费，并提高生产过程的整体效率。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95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6628"/>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896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8786"/>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9181"/>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30982"/>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二酸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二酸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二酸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二酸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二酸项目的社会影响是全面而深远的。从提供就业机会和提升公共服务，到促进社会结构和劳动市场的多元化，再到推动社会责任和伦理标准的提高，项目对于提升社区的经济、文化和社会福祉有着重要作用。通过这些正面影响，丁二酸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716"/>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为了融入当地社区，丁二酸项目需深入理解当地的文化特色和社会习俗。例如，项目在设计广告和市场推广活动时，应考虑使用当地语言和符合地方文化的表达方式。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https://d.book118.com/726234144053010102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53E87"/>
    <w:rsid w:val="30D53E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623414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2024-03-02T23:33:00Z</dcterms:created>
  <dcterms:modified xsi:type="dcterms:W3CDTF">2024-03-02T23:34:06Z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8013FB2808F34393B129B55AD1994275_11</vt:lpwstr>
  </property>
  <property fmtid="{D5CDD505-2E9C-101B-9397-08002B2CF9AE}" pid="3" name="KSOProductBuildVer">
    <vt:lpwstr>2052-12.1.0.16250</vt:lpwstr>
  </property>
</Properties>
</file>