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可调控辊型四辊液压轧机项目可行性建设方案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956" w:history="1">
        <w:r>
          <w:rPr>
            <w:rFonts w:ascii="仿宋" w:eastAsia="仿宋" w:hAnsi="仿宋" w:cs="仿宋" w:hint="eastAsia"/>
            <w:lang w:eastAsia="zh-CN"/>
          </w:rPr>
          <w:t>序言</w:t>
        </w:r>
        <w:r>
          <w:tab/>
        </w:r>
        <w:r>
          <w:fldChar w:fldCharType="begin"/>
        </w:r>
        <w:r>
          <w:instrText xml:space="preserve"> PAGEREF _Toc3956 \h </w:instrText>
        </w:r>
        <w:r>
          <w:fldChar w:fldCharType="separate"/>
        </w:r>
        <w:r>
          <w:t>3</w:t>
        </w:r>
        <w:r>
          <w:fldChar w:fldCharType="end"/>
        </w:r>
      </w:hyperlink>
    </w:p>
    <w:p>
      <w:pPr>
        <w:pStyle w:val="TOC1"/>
        <w:tabs>
          <w:tab w:val="right" w:leader="dot" w:pos="8306"/>
        </w:tabs>
      </w:pPr>
      <w:hyperlink w:anchor="_Toc26905" w:history="1">
        <w:r>
          <w:rPr>
            <w:rFonts w:ascii="仿宋" w:eastAsia="仿宋" w:hAnsi="仿宋" w:cs="仿宋" w:hint="eastAsia"/>
            <w:lang w:eastAsia="zh-CN"/>
          </w:rPr>
          <w:t>一、社会影响分析</w:t>
        </w:r>
        <w:r>
          <w:tab/>
        </w:r>
        <w:r>
          <w:fldChar w:fldCharType="begin"/>
        </w:r>
        <w:r>
          <w:instrText xml:space="preserve"> PAGEREF _Toc26905 \h </w:instrText>
        </w:r>
        <w:r>
          <w:fldChar w:fldCharType="separate"/>
        </w:r>
        <w:r>
          <w:t>3</w:t>
        </w:r>
        <w:r>
          <w:fldChar w:fldCharType="end"/>
        </w:r>
      </w:hyperlink>
    </w:p>
    <w:p>
      <w:pPr>
        <w:pStyle w:val="TOC2"/>
        <w:tabs>
          <w:tab w:val="right" w:leader="dot" w:pos="8306"/>
        </w:tabs>
      </w:pPr>
      <w:hyperlink w:anchor="_Toc5827" w:history="1">
        <w:r>
          <w:rPr>
            <w:rFonts w:ascii="仿宋" w:eastAsia="仿宋" w:hAnsi="仿宋" w:cs="仿宋" w:hint="eastAsia"/>
            <w:lang w:eastAsia="zh-CN"/>
          </w:rPr>
          <w:t>(一)、社会影响效果分析</w:t>
        </w:r>
        <w:r>
          <w:tab/>
        </w:r>
        <w:r>
          <w:fldChar w:fldCharType="begin"/>
        </w:r>
        <w:r>
          <w:instrText xml:space="preserve"> PAGEREF _Toc5827 \h </w:instrText>
        </w:r>
        <w:r>
          <w:fldChar w:fldCharType="separate"/>
        </w:r>
        <w:r>
          <w:t>3</w:t>
        </w:r>
        <w:r>
          <w:fldChar w:fldCharType="end"/>
        </w:r>
      </w:hyperlink>
    </w:p>
    <w:p>
      <w:pPr>
        <w:pStyle w:val="TOC2"/>
        <w:tabs>
          <w:tab w:val="right" w:leader="dot" w:pos="8306"/>
        </w:tabs>
      </w:pPr>
      <w:hyperlink w:anchor="_Toc25256" w:history="1">
        <w:r>
          <w:rPr>
            <w:rFonts w:ascii="仿宋" w:eastAsia="仿宋" w:hAnsi="仿宋" w:cs="仿宋" w:hint="eastAsia"/>
            <w:lang w:eastAsia="zh-CN"/>
          </w:rPr>
          <w:t>(二)、社会适应性分析</w:t>
        </w:r>
        <w:r>
          <w:tab/>
        </w:r>
        <w:r>
          <w:fldChar w:fldCharType="begin"/>
        </w:r>
        <w:r>
          <w:instrText xml:space="preserve"> PAGEREF _Toc25256 \h </w:instrText>
        </w:r>
        <w:r>
          <w:fldChar w:fldCharType="separate"/>
        </w:r>
        <w:r>
          <w:t>6</w:t>
        </w:r>
        <w:r>
          <w:fldChar w:fldCharType="end"/>
        </w:r>
      </w:hyperlink>
    </w:p>
    <w:p>
      <w:pPr>
        <w:pStyle w:val="TOC2"/>
        <w:tabs>
          <w:tab w:val="right" w:leader="dot" w:pos="8306"/>
        </w:tabs>
      </w:pPr>
      <w:hyperlink w:anchor="_Toc12860" w:history="1">
        <w:r>
          <w:rPr>
            <w:rFonts w:ascii="仿宋" w:eastAsia="仿宋" w:hAnsi="仿宋" w:cs="仿宋" w:hint="eastAsia"/>
            <w:lang w:eastAsia="zh-CN"/>
          </w:rPr>
          <w:t>(三)、社会风险及对策分析</w:t>
        </w:r>
        <w:r>
          <w:tab/>
        </w:r>
        <w:r>
          <w:fldChar w:fldCharType="begin"/>
        </w:r>
        <w:r>
          <w:instrText xml:space="preserve"> PAGEREF _Toc12860 \h </w:instrText>
        </w:r>
        <w:r>
          <w:fldChar w:fldCharType="separate"/>
        </w:r>
        <w:r>
          <w:t>7</w:t>
        </w:r>
        <w:r>
          <w:fldChar w:fldCharType="end"/>
        </w:r>
      </w:hyperlink>
    </w:p>
    <w:p>
      <w:pPr>
        <w:pStyle w:val="TOC1"/>
        <w:tabs>
          <w:tab w:val="right" w:leader="dot" w:pos="8306"/>
        </w:tabs>
      </w:pPr>
      <w:hyperlink w:anchor="_Toc21474" w:history="1">
        <w:r>
          <w:rPr>
            <w:rFonts w:ascii="仿宋" w:eastAsia="仿宋" w:hAnsi="仿宋" w:cs="仿宋" w:hint="eastAsia"/>
            <w:lang w:eastAsia="zh-CN"/>
          </w:rPr>
          <w:t>二、环境和生态影响分析</w:t>
        </w:r>
        <w:r>
          <w:tab/>
        </w:r>
        <w:r>
          <w:fldChar w:fldCharType="begin"/>
        </w:r>
        <w:r>
          <w:instrText xml:space="preserve"> PAGEREF _Toc21474 \h </w:instrText>
        </w:r>
        <w:r>
          <w:fldChar w:fldCharType="separate"/>
        </w:r>
        <w:r>
          <w:t>10</w:t>
        </w:r>
        <w:r>
          <w:fldChar w:fldCharType="end"/>
        </w:r>
      </w:hyperlink>
    </w:p>
    <w:p>
      <w:pPr>
        <w:pStyle w:val="TOC2"/>
        <w:tabs>
          <w:tab w:val="right" w:leader="dot" w:pos="8306"/>
        </w:tabs>
      </w:pPr>
      <w:hyperlink w:anchor="_Toc32573" w:history="1">
        <w:r>
          <w:rPr>
            <w:rFonts w:ascii="仿宋" w:eastAsia="仿宋" w:hAnsi="仿宋" w:cs="仿宋" w:hint="eastAsia"/>
            <w:lang w:eastAsia="zh-CN"/>
          </w:rPr>
          <w:t>(一)、环境和生态现状</w:t>
        </w:r>
        <w:r>
          <w:tab/>
        </w:r>
        <w:r>
          <w:fldChar w:fldCharType="begin"/>
        </w:r>
        <w:r>
          <w:instrText xml:space="preserve"> PAGEREF _Toc32573 \h </w:instrText>
        </w:r>
        <w:r>
          <w:fldChar w:fldCharType="separate"/>
        </w:r>
        <w:r>
          <w:t>10</w:t>
        </w:r>
        <w:r>
          <w:fldChar w:fldCharType="end"/>
        </w:r>
      </w:hyperlink>
    </w:p>
    <w:p>
      <w:pPr>
        <w:pStyle w:val="TOC2"/>
        <w:tabs>
          <w:tab w:val="right" w:leader="dot" w:pos="8306"/>
        </w:tabs>
      </w:pPr>
      <w:hyperlink w:anchor="_Toc18426" w:history="1">
        <w:r>
          <w:rPr>
            <w:rFonts w:ascii="仿宋" w:eastAsia="仿宋" w:hAnsi="仿宋" w:cs="仿宋" w:hint="eastAsia"/>
            <w:lang w:eastAsia="zh-CN"/>
          </w:rPr>
          <w:t>(二)、生态环境影响分析</w:t>
        </w:r>
        <w:r>
          <w:tab/>
        </w:r>
        <w:r>
          <w:fldChar w:fldCharType="begin"/>
        </w:r>
        <w:r>
          <w:instrText xml:space="preserve"> PAGEREF _Toc18426 \h </w:instrText>
        </w:r>
        <w:r>
          <w:fldChar w:fldCharType="separate"/>
        </w:r>
        <w:r>
          <w:t>12</w:t>
        </w:r>
        <w:r>
          <w:fldChar w:fldCharType="end"/>
        </w:r>
      </w:hyperlink>
    </w:p>
    <w:p>
      <w:pPr>
        <w:pStyle w:val="TOC2"/>
        <w:tabs>
          <w:tab w:val="right" w:leader="dot" w:pos="8306"/>
        </w:tabs>
      </w:pPr>
      <w:hyperlink w:anchor="_Toc23111" w:history="1">
        <w:r>
          <w:rPr>
            <w:rFonts w:ascii="仿宋" w:eastAsia="仿宋" w:hAnsi="仿宋" w:cs="仿宋" w:hint="eastAsia"/>
            <w:lang w:eastAsia="zh-CN"/>
          </w:rPr>
          <w:t>(三)、生态环境保护措施</w:t>
        </w:r>
        <w:r>
          <w:tab/>
        </w:r>
        <w:r>
          <w:fldChar w:fldCharType="begin"/>
        </w:r>
        <w:r>
          <w:instrText xml:space="preserve"> PAGEREF _Toc23111 \h </w:instrText>
        </w:r>
        <w:r>
          <w:fldChar w:fldCharType="separate"/>
        </w:r>
        <w:r>
          <w:t>13</w:t>
        </w:r>
        <w:r>
          <w:fldChar w:fldCharType="end"/>
        </w:r>
      </w:hyperlink>
    </w:p>
    <w:p>
      <w:pPr>
        <w:pStyle w:val="TOC2"/>
        <w:tabs>
          <w:tab w:val="right" w:leader="dot" w:pos="8306"/>
        </w:tabs>
      </w:pPr>
      <w:hyperlink w:anchor="_Toc14084" w:history="1">
        <w:r>
          <w:rPr>
            <w:rFonts w:ascii="仿宋" w:eastAsia="仿宋" w:hAnsi="仿宋" w:cs="仿宋" w:hint="eastAsia"/>
            <w:lang w:eastAsia="zh-CN"/>
          </w:rPr>
          <w:t>(四)、地质灾害影响分析</w:t>
        </w:r>
        <w:r>
          <w:tab/>
        </w:r>
        <w:r>
          <w:fldChar w:fldCharType="begin"/>
        </w:r>
        <w:r>
          <w:instrText xml:space="preserve"> PAGEREF _Toc14084 \h </w:instrText>
        </w:r>
        <w:r>
          <w:fldChar w:fldCharType="separate"/>
        </w:r>
        <w:r>
          <w:t>15</w:t>
        </w:r>
        <w:r>
          <w:fldChar w:fldCharType="end"/>
        </w:r>
      </w:hyperlink>
    </w:p>
    <w:p>
      <w:pPr>
        <w:pStyle w:val="TOC2"/>
        <w:tabs>
          <w:tab w:val="right" w:leader="dot" w:pos="8306"/>
        </w:tabs>
      </w:pPr>
      <w:hyperlink w:anchor="_Toc6741" w:history="1">
        <w:r>
          <w:rPr>
            <w:rFonts w:ascii="仿宋" w:eastAsia="仿宋" w:hAnsi="仿宋" w:cs="仿宋" w:hint="eastAsia"/>
            <w:lang w:eastAsia="zh-CN"/>
          </w:rPr>
          <w:t>(五)、特殊环境影响</w:t>
        </w:r>
        <w:r>
          <w:tab/>
        </w:r>
        <w:r>
          <w:fldChar w:fldCharType="begin"/>
        </w:r>
        <w:r>
          <w:instrText xml:space="preserve"> PAGEREF _Toc6741 \h </w:instrText>
        </w:r>
        <w:r>
          <w:fldChar w:fldCharType="separate"/>
        </w:r>
        <w:r>
          <w:t>17</w:t>
        </w:r>
        <w:r>
          <w:fldChar w:fldCharType="end"/>
        </w:r>
      </w:hyperlink>
    </w:p>
    <w:p>
      <w:pPr>
        <w:pStyle w:val="TOC1"/>
        <w:tabs>
          <w:tab w:val="right" w:leader="dot" w:pos="8306"/>
        </w:tabs>
      </w:pPr>
      <w:hyperlink w:anchor="_Toc9846" w:history="1">
        <w:r>
          <w:rPr>
            <w:rFonts w:ascii="仿宋" w:eastAsia="仿宋" w:hAnsi="仿宋" w:cs="仿宋" w:hint="eastAsia"/>
            <w:lang w:eastAsia="zh-CN"/>
          </w:rPr>
          <w:t>三、发展规划、产业政策和行业准入分析</w:t>
        </w:r>
        <w:r>
          <w:tab/>
        </w:r>
        <w:r>
          <w:fldChar w:fldCharType="begin"/>
        </w:r>
        <w:r>
          <w:instrText xml:space="preserve"> PAGEREF _Toc9846 \h </w:instrText>
        </w:r>
        <w:r>
          <w:fldChar w:fldCharType="separate"/>
        </w:r>
        <w:r>
          <w:t>18</w:t>
        </w:r>
        <w:r>
          <w:fldChar w:fldCharType="end"/>
        </w:r>
      </w:hyperlink>
    </w:p>
    <w:p>
      <w:pPr>
        <w:pStyle w:val="TOC2"/>
        <w:tabs>
          <w:tab w:val="right" w:leader="dot" w:pos="8306"/>
        </w:tabs>
      </w:pPr>
      <w:hyperlink w:anchor="_Toc14277" w:history="1">
        <w:r>
          <w:rPr>
            <w:rFonts w:ascii="仿宋" w:eastAsia="仿宋" w:hAnsi="仿宋" w:cs="仿宋" w:hint="eastAsia"/>
            <w:lang w:eastAsia="zh-CN"/>
          </w:rPr>
          <w:t>(一)、发展规划分析</w:t>
        </w:r>
        <w:r>
          <w:tab/>
        </w:r>
        <w:r>
          <w:fldChar w:fldCharType="begin"/>
        </w:r>
        <w:r>
          <w:instrText xml:space="preserve"> PAGEREF _Toc14277 \h </w:instrText>
        </w:r>
        <w:r>
          <w:fldChar w:fldCharType="separate"/>
        </w:r>
        <w:r>
          <w:t>18</w:t>
        </w:r>
        <w:r>
          <w:fldChar w:fldCharType="end"/>
        </w:r>
      </w:hyperlink>
    </w:p>
    <w:p>
      <w:pPr>
        <w:pStyle w:val="TOC2"/>
        <w:tabs>
          <w:tab w:val="right" w:leader="dot" w:pos="8306"/>
        </w:tabs>
      </w:pPr>
      <w:hyperlink w:anchor="_Toc6901" w:history="1">
        <w:r>
          <w:rPr>
            <w:rFonts w:ascii="仿宋" w:eastAsia="仿宋" w:hAnsi="仿宋" w:cs="仿宋" w:hint="eastAsia"/>
            <w:lang w:eastAsia="zh-CN"/>
          </w:rPr>
          <w:t>(二)、产业政策分析</w:t>
        </w:r>
        <w:r>
          <w:tab/>
        </w:r>
        <w:r>
          <w:fldChar w:fldCharType="begin"/>
        </w:r>
        <w:r>
          <w:instrText xml:space="preserve"> PAGEREF _Toc6901 \h </w:instrText>
        </w:r>
        <w:r>
          <w:fldChar w:fldCharType="separate"/>
        </w:r>
        <w:r>
          <w:t>19</w:t>
        </w:r>
        <w:r>
          <w:fldChar w:fldCharType="end"/>
        </w:r>
      </w:hyperlink>
    </w:p>
    <w:p>
      <w:pPr>
        <w:pStyle w:val="TOC2"/>
        <w:tabs>
          <w:tab w:val="right" w:leader="dot" w:pos="8306"/>
        </w:tabs>
      </w:pPr>
      <w:hyperlink w:anchor="_Toc17272" w:history="1">
        <w:r>
          <w:rPr>
            <w:rFonts w:ascii="仿宋" w:eastAsia="仿宋" w:hAnsi="仿宋" w:cs="仿宋" w:hint="eastAsia"/>
            <w:lang w:eastAsia="zh-CN"/>
          </w:rPr>
          <w:t>(三)、行业准入分析</w:t>
        </w:r>
        <w:r>
          <w:tab/>
        </w:r>
        <w:r>
          <w:fldChar w:fldCharType="begin"/>
        </w:r>
        <w:r>
          <w:instrText xml:space="preserve"> PAGEREF _Toc17272 \h </w:instrText>
        </w:r>
        <w:r>
          <w:fldChar w:fldCharType="separate"/>
        </w:r>
        <w:r>
          <w:t>21</w:t>
        </w:r>
        <w:r>
          <w:fldChar w:fldCharType="end"/>
        </w:r>
      </w:hyperlink>
    </w:p>
    <w:p>
      <w:pPr>
        <w:pStyle w:val="TOC1"/>
        <w:tabs>
          <w:tab w:val="right" w:leader="dot" w:pos="8306"/>
        </w:tabs>
      </w:pPr>
      <w:hyperlink w:anchor="_Toc19817" w:history="1">
        <w:r>
          <w:rPr>
            <w:rFonts w:ascii="仿宋" w:eastAsia="仿宋" w:hAnsi="仿宋" w:cs="仿宋" w:hint="eastAsia"/>
            <w:lang w:eastAsia="zh-CN"/>
          </w:rPr>
          <w:t>四、经济影响分析</w:t>
        </w:r>
        <w:r>
          <w:tab/>
        </w:r>
        <w:r>
          <w:fldChar w:fldCharType="begin"/>
        </w:r>
        <w:r>
          <w:instrText xml:space="preserve"> PAGEREF _Toc19817 \h </w:instrText>
        </w:r>
        <w:r>
          <w:fldChar w:fldCharType="separate"/>
        </w:r>
        <w:r>
          <w:t>22</w:t>
        </w:r>
        <w:r>
          <w:fldChar w:fldCharType="end"/>
        </w:r>
      </w:hyperlink>
    </w:p>
    <w:p>
      <w:pPr>
        <w:pStyle w:val="TOC2"/>
        <w:tabs>
          <w:tab w:val="right" w:leader="dot" w:pos="8306"/>
        </w:tabs>
      </w:pPr>
      <w:hyperlink w:anchor="_Toc30749" w:history="1">
        <w:r>
          <w:rPr>
            <w:rFonts w:ascii="仿宋" w:eastAsia="仿宋" w:hAnsi="仿宋" w:cs="仿宋" w:hint="eastAsia"/>
            <w:lang w:eastAsia="zh-CN"/>
          </w:rPr>
          <w:t>(一)、经济费用效益或费用效果分析</w:t>
        </w:r>
        <w:r>
          <w:tab/>
        </w:r>
        <w:r>
          <w:fldChar w:fldCharType="begin"/>
        </w:r>
        <w:r>
          <w:instrText xml:space="preserve"> PAGEREF _Toc30749 \h </w:instrText>
        </w:r>
        <w:r>
          <w:fldChar w:fldCharType="separate"/>
        </w:r>
        <w:r>
          <w:t>22</w:t>
        </w:r>
        <w:r>
          <w:fldChar w:fldCharType="end"/>
        </w:r>
      </w:hyperlink>
    </w:p>
    <w:p>
      <w:pPr>
        <w:pStyle w:val="TOC2"/>
        <w:tabs>
          <w:tab w:val="right" w:leader="dot" w:pos="8306"/>
        </w:tabs>
      </w:pPr>
      <w:hyperlink w:anchor="_Toc26010" w:history="1">
        <w:r>
          <w:rPr>
            <w:rFonts w:ascii="仿宋" w:eastAsia="仿宋" w:hAnsi="仿宋" w:cs="仿宋" w:hint="eastAsia"/>
            <w:lang w:eastAsia="zh-CN"/>
          </w:rPr>
          <w:t>(二)、行业影响分析</w:t>
        </w:r>
        <w:r>
          <w:tab/>
        </w:r>
        <w:r>
          <w:fldChar w:fldCharType="begin"/>
        </w:r>
        <w:r>
          <w:instrText xml:space="preserve"> PAGEREF _Toc26010 \h </w:instrText>
        </w:r>
        <w:r>
          <w:fldChar w:fldCharType="separate"/>
        </w:r>
        <w:r>
          <w:t>25</w:t>
        </w:r>
        <w:r>
          <w:fldChar w:fldCharType="end"/>
        </w:r>
      </w:hyperlink>
    </w:p>
    <w:p>
      <w:pPr>
        <w:pStyle w:val="TOC2"/>
        <w:tabs>
          <w:tab w:val="right" w:leader="dot" w:pos="8306"/>
        </w:tabs>
      </w:pPr>
      <w:hyperlink w:anchor="_Toc16074" w:history="1">
        <w:r>
          <w:rPr>
            <w:rFonts w:ascii="仿宋" w:eastAsia="仿宋" w:hAnsi="仿宋" w:cs="仿宋" w:hint="eastAsia"/>
            <w:lang w:eastAsia="zh-CN"/>
          </w:rPr>
          <w:t>(三)、区域经济影响分析</w:t>
        </w:r>
        <w:r>
          <w:tab/>
        </w:r>
        <w:r>
          <w:fldChar w:fldCharType="begin"/>
        </w:r>
        <w:r>
          <w:instrText xml:space="preserve"> PAGEREF _Toc16074 \h </w:instrText>
        </w:r>
        <w:r>
          <w:fldChar w:fldCharType="separate"/>
        </w:r>
        <w:r>
          <w:t>26</w:t>
        </w:r>
        <w:r>
          <w:fldChar w:fldCharType="end"/>
        </w:r>
      </w:hyperlink>
    </w:p>
    <w:p>
      <w:pPr>
        <w:pStyle w:val="TOC2"/>
        <w:tabs>
          <w:tab w:val="right" w:leader="dot" w:pos="8306"/>
        </w:tabs>
      </w:pPr>
      <w:hyperlink w:anchor="_Toc20210" w:history="1">
        <w:r>
          <w:rPr>
            <w:rFonts w:ascii="仿宋" w:eastAsia="仿宋" w:hAnsi="仿宋" w:cs="仿宋" w:hint="eastAsia"/>
            <w:lang w:eastAsia="zh-CN"/>
          </w:rPr>
          <w:t>(四)、宏观经济影响分析</w:t>
        </w:r>
        <w:r>
          <w:tab/>
        </w:r>
        <w:r>
          <w:fldChar w:fldCharType="begin"/>
        </w:r>
        <w:r>
          <w:instrText xml:space="preserve"> PAGEREF _Toc20210 \h </w:instrText>
        </w:r>
        <w:r>
          <w:fldChar w:fldCharType="separate"/>
        </w:r>
        <w:r>
          <w:t>27</w:t>
        </w:r>
        <w:r>
          <w:fldChar w:fldCharType="end"/>
        </w:r>
      </w:hyperlink>
    </w:p>
    <w:p>
      <w:pPr>
        <w:pStyle w:val="TOC1"/>
        <w:tabs>
          <w:tab w:val="right" w:leader="dot" w:pos="8306"/>
        </w:tabs>
      </w:pPr>
      <w:hyperlink w:anchor="_Toc2374" w:history="1">
        <w:r>
          <w:rPr>
            <w:rFonts w:ascii="仿宋" w:eastAsia="仿宋" w:hAnsi="仿宋" w:cs="仿宋" w:hint="eastAsia"/>
            <w:lang w:eastAsia="zh-CN"/>
          </w:rPr>
          <w:t>五、资源开发及综合利用分析</w:t>
        </w:r>
        <w:r>
          <w:tab/>
        </w:r>
        <w:r>
          <w:fldChar w:fldCharType="begin"/>
        </w:r>
        <w:r>
          <w:instrText xml:space="preserve"> PAGEREF _Toc2374 \h </w:instrText>
        </w:r>
        <w:r>
          <w:fldChar w:fldCharType="separate"/>
        </w:r>
        <w:r>
          <w:t>29</w:t>
        </w:r>
        <w:r>
          <w:fldChar w:fldCharType="end"/>
        </w:r>
      </w:hyperlink>
    </w:p>
    <w:p>
      <w:pPr>
        <w:pStyle w:val="TOC2"/>
        <w:tabs>
          <w:tab w:val="right" w:leader="dot" w:pos="8306"/>
        </w:tabs>
      </w:pPr>
      <w:hyperlink w:anchor="_Toc8213" w:history="1">
        <w:r>
          <w:rPr>
            <w:rFonts w:ascii="仿宋" w:eastAsia="仿宋" w:hAnsi="仿宋" w:cs="仿宋" w:hint="eastAsia"/>
            <w:lang w:eastAsia="zh-CN"/>
          </w:rPr>
          <w:t>(一)、资源开发方案</w:t>
        </w:r>
        <w:r>
          <w:tab/>
        </w:r>
        <w:r>
          <w:fldChar w:fldCharType="begin"/>
        </w:r>
        <w:r>
          <w:instrText xml:space="preserve"> PAGEREF _Toc8213 \h </w:instrText>
        </w:r>
        <w:r>
          <w:fldChar w:fldCharType="separate"/>
        </w:r>
        <w:r>
          <w:t>29</w:t>
        </w:r>
        <w:r>
          <w:fldChar w:fldCharType="end"/>
        </w:r>
      </w:hyperlink>
    </w:p>
    <w:p>
      <w:pPr>
        <w:pStyle w:val="TOC2"/>
        <w:tabs>
          <w:tab w:val="right" w:leader="dot" w:pos="8306"/>
        </w:tabs>
      </w:pPr>
      <w:hyperlink w:anchor="_Toc14258" w:history="1">
        <w:r>
          <w:rPr>
            <w:rFonts w:ascii="仿宋" w:eastAsia="仿宋" w:hAnsi="仿宋" w:cs="仿宋" w:hint="eastAsia"/>
            <w:lang w:eastAsia="zh-CN"/>
          </w:rPr>
          <w:t>(二)、资源利用方案</w:t>
        </w:r>
        <w:r>
          <w:tab/>
        </w:r>
        <w:r>
          <w:fldChar w:fldCharType="begin"/>
        </w:r>
        <w:r>
          <w:instrText xml:space="preserve"> PAGEREF _Toc14258 \h </w:instrText>
        </w:r>
        <w:r>
          <w:fldChar w:fldCharType="separate"/>
        </w:r>
        <w:r>
          <w:t>30</w:t>
        </w:r>
        <w:r>
          <w:fldChar w:fldCharType="end"/>
        </w:r>
      </w:hyperlink>
    </w:p>
    <w:p>
      <w:pPr>
        <w:pStyle w:val="TOC2"/>
        <w:tabs>
          <w:tab w:val="right" w:leader="dot" w:pos="8306"/>
        </w:tabs>
      </w:pPr>
      <w:hyperlink w:anchor="_Toc5230" w:history="1">
        <w:r>
          <w:rPr>
            <w:rFonts w:ascii="仿宋" w:eastAsia="仿宋" w:hAnsi="仿宋" w:cs="仿宋" w:hint="eastAsia"/>
            <w:lang w:eastAsia="zh-CN"/>
          </w:rPr>
          <w:t>(三)、资源节约措施</w:t>
        </w:r>
        <w:r>
          <w:tab/>
        </w:r>
        <w:r>
          <w:fldChar w:fldCharType="begin"/>
        </w:r>
        <w:r>
          <w:instrText xml:space="preserve"> PAGEREF _Toc5230 \h </w:instrText>
        </w:r>
        <w:r>
          <w:fldChar w:fldCharType="separate"/>
        </w:r>
        <w:r>
          <w:t>31</w:t>
        </w:r>
        <w:r>
          <w:fldChar w:fldCharType="end"/>
        </w:r>
      </w:hyperlink>
    </w:p>
    <w:p>
      <w:pPr>
        <w:pStyle w:val="TOC1"/>
        <w:tabs>
          <w:tab w:val="right" w:leader="dot" w:pos="8306"/>
        </w:tabs>
      </w:pPr>
      <w:hyperlink w:anchor="_Toc11380" w:history="1">
        <w:r>
          <w:rPr>
            <w:rFonts w:ascii="仿宋" w:eastAsia="仿宋" w:hAnsi="仿宋" w:cs="仿宋" w:hint="eastAsia"/>
            <w:lang w:eastAsia="zh-CN"/>
          </w:rPr>
          <w:t>六、背景、必要性分析</w:t>
        </w:r>
        <w:r>
          <w:tab/>
        </w:r>
        <w:r>
          <w:fldChar w:fldCharType="begin"/>
        </w:r>
        <w:r>
          <w:instrText xml:space="preserve"> PAGEREF _Toc11380 \h </w:instrText>
        </w:r>
        <w:r>
          <w:fldChar w:fldCharType="separate"/>
        </w:r>
        <w:r>
          <w:t>32</w:t>
        </w:r>
        <w:r>
          <w:fldChar w:fldCharType="end"/>
        </w:r>
      </w:hyperlink>
    </w:p>
    <w:p>
      <w:pPr>
        <w:pStyle w:val="TOC2"/>
        <w:tabs>
          <w:tab w:val="right" w:leader="dot" w:pos="8306"/>
        </w:tabs>
      </w:pPr>
      <w:hyperlink w:anchor="_Toc20191" w:history="1">
        <w:r>
          <w:rPr>
            <w:rFonts w:ascii="仿宋" w:eastAsia="仿宋" w:hAnsi="仿宋" w:cs="仿宋" w:hint="eastAsia"/>
            <w:lang w:eastAsia="zh-CN"/>
          </w:rPr>
          <w:t>(一)、项目建设背景</w:t>
        </w:r>
        <w:r>
          <w:tab/>
        </w:r>
        <w:r>
          <w:fldChar w:fldCharType="begin"/>
        </w:r>
        <w:r>
          <w:instrText xml:space="preserve"> PAGEREF _Toc20191 \h </w:instrText>
        </w:r>
        <w:r>
          <w:fldChar w:fldCharType="separate"/>
        </w:r>
        <w:r>
          <w:t>32</w:t>
        </w:r>
        <w:r>
          <w:fldChar w:fldCharType="end"/>
        </w:r>
      </w:hyperlink>
    </w:p>
    <w:p>
      <w:pPr>
        <w:pStyle w:val="TOC2"/>
        <w:tabs>
          <w:tab w:val="right" w:leader="dot" w:pos="8306"/>
        </w:tabs>
      </w:pPr>
      <w:hyperlink w:anchor="_Toc2200" w:history="1">
        <w:r>
          <w:rPr>
            <w:rFonts w:ascii="仿宋" w:eastAsia="仿宋" w:hAnsi="仿宋" w:cs="仿宋" w:hint="eastAsia"/>
            <w:lang w:eastAsia="zh-CN"/>
          </w:rPr>
          <w:t>(二)、必要性分析</w:t>
        </w:r>
        <w:r>
          <w:tab/>
        </w:r>
        <w:r>
          <w:fldChar w:fldCharType="begin"/>
        </w:r>
        <w:r>
          <w:instrText xml:space="preserve"> PAGEREF _Toc2200 \h </w:instrText>
        </w:r>
        <w:r>
          <w:fldChar w:fldCharType="separate"/>
        </w:r>
        <w:r>
          <w:t>33</w:t>
        </w:r>
        <w:r>
          <w:fldChar w:fldCharType="end"/>
        </w:r>
      </w:hyperlink>
    </w:p>
    <w:p>
      <w:pPr>
        <w:pStyle w:val="TOC2"/>
        <w:tabs>
          <w:tab w:val="right" w:leader="dot" w:pos="8306"/>
        </w:tabs>
      </w:pPr>
      <w:hyperlink w:anchor="_Toc5940" w:history="1">
        <w:r>
          <w:rPr>
            <w:rFonts w:ascii="仿宋" w:eastAsia="仿宋" w:hAnsi="仿宋" w:cs="仿宋" w:hint="eastAsia"/>
            <w:lang w:eastAsia="zh-CN"/>
          </w:rPr>
          <w:t>(三)、项目建设有利条件</w:t>
        </w:r>
        <w:r>
          <w:tab/>
        </w:r>
        <w:r>
          <w:fldChar w:fldCharType="begin"/>
        </w:r>
        <w:r>
          <w:instrText xml:space="preserve"> PAGEREF _Toc5940 \h </w:instrText>
        </w:r>
        <w:r>
          <w:fldChar w:fldCharType="separate"/>
        </w:r>
        <w:r>
          <w:t>35</w:t>
        </w:r>
        <w:r>
          <w:fldChar w:fldCharType="end"/>
        </w:r>
      </w:hyperlink>
    </w:p>
    <w:p>
      <w:pPr>
        <w:pStyle w:val="TOC1"/>
        <w:tabs>
          <w:tab w:val="right" w:leader="dot" w:pos="8306"/>
        </w:tabs>
      </w:pPr>
      <w:hyperlink w:anchor="_Toc7160" w:history="1">
        <w:r>
          <w:rPr>
            <w:rFonts w:ascii="仿宋" w:eastAsia="仿宋" w:hAnsi="仿宋" w:cs="仿宋" w:hint="eastAsia"/>
            <w:lang w:eastAsia="zh-CN"/>
          </w:rPr>
          <w:t>七、安全与应急管理</w:t>
        </w:r>
        <w:r>
          <w:tab/>
        </w:r>
        <w:r>
          <w:fldChar w:fldCharType="begin"/>
        </w:r>
        <w:r>
          <w:instrText xml:space="preserve"> PAGEREF _Toc7160 \h </w:instrText>
        </w:r>
        <w:r>
          <w:fldChar w:fldCharType="separate"/>
        </w:r>
        <w:r>
          <w:t>37</w:t>
        </w:r>
        <w:r>
          <w:fldChar w:fldCharType="end"/>
        </w:r>
      </w:hyperlink>
    </w:p>
    <w:p>
      <w:pPr>
        <w:pStyle w:val="TOC2"/>
        <w:tabs>
          <w:tab w:val="right" w:leader="dot" w:pos="8306"/>
        </w:tabs>
      </w:pPr>
      <w:hyperlink w:anchor="_Toc4118" w:history="1">
        <w:r>
          <w:rPr>
            <w:rFonts w:ascii="仿宋" w:eastAsia="仿宋" w:hAnsi="仿宋" w:cs="仿宋" w:hint="eastAsia"/>
            <w:lang w:eastAsia="zh-CN"/>
          </w:rPr>
          <w:t>(一)、安全生产管理</w:t>
        </w:r>
        <w:r>
          <w:tab/>
        </w:r>
        <w:r>
          <w:fldChar w:fldCharType="begin"/>
        </w:r>
        <w:r>
          <w:instrText xml:space="preserve"> PAGEREF _Toc4118 \h </w:instrText>
        </w:r>
        <w:r>
          <w:fldChar w:fldCharType="separate"/>
        </w:r>
        <w:r>
          <w:t>37</w:t>
        </w:r>
        <w:r>
          <w:fldChar w:fldCharType="end"/>
        </w:r>
      </w:hyperlink>
    </w:p>
    <w:p>
      <w:pPr>
        <w:pStyle w:val="TOC2"/>
        <w:tabs>
          <w:tab w:val="right" w:leader="dot" w:pos="8306"/>
        </w:tabs>
      </w:pPr>
      <w:hyperlink w:anchor="_Toc12269" w:history="1">
        <w:r>
          <w:rPr>
            <w:rFonts w:ascii="仿宋" w:eastAsia="仿宋" w:hAnsi="仿宋" w:cs="仿宋" w:hint="eastAsia"/>
            <w:lang w:eastAsia="zh-CN"/>
          </w:rPr>
          <w:t>(二)、应急预案与响应</w:t>
        </w:r>
        <w:r>
          <w:tab/>
        </w:r>
        <w:r>
          <w:fldChar w:fldCharType="begin"/>
        </w:r>
        <w:r>
          <w:instrText xml:space="preserve"> PAGEREF _Toc12269 \h </w:instrText>
        </w:r>
        <w:r>
          <w:fldChar w:fldCharType="separate"/>
        </w:r>
        <w:r>
          <w:t>38</w:t>
        </w:r>
        <w:r>
          <w:fldChar w:fldCharType="end"/>
        </w:r>
      </w:hyperlink>
    </w:p>
    <w:p>
      <w:pPr>
        <w:pStyle w:val="TOC1"/>
        <w:tabs>
          <w:tab w:val="right" w:leader="dot" w:pos="8306"/>
        </w:tabs>
      </w:pPr>
      <w:hyperlink w:anchor="_Toc4483" w:history="1">
        <w:r>
          <w:rPr>
            <w:rFonts w:ascii="仿宋" w:eastAsia="仿宋" w:hAnsi="仿宋" w:cs="仿宋" w:hint="eastAsia"/>
            <w:lang w:eastAsia="zh-CN"/>
          </w:rPr>
          <w:t>八、项目实施与管理方案</w:t>
        </w:r>
        <w:r>
          <w:tab/>
        </w:r>
        <w:r>
          <w:fldChar w:fldCharType="begin"/>
        </w:r>
        <w:r>
          <w:instrText xml:space="preserve"> PAGEREF _Toc4483 \h </w:instrText>
        </w:r>
        <w:r>
          <w:fldChar w:fldCharType="separate"/>
        </w:r>
        <w:r>
          <w:t>40</w:t>
        </w:r>
        <w:r>
          <w:fldChar w:fldCharType="end"/>
        </w:r>
      </w:hyperlink>
    </w:p>
    <w:p>
      <w:pPr>
        <w:pStyle w:val="TOC2"/>
        <w:tabs>
          <w:tab w:val="right" w:leader="dot" w:pos="8306"/>
        </w:tabs>
      </w:pPr>
      <w:hyperlink w:anchor="_Toc18529" w:history="1">
        <w:r>
          <w:rPr>
            <w:rFonts w:ascii="仿宋" w:eastAsia="仿宋" w:hAnsi="仿宋" w:cs="仿宋" w:hint="eastAsia"/>
            <w:lang w:eastAsia="zh-CN"/>
          </w:rPr>
          <w:t>(一)、项目实施计划</w:t>
        </w:r>
        <w:r>
          <w:tab/>
        </w:r>
        <w:r>
          <w:fldChar w:fldCharType="begin"/>
        </w:r>
        <w:r>
          <w:instrText xml:space="preserve"> PAGEREF _Toc18529 \h </w:instrText>
        </w:r>
        <w:r>
          <w:fldChar w:fldCharType="separate"/>
        </w:r>
        <w:r>
          <w:t>40</w:t>
        </w:r>
        <w:r>
          <w:fldChar w:fldCharType="end"/>
        </w:r>
      </w:hyperlink>
    </w:p>
    <w:p>
      <w:pPr>
        <w:pStyle w:val="TOC2"/>
        <w:tabs>
          <w:tab w:val="right" w:leader="dot" w:pos="8306"/>
        </w:tabs>
      </w:pPr>
      <w:hyperlink w:anchor="_Toc29720" w:history="1">
        <w:r>
          <w:rPr>
            <w:rFonts w:ascii="仿宋" w:eastAsia="仿宋" w:hAnsi="仿宋" w:cs="仿宋" w:hint="eastAsia"/>
            <w:lang w:eastAsia="zh-CN"/>
          </w:rPr>
          <w:t>(二)、项目组织机构与职责</w:t>
        </w:r>
        <w:r>
          <w:tab/>
        </w:r>
        <w:r>
          <w:fldChar w:fldCharType="begin"/>
        </w:r>
        <w:r>
          <w:instrText xml:space="preserve"> PAGEREF _Toc29720 \h </w:instrText>
        </w:r>
        <w:r>
          <w:fldChar w:fldCharType="separate"/>
        </w:r>
        <w:r>
          <w:t>41</w:t>
        </w:r>
        <w:r>
          <w:fldChar w:fldCharType="end"/>
        </w:r>
      </w:hyperlink>
    </w:p>
    <w:p>
      <w:pPr>
        <w:pStyle w:val="TOC2"/>
        <w:tabs>
          <w:tab w:val="right" w:leader="dot" w:pos="8306"/>
        </w:tabs>
      </w:pPr>
      <w:hyperlink w:anchor="_Toc5740" w:history="1">
        <w:r>
          <w:rPr>
            <w:rFonts w:ascii="仿宋" w:eastAsia="仿宋" w:hAnsi="仿宋" w:cs="仿宋" w:hint="eastAsia"/>
            <w:lang w:eastAsia="zh-CN"/>
          </w:rPr>
          <w:t>(三)、项目管理与监控体系</w:t>
        </w:r>
        <w:r>
          <w:tab/>
        </w:r>
        <w:r>
          <w:fldChar w:fldCharType="begin"/>
        </w:r>
        <w:r>
          <w:instrText xml:space="preserve"> PAGEREF _Toc5740 \h </w:instrText>
        </w:r>
        <w:r>
          <w:fldChar w:fldCharType="separate"/>
        </w:r>
        <w:r>
          <w:t>44</w:t>
        </w:r>
        <w:r>
          <w:fldChar w:fldCharType="end"/>
        </w:r>
      </w:hyperlink>
    </w:p>
    <w:p>
      <w:pPr>
        <w:pStyle w:val="TOC1"/>
        <w:tabs>
          <w:tab w:val="right" w:leader="dot" w:pos="8306"/>
        </w:tabs>
      </w:pPr>
      <w:hyperlink w:anchor="_Toc15288" w:history="1">
        <w:r>
          <w:rPr>
            <w:rFonts w:ascii="仿宋" w:eastAsia="仿宋" w:hAnsi="仿宋" w:cs="仿宋" w:hint="eastAsia"/>
            <w:lang w:eastAsia="zh-CN"/>
          </w:rPr>
          <w:t>九、经济效益与社会效益优化</w:t>
        </w:r>
        <w:r>
          <w:tab/>
        </w:r>
        <w:r>
          <w:fldChar w:fldCharType="begin"/>
        </w:r>
        <w:r>
          <w:instrText xml:space="preserve"> PAGEREF _Toc15288 \h </w:instrText>
        </w:r>
        <w:r>
          <w:fldChar w:fldCharType="separate"/>
        </w:r>
        <w:r>
          <w:t>46</w:t>
        </w:r>
        <w:r>
          <w:fldChar w:fldCharType="end"/>
        </w:r>
      </w:hyperlink>
    </w:p>
    <w:p>
      <w:pPr>
        <w:pStyle w:val="TOC2"/>
        <w:tabs>
          <w:tab w:val="right" w:leader="dot" w:pos="8306"/>
        </w:tabs>
      </w:pPr>
      <w:hyperlink w:anchor="_Toc28904" w:history="1">
        <w:r>
          <w:rPr>
            <w:rFonts w:ascii="仿宋" w:eastAsia="仿宋" w:hAnsi="仿宋" w:cs="仿宋" w:hint="eastAsia"/>
            <w:lang w:eastAsia="zh-CN"/>
          </w:rPr>
          <w:t>(一)、经济效益提升策略</w:t>
        </w:r>
        <w:r>
          <w:tab/>
        </w:r>
        <w:r>
          <w:fldChar w:fldCharType="begin"/>
        </w:r>
        <w:r>
          <w:instrText xml:space="preserve"> PAGEREF _Toc28904 \h </w:instrText>
        </w:r>
        <w:r>
          <w:fldChar w:fldCharType="separate"/>
        </w:r>
        <w:r>
          <w:t>46</w:t>
        </w:r>
        <w:r>
          <w:fldChar w:fldCharType="end"/>
        </w:r>
      </w:hyperlink>
    </w:p>
    <w:p>
      <w:pPr>
        <w:pStyle w:val="TOC2"/>
        <w:tabs>
          <w:tab w:val="right" w:leader="dot" w:pos="8306"/>
        </w:tabs>
      </w:pPr>
      <w:hyperlink w:anchor="_Toc17488" w:history="1">
        <w:r>
          <w:rPr>
            <w:rFonts w:ascii="仿宋" w:eastAsia="仿宋" w:hAnsi="仿宋" w:cs="仿宋" w:hint="eastAsia"/>
            <w:lang w:eastAsia="zh-CN"/>
          </w:rPr>
          <w:t>(二)、社会效益增强方案</w:t>
        </w:r>
        <w:r>
          <w:tab/>
        </w:r>
        <w:r>
          <w:fldChar w:fldCharType="begin"/>
        </w:r>
        <w:r>
          <w:instrText xml:space="preserve"> PAGEREF _Toc17488 \h </w:instrText>
        </w:r>
        <w:r>
          <w:fldChar w:fldCharType="separate"/>
        </w:r>
        <w:r>
          <w:t>47</w:t>
        </w:r>
        <w:r>
          <w:fldChar w:fldCharType="end"/>
        </w:r>
      </w:hyperlink>
    </w:p>
    <w:p>
      <w:pPr>
        <w:pStyle w:val="TOC1"/>
        <w:tabs>
          <w:tab w:val="right" w:leader="dot" w:pos="8306"/>
        </w:tabs>
      </w:pPr>
      <w:hyperlink w:anchor="_Toc2720" w:history="1">
        <w:r>
          <w:rPr>
            <w:rFonts w:ascii="仿宋" w:eastAsia="仿宋" w:hAnsi="仿宋" w:cs="仿宋" w:hint="eastAsia"/>
            <w:lang w:eastAsia="zh-CN"/>
          </w:rPr>
          <w:t>十、环境保护与治理方案</w:t>
        </w:r>
        <w:r>
          <w:tab/>
        </w:r>
        <w:r>
          <w:fldChar w:fldCharType="begin"/>
        </w:r>
        <w:r>
          <w:instrText xml:space="preserve"> PAGEREF _Toc2720 \h </w:instrText>
        </w:r>
        <w:r>
          <w:fldChar w:fldCharType="separate"/>
        </w:r>
        <w:r>
          <w:t>48</w:t>
        </w:r>
        <w:r>
          <w:fldChar w:fldCharType="end"/>
        </w:r>
      </w:hyperlink>
    </w:p>
    <w:p>
      <w:pPr>
        <w:pStyle w:val="TOC2"/>
        <w:tabs>
          <w:tab w:val="right" w:leader="dot" w:pos="8306"/>
        </w:tabs>
      </w:pPr>
      <w:hyperlink w:anchor="_Toc27076" w:history="1">
        <w:r>
          <w:rPr>
            <w:rFonts w:ascii="仿宋" w:eastAsia="仿宋" w:hAnsi="仿宋" w:cs="仿宋" w:hint="eastAsia"/>
            <w:lang w:eastAsia="zh-CN"/>
          </w:rPr>
          <w:t>(一)、项目环境影响评估</w:t>
        </w:r>
        <w:r>
          <w:tab/>
        </w:r>
        <w:r>
          <w:fldChar w:fldCharType="begin"/>
        </w:r>
        <w:r>
          <w:instrText xml:space="preserve"> PAGEREF _Toc27076 \h </w:instrText>
        </w:r>
        <w:r>
          <w:fldChar w:fldCharType="separate"/>
        </w:r>
        <w:r>
          <w:t>48</w:t>
        </w:r>
        <w:r>
          <w:fldChar w:fldCharType="end"/>
        </w:r>
      </w:hyperlink>
    </w:p>
    <w:p>
      <w:pPr>
        <w:pStyle w:val="TOC2"/>
        <w:tabs>
          <w:tab w:val="right" w:leader="dot" w:pos="8306"/>
        </w:tabs>
      </w:pPr>
      <w:hyperlink w:anchor="_Toc6923" w:history="1">
        <w:r>
          <w:rPr>
            <w:rFonts w:ascii="仿宋" w:eastAsia="仿宋" w:hAnsi="仿宋" w:cs="仿宋" w:hint="eastAsia"/>
            <w:lang w:eastAsia="zh-CN"/>
          </w:rPr>
          <w:t>(二)、环境保护措施与治理方案</w:t>
        </w:r>
        <w:r>
          <w:tab/>
        </w:r>
        <w:r>
          <w:fldChar w:fldCharType="begin"/>
        </w:r>
        <w:r>
          <w:instrText xml:space="preserve"> PAGEREF _Toc6923 \h </w:instrText>
        </w:r>
        <w:r>
          <w:fldChar w:fldCharType="separate"/>
        </w:r>
        <w:r>
          <w:t>48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344" w:history="1">
        <w:r>
          <w:rPr>
            <w:rFonts w:ascii="仿宋" w:eastAsia="仿宋" w:hAnsi="仿宋" w:cs="仿宋" w:hint="eastAsia"/>
            <w:lang w:eastAsia="zh-CN"/>
          </w:rPr>
          <w:t>十一、项目变更管理</w:t>
        </w:r>
        <w:r>
          <w:tab/>
        </w:r>
        <w:r>
          <w:fldChar w:fldCharType="begin"/>
        </w:r>
        <w:r>
          <w:instrText xml:space="preserve"> PAGEREF _Toc11344 \h </w:instrText>
        </w:r>
        <w:r>
          <w:fldChar w:fldCharType="separate"/>
        </w:r>
        <w:r>
          <w:t>49</w:t>
        </w:r>
        <w:r>
          <w:fldChar w:fldCharType="end"/>
        </w:r>
      </w:hyperlink>
    </w:p>
    <w:p>
      <w:pPr>
        <w:pStyle w:val="TOC2"/>
        <w:tabs>
          <w:tab w:val="right" w:leader="dot" w:pos="8306"/>
        </w:tabs>
      </w:pPr>
      <w:hyperlink w:anchor="_Toc5543" w:history="1">
        <w:r>
          <w:rPr>
            <w:rFonts w:ascii="仿宋" w:eastAsia="仿宋" w:hAnsi="仿宋" w:cs="仿宋" w:hint="eastAsia"/>
            <w:lang w:eastAsia="zh-CN"/>
          </w:rPr>
          <w:t>(一)、变更控制流程</w:t>
        </w:r>
        <w:r>
          <w:tab/>
        </w:r>
        <w:r>
          <w:fldChar w:fldCharType="begin"/>
        </w:r>
        <w:r>
          <w:instrText xml:space="preserve"> PAGEREF _Toc5543 \h </w:instrText>
        </w:r>
        <w:r>
          <w:fldChar w:fldCharType="separate"/>
        </w:r>
        <w:r>
          <w:t>49</w:t>
        </w:r>
        <w:r>
          <w:fldChar w:fldCharType="end"/>
        </w:r>
      </w:hyperlink>
    </w:p>
    <w:p>
      <w:pPr>
        <w:pStyle w:val="TOC2"/>
        <w:tabs>
          <w:tab w:val="right" w:leader="dot" w:pos="8306"/>
        </w:tabs>
      </w:pPr>
      <w:hyperlink w:anchor="_Toc7390" w:history="1">
        <w:r>
          <w:rPr>
            <w:rFonts w:ascii="仿宋" w:eastAsia="仿宋" w:hAnsi="仿宋" w:cs="仿宋" w:hint="eastAsia"/>
            <w:lang w:eastAsia="zh-CN"/>
          </w:rPr>
          <w:t>(二)、影响评估与处理</w:t>
        </w:r>
        <w:r>
          <w:tab/>
        </w:r>
        <w:r>
          <w:fldChar w:fldCharType="begin"/>
        </w:r>
        <w:r>
          <w:instrText xml:space="preserve"> PAGEREF _Toc7390 \h </w:instrText>
        </w:r>
        <w:r>
          <w:fldChar w:fldCharType="separate"/>
        </w:r>
        <w:r>
          <w:t>50</w:t>
        </w:r>
        <w:r>
          <w:fldChar w:fldCharType="end"/>
        </w:r>
      </w:hyperlink>
    </w:p>
    <w:p>
      <w:pPr>
        <w:pStyle w:val="TOC2"/>
        <w:tabs>
          <w:tab w:val="right" w:leader="dot" w:pos="8306"/>
        </w:tabs>
      </w:pPr>
      <w:hyperlink w:anchor="_Toc11639" w:history="1">
        <w:r>
          <w:rPr>
            <w:rFonts w:ascii="仿宋" w:eastAsia="仿宋" w:hAnsi="仿宋" w:cs="仿宋" w:hint="eastAsia"/>
            <w:lang w:eastAsia="zh-CN"/>
          </w:rPr>
          <w:t>(三)、变更记录与追踪</w:t>
        </w:r>
        <w:r>
          <w:tab/>
        </w:r>
        <w:r>
          <w:fldChar w:fldCharType="begin"/>
        </w:r>
        <w:r>
          <w:instrText xml:space="preserve"> PAGEREF _Toc11639 \h </w:instrText>
        </w:r>
        <w:r>
          <w:fldChar w:fldCharType="separate"/>
        </w:r>
        <w:r>
          <w:t>51</w:t>
        </w:r>
        <w:r>
          <w:fldChar w:fldCharType="end"/>
        </w:r>
      </w:hyperlink>
    </w:p>
    <w:p>
      <w:pPr>
        <w:pStyle w:val="TOC2"/>
        <w:tabs>
          <w:tab w:val="right" w:leader="dot" w:pos="8306"/>
        </w:tabs>
      </w:pPr>
      <w:hyperlink w:anchor="_Toc31008" w:history="1">
        <w:r>
          <w:rPr>
            <w:rFonts w:ascii="仿宋" w:eastAsia="仿宋" w:hAnsi="仿宋" w:cs="仿宋" w:hint="eastAsia"/>
            <w:lang w:eastAsia="zh-CN"/>
          </w:rPr>
          <w:t>(四)、变更管理策略</w:t>
        </w:r>
        <w:r>
          <w:tab/>
        </w:r>
        <w:r>
          <w:fldChar w:fldCharType="begin"/>
        </w:r>
        <w:r>
          <w:instrText xml:space="preserve"> PAGEREF _Toc31008 \h </w:instrText>
        </w:r>
        <w:r>
          <w:fldChar w:fldCharType="separate"/>
        </w:r>
        <w:r>
          <w:t>53</w:t>
        </w:r>
        <w:r>
          <w:fldChar w:fldCharType="end"/>
        </w:r>
      </w:hyperlink>
    </w:p>
    <w:p>
      <w:pPr>
        <w:pStyle w:val="TOC1"/>
        <w:tabs>
          <w:tab w:val="right" w:leader="dot" w:pos="8306"/>
        </w:tabs>
      </w:pPr>
      <w:hyperlink w:anchor="_Toc3381" w:history="1">
        <w:r>
          <w:rPr>
            <w:rFonts w:ascii="仿宋" w:eastAsia="仿宋" w:hAnsi="仿宋" w:cs="仿宋" w:hint="eastAsia"/>
            <w:lang w:eastAsia="zh-CN"/>
          </w:rPr>
          <w:t>十二、土地利用与规划方案</w:t>
        </w:r>
        <w:r>
          <w:tab/>
        </w:r>
        <w:r>
          <w:fldChar w:fldCharType="begin"/>
        </w:r>
        <w:r>
          <w:instrText xml:space="preserve"> PAGEREF _Toc3381 \h </w:instrText>
        </w:r>
        <w:r>
          <w:fldChar w:fldCharType="separate"/>
        </w:r>
        <w:r>
          <w:t>55</w:t>
        </w:r>
        <w:r>
          <w:fldChar w:fldCharType="end"/>
        </w:r>
      </w:hyperlink>
    </w:p>
    <w:p>
      <w:pPr>
        <w:pStyle w:val="TOC2"/>
        <w:tabs>
          <w:tab w:val="right" w:leader="dot" w:pos="8306"/>
        </w:tabs>
      </w:pPr>
      <w:hyperlink w:anchor="_Toc23925" w:history="1">
        <w:r>
          <w:rPr>
            <w:rFonts w:ascii="仿宋" w:eastAsia="仿宋" w:hAnsi="仿宋" w:cs="仿宋" w:hint="eastAsia"/>
            <w:lang w:eastAsia="zh-CN"/>
          </w:rPr>
          <w:t>(一)、项目用地情况分析</w:t>
        </w:r>
        <w:r>
          <w:tab/>
        </w:r>
        <w:r>
          <w:fldChar w:fldCharType="begin"/>
        </w:r>
        <w:r>
          <w:instrText xml:space="preserve"> PAGEREF _Toc23925 \h </w:instrText>
        </w:r>
        <w:r>
          <w:fldChar w:fldCharType="separate"/>
        </w:r>
        <w:r>
          <w:t>55</w:t>
        </w:r>
        <w:r>
          <w:fldChar w:fldCharType="end"/>
        </w:r>
      </w:hyperlink>
    </w:p>
    <w:p>
      <w:pPr>
        <w:pStyle w:val="TOC2"/>
        <w:tabs>
          <w:tab w:val="right" w:leader="dot" w:pos="8306"/>
        </w:tabs>
      </w:pPr>
      <w:hyperlink w:anchor="_Toc12843" w:history="1">
        <w:r>
          <w:rPr>
            <w:rFonts w:ascii="仿宋" w:eastAsia="仿宋" w:hAnsi="仿宋" w:cs="仿宋" w:hint="eastAsia"/>
            <w:lang w:eastAsia="zh-CN"/>
          </w:rPr>
          <w:t>(二)、土地利用规划方案</w:t>
        </w:r>
        <w:r>
          <w:tab/>
        </w:r>
        <w:r>
          <w:fldChar w:fldCharType="begin"/>
        </w:r>
        <w:r>
          <w:instrText xml:space="preserve"> PAGEREF _Toc12843 \h </w:instrText>
        </w:r>
        <w:r>
          <w:fldChar w:fldCharType="separate"/>
        </w:r>
        <w:r>
          <w:t>56</w:t>
        </w:r>
        <w:r>
          <w:fldChar w:fldCharType="end"/>
        </w:r>
      </w:hyperlink>
    </w:p>
    <w:p>
      <w:pPr>
        <w:pStyle w:val="TOC1"/>
        <w:tabs>
          <w:tab w:val="right" w:leader="dot" w:pos="8306"/>
        </w:tabs>
      </w:pPr>
      <w:hyperlink w:anchor="_Toc25302" w:history="1">
        <w:r>
          <w:rPr>
            <w:rFonts w:ascii="仿宋" w:eastAsia="仿宋" w:hAnsi="仿宋" w:cs="仿宋" w:hint="eastAsia"/>
            <w:lang w:eastAsia="zh-CN"/>
          </w:rPr>
          <w:t>十三、知识产权管理与保护</w:t>
        </w:r>
        <w:r>
          <w:tab/>
        </w:r>
        <w:r>
          <w:fldChar w:fldCharType="begin"/>
        </w:r>
        <w:r>
          <w:instrText xml:space="preserve"> PAGEREF _Toc25302 \h </w:instrText>
        </w:r>
        <w:r>
          <w:fldChar w:fldCharType="separate"/>
        </w:r>
        <w:r>
          <w:t>57</w:t>
        </w:r>
        <w:r>
          <w:fldChar w:fldCharType="end"/>
        </w:r>
      </w:hyperlink>
    </w:p>
    <w:p>
      <w:pPr>
        <w:pStyle w:val="TOC2"/>
        <w:tabs>
          <w:tab w:val="right" w:leader="dot" w:pos="8306"/>
        </w:tabs>
      </w:pPr>
      <w:hyperlink w:anchor="_Toc1756" w:history="1">
        <w:r>
          <w:rPr>
            <w:rFonts w:ascii="仿宋" w:eastAsia="仿宋" w:hAnsi="仿宋" w:cs="仿宋" w:hint="eastAsia"/>
            <w:lang w:eastAsia="zh-CN"/>
          </w:rPr>
          <w:t>(一)、知识产权管理体系建设</w:t>
        </w:r>
        <w:r>
          <w:tab/>
        </w:r>
        <w:r>
          <w:fldChar w:fldCharType="begin"/>
        </w:r>
        <w:r>
          <w:instrText xml:space="preserve"> PAGEREF _Toc1756 \h </w:instrText>
        </w:r>
        <w:r>
          <w:fldChar w:fldCharType="separate"/>
        </w:r>
        <w:r>
          <w:t>57</w:t>
        </w:r>
        <w:r>
          <w:fldChar w:fldCharType="end"/>
        </w:r>
      </w:hyperlink>
    </w:p>
    <w:p>
      <w:pPr>
        <w:pStyle w:val="TOC2"/>
        <w:tabs>
          <w:tab w:val="right" w:leader="dot" w:pos="8306"/>
        </w:tabs>
      </w:pPr>
      <w:hyperlink w:anchor="_Toc29033" w:history="1">
        <w:r>
          <w:rPr>
            <w:rFonts w:ascii="仿宋" w:eastAsia="仿宋" w:hAnsi="仿宋" w:cs="仿宋" w:hint="eastAsia"/>
            <w:lang w:eastAsia="zh-CN"/>
          </w:rPr>
          <w:t>(二)、知识产权保护措施</w:t>
        </w:r>
        <w:r>
          <w:tab/>
        </w:r>
        <w:r>
          <w:fldChar w:fldCharType="begin"/>
        </w:r>
        <w:r>
          <w:instrText xml:space="preserve"> PAGEREF _Toc29033 \h </w:instrText>
        </w:r>
        <w:r>
          <w:fldChar w:fldCharType="separate"/>
        </w:r>
        <w:r>
          <w:t>58</w:t>
        </w:r>
        <w:r>
          <w:fldChar w:fldCharType="end"/>
        </w:r>
      </w:hyperlink>
    </w:p>
    <w:p>
      <w:pPr>
        <w:pStyle w:val="TOC1"/>
        <w:tabs>
          <w:tab w:val="right" w:leader="dot" w:pos="8306"/>
        </w:tabs>
      </w:pPr>
      <w:hyperlink w:anchor="_Toc987" w:history="1">
        <w:r>
          <w:rPr>
            <w:rFonts w:ascii="仿宋" w:eastAsia="仿宋" w:hAnsi="仿宋" w:cs="仿宋" w:hint="eastAsia"/>
            <w:lang w:eastAsia="zh-CN"/>
          </w:rPr>
          <w:t>十四、成果转化与推广应用</w:t>
        </w:r>
        <w:r>
          <w:tab/>
        </w:r>
        <w:r>
          <w:fldChar w:fldCharType="begin"/>
        </w:r>
        <w:r>
          <w:instrText xml:space="preserve"> PAGEREF _Toc987 \h </w:instrText>
        </w:r>
        <w:r>
          <w:fldChar w:fldCharType="separate"/>
        </w:r>
        <w:r>
          <w:t>59</w:t>
        </w:r>
        <w:r>
          <w:fldChar w:fldCharType="end"/>
        </w:r>
      </w:hyperlink>
    </w:p>
    <w:p>
      <w:pPr>
        <w:pStyle w:val="TOC2"/>
        <w:tabs>
          <w:tab w:val="right" w:leader="dot" w:pos="8306"/>
        </w:tabs>
      </w:pPr>
      <w:hyperlink w:anchor="_Toc5223" w:history="1">
        <w:r>
          <w:rPr>
            <w:rFonts w:ascii="仿宋" w:eastAsia="仿宋" w:hAnsi="仿宋" w:cs="仿宋" w:hint="eastAsia"/>
            <w:lang w:eastAsia="zh-CN"/>
          </w:rPr>
          <w:t>(一)、成果转化策略制定</w:t>
        </w:r>
        <w:r>
          <w:tab/>
        </w:r>
        <w:r>
          <w:fldChar w:fldCharType="begin"/>
        </w:r>
        <w:r>
          <w:instrText xml:space="preserve"> PAGEREF _Toc5223 \h </w:instrText>
        </w:r>
        <w:r>
          <w:fldChar w:fldCharType="separate"/>
        </w:r>
        <w:r>
          <w:t>59</w:t>
        </w:r>
        <w:r>
          <w:fldChar w:fldCharType="end"/>
        </w:r>
      </w:hyperlink>
    </w:p>
    <w:p>
      <w:pPr>
        <w:pStyle w:val="TOC2"/>
        <w:tabs>
          <w:tab w:val="right" w:leader="dot" w:pos="8306"/>
        </w:tabs>
      </w:pPr>
      <w:hyperlink w:anchor="_Toc4234" w:history="1">
        <w:r>
          <w:rPr>
            <w:rFonts w:ascii="仿宋" w:eastAsia="仿宋" w:hAnsi="仿宋" w:cs="仿宋" w:hint="eastAsia"/>
            <w:lang w:eastAsia="zh-CN"/>
          </w:rPr>
          <w:t>(二)、成果推广应用方案</w:t>
        </w:r>
        <w:r>
          <w:tab/>
        </w:r>
        <w:r>
          <w:fldChar w:fldCharType="begin"/>
        </w:r>
        <w:r>
          <w:instrText xml:space="preserve"> PAGEREF _Toc4234 \h </w:instrText>
        </w:r>
        <w:r>
          <w:fldChar w:fldCharType="separate"/>
        </w:r>
        <w:r>
          <w:t>61</w:t>
        </w:r>
        <w:r>
          <w:fldChar w:fldCharType="end"/>
        </w:r>
      </w:hyperlink>
    </w:p>
    <w:p>
      <w:pPr>
        <w:pStyle w:val="TOC1"/>
        <w:tabs>
          <w:tab w:val="right" w:leader="dot" w:pos="8306"/>
        </w:tabs>
      </w:pPr>
      <w:hyperlink w:anchor="_Toc17018" w:history="1">
        <w:r>
          <w:rPr>
            <w:rFonts w:ascii="仿宋" w:eastAsia="仿宋" w:hAnsi="仿宋" w:cs="仿宋" w:hint="eastAsia"/>
            <w:lang w:eastAsia="zh-CN"/>
          </w:rPr>
          <w:t>十五、法律法规与政策遵循</w:t>
        </w:r>
        <w:r>
          <w:tab/>
        </w:r>
        <w:r>
          <w:fldChar w:fldCharType="begin"/>
        </w:r>
        <w:r>
          <w:instrText xml:space="preserve"> PAGEREF _Toc17018 \h </w:instrText>
        </w:r>
        <w:r>
          <w:fldChar w:fldCharType="separate"/>
        </w:r>
        <w:r>
          <w:t>62</w:t>
        </w:r>
        <w:r>
          <w:fldChar w:fldCharType="end"/>
        </w:r>
      </w:hyperlink>
    </w:p>
    <w:p>
      <w:pPr>
        <w:pStyle w:val="TOC2"/>
        <w:tabs>
          <w:tab w:val="right" w:leader="dot" w:pos="8306"/>
        </w:tabs>
      </w:pPr>
      <w:hyperlink w:anchor="_Toc27282" w:history="1">
        <w:r>
          <w:rPr>
            <w:rFonts w:ascii="仿宋" w:eastAsia="仿宋" w:hAnsi="仿宋" w:cs="仿宋" w:hint="eastAsia"/>
            <w:lang w:eastAsia="zh-CN"/>
          </w:rPr>
          <w:t>(一)、法律法规遵守</w:t>
        </w:r>
        <w:r>
          <w:tab/>
        </w:r>
        <w:r>
          <w:fldChar w:fldCharType="begin"/>
        </w:r>
        <w:r>
          <w:instrText xml:space="preserve"> PAGEREF _Toc27282 \h </w:instrText>
        </w:r>
        <w:r>
          <w:fldChar w:fldCharType="separate"/>
        </w:r>
        <w:r>
          <w:t>62</w:t>
        </w:r>
        <w:r>
          <w:fldChar w:fldCharType="end"/>
        </w:r>
      </w:hyperlink>
    </w:p>
    <w:p>
      <w:pPr>
        <w:pStyle w:val="TOC2"/>
        <w:tabs>
          <w:tab w:val="right" w:leader="dot" w:pos="8306"/>
        </w:tabs>
      </w:pPr>
      <w:hyperlink w:anchor="_Toc26045" w:history="1">
        <w:r>
          <w:rPr>
            <w:rFonts w:ascii="仿宋" w:eastAsia="仿宋" w:hAnsi="仿宋" w:cs="仿宋" w:hint="eastAsia"/>
            <w:lang w:eastAsia="zh-CN"/>
          </w:rPr>
          <w:t>(二)、政策导向与利用</w:t>
        </w:r>
        <w:r>
          <w:tab/>
        </w:r>
        <w:r>
          <w:fldChar w:fldCharType="begin"/>
        </w:r>
        <w:r>
          <w:instrText xml:space="preserve"> PAGEREF _Toc26045 \h </w:instrText>
        </w:r>
        <w:r>
          <w:fldChar w:fldCharType="separate"/>
        </w:r>
        <w:r>
          <w:t>63</w:t>
        </w:r>
        <w:r>
          <w:fldChar w:fldCharType="end"/>
        </w:r>
      </w:hyperlink>
    </w:p>
    <w:p>
      <w:pPr>
        <w:pStyle w:val="TOC1"/>
        <w:tabs>
          <w:tab w:val="right" w:leader="dot" w:pos="8306"/>
        </w:tabs>
      </w:pPr>
      <w:hyperlink w:anchor="_Toc21075" w:history="1">
        <w:r>
          <w:rPr>
            <w:rFonts w:ascii="仿宋" w:eastAsia="仿宋" w:hAnsi="仿宋" w:cs="仿宋" w:hint="eastAsia"/>
            <w:lang w:eastAsia="zh-CN"/>
          </w:rPr>
          <w:t>十六、项目施工方案</w:t>
        </w:r>
        <w:r>
          <w:tab/>
        </w:r>
        <w:r>
          <w:fldChar w:fldCharType="begin"/>
        </w:r>
        <w:r>
          <w:instrText xml:space="preserve"> PAGEREF _Toc21075 \h </w:instrText>
        </w:r>
        <w:r>
          <w:fldChar w:fldCharType="separate"/>
        </w:r>
        <w:r>
          <w:t>64</w:t>
        </w:r>
        <w:r>
          <w:fldChar w:fldCharType="end"/>
        </w:r>
      </w:hyperlink>
    </w:p>
    <w:p>
      <w:pPr>
        <w:pStyle w:val="TOC2"/>
        <w:tabs>
          <w:tab w:val="right" w:leader="dot" w:pos="8306"/>
        </w:tabs>
      </w:pPr>
      <w:hyperlink w:anchor="_Toc2305" w:history="1">
        <w:r>
          <w:rPr>
            <w:rFonts w:ascii="仿宋" w:eastAsia="仿宋" w:hAnsi="仿宋" w:cs="仿宋" w:hint="eastAsia"/>
            <w:lang w:eastAsia="zh-CN"/>
          </w:rPr>
          <w:t>(一)、施工组织设计</w:t>
        </w:r>
        <w:r>
          <w:tab/>
        </w:r>
        <w:r>
          <w:fldChar w:fldCharType="begin"/>
        </w:r>
        <w:r>
          <w:instrText xml:space="preserve"> PAGEREF _Toc2305 \h </w:instrText>
        </w:r>
        <w:r>
          <w:fldChar w:fldCharType="separate"/>
        </w:r>
        <w:r>
          <w:t>64</w:t>
        </w:r>
        <w:r>
          <w:fldChar w:fldCharType="end"/>
        </w:r>
      </w:hyperlink>
    </w:p>
    <w:p>
      <w:pPr>
        <w:pStyle w:val="TOC2"/>
        <w:tabs>
          <w:tab w:val="right" w:leader="dot" w:pos="8306"/>
        </w:tabs>
      </w:pPr>
      <w:hyperlink w:anchor="_Toc27548" w:history="1">
        <w:r>
          <w:rPr>
            <w:rFonts w:ascii="仿宋" w:eastAsia="仿宋" w:hAnsi="仿宋" w:cs="仿宋" w:hint="eastAsia"/>
            <w:lang w:eastAsia="zh-CN"/>
          </w:rPr>
          <w:t>(二)、施工工艺与技术路线</w:t>
        </w:r>
        <w:r>
          <w:tab/>
        </w:r>
        <w:r>
          <w:fldChar w:fldCharType="begin"/>
        </w:r>
        <w:r>
          <w:instrText xml:space="preserve"> PAGEREF _Toc27548 \h </w:instrText>
        </w:r>
        <w:r>
          <w:fldChar w:fldCharType="separate"/>
        </w:r>
        <w:r>
          <w:t>66</w:t>
        </w:r>
        <w:r>
          <w:fldChar w:fldCharType="end"/>
        </w:r>
      </w:hyperlink>
    </w:p>
    <w:p>
      <w:pPr>
        <w:pStyle w:val="TOC2"/>
        <w:tabs>
          <w:tab w:val="right" w:leader="dot" w:pos="8306"/>
        </w:tabs>
      </w:pPr>
      <w:hyperlink w:anchor="_Toc31754" w:history="1">
        <w:r>
          <w:rPr>
            <w:rFonts w:ascii="仿宋" w:eastAsia="仿宋" w:hAnsi="仿宋" w:cs="仿宋" w:hint="eastAsia"/>
            <w:lang w:eastAsia="zh-CN"/>
          </w:rPr>
          <w:t>(三)、关键节点施工计划</w:t>
        </w:r>
        <w:r>
          <w:tab/>
        </w:r>
        <w:r>
          <w:fldChar w:fldCharType="begin"/>
        </w:r>
        <w:r>
          <w:instrText xml:space="preserve"> PAGEREF _Toc31754 \h </w:instrText>
        </w:r>
        <w:r>
          <w:fldChar w:fldCharType="separate"/>
        </w:r>
        <w:r>
          <w:t>67</w:t>
        </w:r>
        <w:r>
          <w:fldChar w:fldCharType="end"/>
        </w:r>
      </w:hyperlink>
    </w:p>
    <w:p>
      <w:pPr>
        <w:pStyle w:val="TOC2"/>
        <w:tabs>
          <w:tab w:val="right" w:leader="dot" w:pos="8306"/>
        </w:tabs>
      </w:pPr>
      <w:hyperlink w:anchor="_Toc32112" w:history="1">
        <w:r>
          <w:rPr>
            <w:rFonts w:ascii="仿宋" w:eastAsia="仿宋" w:hAnsi="仿宋" w:cs="仿宋" w:hint="eastAsia"/>
            <w:lang w:eastAsia="zh-CN"/>
          </w:rPr>
          <w:t>(四)、施工现场管理</w:t>
        </w:r>
        <w:r>
          <w:tab/>
        </w:r>
        <w:r>
          <w:fldChar w:fldCharType="begin"/>
        </w:r>
        <w:r>
          <w:instrText xml:space="preserve"> PAGEREF _Toc32112 \h </w:instrText>
        </w:r>
        <w:r>
          <w:fldChar w:fldCharType="separate"/>
        </w:r>
        <w:r>
          <w:t>68</w:t>
        </w:r>
        <w:r>
          <w:fldChar w:fldCharType="end"/>
        </w:r>
      </w:hyperlink>
    </w:p>
    <w:p>
      <w:pPr>
        <w:pStyle w:val="TOC1"/>
        <w:tabs>
          <w:tab w:val="right" w:leader="dot" w:pos="8306"/>
        </w:tabs>
      </w:pPr>
      <w:hyperlink w:anchor="_Toc3806" w:history="1">
        <w:r>
          <w:rPr>
            <w:rFonts w:ascii="仿宋" w:eastAsia="仿宋" w:hAnsi="仿宋" w:cs="仿宋" w:hint="eastAsia"/>
            <w:lang w:eastAsia="zh-CN"/>
          </w:rPr>
          <w:t>十七、合作与交流机制建立</w:t>
        </w:r>
        <w:r>
          <w:tab/>
        </w:r>
        <w:r>
          <w:fldChar w:fldCharType="begin"/>
        </w:r>
        <w:r>
          <w:instrText xml:space="preserve"> PAGEREF _Toc3806 \h </w:instrText>
        </w:r>
        <w:r>
          <w:fldChar w:fldCharType="separate"/>
        </w:r>
        <w:r>
          <w:t>71</w:t>
        </w:r>
        <w:r>
          <w:fldChar w:fldCharType="end"/>
        </w:r>
      </w:hyperlink>
    </w:p>
    <w:p>
      <w:pPr>
        <w:pStyle w:val="TOC2"/>
        <w:tabs>
          <w:tab w:val="right" w:leader="dot" w:pos="8306"/>
        </w:tabs>
      </w:pPr>
      <w:hyperlink w:anchor="_Toc20643" w:history="1">
        <w:r>
          <w:rPr>
            <w:rFonts w:ascii="仿宋" w:eastAsia="仿宋" w:hAnsi="仿宋" w:cs="仿宋" w:hint="eastAsia"/>
            <w:lang w:eastAsia="zh-CN"/>
          </w:rPr>
          <w:t>(一)、合作伙伴选择与合作方式</w:t>
        </w:r>
        <w:r>
          <w:tab/>
        </w:r>
        <w:r>
          <w:fldChar w:fldCharType="begin"/>
        </w:r>
        <w:r>
          <w:instrText xml:space="preserve"> PAGEREF _Toc20643 \h </w:instrText>
        </w:r>
        <w:r>
          <w:fldChar w:fldCharType="separate"/>
        </w:r>
        <w:r>
          <w:t>71</w:t>
        </w:r>
        <w:r>
          <w:fldChar w:fldCharType="end"/>
        </w:r>
      </w:hyperlink>
    </w:p>
    <w:p>
      <w:pPr>
        <w:pStyle w:val="TOC2"/>
        <w:tabs>
          <w:tab w:val="right" w:leader="dot" w:pos="8306"/>
        </w:tabs>
      </w:pPr>
      <w:hyperlink w:anchor="_Toc17499" w:history="1">
        <w:r>
          <w:rPr>
            <w:rFonts w:ascii="仿宋" w:eastAsia="仿宋" w:hAnsi="仿宋" w:cs="仿宋" w:hint="eastAsia"/>
            <w:lang w:eastAsia="zh-CN"/>
          </w:rPr>
          <w:t>(二)、交流与合作平台搭建</w:t>
        </w:r>
        <w:r>
          <w:tab/>
        </w:r>
        <w:r>
          <w:fldChar w:fldCharType="begin"/>
        </w:r>
        <w:r>
          <w:instrText xml:space="preserve"> PAGEREF _Toc17499 \h </w:instrText>
        </w:r>
        <w:r>
          <w:fldChar w:fldCharType="separate"/>
        </w:r>
        <w:r>
          <w:t>72</w:t>
        </w:r>
        <w:r>
          <w:fldChar w:fldCharType="end"/>
        </w:r>
      </w:hyperlink>
    </w:p>
    <w:p>
      <w:pPr>
        <w:pStyle w:val="TOC1"/>
        <w:tabs>
          <w:tab w:val="right" w:leader="dot" w:pos="8306"/>
        </w:tabs>
      </w:pPr>
      <w:hyperlink w:anchor="_Toc11400" w:history="1">
        <w:r>
          <w:rPr>
            <w:rFonts w:ascii="仿宋" w:eastAsia="仿宋" w:hAnsi="仿宋" w:cs="仿宋" w:hint="eastAsia"/>
            <w:lang w:eastAsia="zh-CN"/>
          </w:rPr>
          <w:t>十八、设施与设备管理</w:t>
        </w:r>
        <w:r>
          <w:tab/>
        </w:r>
        <w:r>
          <w:fldChar w:fldCharType="begin"/>
        </w:r>
        <w:r>
          <w:instrText xml:space="preserve"> PAGEREF _Toc11400 \h </w:instrText>
        </w:r>
        <w:r>
          <w:fldChar w:fldCharType="separate"/>
        </w:r>
        <w:r>
          <w:t>74</w:t>
        </w:r>
        <w:r>
          <w:fldChar w:fldCharType="end"/>
        </w:r>
      </w:hyperlink>
    </w:p>
    <w:p>
      <w:pPr>
        <w:pStyle w:val="TOC2"/>
        <w:tabs>
          <w:tab w:val="right" w:leader="dot" w:pos="8306"/>
        </w:tabs>
      </w:pPr>
      <w:hyperlink w:anchor="_Toc7857" w:history="1">
        <w:r>
          <w:rPr>
            <w:rFonts w:ascii="仿宋" w:eastAsia="仿宋" w:hAnsi="仿宋" w:cs="仿宋" w:hint="eastAsia"/>
            <w:lang w:eastAsia="zh-CN"/>
          </w:rPr>
          <w:t>(一)、设施规划与配置</w:t>
        </w:r>
        <w:r>
          <w:tab/>
        </w:r>
        <w:r>
          <w:fldChar w:fldCharType="begin"/>
        </w:r>
        <w:r>
          <w:instrText xml:space="preserve"> PAGEREF _Toc7857 \h </w:instrText>
        </w:r>
        <w:r>
          <w:fldChar w:fldCharType="separate"/>
        </w:r>
        <w:r>
          <w:t>74</w:t>
        </w:r>
        <w:r>
          <w:fldChar w:fldCharType="end"/>
        </w:r>
      </w:hyperlink>
    </w:p>
    <w:p>
      <w:pPr>
        <w:pStyle w:val="TOC2"/>
        <w:tabs>
          <w:tab w:val="right" w:leader="dot" w:pos="8306"/>
        </w:tabs>
      </w:pPr>
      <w:hyperlink w:anchor="_Toc10776" w:history="1">
        <w:r>
          <w:rPr>
            <w:rFonts w:ascii="仿宋" w:eastAsia="仿宋" w:hAnsi="仿宋" w:cs="仿宋" w:hint="eastAsia"/>
            <w:lang w:eastAsia="zh-CN"/>
          </w:rPr>
          <w:t>(二)、设备采购与维护管理</w:t>
        </w:r>
        <w:r>
          <w:tab/>
        </w:r>
        <w:r>
          <w:fldChar w:fldCharType="begin"/>
        </w:r>
        <w:r>
          <w:instrText xml:space="preserve"> PAGEREF _Toc10776 \h </w:instrText>
        </w:r>
        <w:r>
          <w:fldChar w:fldCharType="separate"/>
        </w:r>
        <w:r>
          <w:t>74</w:t>
        </w:r>
        <w:r>
          <w:fldChar w:fldCharType="end"/>
        </w:r>
      </w:hyperlink>
    </w:p>
    <w:p>
      <w:pPr>
        <w:pStyle w:val="TOC2"/>
        <w:tabs>
          <w:tab w:val="right" w:leader="dot" w:pos="8306"/>
        </w:tabs>
      </w:pPr>
      <w:hyperlink w:anchor="_Toc31856" w:history="1">
        <w:r>
          <w:rPr>
            <w:rFonts w:ascii="仿宋" w:eastAsia="仿宋" w:hAnsi="仿宋" w:cs="仿宋" w:hint="eastAsia"/>
            <w:lang w:eastAsia="zh-CN"/>
          </w:rPr>
          <w:t>(三)、设施设备升级策略</w:t>
        </w:r>
        <w:r>
          <w:tab/>
        </w:r>
        <w:r>
          <w:fldChar w:fldCharType="begin"/>
        </w:r>
        <w:r>
          <w:instrText xml:space="preserve"> PAGEREF _Toc31856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95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6905"/>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5827"/>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可调控辊型四辊液压轧机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调控辊型四辊液压轧机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可调控辊型四辊液压轧机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可调控辊型四辊液压轧机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可调控辊型四辊液压轧机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可调控辊型四辊液压轧机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可调控辊型四辊液压轧机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可调控辊型四辊液压轧机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可调控辊型四辊液压轧机项目的社会影响是全面而深远的。从提供就业机会和提升公共服务，到促进社会结构和劳动市场的多元化，再到推动社会责任和伦理标准的提高，项目对于提升社区的经济、文化和社会福祉有着重要作用。通过这些正面影响，可调控辊型四辊液压轧机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4" w:name="_Toc25256"/>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为了融入当地社区，可调控辊型四辊液压轧机项目需深入理解当地的文化特色和社会习俗。例如，项目在设计广告和市场推广活动时，应考虑使用当地语言和符合地方文化的表达方式。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可调控辊型四辊液压轧机项目对当地经济结构的影响需谨慎考虑。项目可以通过聘用当地居民，特别是在管理和技术岗位上，来直接促进当地就业。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可调控辊型四辊液压轧机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12860"/>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为了确保可调控辊型四辊液压轧机项目的成功并最大限度地减轻潜在的社会风险，详细的风险分析和具体的应对策略至关重要。以下是针对项目可能面临的具体社会风险及相应对策的分析：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风险描述：可调控辊型四辊液压轧机项目可能遭遇社区抵制，尤其如果社区成员认为项目会破坏他们的生活环境或忽略他们的意见。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风险描述：可调控辊型四辊液压轧机项目的商业实践可能与当地的文化和价值观存在冲突，导致社会紧张和文化冲突。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风险描述：可调控辊型四辊液压轧机项目可能会增加对公共资源和基础设施的需求，给当地带来额外压力，例如在水资源、能源供应和交通系统方面。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风险描述：可调控辊型四辊液压轧机项目可能会引起当地社会结构和动态的变化，例如改变社区的人口组成和社交模式。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风险描述：在可调控辊型四辊液压轧机项目运营过程中，可能涉及大量个人和商业敏感信息，存在信息安全和隐私保护的风险。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21474"/>
      <w:r>
        <w:rPr>
          <w:rFonts w:ascii="仿宋" w:eastAsia="仿宋" w:hAnsi="仿宋" w:cs="仿宋" w:hint="eastAsia"/>
          <w:sz w:val="28"/>
          <w:lang w:eastAsia="zh-CN"/>
        </w:rPr>
        <w:t>二、环境和生态影响分析</w:t>
      </w:r>
      <w:bookmarkEnd w:id="6"/>
    </w:p>
    <w:p>
      <w:pPr>
        <w:pStyle w:val="Heading2"/>
        <w:rPr>
          <w:rFonts w:ascii="仿宋" w:eastAsia="仿宋" w:hAnsi="仿宋" w:cs="仿宋" w:hint="eastAsia"/>
          <w:lang w:eastAsia="zh-CN"/>
        </w:rPr>
      </w:pPr>
      <w:bookmarkStart w:id="7" w:name="_Toc32573"/>
      <w:r>
        <w:rPr>
          <w:rFonts w:ascii="仿宋" w:eastAsia="仿宋" w:hAnsi="仿宋" w:cs="仿宋" w:hint="eastAsia"/>
          <w:lang w:eastAsia="zh-CN"/>
        </w:rPr>
        <w:t>(一)、环境和生态现状</w:t>
      </w:r>
      <w:bookmarkEnd w:id="7"/>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可调控辊型四辊液压轧机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可调控辊型四辊液压轧机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https://d.book118.com/727033156063006043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可调控辊型四辊液压轧机项目可行性建设方案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可调控辊型四辊液压轧机项目可行性建设方案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可调控辊型四辊液压轧机项目可行性建设方案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可调控辊型四辊液压轧机项目可行性建设方案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可调控辊型四辊液压轧机项目可行性建设方案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可调控辊型四辊液压轧机项目可行性建设方案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可调控辊型四辊液压轧机项目可行性建设方案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可调控辊型四辊液压轧机项目可行性建设方案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可调控辊型四辊液压轧机项目可行性建设方案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可调控辊型四辊液压轧机项目可行性建设方案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可调控辊型四辊液压轧机项目可行性建设方案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可调控辊型四辊液压轧机项目可行性建设方案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48D56D3"/>
    <w:rsid w:val="348D56D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2703315606300604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2024-02-14T02:58:00Z</dcterms:created>
  <dcterms:modified xsi:type="dcterms:W3CDTF">2024-02-14T02:58:50Z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AB9E0C3B50FD4D788D81A81E9F651FAC_11</vt:lpwstr>
  </property>
  <property fmtid="{D5CDD505-2E9C-101B-9397-08002B2CF9AE}" pid="3" name="KSOProductBuildVer">
    <vt:lpwstr>2052-12.1.0.16250</vt:lpwstr>
  </property>
</Properties>
</file>