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4C07">
      <w:pPr>
        <w:ind w:firstLine="480"/>
        <w:rPr>
          <w:rFonts w:cs="Times New Roman"/>
        </w:rPr>
      </w:pPr>
    </w:p>
    <w:p w:rsidR="00124C07">
      <w:pPr>
        <w:pStyle w:val="Heading1"/>
        <w:ind w:firstLine="0" w:firstLineChars="0"/>
        <w:rPr>
          <w:rFonts w:cs="Times New Roman"/>
        </w:rPr>
      </w:pPr>
      <w:bookmarkStart w:id="0" w:name="_GoBack"/>
      <w:r>
        <w:rPr>
          <w:rFonts w:cs="Times New Roman"/>
        </w:rPr>
        <w:t>英雄联盟大数据分析平台的构建</w:t>
      </w:r>
    </w:p>
    <w:bookmarkEnd w:id="0"/>
    <w:p w:rsidR="00124C07">
      <w:pPr>
        <w:ind w:firstLine="480"/>
        <w:rPr>
          <w:rFonts w:cs="Times New Roman"/>
        </w:rPr>
      </w:pPr>
    </w:p>
    <w:p w:rsidR="00124C07">
      <w:pPr>
        <w:ind w:firstLine="480"/>
        <w:rPr>
          <w:rFonts w:cs="Times New Roman"/>
        </w:rPr>
      </w:pPr>
    </w:p>
    <w:p w:rsidR="00124C07">
      <w:pPr>
        <w:ind w:firstLine="482"/>
        <w:rPr>
          <w:rFonts w:cs="Times New Roman"/>
        </w:rPr>
      </w:pPr>
      <w:r>
        <w:rPr>
          <w:rFonts w:cs="Times New Roman"/>
          <w:b/>
        </w:rPr>
        <w:t>涉及的知识点</w:t>
      </w:r>
      <w:r>
        <w:rPr>
          <w:rFonts w:cs="Times New Roman"/>
        </w:rPr>
        <w:t>：</w:t>
      </w:r>
      <w:r>
        <w:rPr>
          <w:rFonts w:cs="Times New Roman" w:hint="eastAsia"/>
        </w:rPr>
        <w:t>分布式</w:t>
      </w:r>
      <w:r>
        <w:rPr>
          <w:rFonts w:cs="Times New Roman"/>
        </w:rPr>
        <w:t>爬虫、</w:t>
      </w:r>
      <w:r>
        <w:rPr>
          <w:rFonts w:cs="Times New Roman"/>
        </w:rPr>
        <w:t xml:space="preserve">Hadoop </w:t>
      </w:r>
      <w:r>
        <w:rPr>
          <w:rFonts w:cs="Times New Roman"/>
        </w:rPr>
        <w:t>、</w:t>
      </w:r>
      <w:r>
        <w:rPr>
          <w:rFonts w:cs="Times New Roman"/>
        </w:rPr>
        <w:t>Spark</w:t>
      </w:r>
      <w:r>
        <w:rPr>
          <w:rFonts w:cs="Times New Roman"/>
        </w:rPr>
        <w:t>、数据可视化</w:t>
      </w:r>
      <w:r>
        <w:rPr>
          <w:rFonts w:cs="Times New Roman" w:hint="eastAsia"/>
        </w:rPr>
        <w:t>、逻辑回归、支持向量机、朴素贝叶斯、决策树</w:t>
      </w:r>
    </w:p>
    <w:p w:rsidR="00124C07">
      <w:pPr>
        <w:ind w:firstLine="480"/>
        <w:rPr>
          <w:rFonts w:cs="Times New Roman"/>
        </w:rPr>
      </w:pPr>
    </w:p>
    <w:p w:rsidR="00124C07">
      <w:pPr>
        <w:ind w:firstLine="482"/>
        <w:rPr>
          <w:rFonts w:cs="Times New Roman"/>
        </w:rPr>
      </w:pPr>
      <w:r>
        <w:rPr>
          <w:rFonts w:cs="Times New Roman"/>
          <w:b/>
        </w:rPr>
        <w:t>摘要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近些年来游戏产业发展十分迅速，传统的电子竞技市场也正被新兴的</w:t>
      </w:r>
      <w:r>
        <w:rPr>
          <w:rFonts w:cs="Times New Roman" w:hint="eastAsia"/>
        </w:rPr>
        <w:t>IT</w:t>
      </w:r>
      <w:r>
        <w:rPr>
          <w:rFonts w:cs="Times New Roman" w:hint="eastAsia"/>
        </w:rPr>
        <w:t>技术所推动。从调查数据来看，如今的游戏玩家数量相比于几年前的传统电竞时代已增长数倍。与此同时，随着云计算、大数据等技术在生活中的不断渗透，游戏产业也逐渐成为这些新兴技术的“沃土”。</w:t>
      </w:r>
      <w:r>
        <w:rPr>
          <w:rFonts w:cs="Times New Roman"/>
        </w:rPr>
        <w:t>本案例</w:t>
      </w:r>
      <w:r>
        <w:rPr>
          <w:rFonts w:cs="Times New Roman" w:hint="eastAsia"/>
        </w:rPr>
        <w:t>以当下热门游戏“英雄联盟”为蓝本，构建英雄联盟大数据分析平台。</w:t>
      </w:r>
      <w:r>
        <w:rPr>
          <w:rFonts w:cs="Times New Roman"/>
        </w:rPr>
        <w:t>使用爬取于</w:t>
      </w:r>
      <w:r>
        <w:rPr>
          <w:rFonts w:cs="Times New Roman" w:hint="eastAsia"/>
        </w:rPr>
        <w:t>英雄联盟比赛</w:t>
      </w:r>
      <w:r>
        <w:rPr>
          <w:rFonts w:cs="Times New Roman"/>
        </w:rPr>
        <w:t>网站上的</w:t>
      </w:r>
      <w:r>
        <w:rPr>
          <w:rFonts w:cs="Times New Roman" w:hint="eastAsia"/>
        </w:rPr>
        <w:t>竞赛数据构建</w:t>
      </w:r>
      <w:r>
        <w:rPr>
          <w:rFonts w:cs="Times New Roman"/>
        </w:rPr>
        <w:t>数据集，结合数据挖掘、机器学习等相关方法进行</w:t>
      </w:r>
      <w:r>
        <w:rPr>
          <w:rFonts w:cs="Times New Roman" w:hint="eastAsia"/>
        </w:rPr>
        <w:t>数据可视化分析进一步实现游戏胜负预测及阵容推荐等功能</w:t>
      </w:r>
      <w:r>
        <w:rPr>
          <w:rFonts w:cs="Times New Roman"/>
        </w:rPr>
        <w:t>。本案例核心内容有：（</w:t>
      </w:r>
      <w:r>
        <w:rPr>
          <w:rFonts w:cs="Times New Roman"/>
        </w:rPr>
        <w:t>1</w:t>
      </w:r>
      <w:r>
        <w:rPr>
          <w:rFonts w:cs="Times New Roman"/>
        </w:rPr>
        <w:t>）使用</w:t>
      </w:r>
      <w:r>
        <w:rPr>
          <w:rFonts w:cs="Times New Roman"/>
        </w:rPr>
        <w:t xml:space="preserve">Hadoop </w:t>
      </w:r>
      <w:r>
        <w:rPr>
          <w:rFonts w:cs="Times New Roman"/>
        </w:rPr>
        <w:t>和</w:t>
      </w:r>
      <w:r>
        <w:rPr>
          <w:rFonts w:cs="Times New Roman"/>
        </w:rPr>
        <w:t>Spark</w:t>
      </w:r>
      <w:r>
        <w:rPr>
          <w:rFonts w:cs="Times New Roman"/>
        </w:rPr>
        <w:t>搭建服</w:t>
      </w:r>
      <w:r>
        <w:rPr>
          <w:rFonts w:cs="Times New Roman"/>
        </w:rPr>
        <w:t>务平台；（</w:t>
      </w:r>
      <w:r>
        <w:rPr>
          <w:rFonts w:cs="Times New Roman"/>
        </w:rPr>
        <w:t>2</w:t>
      </w:r>
      <w:r>
        <w:rPr>
          <w:rFonts w:cs="Times New Roman"/>
        </w:rPr>
        <w:t>）使用网络爬虫</w:t>
      </w:r>
      <w:r>
        <w:rPr>
          <w:rFonts w:cs="Times New Roman" w:hint="eastAsia"/>
        </w:rPr>
        <w:t>获取游戏比赛数据</w:t>
      </w:r>
      <w:r>
        <w:rPr>
          <w:rFonts w:cs="Times New Roman"/>
        </w:rPr>
        <w:t>进行存储和分析；（</w:t>
      </w:r>
      <w:r>
        <w:rPr>
          <w:rFonts w:cs="Times New Roman"/>
        </w:rPr>
        <w:t>3</w:t>
      </w:r>
      <w:r>
        <w:rPr>
          <w:rFonts w:cs="Times New Roman"/>
        </w:rPr>
        <w:t>）</w:t>
      </w:r>
      <w:r>
        <w:rPr>
          <w:rFonts w:cs="Times New Roman" w:hint="eastAsia"/>
        </w:rPr>
        <w:t>进行</w:t>
      </w:r>
      <w:r>
        <w:rPr>
          <w:rFonts w:cs="Times New Roman"/>
        </w:rPr>
        <w:t>数据可视化分析</w:t>
      </w:r>
      <w:r>
        <w:rPr>
          <w:rFonts w:cs="Times New Roman" w:hint="eastAsia"/>
        </w:rPr>
        <w:t>以及使用机器学习算法如逻辑回归、支持向量机、朴素贝叶斯和决策树等方法实现游戏胜负预测与阵容推荐功能。</w:t>
      </w:r>
    </w:p>
    <w:p w:rsidR="00124C07">
      <w:pPr>
        <w:ind w:firstLine="480"/>
        <w:rPr>
          <w:rFonts w:cs="Times New Roman"/>
        </w:rPr>
      </w:pPr>
    </w:p>
    <w:p w:rsidR="00124C07">
      <w:pPr>
        <w:ind w:firstLine="482"/>
        <w:rPr>
          <w:rFonts w:cs="Times New Roman"/>
        </w:rPr>
      </w:pPr>
      <w:r>
        <w:rPr>
          <w:rFonts w:cs="Times New Roman"/>
          <w:b/>
        </w:rPr>
        <w:t>关键词</w:t>
      </w:r>
      <w:r>
        <w:rPr>
          <w:rFonts w:cs="Times New Roman"/>
        </w:rPr>
        <w:t>：</w:t>
      </w:r>
      <w:r>
        <w:rPr>
          <w:rFonts w:cs="Times New Roman" w:hint="eastAsia"/>
        </w:rPr>
        <w:t>分布式</w:t>
      </w:r>
      <w:r>
        <w:rPr>
          <w:rFonts w:cs="Times New Roman"/>
        </w:rPr>
        <w:t>爬虫、</w:t>
      </w:r>
      <w:r>
        <w:rPr>
          <w:rFonts w:cs="Times New Roman"/>
        </w:rPr>
        <w:t xml:space="preserve">Hadoop </w:t>
      </w:r>
      <w:r>
        <w:rPr>
          <w:rFonts w:cs="Times New Roman"/>
        </w:rPr>
        <w:t>、</w:t>
      </w:r>
      <w:r>
        <w:rPr>
          <w:rFonts w:cs="Times New Roman"/>
        </w:rPr>
        <w:t>Spark</w:t>
      </w:r>
      <w:r>
        <w:rPr>
          <w:rFonts w:cs="Times New Roman"/>
        </w:rPr>
        <w:t>、数据可视化</w:t>
      </w:r>
      <w:r>
        <w:rPr>
          <w:rFonts w:cs="Times New Roman" w:hint="eastAsia"/>
        </w:rPr>
        <w:t>、可视化分析、游戏胜负预测</w:t>
      </w:r>
    </w:p>
    <w:p w:rsidR="00124C07">
      <w:pPr>
        <w:ind w:firstLine="480"/>
        <w:rPr>
          <w:rFonts w:cs="Times New Roman"/>
        </w:rPr>
      </w:pPr>
    </w:p>
    <w:p w:rsidR="00124C07">
      <w:pPr>
        <w:ind w:firstLine="480"/>
        <w:rPr>
          <w:rFonts w:cs="Times New Roman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24C07">
      <w:pPr>
        <w:pStyle w:val="Heading2"/>
        <w:spacing w:before="156" w:after="156"/>
        <w:ind w:firstLine="0" w:firstLineChars="0"/>
        <w:rPr>
          <w:rFonts w:cs="Times New Roman"/>
        </w:rPr>
      </w:pPr>
      <w:r>
        <w:rPr>
          <w:rFonts w:cs="Times New Roman"/>
        </w:rPr>
        <w:t xml:space="preserve">1 </w:t>
      </w:r>
      <w:r>
        <w:rPr>
          <w:rFonts w:cs="Times New Roman"/>
        </w:rPr>
        <w:t>引言</w:t>
      </w:r>
    </w:p>
    <w:p w:rsidR="00124C07">
      <w:pPr>
        <w:ind w:firstLine="480"/>
        <w:rPr>
          <w:rFonts w:cs="Times New Roman"/>
        </w:rPr>
      </w:pPr>
      <w:r>
        <w:rPr>
          <w:rFonts w:cs="Times New Roman"/>
        </w:rPr>
        <w:t>该案例</w:t>
      </w:r>
      <w:r>
        <w:rPr>
          <w:rFonts w:cs="Times New Roman" w:hint="eastAsia"/>
        </w:rPr>
        <w:t>以当下热门游戏“英雄联盟”为蓝本，构建英雄联盟大数据分析平台</w:t>
      </w:r>
      <w:r>
        <w:rPr>
          <w:rFonts w:cs="Times New Roman"/>
        </w:rPr>
        <w:t>，需引导学生进行的主要内容有：（</w:t>
      </w:r>
      <w:r>
        <w:rPr>
          <w:rFonts w:cs="Times New Roman"/>
        </w:rPr>
        <w:t>1</w:t>
      </w:r>
      <w:r>
        <w:rPr>
          <w:rFonts w:cs="Times New Roman"/>
        </w:rPr>
        <w:t>）掌握并使用</w:t>
      </w:r>
      <w:r>
        <w:rPr>
          <w:rFonts w:cs="Times New Roman"/>
        </w:rPr>
        <w:t xml:space="preserve">Hadoop </w:t>
      </w:r>
      <w:r>
        <w:rPr>
          <w:rFonts w:cs="Times New Roman"/>
        </w:rPr>
        <w:t>和</w:t>
      </w:r>
      <w:r>
        <w:rPr>
          <w:rFonts w:cs="Times New Roman"/>
        </w:rPr>
        <w:t>Spark</w:t>
      </w:r>
      <w:r>
        <w:rPr>
          <w:rFonts w:cs="Times New Roman"/>
        </w:rPr>
        <w:t>搭建服务平台；（</w:t>
      </w:r>
      <w:r>
        <w:rPr>
          <w:rFonts w:cs="Times New Roman"/>
        </w:rPr>
        <w:t>2</w:t>
      </w:r>
      <w:r>
        <w:rPr>
          <w:rFonts w:cs="Times New Roman"/>
        </w:rPr>
        <w:t>）掌握并使用网络爬虫获取</w:t>
      </w:r>
      <w:r>
        <w:rPr>
          <w:rFonts w:cs="Times New Roman" w:hint="eastAsia"/>
        </w:rPr>
        <w:t>游戏比赛数据</w:t>
      </w:r>
      <w:r>
        <w:rPr>
          <w:rFonts w:cs="Times New Roman"/>
        </w:rPr>
        <w:t>并进行存储和分析；（</w:t>
      </w:r>
      <w:r>
        <w:rPr>
          <w:rFonts w:cs="Times New Roman"/>
        </w:rPr>
        <w:t>3</w:t>
      </w:r>
      <w:r>
        <w:rPr>
          <w:rFonts w:cs="Times New Roman"/>
        </w:rPr>
        <w:t>）掌握数据可视化分析</w:t>
      </w:r>
      <w:r>
        <w:rPr>
          <w:rFonts w:cs="Times New Roman" w:hint="eastAsia"/>
        </w:rPr>
        <w:t>方法以及利用机器学习算法如逻辑回归、支持向量机、朴素贝叶斯和决策树等方法实现游戏胜负预测与阵容推荐功能</w:t>
      </w:r>
      <w:r>
        <w:rPr>
          <w:rFonts w:cs="Times New Roman"/>
        </w:rPr>
        <w:t>。</w:t>
      </w:r>
    </w:p>
    <w:p w:rsidR="00124C07">
      <w:pPr>
        <w:ind w:firstLine="480"/>
        <w:rPr>
          <w:rFonts w:cs="Times New Roman"/>
        </w:rPr>
      </w:pPr>
    </w:p>
    <w:p w:rsidR="00124C07">
      <w:pPr>
        <w:ind w:firstLine="480"/>
        <w:rPr>
          <w:rFonts w:cs="Times New Roman"/>
        </w:rPr>
      </w:pPr>
    </w:p>
    <w:p w:rsidR="00124C07">
      <w:pPr>
        <w:pStyle w:val="Heading2"/>
        <w:spacing w:before="156" w:after="156"/>
        <w:ind w:firstLine="0" w:firstLineChars="0"/>
        <w:rPr>
          <w:rFonts w:cs="Times New Roman"/>
        </w:rPr>
      </w:pPr>
      <w:r>
        <w:rPr>
          <w:rFonts w:cs="Times New Roman"/>
        </w:rPr>
        <w:t xml:space="preserve">2 </w:t>
      </w:r>
      <w:r>
        <w:rPr>
          <w:rFonts w:cs="Times New Roman"/>
        </w:rPr>
        <w:t>背景介绍</w:t>
      </w:r>
    </w:p>
    <w:p w:rsidR="00124C07">
      <w:pPr>
        <w:ind w:firstLine="480"/>
      </w:pPr>
      <w:r>
        <w:rPr>
          <w:rFonts w:cs="Times New Roman" w:hint="eastAsia"/>
        </w:rPr>
        <w:t>近些年来游戏产业发展十分迅速，传统的电子竞技市场也</w:t>
      </w:r>
      <w:r>
        <w:rPr>
          <w:rFonts w:cs="Times New Roman" w:hint="eastAsia"/>
        </w:rPr>
        <w:t>正被新兴的</w:t>
      </w:r>
      <w:r>
        <w:rPr>
          <w:rFonts w:cs="Times New Roman" w:hint="eastAsia"/>
        </w:rPr>
        <w:t>IT</w:t>
      </w:r>
      <w:r>
        <w:rPr>
          <w:rFonts w:cs="Times New Roman" w:hint="eastAsia"/>
        </w:rPr>
        <w:t>技术所推动。从调查数据来看，如今的游戏玩家数量相比于几年前的传统电竞时代已增长数倍。</w:t>
      </w:r>
      <w:r>
        <w:rPr>
          <w:rFonts w:hint="eastAsia"/>
        </w:rPr>
        <w:t>随着当前游戏团队合作化模式的不断加深，使得很多游戏元素都出现了竞技化趋势，并且竞技强度和节奏都在逐步提高。一方面，游戏数据分析可以提升游戏竞技人员的技术</w:t>
      </w:r>
      <w:r>
        <w:t>。</w:t>
      </w:r>
      <w:r>
        <w:rPr>
          <w:rFonts w:hint="eastAsia"/>
        </w:rPr>
        <w:t>另一方面，有利于游戏公司进行游戏平衡性的改进。在挖掘出不平衡的角色之后，可以对单一数值的不同修改幅度进行情景分析。</w:t>
      </w:r>
      <w:r>
        <w:t>模拟不同情景下该修改对角色平衡性的影响，以此确定最佳的修改范围，作为角色技能修改的参考依据。</w:t>
      </w:r>
    </w:p>
    <w:p w:rsidR="00124C07">
      <w:pPr>
        <w:ind w:firstLine="480"/>
        <w:rPr>
          <w:rFonts w:cs="Times New Roman"/>
        </w:rPr>
      </w:pPr>
      <w:r>
        <w:rPr>
          <w:rFonts w:cs="Times New Roman" w:hint="eastAsia"/>
        </w:rPr>
        <w:t>随着云计算、大数据等技术在生活中的不断渗透，游戏产业</w:t>
      </w:r>
      <w:r>
        <w:rPr>
          <w:rFonts w:cs="Times New Roman" w:hint="eastAsia"/>
        </w:rPr>
        <w:t>也逐渐成为这些新兴技术的“沃土”。</w:t>
      </w:r>
      <w:r>
        <w:rPr>
          <w:rFonts w:cs="Times New Roman"/>
        </w:rPr>
        <w:t>因此对专业硕士进行</w:t>
      </w:r>
      <w:r>
        <w:rPr>
          <w:rFonts w:cs="Times New Roman" w:hint="eastAsia"/>
        </w:rPr>
        <w:t>游戏产业大数据分析</w:t>
      </w:r>
      <w:r>
        <w:rPr>
          <w:rFonts w:cs="Times New Roman"/>
        </w:rPr>
        <w:t>的指导是有必要的。在本案例中，我们</w:t>
      </w:r>
      <w:r>
        <w:rPr>
          <w:rFonts w:cs="Times New Roman" w:hint="eastAsia"/>
        </w:rPr>
        <w:t>以构建英雄联盟大数据分析平台为主题</w:t>
      </w:r>
      <w:r>
        <w:rPr>
          <w:rFonts w:cs="Times New Roman"/>
        </w:rPr>
        <w:t>，借助大数据分析与处理、数据挖掘、机器学习的相关方法，以满足培养具备创新能力与实践能力的人才的需求。</w:t>
      </w:r>
    </w:p>
    <w:p w:rsidR="00124C07">
      <w:pPr>
        <w:ind w:firstLine="480"/>
        <w:rPr>
          <w:rFonts w:cs="Times New Roman"/>
        </w:rPr>
      </w:pPr>
    </w:p>
    <w:p w:rsidR="00124C07">
      <w:pPr>
        <w:ind w:firstLine="480"/>
        <w:rPr>
          <w:rFonts w:cs="Times New Roman"/>
        </w:rPr>
      </w:pPr>
    </w:p>
    <w:p w:rsidR="00124C07">
      <w:pPr>
        <w:pStyle w:val="Heading2"/>
        <w:spacing w:before="156" w:after="156"/>
        <w:ind w:firstLine="0" w:firstLineChars="0"/>
        <w:rPr>
          <w:rFonts w:cs="Times New Roman"/>
        </w:rPr>
      </w:pPr>
      <w:r>
        <w:rPr>
          <w:rFonts w:cs="Times New Roman"/>
        </w:rPr>
        <w:t xml:space="preserve">3 </w:t>
      </w:r>
      <w:r>
        <w:rPr>
          <w:rFonts w:cs="Times New Roman"/>
        </w:rPr>
        <w:t>内容</w:t>
      </w:r>
    </w:p>
    <w:p w:rsidR="00124C07">
      <w:pPr>
        <w:ind w:firstLine="480"/>
        <w:rPr>
          <w:rFonts w:cs="Times New Roman"/>
        </w:rPr>
      </w:pPr>
      <w:r>
        <w:rPr>
          <w:rFonts w:cs="Times New Roman"/>
        </w:rPr>
        <w:t>该案例的主要内容主要分为三个小节，分别为服务平台的搭建、游戏数据爬取与存储以及数据可视化分析</w:t>
      </w:r>
      <w:r>
        <w:rPr>
          <w:rFonts w:cs="Times New Roman" w:hint="eastAsia"/>
        </w:rPr>
        <w:t>、游戏胜负预测与阵容推荐</w:t>
      </w:r>
      <w:r>
        <w:rPr>
          <w:rFonts w:cs="Times New Roman"/>
        </w:rPr>
        <w:t>。</w:t>
      </w:r>
    </w:p>
    <w:p w:rsidR="00124C07">
      <w:pPr>
        <w:ind w:firstLine="0" w:firstLineChars="0"/>
        <w:rPr>
          <w:rFonts w:cs="Times New Roman"/>
        </w:rPr>
      </w:pPr>
      <w:bookmarkStart w:id="1" w:name="_Toc57720524"/>
      <w:r>
        <w:rPr>
          <w:rFonts w:cs="Times New Roman"/>
        </w:rPr>
        <w:t xml:space="preserve">3.1 </w:t>
      </w:r>
      <w:bookmarkEnd w:id="1"/>
      <w:r>
        <w:rPr>
          <w:rFonts w:cs="Times New Roman"/>
        </w:rPr>
        <w:t>服务平台的搭建</w:t>
      </w:r>
    </w:p>
    <w:p w:rsidR="00124C07">
      <w:pPr>
        <w:ind w:firstLine="0" w:firstLineChars="0"/>
        <w:rPr>
          <w:rFonts w:cs="Times New Roman"/>
        </w:rPr>
      </w:pPr>
      <w:bookmarkStart w:id="2" w:name="_Toc54798672"/>
      <w:bookmarkStart w:id="3" w:name="_Toc57720525"/>
      <w:r>
        <w:rPr>
          <w:rFonts w:cs="Times New Roman"/>
        </w:rPr>
        <w:t xml:space="preserve">3.1.1 </w:t>
      </w:r>
      <w:r>
        <w:rPr>
          <w:rFonts w:cs="Times New Roman"/>
        </w:rPr>
        <w:t>软件版本</w:t>
      </w:r>
      <w:bookmarkEnd w:id="2"/>
      <w:bookmarkEnd w:id="3"/>
    </w:p>
    <w:tbl>
      <w:tblPr>
        <w:tblStyle w:val="TableGrid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64"/>
        <w:gridCol w:w="4142"/>
      </w:tblGrid>
      <w:tr>
        <w:tblPrEx>
          <w:tblW w:w="0" w:type="auto"/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814" w:type="dxa"/>
            <w:tcBorders>
              <w:top w:val="single" w:sz="4" w:space="0" w:color="auto"/>
              <w:bottom w:val="single" w:sz="4" w:space="0" w:color="auto"/>
            </w:tcBorders>
          </w:tcPr>
          <w:p w:rsidR="00124C07">
            <w:pPr>
              <w:ind w:firstLine="48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软件</w:t>
            </w:r>
          </w:p>
        </w:tc>
        <w:tc>
          <w:tcPr>
            <w:tcW w:w="4815" w:type="dxa"/>
            <w:tcBorders>
              <w:top w:val="single" w:sz="4" w:space="0" w:color="auto"/>
              <w:bottom w:val="single" w:sz="4" w:space="0" w:color="auto"/>
            </w:tcBorders>
          </w:tcPr>
          <w:p w:rsidR="00124C07">
            <w:pPr>
              <w:ind w:firstLine="48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版本号</w:t>
            </w:r>
          </w:p>
        </w:tc>
      </w:tr>
      <w:tr>
        <w:tblPrEx>
          <w:tblW w:w="0" w:type="auto"/>
          <w:tblLook w:val="04A0"/>
        </w:tblPrEx>
        <w:tc>
          <w:tcPr>
            <w:tcW w:w="4814" w:type="dxa"/>
            <w:tcBorders>
              <w:top w:val="single" w:sz="4" w:space="0" w:color="auto"/>
            </w:tcBorders>
          </w:tcPr>
          <w:p w:rsidR="00124C07">
            <w:pPr>
              <w:ind w:firstLine="48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jdk</w:t>
            </w:r>
          </w:p>
        </w:tc>
        <w:tc>
          <w:tcPr>
            <w:tcW w:w="4815" w:type="dxa"/>
            <w:tcBorders>
              <w:top w:val="single" w:sz="4" w:space="0" w:color="auto"/>
            </w:tcBorders>
          </w:tcPr>
          <w:p w:rsidR="00124C07">
            <w:pPr>
              <w:ind w:firstLine="48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1.8</w:t>
            </w:r>
          </w:p>
        </w:tc>
      </w:tr>
    </w:tbl>
    <w:p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https://d.book118.com/727041116062006025</w:t>
        </w:r>
      </w:hyperlink>
    </w:p>
    <w:p/>
    <w:sectPr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7547B7">
      <w:pPr>
        <w:spacing w:line="240" w:lineRule="auto"/>
        <w:ind w:firstLine="480"/>
      </w:pPr>
      <w:r>
        <w:separator/>
      </w:r>
    </w:p>
  </w:endnote>
  <w:endnote w:type="continuationSeparator" w:id="1">
    <w:p w:rsidR="007547B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7547B7">
      <w:pPr>
        <w:spacing w:line="240" w:lineRule="auto"/>
        <w:ind w:firstLine="480"/>
      </w:pPr>
      <w:r>
        <w:separator/>
      </w:r>
    </w:p>
  </w:footnote>
  <w:footnote w:type="continuationSeparator" w:id="1">
    <w:p w:rsidR="007547B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ind w:left="480" w:firstLine="0" w:firstLineChars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ind w:left="480" w:firstLine="0" w:firstLineChars="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C07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095ED02"/>
    <w:multiLevelType w:val="singleLevel"/>
    <w:tmpl w:val="D095ED02"/>
    <w:lvl w:ilvl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34"/>
    <w:rsid w:val="00002107"/>
    <w:rsid w:val="000120A0"/>
    <w:rsid w:val="00012FD4"/>
    <w:rsid w:val="000134FD"/>
    <w:rsid w:val="000231A7"/>
    <w:rsid w:val="000373A8"/>
    <w:rsid w:val="00037F95"/>
    <w:rsid w:val="00042C73"/>
    <w:rsid w:val="00043E2A"/>
    <w:rsid w:val="0004784E"/>
    <w:rsid w:val="00051E0B"/>
    <w:rsid w:val="00054853"/>
    <w:rsid w:val="00077226"/>
    <w:rsid w:val="00080134"/>
    <w:rsid w:val="00082A26"/>
    <w:rsid w:val="000948C8"/>
    <w:rsid w:val="000B455C"/>
    <w:rsid w:val="000B70B8"/>
    <w:rsid w:val="000C5495"/>
    <w:rsid w:val="000D5CD2"/>
    <w:rsid w:val="00103460"/>
    <w:rsid w:val="0011576A"/>
    <w:rsid w:val="001215E5"/>
    <w:rsid w:val="00122F22"/>
    <w:rsid w:val="00124C07"/>
    <w:rsid w:val="001269DB"/>
    <w:rsid w:val="001413B7"/>
    <w:rsid w:val="001515C2"/>
    <w:rsid w:val="00155545"/>
    <w:rsid w:val="00170942"/>
    <w:rsid w:val="001721A0"/>
    <w:rsid w:val="00172DA6"/>
    <w:rsid w:val="001745B1"/>
    <w:rsid w:val="00176830"/>
    <w:rsid w:val="00177AC4"/>
    <w:rsid w:val="001811D3"/>
    <w:rsid w:val="00181D52"/>
    <w:rsid w:val="0018659D"/>
    <w:rsid w:val="001B7185"/>
    <w:rsid w:val="001C3A6B"/>
    <w:rsid w:val="001D4DC1"/>
    <w:rsid w:val="001E52EE"/>
    <w:rsid w:val="001E6F3B"/>
    <w:rsid w:val="001F0CEE"/>
    <w:rsid w:val="00204F12"/>
    <w:rsid w:val="002155AA"/>
    <w:rsid w:val="002172C8"/>
    <w:rsid w:val="00223988"/>
    <w:rsid w:val="002249C7"/>
    <w:rsid w:val="00225A81"/>
    <w:rsid w:val="002313BC"/>
    <w:rsid w:val="00236990"/>
    <w:rsid w:val="00237D0E"/>
    <w:rsid w:val="002412B3"/>
    <w:rsid w:val="0025740D"/>
    <w:rsid w:val="00264C3C"/>
    <w:rsid w:val="002673A9"/>
    <w:rsid w:val="00271194"/>
    <w:rsid w:val="00276CA7"/>
    <w:rsid w:val="00277EDE"/>
    <w:rsid w:val="00285AFB"/>
    <w:rsid w:val="002932CB"/>
    <w:rsid w:val="00293665"/>
    <w:rsid w:val="00293D3F"/>
    <w:rsid w:val="0029513A"/>
    <w:rsid w:val="002A042F"/>
    <w:rsid w:val="002A57AD"/>
    <w:rsid w:val="002A7168"/>
    <w:rsid w:val="002C6B9F"/>
    <w:rsid w:val="002D6C2A"/>
    <w:rsid w:val="002F0801"/>
    <w:rsid w:val="002F52CE"/>
    <w:rsid w:val="002F723C"/>
    <w:rsid w:val="003069DB"/>
    <w:rsid w:val="0031439F"/>
    <w:rsid w:val="003221DF"/>
    <w:rsid w:val="00324B08"/>
    <w:rsid w:val="0034083D"/>
    <w:rsid w:val="00345D1F"/>
    <w:rsid w:val="003465EC"/>
    <w:rsid w:val="003530E6"/>
    <w:rsid w:val="00353525"/>
    <w:rsid w:val="00353FC9"/>
    <w:rsid w:val="00366D37"/>
    <w:rsid w:val="0037307B"/>
    <w:rsid w:val="003758B5"/>
    <w:rsid w:val="00380EB4"/>
    <w:rsid w:val="00393735"/>
    <w:rsid w:val="00397E7A"/>
    <w:rsid w:val="003A1A11"/>
    <w:rsid w:val="003A6E29"/>
    <w:rsid w:val="003A77CE"/>
    <w:rsid w:val="003B3E8C"/>
    <w:rsid w:val="003C0482"/>
    <w:rsid w:val="003D08BC"/>
    <w:rsid w:val="003D3BC6"/>
    <w:rsid w:val="003E6F51"/>
    <w:rsid w:val="003F2790"/>
    <w:rsid w:val="003F6B70"/>
    <w:rsid w:val="00410C24"/>
    <w:rsid w:val="004200F1"/>
    <w:rsid w:val="0042230D"/>
    <w:rsid w:val="00436FE4"/>
    <w:rsid w:val="00453B58"/>
    <w:rsid w:val="00454685"/>
    <w:rsid w:val="00470605"/>
    <w:rsid w:val="0047071D"/>
    <w:rsid w:val="00471094"/>
    <w:rsid w:val="00497F46"/>
    <w:rsid w:val="004A08B1"/>
    <w:rsid w:val="004A2704"/>
    <w:rsid w:val="004B1268"/>
    <w:rsid w:val="004C1233"/>
    <w:rsid w:val="004C3707"/>
    <w:rsid w:val="004D7BDE"/>
    <w:rsid w:val="004E235E"/>
    <w:rsid w:val="004E70C3"/>
    <w:rsid w:val="004E76C6"/>
    <w:rsid w:val="005069B1"/>
    <w:rsid w:val="00516A3F"/>
    <w:rsid w:val="00536E6D"/>
    <w:rsid w:val="0053702B"/>
    <w:rsid w:val="00550408"/>
    <w:rsid w:val="005576F2"/>
    <w:rsid w:val="00577C29"/>
    <w:rsid w:val="00586411"/>
    <w:rsid w:val="00586C0B"/>
    <w:rsid w:val="00594483"/>
    <w:rsid w:val="005A1804"/>
    <w:rsid w:val="005B029E"/>
    <w:rsid w:val="005C0E95"/>
    <w:rsid w:val="005D627F"/>
    <w:rsid w:val="005E07B9"/>
    <w:rsid w:val="005E4B25"/>
    <w:rsid w:val="005F3605"/>
    <w:rsid w:val="005F43FF"/>
    <w:rsid w:val="00610D6B"/>
    <w:rsid w:val="00616ACD"/>
    <w:rsid w:val="00621914"/>
    <w:rsid w:val="0062359D"/>
    <w:rsid w:val="00632CCA"/>
    <w:rsid w:val="006341F8"/>
    <w:rsid w:val="00634DC0"/>
    <w:rsid w:val="00652775"/>
    <w:rsid w:val="00654D85"/>
    <w:rsid w:val="00655DC8"/>
    <w:rsid w:val="006578B6"/>
    <w:rsid w:val="00660173"/>
    <w:rsid w:val="0067238E"/>
    <w:rsid w:val="006852F6"/>
    <w:rsid w:val="00687C3D"/>
    <w:rsid w:val="00694ACE"/>
    <w:rsid w:val="00697966"/>
    <w:rsid w:val="006A20DC"/>
    <w:rsid w:val="006A4D80"/>
    <w:rsid w:val="006D1DF3"/>
    <w:rsid w:val="006D3070"/>
    <w:rsid w:val="006D7842"/>
    <w:rsid w:val="006E05BA"/>
    <w:rsid w:val="006F7F91"/>
    <w:rsid w:val="00706DE2"/>
    <w:rsid w:val="00710B8B"/>
    <w:rsid w:val="00731BED"/>
    <w:rsid w:val="00732543"/>
    <w:rsid w:val="00733229"/>
    <w:rsid w:val="007336B5"/>
    <w:rsid w:val="00751ECA"/>
    <w:rsid w:val="007538A4"/>
    <w:rsid w:val="007547B7"/>
    <w:rsid w:val="00757886"/>
    <w:rsid w:val="00757AAF"/>
    <w:rsid w:val="007637B6"/>
    <w:rsid w:val="00765E5E"/>
    <w:rsid w:val="007673D5"/>
    <w:rsid w:val="007703E2"/>
    <w:rsid w:val="00773034"/>
    <w:rsid w:val="007828F2"/>
    <w:rsid w:val="007B120C"/>
    <w:rsid w:val="007B1880"/>
    <w:rsid w:val="007B2054"/>
    <w:rsid w:val="007B35A8"/>
    <w:rsid w:val="007C4642"/>
    <w:rsid w:val="007D2711"/>
    <w:rsid w:val="007D599D"/>
    <w:rsid w:val="007E62B8"/>
    <w:rsid w:val="007F14F0"/>
    <w:rsid w:val="007F247F"/>
    <w:rsid w:val="007F76EE"/>
    <w:rsid w:val="00800665"/>
    <w:rsid w:val="0081101B"/>
    <w:rsid w:val="0081158F"/>
    <w:rsid w:val="00812440"/>
    <w:rsid w:val="0081263E"/>
    <w:rsid w:val="00820A1F"/>
    <w:rsid w:val="0084666C"/>
    <w:rsid w:val="00847587"/>
    <w:rsid w:val="00847633"/>
    <w:rsid w:val="00854461"/>
    <w:rsid w:val="00865812"/>
    <w:rsid w:val="00876AC7"/>
    <w:rsid w:val="00890E00"/>
    <w:rsid w:val="008916A0"/>
    <w:rsid w:val="00892908"/>
    <w:rsid w:val="00893624"/>
    <w:rsid w:val="00897884"/>
    <w:rsid w:val="008A41EA"/>
    <w:rsid w:val="008B09AA"/>
    <w:rsid w:val="008C4576"/>
    <w:rsid w:val="008C6F61"/>
    <w:rsid w:val="008D189B"/>
    <w:rsid w:val="008D7370"/>
    <w:rsid w:val="008E734D"/>
    <w:rsid w:val="008F5281"/>
    <w:rsid w:val="0091283B"/>
    <w:rsid w:val="009131BA"/>
    <w:rsid w:val="00916B4D"/>
    <w:rsid w:val="009220CB"/>
    <w:rsid w:val="009223C4"/>
    <w:rsid w:val="009225D5"/>
    <w:rsid w:val="00926DAF"/>
    <w:rsid w:val="00934DC3"/>
    <w:rsid w:val="009717C5"/>
    <w:rsid w:val="0097628F"/>
    <w:rsid w:val="009800EC"/>
    <w:rsid w:val="00981D71"/>
    <w:rsid w:val="00990E11"/>
    <w:rsid w:val="00993608"/>
    <w:rsid w:val="009940FA"/>
    <w:rsid w:val="009A3098"/>
    <w:rsid w:val="009A5188"/>
    <w:rsid w:val="009B45E8"/>
    <w:rsid w:val="009D02CC"/>
    <w:rsid w:val="009D042A"/>
    <w:rsid w:val="009D1A6B"/>
    <w:rsid w:val="009E1DC7"/>
    <w:rsid w:val="009E403D"/>
    <w:rsid w:val="009F1743"/>
    <w:rsid w:val="00A01706"/>
    <w:rsid w:val="00A01ECB"/>
    <w:rsid w:val="00A04ACF"/>
    <w:rsid w:val="00A07103"/>
    <w:rsid w:val="00A21A37"/>
    <w:rsid w:val="00A22B05"/>
    <w:rsid w:val="00A258C7"/>
    <w:rsid w:val="00A25F4C"/>
    <w:rsid w:val="00A40481"/>
    <w:rsid w:val="00A5394A"/>
    <w:rsid w:val="00A5582F"/>
    <w:rsid w:val="00A623DD"/>
    <w:rsid w:val="00A63254"/>
    <w:rsid w:val="00A67778"/>
    <w:rsid w:val="00A7088F"/>
    <w:rsid w:val="00A808B1"/>
    <w:rsid w:val="00A815FC"/>
    <w:rsid w:val="00A85AE0"/>
    <w:rsid w:val="00AA0D51"/>
    <w:rsid w:val="00AA2489"/>
    <w:rsid w:val="00AA525D"/>
    <w:rsid w:val="00AA565A"/>
    <w:rsid w:val="00AB7123"/>
    <w:rsid w:val="00AE0E01"/>
    <w:rsid w:val="00B01476"/>
    <w:rsid w:val="00B017A0"/>
    <w:rsid w:val="00B022F6"/>
    <w:rsid w:val="00B14C86"/>
    <w:rsid w:val="00B249F6"/>
    <w:rsid w:val="00B40D6C"/>
    <w:rsid w:val="00B719EB"/>
    <w:rsid w:val="00B71AD7"/>
    <w:rsid w:val="00B94885"/>
    <w:rsid w:val="00BB0E54"/>
    <w:rsid w:val="00BC1324"/>
    <w:rsid w:val="00BC5CFA"/>
    <w:rsid w:val="00BD2FDD"/>
    <w:rsid w:val="00BE0DC5"/>
    <w:rsid w:val="00BE3200"/>
    <w:rsid w:val="00BF3F13"/>
    <w:rsid w:val="00C04639"/>
    <w:rsid w:val="00C061CB"/>
    <w:rsid w:val="00C136FC"/>
    <w:rsid w:val="00C22030"/>
    <w:rsid w:val="00C2239D"/>
    <w:rsid w:val="00C23C23"/>
    <w:rsid w:val="00C26EEA"/>
    <w:rsid w:val="00C27611"/>
    <w:rsid w:val="00C33978"/>
    <w:rsid w:val="00C57551"/>
    <w:rsid w:val="00C5799A"/>
    <w:rsid w:val="00C62F94"/>
    <w:rsid w:val="00C715F4"/>
    <w:rsid w:val="00C808C5"/>
    <w:rsid w:val="00C8108D"/>
    <w:rsid w:val="00C944A3"/>
    <w:rsid w:val="00C95AC2"/>
    <w:rsid w:val="00CA0CDF"/>
    <w:rsid w:val="00CA35DD"/>
    <w:rsid w:val="00CB1F80"/>
    <w:rsid w:val="00CC2AD3"/>
    <w:rsid w:val="00CD0B6D"/>
    <w:rsid w:val="00CD63B0"/>
    <w:rsid w:val="00CD680C"/>
    <w:rsid w:val="00CE59E0"/>
    <w:rsid w:val="00CF324D"/>
    <w:rsid w:val="00CF67AA"/>
    <w:rsid w:val="00D00438"/>
    <w:rsid w:val="00D02680"/>
    <w:rsid w:val="00D15877"/>
    <w:rsid w:val="00D40D9D"/>
    <w:rsid w:val="00D5370D"/>
    <w:rsid w:val="00D62136"/>
    <w:rsid w:val="00D67962"/>
    <w:rsid w:val="00D74595"/>
    <w:rsid w:val="00D834D6"/>
    <w:rsid w:val="00D909A5"/>
    <w:rsid w:val="00DB56BB"/>
    <w:rsid w:val="00DC1F8B"/>
    <w:rsid w:val="00DC43B7"/>
    <w:rsid w:val="00DC5AFF"/>
    <w:rsid w:val="00DD1B45"/>
    <w:rsid w:val="00DE12DE"/>
    <w:rsid w:val="00E07823"/>
    <w:rsid w:val="00E17D1D"/>
    <w:rsid w:val="00E2028C"/>
    <w:rsid w:val="00E374ED"/>
    <w:rsid w:val="00E42C67"/>
    <w:rsid w:val="00E4551A"/>
    <w:rsid w:val="00E5120A"/>
    <w:rsid w:val="00E5529B"/>
    <w:rsid w:val="00E561AA"/>
    <w:rsid w:val="00E57F4A"/>
    <w:rsid w:val="00E7158B"/>
    <w:rsid w:val="00E72311"/>
    <w:rsid w:val="00E76ABF"/>
    <w:rsid w:val="00EA3C43"/>
    <w:rsid w:val="00EA4018"/>
    <w:rsid w:val="00EA7C05"/>
    <w:rsid w:val="00EB2292"/>
    <w:rsid w:val="00EB4A04"/>
    <w:rsid w:val="00ED0A8D"/>
    <w:rsid w:val="00ED5951"/>
    <w:rsid w:val="00EE567E"/>
    <w:rsid w:val="00EF1ED2"/>
    <w:rsid w:val="00EF4CFC"/>
    <w:rsid w:val="00F02DF8"/>
    <w:rsid w:val="00F04321"/>
    <w:rsid w:val="00F075C3"/>
    <w:rsid w:val="00F1515D"/>
    <w:rsid w:val="00F20B1D"/>
    <w:rsid w:val="00F2710D"/>
    <w:rsid w:val="00F34ED7"/>
    <w:rsid w:val="00F36419"/>
    <w:rsid w:val="00F4241A"/>
    <w:rsid w:val="00F434B5"/>
    <w:rsid w:val="00F503EB"/>
    <w:rsid w:val="00F52D10"/>
    <w:rsid w:val="00F53393"/>
    <w:rsid w:val="00F5597E"/>
    <w:rsid w:val="00F602F4"/>
    <w:rsid w:val="00F6226E"/>
    <w:rsid w:val="00F73F3E"/>
    <w:rsid w:val="00F74D68"/>
    <w:rsid w:val="00F8202C"/>
    <w:rsid w:val="00F86CAD"/>
    <w:rsid w:val="00F966D6"/>
    <w:rsid w:val="00FA0968"/>
    <w:rsid w:val="00FA3A67"/>
    <w:rsid w:val="00FA4500"/>
    <w:rsid w:val="00FA5381"/>
    <w:rsid w:val="00FA5BF4"/>
    <w:rsid w:val="00FA77BB"/>
    <w:rsid w:val="00FB223A"/>
    <w:rsid w:val="00FC3D13"/>
    <w:rsid w:val="00FD0F85"/>
    <w:rsid w:val="00FD1527"/>
    <w:rsid w:val="00FD19F5"/>
    <w:rsid w:val="00FE2C25"/>
    <w:rsid w:val="00FF1BDD"/>
    <w:rsid w:val="00FF6780"/>
    <w:rsid w:val="01460F74"/>
    <w:rsid w:val="23C60070"/>
    <w:rsid w:val="29887860"/>
    <w:rsid w:val="2E74076C"/>
    <w:rsid w:val="34095990"/>
    <w:rsid w:val="44A0278B"/>
    <w:rsid w:val="4C6D23F2"/>
    <w:rsid w:val="521D391D"/>
    <w:rsid w:val="682123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37B8DB5A-A983-47B8-AC35-3BD58EB30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pacing w:line="400" w:lineRule="exact"/>
      <w:ind w:firstLine="200" w:firstLineChars="200"/>
      <w:jc w:val="both"/>
    </w:pPr>
    <w:rPr>
      <w:rFonts w:ascii="Times New Roman" w:eastAsia="宋体" w:hAnsi="Times New Roman"/>
      <w:kern w:val="2"/>
      <w:sz w:val="24"/>
      <w:szCs w:val="22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line="578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50" w:beforeLines="50" w:after="50" w:afterLines="50" w:line="415" w:lineRule="auto"/>
      <w:outlineLvl w:val="1"/>
    </w:pPr>
    <w:rPr>
      <w:rFonts w:cstheme="majorBidi"/>
      <w:b/>
      <w:bCs/>
      <w:szCs w:val="32"/>
    </w:rPr>
  </w:style>
  <w:style w:type="paragraph" w:styleId="Heading3">
    <w:name w:val="heading 3"/>
    <w:basedOn w:val="Normal"/>
    <w:next w:val="Normal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table" w:styleId="TableGrid">
    <w:name w:val="Table Grid"/>
    <w:basedOn w:val="TableNormal"/>
    <w:uiPriority w:val="59"/>
    <w:qFormat/>
    <w:rPr>
      <w:rFonts w:ascii="Times New Roman" w:eastAsia="微软雅黑" w:hAnsi="Times New Roman" w:cs="Times New Roman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3Char">
    <w:name w:val="标题 3 Char"/>
    <w:basedOn w:val="DefaultParagraphFont"/>
    <w:link w:val="Heading3"/>
    <w:uiPriority w:val="9"/>
    <w:semiHidden/>
    <w:qFormat/>
    <w:rPr>
      <w:rFonts w:ascii="Times New Roman" w:eastAsia="宋体" w:hAnsi="Times New Roman"/>
      <w:b/>
      <w:bCs/>
      <w:sz w:val="32"/>
      <w:szCs w:val="32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paragraph" w:styleId="ListParagraph">
    <w:name w:val="List Paragraph"/>
    <w:basedOn w:val="Normal"/>
    <w:uiPriority w:val="99"/>
    <w:qFormat/>
    <w:pPr>
      <w:ind w:firstLine="420"/>
    </w:pPr>
  </w:style>
  <w:style w:type="table" w:customStyle="1" w:styleId="1-51">
    <w:name w:val="网格表 1 浅色 - 着色 51"/>
    <w:basedOn w:val="TableNormal"/>
    <w:uiPriority w:val="46"/>
    <w:qFormat/>
    <w:rPr>
      <w:rFonts w:ascii="Times New Roman" w:eastAsia="宋体" w:hAnsi="Times New Roman" w:cs="Times New Roman"/>
    </w:rPr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bCs/>
      </w:rPr>
      <w:tblPr/>
      <w:tcPr>
        <w:tcBorders>
          <w:top w:val="nil"/>
          <w:left w:val="single" w:sz="12" w:space="0" w:color="92CDDC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">
    <w:name w:val="无格式表格 11"/>
    <w:basedOn w:val="TableNormal"/>
    <w:uiPriority w:val="41"/>
    <w:qFormat/>
    <w:rPr>
      <w:rFonts w:ascii="Times New Roman" w:eastAsia="宋体" w:hAnsi="Times New Roman" w:cs="Times New Roman"/>
    </w:rPr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EBEBE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</w:style>
  <w:style w:type="table" w:customStyle="1" w:styleId="TableGrid0">
    <w:name w:val="Table Grid_0"/>
    <w:basedOn w:val="TableNormal"/>
    <w:uiPriority w:val="59"/>
    <w:qFormat/>
    <w:rPr>
      <w:rFonts w:ascii="Times New Roman" w:eastAsia="微软雅黑" w:hAnsi="Times New Roman" w:cs="Times New Roman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yperlink" Target="https://d.book118.com/727041116062006025" TargetMode="External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endnotes" Target="endnote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80568-7B9F-4B25-9EC4-979396D3E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2352</Words>
  <Characters>13409</Characters>
  <Application>Microsoft Office Word</Application>
  <DocSecurity>0</DocSecurity>
  <Lines>111</Lines>
  <Paragraphs>31</Paragraphs>
  <ScaleCrop>false</ScaleCrop>
  <Company/>
  <LinksUpToDate>false</LinksUpToDate>
  <CharactersWithSpaces>15730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2024-01-04T05:55:00Z</dcterms:created>
  <dcterms:modified xsi:type="dcterms:W3CDTF">2024-01-04T05:55:00Z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2BF8E23D800F4C73866CE229588FEF76</vt:lpwstr>
  </property>
  <property fmtid="{D5CDD505-2E9C-101B-9397-08002B2CF9AE}" pid="3" name="KSOProductBuildVer">
    <vt:lpwstr>2052-11.1.0.11194</vt:lpwstr>
  </property>
</Properties>
</file>