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F2039" w:rsidP="00EF2039" w14:paraId="50A7F36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F2039">
        <w:rPr>
          <w:rFonts w:ascii="华文中宋" w:eastAsia="华文中宋" w:hAnsi="华文中宋"/>
          <w:b/>
          <w:sz w:val="30"/>
        </w:rPr>
        <w:t>2024</w:t>
      </w:r>
      <w:r w:rsidRPr="00EF2039">
        <w:rPr>
          <w:rFonts w:ascii="华文中宋" w:eastAsia="华文中宋" w:hAnsi="华文中宋"/>
          <w:b/>
          <w:sz w:val="30"/>
        </w:rPr>
        <w:t>安徽马鞍山市直事业单位招聘工作人员</w:t>
      </w:r>
      <w:r w:rsidRPr="00EF2039">
        <w:rPr>
          <w:rFonts w:ascii="华文中宋" w:eastAsia="华文中宋" w:hAnsi="华文中宋"/>
          <w:b/>
          <w:sz w:val="30"/>
        </w:rPr>
        <w:t>109</w:t>
      </w:r>
      <w:r w:rsidRPr="00EF2039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6312BC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769531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5EA4DB5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757E7CF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108D78C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1E5E80B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2A7CEF4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15F562B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01D90F7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F328A1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50E9647C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24C0D3D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148AF2E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3195A36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54AA2FD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FFAE06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680260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2D3F235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6A3ADFB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6FA59B5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3F4632D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0319969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7B3A81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1244C79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73A9A3A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4DF8AE1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583AF42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68B47F0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6F7A6F6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4711D62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年，在一部分率先发展地区增强实力，融入国内国际现代化经济体系自我发展的基础上，着力加快边远山区、落后农牧区开发，普遍提高西部人民的生产、生活水平，全面缩小差距。</w:t>
      </w:r>
    </w:p>
    <w:p w:rsidR="00936A43" w14:paraId="1250A3E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</w:p>
    <w:p w:rsidR="00936A43" w14:paraId="3AACAEA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、我国有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个省级行政区与邻国接壤</w:t>
      </w:r>
    </w:p>
    <w:p w:rsidR="00936A43" w14:paraId="0DB63A4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、庐山在黄山以北，嵩山以南</w:t>
      </w:r>
    </w:p>
    <w:p w:rsidR="00936A43" w14:paraId="22E6934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、在我国，丹顶鹤的主要栖息地是东北</w:t>
      </w:r>
    </w:p>
    <w:p w:rsidR="00936A43" w14:paraId="02ADE53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、新疆和青海的部分地区属于印度洋流域</w:t>
      </w:r>
    </w:p>
    <w:p w:rsidR="00936A43" w14:paraId="643E31B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>
        <w:rPr>
          <w:rFonts w:ascii="微软雅黑" w:eastAsia="微软雅黑" w:hAnsi="微软雅黑" w:cs="微软雅黑"/>
          <w:color w:val="333333"/>
          <w:sz w:val="24"/>
          <w:szCs w:val="27"/>
        </w:rPr>
        <w:br/>
      </w:r>
      <w:r>
        <w:rPr>
          <w:rFonts w:ascii="微软雅黑" w:eastAsia="微软雅黑" w:hAnsi="微软雅黑" w:cs="微软雅黑"/>
          <w:color w:val="333333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https://d.book118.com/727101132055006052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:rsidP="00881F97" w14:paraId="1AE8A7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039" w14:paraId="2BF7B8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:rsidP="00881F97" w14:paraId="6A7FAAB4" w14:textId="2B1B80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2039" w14:paraId="1B2D69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paraId="0E682E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0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:rsidP="00881F97" w14:textId="2B1B80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20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03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:rsidP="00881F97" w14:textId="2B1B80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203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paraId="3E100D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paraId="1921FA7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paraId="3E0D2F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0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EF20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59EEC7C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F20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F2039"/>
    <w:rPr>
      <w:sz w:val="18"/>
      <w:szCs w:val="18"/>
    </w:rPr>
  </w:style>
  <w:style w:type="paragraph" w:styleId="Footer">
    <w:name w:val="footer"/>
    <w:basedOn w:val="Normal"/>
    <w:link w:val="a0"/>
    <w:rsid w:val="00EF20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F2039"/>
    <w:rPr>
      <w:sz w:val="18"/>
      <w:szCs w:val="18"/>
    </w:rPr>
  </w:style>
  <w:style w:type="character" w:styleId="PageNumber">
    <w:name w:val="page number"/>
    <w:basedOn w:val="DefaultParagraphFont"/>
    <w:rsid w:val="00EF2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710113205500605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2513</Words>
  <Characters>14328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2024-03-13T12:46:00Z</dcterms:created>
  <dcterms:modified xsi:type="dcterms:W3CDTF">2024-03-13T12:46:00Z</dcterms:modified>
</cp:coreProperties>
</file>