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聚乙烯膜项目规划设计纲要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08" w:history="1">
        <w:r>
          <w:rPr>
            <w:rFonts w:ascii="仿宋" w:eastAsia="仿宋" w:hAnsi="仿宋" w:cs="仿宋" w:hint="eastAsia"/>
            <w:lang w:eastAsia="zh-CN"/>
          </w:rPr>
          <w:t>序言</w:t>
        </w:r>
        <w:r>
          <w:tab/>
        </w:r>
        <w:r>
          <w:fldChar w:fldCharType="begin"/>
        </w:r>
        <w:r>
          <w:instrText xml:space="preserve"> PAGEREF _Toc12808 \h </w:instrText>
        </w:r>
        <w:r>
          <w:fldChar w:fldCharType="separate"/>
        </w:r>
        <w:r>
          <w:t>3</w:t>
        </w:r>
        <w:r>
          <w:fldChar w:fldCharType="end"/>
        </w:r>
      </w:hyperlink>
    </w:p>
    <w:p>
      <w:pPr>
        <w:pStyle w:val="TOC1"/>
        <w:tabs>
          <w:tab w:val="right" w:leader="dot" w:pos="8306"/>
        </w:tabs>
      </w:pPr>
      <w:hyperlink w:anchor="_Toc15529" w:history="1">
        <w:r>
          <w:rPr>
            <w:rFonts w:ascii="仿宋" w:eastAsia="仿宋" w:hAnsi="仿宋" w:cs="仿宋" w:hint="eastAsia"/>
            <w:lang w:eastAsia="zh-CN"/>
          </w:rPr>
          <w:t>一、聚乙烯膜项目绩效评估</w:t>
        </w:r>
        <w:r>
          <w:tab/>
        </w:r>
        <w:r>
          <w:fldChar w:fldCharType="begin"/>
        </w:r>
        <w:r>
          <w:instrText xml:space="preserve"> PAGEREF _Toc15529 \h </w:instrText>
        </w:r>
        <w:r>
          <w:fldChar w:fldCharType="separate"/>
        </w:r>
        <w:r>
          <w:t>3</w:t>
        </w:r>
        <w:r>
          <w:fldChar w:fldCharType="end"/>
        </w:r>
      </w:hyperlink>
    </w:p>
    <w:p>
      <w:pPr>
        <w:pStyle w:val="TOC2"/>
        <w:tabs>
          <w:tab w:val="right" w:leader="dot" w:pos="8306"/>
        </w:tabs>
      </w:pPr>
      <w:hyperlink w:anchor="_Toc16063" w:history="1">
        <w:r>
          <w:rPr>
            <w:rFonts w:ascii="仿宋" w:eastAsia="仿宋" w:hAnsi="仿宋" w:cs="仿宋" w:hint="eastAsia"/>
            <w:lang w:eastAsia="zh-CN"/>
          </w:rPr>
          <w:t>(一)、绩效评估指标</w:t>
        </w:r>
        <w:r>
          <w:tab/>
        </w:r>
        <w:r>
          <w:fldChar w:fldCharType="begin"/>
        </w:r>
        <w:r>
          <w:instrText xml:space="preserve"> PAGEREF _Toc16063 \h </w:instrText>
        </w:r>
        <w:r>
          <w:fldChar w:fldCharType="separate"/>
        </w:r>
        <w:r>
          <w:t>3</w:t>
        </w:r>
        <w:r>
          <w:fldChar w:fldCharType="end"/>
        </w:r>
      </w:hyperlink>
    </w:p>
    <w:p>
      <w:pPr>
        <w:pStyle w:val="TOC2"/>
        <w:tabs>
          <w:tab w:val="right" w:leader="dot" w:pos="8306"/>
        </w:tabs>
      </w:pPr>
      <w:hyperlink w:anchor="_Toc17662" w:history="1">
        <w:r>
          <w:rPr>
            <w:rFonts w:ascii="仿宋" w:eastAsia="仿宋" w:hAnsi="仿宋" w:cs="仿宋" w:hint="eastAsia"/>
            <w:lang w:eastAsia="zh-CN"/>
          </w:rPr>
          <w:t>(二)、绩效评估方法</w:t>
        </w:r>
        <w:r>
          <w:tab/>
        </w:r>
        <w:r>
          <w:fldChar w:fldCharType="begin"/>
        </w:r>
        <w:r>
          <w:instrText xml:space="preserve"> PAGEREF _Toc17662 \h </w:instrText>
        </w:r>
        <w:r>
          <w:fldChar w:fldCharType="separate"/>
        </w:r>
        <w:r>
          <w:t>4</w:t>
        </w:r>
        <w:r>
          <w:fldChar w:fldCharType="end"/>
        </w:r>
      </w:hyperlink>
    </w:p>
    <w:p>
      <w:pPr>
        <w:pStyle w:val="TOC2"/>
        <w:tabs>
          <w:tab w:val="right" w:leader="dot" w:pos="8306"/>
        </w:tabs>
      </w:pPr>
      <w:hyperlink w:anchor="_Toc30058" w:history="1">
        <w:r>
          <w:rPr>
            <w:rFonts w:ascii="仿宋" w:eastAsia="仿宋" w:hAnsi="仿宋" w:cs="仿宋" w:hint="eastAsia"/>
            <w:lang w:eastAsia="zh-CN"/>
          </w:rPr>
          <w:t>(三)、绩效评估周期</w:t>
        </w:r>
        <w:r>
          <w:tab/>
        </w:r>
        <w:r>
          <w:fldChar w:fldCharType="begin"/>
        </w:r>
        <w:r>
          <w:instrText xml:space="preserve"> PAGEREF _Toc30058 \h </w:instrText>
        </w:r>
        <w:r>
          <w:fldChar w:fldCharType="separate"/>
        </w:r>
        <w:r>
          <w:t>5</w:t>
        </w:r>
        <w:r>
          <w:fldChar w:fldCharType="end"/>
        </w:r>
      </w:hyperlink>
    </w:p>
    <w:p>
      <w:pPr>
        <w:pStyle w:val="TOC1"/>
        <w:tabs>
          <w:tab w:val="right" w:leader="dot" w:pos="8306"/>
        </w:tabs>
      </w:pPr>
      <w:hyperlink w:anchor="_Toc8348" w:history="1">
        <w:r>
          <w:rPr>
            <w:rFonts w:ascii="仿宋" w:eastAsia="仿宋" w:hAnsi="仿宋" w:cs="仿宋" w:hint="eastAsia"/>
            <w:lang w:eastAsia="zh-CN"/>
          </w:rPr>
          <w:t>二、聚乙烯膜项目土建工程</w:t>
        </w:r>
        <w:r>
          <w:tab/>
        </w:r>
        <w:r>
          <w:fldChar w:fldCharType="begin"/>
        </w:r>
        <w:r>
          <w:instrText xml:space="preserve"> PAGEREF _Toc8348 \h </w:instrText>
        </w:r>
        <w:r>
          <w:fldChar w:fldCharType="separate"/>
        </w:r>
        <w:r>
          <w:t>6</w:t>
        </w:r>
        <w:r>
          <w:fldChar w:fldCharType="end"/>
        </w:r>
      </w:hyperlink>
    </w:p>
    <w:p>
      <w:pPr>
        <w:pStyle w:val="TOC2"/>
        <w:tabs>
          <w:tab w:val="right" w:leader="dot" w:pos="8306"/>
        </w:tabs>
      </w:pPr>
      <w:hyperlink w:anchor="_Toc6102" w:history="1">
        <w:r>
          <w:rPr>
            <w:rFonts w:ascii="仿宋" w:eastAsia="仿宋" w:hAnsi="仿宋" w:cs="仿宋" w:hint="eastAsia"/>
            <w:lang w:eastAsia="zh-CN"/>
          </w:rPr>
          <w:t>(一)、建筑工程设计原则</w:t>
        </w:r>
        <w:r>
          <w:tab/>
        </w:r>
        <w:r>
          <w:fldChar w:fldCharType="begin"/>
        </w:r>
        <w:r>
          <w:instrText xml:space="preserve"> PAGEREF _Toc6102 \h </w:instrText>
        </w:r>
        <w:r>
          <w:fldChar w:fldCharType="separate"/>
        </w:r>
        <w:r>
          <w:t>6</w:t>
        </w:r>
        <w:r>
          <w:fldChar w:fldCharType="end"/>
        </w:r>
      </w:hyperlink>
    </w:p>
    <w:p>
      <w:pPr>
        <w:pStyle w:val="TOC2"/>
        <w:tabs>
          <w:tab w:val="right" w:leader="dot" w:pos="8306"/>
        </w:tabs>
      </w:pPr>
      <w:hyperlink w:anchor="_Toc32042" w:history="1">
        <w:r>
          <w:rPr>
            <w:rFonts w:ascii="仿宋" w:eastAsia="仿宋" w:hAnsi="仿宋" w:cs="仿宋" w:hint="eastAsia"/>
            <w:lang w:eastAsia="zh-CN"/>
          </w:rPr>
          <w:t>(二)、土建工程设计年限及安全等级</w:t>
        </w:r>
        <w:r>
          <w:tab/>
        </w:r>
        <w:r>
          <w:fldChar w:fldCharType="begin"/>
        </w:r>
        <w:r>
          <w:instrText xml:space="preserve"> PAGEREF _Toc32042 \h </w:instrText>
        </w:r>
        <w:r>
          <w:fldChar w:fldCharType="separate"/>
        </w:r>
        <w:r>
          <w:t>7</w:t>
        </w:r>
        <w:r>
          <w:fldChar w:fldCharType="end"/>
        </w:r>
      </w:hyperlink>
    </w:p>
    <w:p>
      <w:pPr>
        <w:pStyle w:val="TOC2"/>
        <w:tabs>
          <w:tab w:val="right" w:leader="dot" w:pos="8306"/>
        </w:tabs>
      </w:pPr>
      <w:hyperlink w:anchor="_Toc3026" w:history="1">
        <w:r>
          <w:rPr>
            <w:rFonts w:ascii="仿宋" w:eastAsia="仿宋" w:hAnsi="仿宋" w:cs="仿宋" w:hint="eastAsia"/>
            <w:lang w:eastAsia="zh-CN"/>
          </w:rPr>
          <w:t>(三)、建筑工程设计总体要求</w:t>
        </w:r>
        <w:r>
          <w:tab/>
        </w:r>
        <w:r>
          <w:fldChar w:fldCharType="begin"/>
        </w:r>
        <w:r>
          <w:instrText xml:space="preserve"> PAGEREF _Toc3026 \h </w:instrText>
        </w:r>
        <w:r>
          <w:fldChar w:fldCharType="separate"/>
        </w:r>
        <w:r>
          <w:t>8</w:t>
        </w:r>
        <w:r>
          <w:fldChar w:fldCharType="end"/>
        </w:r>
      </w:hyperlink>
    </w:p>
    <w:p>
      <w:pPr>
        <w:pStyle w:val="TOC2"/>
        <w:tabs>
          <w:tab w:val="right" w:leader="dot" w:pos="8306"/>
        </w:tabs>
      </w:pPr>
      <w:hyperlink w:anchor="_Toc1249" w:history="1">
        <w:r>
          <w:rPr>
            <w:rFonts w:ascii="仿宋" w:eastAsia="仿宋" w:hAnsi="仿宋" w:cs="仿宋" w:hint="eastAsia"/>
            <w:lang w:eastAsia="zh-CN"/>
          </w:rPr>
          <w:t>(四)、土建工程建设指标</w:t>
        </w:r>
        <w:r>
          <w:tab/>
        </w:r>
        <w:r>
          <w:fldChar w:fldCharType="begin"/>
        </w:r>
        <w:r>
          <w:instrText xml:space="preserve"> PAGEREF _Toc1249 \h </w:instrText>
        </w:r>
        <w:r>
          <w:fldChar w:fldCharType="separate"/>
        </w:r>
        <w:r>
          <w:t>9</w:t>
        </w:r>
        <w:r>
          <w:fldChar w:fldCharType="end"/>
        </w:r>
      </w:hyperlink>
    </w:p>
    <w:p>
      <w:pPr>
        <w:pStyle w:val="TOC1"/>
        <w:tabs>
          <w:tab w:val="right" w:leader="dot" w:pos="8306"/>
        </w:tabs>
      </w:pPr>
      <w:hyperlink w:anchor="_Toc18387" w:history="1">
        <w:r>
          <w:rPr>
            <w:rFonts w:ascii="仿宋" w:eastAsia="仿宋" w:hAnsi="仿宋" w:cs="仿宋" w:hint="eastAsia"/>
            <w:lang w:eastAsia="zh-CN"/>
          </w:rPr>
          <w:t>三、市场分析、调研</w:t>
        </w:r>
        <w:r>
          <w:tab/>
        </w:r>
        <w:r>
          <w:fldChar w:fldCharType="begin"/>
        </w:r>
        <w:r>
          <w:instrText xml:space="preserve"> PAGEREF _Toc18387 \h </w:instrText>
        </w:r>
        <w:r>
          <w:fldChar w:fldCharType="separate"/>
        </w:r>
        <w:r>
          <w:t>9</w:t>
        </w:r>
        <w:r>
          <w:fldChar w:fldCharType="end"/>
        </w:r>
      </w:hyperlink>
    </w:p>
    <w:p>
      <w:pPr>
        <w:pStyle w:val="TOC2"/>
        <w:tabs>
          <w:tab w:val="right" w:leader="dot" w:pos="8306"/>
        </w:tabs>
      </w:pPr>
      <w:hyperlink w:anchor="_Toc23821" w:history="1">
        <w:r>
          <w:rPr>
            <w:rFonts w:ascii="仿宋" w:eastAsia="仿宋" w:hAnsi="仿宋" w:cs="仿宋" w:hint="eastAsia"/>
            <w:lang w:eastAsia="zh-CN"/>
          </w:rPr>
          <w:t>(一)、聚乙烯膜行业分析</w:t>
        </w:r>
        <w:r>
          <w:tab/>
        </w:r>
        <w:r>
          <w:fldChar w:fldCharType="begin"/>
        </w:r>
        <w:r>
          <w:instrText xml:space="preserve"> PAGEREF _Toc23821 \h </w:instrText>
        </w:r>
        <w:r>
          <w:fldChar w:fldCharType="separate"/>
        </w:r>
        <w:r>
          <w:t>9</w:t>
        </w:r>
        <w:r>
          <w:fldChar w:fldCharType="end"/>
        </w:r>
      </w:hyperlink>
    </w:p>
    <w:p>
      <w:pPr>
        <w:pStyle w:val="TOC2"/>
        <w:tabs>
          <w:tab w:val="right" w:leader="dot" w:pos="8306"/>
        </w:tabs>
      </w:pPr>
      <w:hyperlink w:anchor="_Toc2522" w:history="1">
        <w:r>
          <w:rPr>
            <w:rFonts w:ascii="仿宋" w:eastAsia="仿宋" w:hAnsi="仿宋" w:cs="仿宋" w:hint="eastAsia"/>
            <w:lang w:eastAsia="zh-CN"/>
          </w:rPr>
          <w:t>(二)、聚乙烯膜市场分析预测</w:t>
        </w:r>
        <w:r>
          <w:tab/>
        </w:r>
        <w:r>
          <w:fldChar w:fldCharType="begin"/>
        </w:r>
        <w:r>
          <w:instrText xml:space="preserve"> PAGEREF _Toc2522 \h </w:instrText>
        </w:r>
        <w:r>
          <w:fldChar w:fldCharType="separate"/>
        </w:r>
        <w:r>
          <w:t>10</w:t>
        </w:r>
        <w:r>
          <w:fldChar w:fldCharType="end"/>
        </w:r>
      </w:hyperlink>
    </w:p>
    <w:p>
      <w:pPr>
        <w:pStyle w:val="TOC1"/>
        <w:tabs>
          <w:tab w:val="right" w:leader="dot" w:pos="8306"/>
        </w:tabs>
      </w:pPr>
      <w:hyperlink w:anchor="_Toc27126" w:history="1">
        <w:r>
          <w:rPr>
            <w:rFonts w:ascii="仿宋" w:eastAsia="仿宋" w:hAnsi="仿宋" w:cs="仿宋" w:hint="eastAsia"/>
            <w:lang w:eastAsia="zh-CN"/>
          </w:rPr>
          <w:t>四、聚乙烯膜项目可持续发展</w:t>
        </w:r>
        <w:r>
          <w:tab/>
        </w:r>
        <w:r>
          <w:fldChar w:fldCharType="begin"/>
        </w:r>
        <w:r>
          <w:instrText xml:space="preserve"> PAGEREF _Toc27126 \h </w:instrText>
        </w:r>
        <w:r>
          <w:fldChar w:fldCharType="separate"/>
        </w:r>
        <w:r>
          <w:t>11</w:t>
        </w:r>
        <w:r>
          <w:fldChar w:fldCharType="end"/>
        </w:r>
      </w:hyperlink>
    </w:p>
    <w:p>
      <w:pPr>
        <w:pStyle w:val="TOC2"/>
        <w:tabs>
          <w:tab w:val="right" w:leader="dot" w:pos="8306"/>
        </w:tabs>
      </w:pPr>
      <w:hyperlink w:anchor="_Toc21068" w:history="1">
        <w:r>
          <w:rPr>
            <w:rFonts w:ascii="仿宋" w:eastAsia="仿宋" w:hAnsi="仿宋" w:cs="仿宋" w:hint="eastAsia"/>
            <w:lang w:eastAsia="zh-CN"/>
          </w:rPr>
          <w:t>(一)、可持续战略与实践</w:t>
        </w:r>
        <w:r>
          <w:tab/>
        </w:r>
        <w:r>
          <w:fldChar w:fldCharType="begin"/>
        </w:r>
        <w:r>
          <w:instrText xml:space="preserve"> PAGEREF _Toc21068 \h </w:instrText>
        </w:r>
        <w:r>
          <w:fldChar w:fldCharType="separate"/>
        </w:r>
        <w:r>
          <w:t>11</w:t>
        </w:r>
        <w:r>
          <w:fldChar w:fldCharType="end"/>
        </w:r>
      </w:hyperlink>
    </w:p>
    <w:p>
      <w:pPr>
        <w:pStyle w:val="TOC2"/>
        <w:tabs>
          <w:tab w:val="right" w:leader="dot" w:pos="8306"/>
        </w:tabs>
      </w:pPr>
      <w:hyperlink w:anchor="_Toc2741" w:history="1">
        <w:r>
          <w:rPr>
            <w:rFonts w:ascii="仿宋" w:eastAsia="仿宋" w:hAnsi="仿宋" w:cs="仿宋" w:hint="eastAsia"/>
            <w:lang w:eastAsia="zh-CN"/>
          </w:rPr>
          <w:t>(二)、环保与社会责任</w:t>
        </w:r>
        <w:r>
          <w:tab/>
        </w:r>
        <w:r>
          <w:fldChar w:fldCharType="begin"/>
        </w:r>
        <w:r>
          <w:instrText xml:space="preserve"> PAGEREF _Toc2741 \h </w:instrText>
        </w:r>
        <w:r>
          <w:fldChar w:fldCharType="separate"/>
        </w:r>
        <w:r>
          <w:t>12</w:t>
        </w:r>
        <w:r>
          <w:fldChar w:fldCharType="end"/>
        </w:r>
      </w:hyperlink>
    </w:p>
    <w:p>
      <w:pPr>
        <w:pStyle w:val="TOC1"/>
        <w:tabs>
          <w:tab w:val="right" w:leader="dot" w:pos="8306"/>
        </w:tabs>
      </w:pPr>
      <w:hyperlink w:anchor="_Toc10983" w:history="1">
        <w:r>
          <w:rPr>
            <w:rFonts w:ascii="仿宋" w:eastAsia="仿宋" w:hAnsi="仿宋" w:cs="仿宋" w:hint="eastAsia"/>
            <w:lang w:eastAsia="zh-CN"/>
          </w:rPr>
          <w:t>五、聚乙烯膜项目文档管理</w:t>
        </w:r>
        <w:r>
          <w:tab/>
        </w:r>
        <w:r>
          <w:fldChar w:fldCharType="begin"/>
        </w:r>
        <w:r>
          <w:instrText xml:space="preserve"> PAGEREF _Toc10983 \h </w:instrText>
        </w:r>
        <w:r>
          <w:fldChar w:fldCharType="separate"/>
        </w:r>
        <w:r>
          <w:t>12</w:t>
        </w:r>
        <w:r>
          <w:fldChar w:fldCharType="end"/>
        </w:r>
      </w:hyperlink>
    </w:p>
    <w:p>
      <w:pPr>
        <w:pStyle w:val="TOC2"/>
        <w:tabs>
          <w:tab w:val="right" w:leader="dot" w:pos="8306"/>
        </w:tabs>
      </w:pPr>
      <w:hyperlink w:anchor="_Toc21755" w:history="1">
        <w:r>
          <w:rPr>
            <w:rFonts w:ascii="仿宋" w:eastAsia="仿宋" w:hAnsi="仿宋" w:cs="仿宋" w:hint="eastAsia"/>
            <w:lang w:eastAsia="zh-CN"/>
          </w:rPr>
          <w:t>(一)、文档编制与审查</w:t>
        </w:r>
        <w:r>
          <w:tab/>
        </w:r>
        <w:r>
          <w:fldChar w:fldCharType="begin"/>
        </w:r>
        <w:r>
          <w:instrText xml:space="preserve"> PAGEREF _Toc21755 \h </w:instrText>
        </w:r>
        <w:r>
          <w:fldChar w:fldCharType="separate"/>
        </w:r>
        <w:r>
          <w:t>12</w:t>
        </w:r>
        <w:r>
          <w:fldChar w:fldCharType="end"/>
        </w:r>
      </w:hyperlink>
    </w:p>
    <w:p>
      <w:pPr>
        <w:pStyle w:val="TOC2"/>
        <w:tabs>
          <w:tab w:val="right" w:leader="dot" w:pos="8306"/>
        </w:tabs>
      </w:pPr>
      <w:hyperlink w:anchor="_Toc16884" w:history="1">
        <w:r>
          <w:rPr>
            <w:rFonts w:ascii="仿宋" w:eastAsia="仿宋" w:hAnsi="仿宋" w:cs="仿宋" w:hint="eastAsia"/>
            <w:lang w:eastAsia="zh-CN"/>
          </w:rPr>
          <w:t>(二)、文档发布与分发</w:t>
        </w:r>
        <w:r>
          <w:tab/>
        </w:r>
        <w:r>
          <w:fldChar w:fldCharType="begin"/>
        </w:r>
        <w:r>
          <w:instrText xml:space="preserve"> PAGEREF _Toc16884 \h </w:instrText>
        </w:r>
        <w:r>
          <w:fldChar w:fldCharType="separate"/>
        </w:r>
        <w:r>
          <w:t>14</w:t>
        </w:r>
        <w:r>
          <w:fldChar w:fldCharType="end"/>
        </w:r>
      </w:hyperlink>
    </w:p>
    <w:p>
      <w:pPr>
        <w:pStyle w:val="TOC2"/>
        <w:tabs>
          <w:tab w:val="right" w:leader="dot" w:pos="8306"/>
        </w:tabs>
      </w:pPr>
      <w:hyperlink w:anchor="_Toc22492" w:history="1">
        <w:r>
          <w:rPr>
            <w:rFonts w:ascii="仿宋" w:eastAsia="仿宋" w:hAnsi="仿宋" w:cs="仿宋" w:hint="eastAsia"/>
            <w:lang w:eastAsia="zh-CN"/>
          </w:rPr>
          <w:t>(三)、文档存档与归档</w:t>
        </w:r>
        <w:r>
          <w:tab/>
        </w:r>
        <w:r>
          <w:fldChar w:fldCharType="begin"/>
        </w:r>
        <w:r>
          <w:instrText xml:space="preserve"> PAGEREF _Toc22492 \h </w:instrText>
        </w:r>
        <w:r>
          <w:fldChar w:fldCharType="separate"/>
        </w:r>
        <w:r>
          <w:t>15</w:t>
        </w:r>
        <w:r>
          <w:fldChar w:fldCharType="end"/>
        </w:r>
      </w:hyperlink>
    </w:p>
    <w:p>
      <w:pPr>
        <w:pStyle w:val="TOC1"/>
        <w:tabs>
          <w:tab w:val="right" w:leader="dot" w:pos="8306"/>
        </w:tabs>
      </w:pPr>
      <w:hyperlink w:anchor="_Toc25694" w:history="1">
        <w:r>
          <w:rPr>
            <w:rFonts w:ascii="仿宋" w:eastAsia="仿宋" w:hAnsi="仿宋" w:cs="仿宋" w:hint="eastAsia"/>
            <w:lang w:eastAsia="zh-CN"/>
          </w:rPr>
          <w:t>六、产品规划分析</w:t>
        </w:r>
        <w:r>
          <w:tab/>
        </w:r>
        <w:r>
          <w:fldChar w:fldCharType="begin"/>
        </w:r>
        <w:r>
          <w:instrText xml:space="preserve"> PAGEREF _Toc25694 \h </w:instrText>
        </w:r>
        <w:r>
          <w:fldChar w:fldCharType="separate"/>
        </w:r>
        <w:r>
          <w:t>16</w:t>
        </w:r>
        <w:r>
          <w:fldChar w:fldCharType="end"/>
        </w:r>
      </w:hyperlink>
    </w:p>
    <w:p>
      <w:pPr>
        <w:pStyle w:val="TOC2"/>
        <w:tabs>
          <w:tab w:val="right" w:leader="dot" w:pos="8306"/>
        </w:tabs>
      </w:pPr>
      <w:hyperlink w:anchor="_Toc26133" w:history="1">
        <w:r>
          <w:rPr>
            <w:rFonts w:ascii="仿宋" w:eastAsia="仿宋" w:hAnsi="仿宋" w:cs="仿宋" w:hint="eastAsia"/>
            <w:lang w:eastAsia="zh-CN"/>
          </w:rPr>
          <w:t>(一)、产品规划</w:t>
        </w:r>
        <w:r>
          <w:tab/>
        </w:r>
        <w:r>
          <w:fldChar w:fldCharType="begin"/>
        </w:r>
        <w:r>
          <w:instrText xml:space="preserve"> PAGEREF _Toc26133 \h </w:instrText>
        </w:r>
        <w:r>
          <w:fldChar w:fldCharType="separate"/>
        </w:r>
        <w:r>
          <w:t>16</w:t>
        </w:r>
        <w:r>
          <w:fldChar w:fldCharType="end"/>
        </w:r>
      </w:hyperlink>
    </w:p>
    <w:p>
      <w:pPr>
        <w:pStyle w:val="TOC2"/>
        <w:tabs>
          <w:tab w:val="right" w:leader="dot" w:pos="8306"/>
        </w:tabs>
      </w:pPr>
      <w:hyperlink w:anchor="_Toc30059" w:history="1">
        <w:r>
          <w:rPr>
            <w:rFonts w:ascii="仿宋" w:eastAsia="仿宋" w:hAnsi="仿宋" w:cs="仿宋" w:hint="eastAsia"/>
            <w:lang w:eastAsia="zh-CN"/>
          </w:rPr>
          <w:t>(二)、建设规模</w:t>
        </w:r>
        <w:r>
          <w:tab/>
        </w:r>
        <w:r>
          <w:fldChar w:fldCharType="begin"/>
        </w:r>
        <w:r>
          <w:instrText xml:space="preserve"> PAGEREF _Toc30059 \h </w:instrText>
        </w:r>
        <w:r>
          <w:fldChar w:fldCharType="separate"/>
        </w:r>
        <w:r>
          <w:t>17</w:t>
        </w:r>
        <w:r>
          <w:fldChar w:fldCharType="end"/>
        </w:r>
      </w:hyperlink>
    </w:p>
    <w:p>
      <w:pPr>
        <w:pStyle w:val="TOC1"/>
        <w:tabs>
          <w:tab w:val="right" w:leader="dot" w:pos="8306"/>
        </w:tabs>
      </w:pPr>
      <w:hyperlink w:anchor="_Toc11114" w:history="1">
        <w:r>
          <w:rPr>
            <w:rFonts w:ascii="仿宋" w:eastAsia="仿宋" w:hAnsi="仿宋" w:cs="仿宋" w:hint="eastAsia"/>
            <w:lang w:eastAsia="zh-CN"/>
          </w:rPr>
          <w:t>七、聚乙烯膜项目人力资源培养与发展</w:t>
        </w:r>
        <w:r>
          <w:tab/>
        </w:r>
        <w:r>
          <w:fldChar w:fldCharType="begin"/>
        </w:r>
        <w:r>
          <w:instrText xml:space="preserve"> PAGEREF _Toc11114 \h </w:instrText>
        </w:r>
        <w:r>
          <w:fldChar w:fldCharType="separate"/>
        </w:r>
        <w:r>
          <w:t>18</w:t>
        </w:r>
        <w:r>
          <w:fldChar w:fldCharType="end"/>
        </w:r>
      </w:hyperlink>
    </w:p>
    <w:p>
      <w:pPr>
        <w:pStyle w:val="TOC2"/>
        <w:tabs>
          <w:tab w:val="right" w:leader="dot" w:pos="8306"/>
        </w:tabs>
      </w:pPr>
      <w:hyperlink w:anchor="_Toc14613" w:history="1">
        <w:r>
          <w:rPr>
            <w:rFonts w:ascii="仿宋" w:eastAsia="仿宋" w:hAnsi="仿宋" w:cs="仿宋" w:hint="eastAsia"/>
            <w:lang w:eastAsia="zh-CN"/>
          </w:rPr>
          <w:t>(一)、人才需求与规划</w:t>
        </w:r>
        <w:r>
          <w:tab/>
        </w:r>
        <w:r>
          <w:fldChar w:fldCharType="begin"/>
        </w:r>
        <w:r>
          <w:instrText xml:space="preserve"> PAGEREF _Toc14613 \h </w:instrText>
        </w:r>
        <w:r>
          <w:fldChar w:fldCharType="separate"/>
        </w:r>
        <w:r>
          <w:t>18</w:t>
        </w:r>
        <w:r>
          <w:fldChar w:fldCharType="end"/>
        </w:r>
      </w:hyperlink>
    </w:p>
    <w:p>
      <w:pPr>
        <w:pStyle w:val="TOC2"/>
        <w:tabs>
          <w:tab w:val="right" w:leader="dot" w:pos="8306"/>
        </w:tabs>
      </w:pPr>
      <w:hyperlink w:anchor="_Toc11792" w:history="1">
        <w:r>
          <w:rPr>
            <w:rFonts w:ascii="仿宋" w:eastAsia="仿宋" w:hAnsi="仿宋" w:cs="仿宋" w:hint="eastAsia"/>
            <w:lang w:eastAsia="zh-CN"/>
          </w:rPr>
          <w:t>(二)、培训与发展计划</w:t>
        </w:r>
        <w:r>
          <w:tab/>
        </w:r>
        <w:r>
          <w:fldChar w:fldCharType="begin"/>
        </w:r>
        <w:r>
          <w:instrText xml:space="preserve"> PAGEREF _Toc11792 \h </w:instrText>
        </w:r>
        <w:r>
          <w:fldChar w:fldCharType="separate"/>
        </w:r>
        <w:r>
          <w:t>18</w:t>
        </w:r>
        <w:r>
          <w:fldChar w:fldCharType="end"/>
        </w:r>
      </w:hyperlink>
    </w:p>
    <w:p>
      <w:pPr>
        <w:pStyle w:val="TOC1"/>
        <w:tabs>
          <w:tab w:val="right" w:leader="dot" w:pos="8306"/>
        </w:tabs>
      </w:pPr>
      <w:hyperlink w:anchor="_Toc11867" w:history="1">
        <w:r>
          <w:rPr>
            <w:rFonts w:ascii="仿宋" w:eastAsia="仿宋" w:hAnsi="仿宋" w:cs="仿宋" w:hint="eastAsia"/>
            <w:lang w:eastAsia="zh-CN"/>
          </w:rPr>
          <w:t>八、聚乙烯膜项目计划安排</w:t>
        </w:r>
        <w:r>
          <w:tab/>
        </w:r>
        <w:r>
          <w:fldChar w:fldCharType="begin"/>
        </w:r>
        <w:r>
          <w:instrText xml:space="preserve"> PAGEREF _Toc11867 \h </w:instrText>
        </w:r>
        <w:r>
          <w:fldChar w:fldCharType="separate"/>
        </w:r>
        <w:r>
          <w:t>19</w:t>
        </w:r>
        <w:r>
          <w:fldChar w:fldCharType="end"/>
        </w:r>
      </w:hyperlink>
    </w:p>
    <w:p>
      <w:pPr>
        <w:pStyle w:val="TOC2"/>
        <w:tabs>
          <w:tab w:val="right" w:leader="dot" w:pos="8306"/>
        </w:tabs>
      </w:pPr>
      <w:hyperlink w:anchor="_Toc9275" w:history="1">
        <w:r>
          <w:rPr>
            <w:rFonts w:ascii="仿宋" w:eastAsia="仿宋" w:hAnsi="仿宋" w:cs="仿宋" w:hint="eastAsia"/>
            <w:lang w:eastAsia="zh-CN"/>
          </w:rPr>
          <w:t>(一)、建设周期</w:t>
        </w:r>
        <w:r>
          <w:tab/>
        </w:r>
        <w:r>
          <w:fldChar w:fldCharType="begin"/>
        </w:r>
        <w:r>
          <w:instrText xml:space="preserve"> PAGEREF _Toc9275 \h </w:instrText>
        </w:r>
        <w:r>
          <w:fldChar w:fldCharType="separate"/>
        </w:r>
        <w:r>
          <w:t>19</w:t>
        </w:r>
        <w:r>
          <w:fldChar w:fldCharType="end"/>
        </w:r>
      </w:hyperlink>
    </w:p>
    <w:p>
      <w:pPr>
        <w:pStyle w:val="TOC2"/>
        <w:tabs>
          <w:tab w:val="right" w:leader="dot" w:pos="8306"/>
        </w:tabs>
      </w:pPr>
      <w:hyperlink w:anchor="_Toc24840" w:history="1">
        <w:r>
          <w:rPr>
            <w:rFonts w:ascii="仿宋" w:eastAsia="仿宋" w:hAnsi="仿宋" w:cs="仿宋" w:hint="eastAsia"/>
            <w:lang w:eastAsia="zh-CN"/>
          </w:rPr>
          <w:t>(二)、建设进度</w:t>
        </w:r>
        <w:r>
          <w:tab/>
        </w:r>
        <w:r>
          <w:fldChar w:fldCharType="begin"/>
        </w:r>
        <w:r>
          <w:instrText xml:space="preserve"> PAGEREF _Toc24840 \h </w:instrText>
        </w:r>
        <w:r>
          <w:fldChar w:fldCharType="separate"/>
        </w:r>
        <w:r>
          <w:t>20</w:t>
        </w:r>
        <w:r>
          <w:fldChar w:fldCharType="end"/>
        </w:r>
      </w:hyperlink>
    </w:p>
    <w:p>
      <w:pPr>
        <w:pStyle w:val="TOC2"/>
        <w:tabs>
          <w:tab w:val="right" w:leader="dot" w:pos="8306"/>
        </w:tabs>
      </w:pPr>
      <w:hyperlink w:anchor="_Toc1864" w:history="1">
        <w:r>
          <w:rPr>
            <w:rFonts w:ascii="仿宋" w:eastAsia="仿宋" w:hAnsi="仿宋" w:cs="仿宋" w:hint="eastAsia"/>
            <w:lang w:eastAsia="zh-CN"/>
          </w:rPr>
          <w:t>(三)、进度安排注意事项</w:t>
        </w:r>
        <w:r>
          <w:tab/>
        </w:r>
        <w:r>
          <w:fldChar w:fldCharType="begin"/>
        </w:r>
        <w:r>
          <w:instrText xml:space="preserve"> PAGEREF _Toc1864 \h </w:instrText>
        </w:r>
        <w:r>
          <w:fldChar w:fldCharType="separate"/>
        </w:r>
        <w:r>
          <w:t>20</w:t>
        </w:r>
        <w:r>
          <w:fldChar w:fldCharType="end"/>
        </w:r>
      </w:hyperlink>
    </w:p>
    <w:p>
      <w:pPr>
        <w:pStyle w:val="TOC2"/>
        <w:tabs>
          <w:tab w:val="right" w:leader="dot" w:pos="8306"/>
        </w:tabs>
      </w:pPr>
      <w:hyperlink w:anchor="_Toc5824" w:history="1">
        <w:r>
          <w:rPr>
            <w:rFonts w:ascii="仿宋" w:eastAsia="仿宋" w:hAnsi="仿宋" w:cs="仿宋" w:hint="eastAsia"/>
            <w:lang w:eastAsia="zh-CN"/>
          </w:rPr>
          <w:t>(四)、人力资源配置</w:t>
        </w:r>
        <w:r>
          <w:tab/>
        </w:r>
        <w:r>
          <w:fldChar w:fldCharType="begin"/>
        </w:r>
        <w:r>
          <w:instrText xml:space="preserve"> PAGEREF _Toc5824 \h </w:instrText>
        </w:r>
        <w:r>
          <w:fldChar w:fldCharType="separate"/>
        </w:r>
        <w:r>
          <w:t>22</w:t>
        </w:r>
        <w:r>
          <w:fldChar w:fldCharType="end"/>
        </w:r>
      </w:hyperlink>
    </w:p>
    <w:p>
      <w:pPr>
        <w:pStyle w:val="TOC1"/>
        <w:tabs>
          <w:tab w:val="right" w:leader="dot" w:pos="8306"/>
        </w:tabs>
      </w:pPr>
      <w:hyperlink w:anchor="_Toc22817" w:history="1">
        <w:r>
          <w:rPr>
            <w:rFonts w:ascii="仿宋" w:eastAsia="仿宋" w:hAnsi="仿宋" w:cs="仿宋" w:hint="eastAsia"/>
            <w:lang w:eastAsia="zh-CN"/>
          </w:rPr>
          <w:t>九、聚乙烯膜项目人力资源管理</w:t>
        </w:r>
        <w:r>
          <w:tab/>
        </w:r>
        <w:r>
          <w:fldChar w:fldCharType="begin"/>
        </w:r>
        <w:r>
          <w:instrText xml:space="preserve"> PAGEREF _Toc22817 \h </w:instrText>
        </w:r>
        <w:r>
          <w:fldChar w:fldCharType="separate"/>
        </w:r>
        <w:r>
          <w:t>23</w:t>
        </w:r>
        <w:r>
          <w:fldChar w:fldCharType="end"/>
        </w:r>
      </w:hyperlink>
    </w:p>
    <w:p>
      <w:pPr>
        <w:pStyle w:val="TOC2"/>
        <w:tabs>
          <w:tab w:val="right" w:leader="dot" w:pos="8306"/>
        </w:tabs>
      </w:pPr>
      <w:hyperlink w:anchor="_Toc6478" w:history="1">
        <w:r>
          <w:rPr>
            <w:rFonts w:ascii="仿宋" w:eastAsia="仿宋" w:hAnsi="仿宋" w:cs="仿宋" w:hint="eastAsia"/>
            <w:lang w:eastAsia="zh-CN"/>
          </w:rPr>
          <w:t>(一)、建立健全的预算管理制度</w:t>
        </w:r>
        <w:r>
          <w:tab/>
        </w:r>
        <w:r>
          <w:fldChar w:fldCharType="begin"/>
        </w:r>
        <w:r>
          <w:instrText xml:space="preserve"> PAGEREF _Toc6478 \h </w:instrText>
        </w:r>
        <w:r>
          <w:fldChar w:fldCharType="separate"/>
        </w:r>
        <w:r>
          <w:t>23</w:t>
        </w:r>
        <w:r>
          <w:fldChar w:fldCharType="end"/>
        </w:r>
      </w:hyperlink>
    </w:p>
    <w:p>
      <w:pPr>
        <w:pStyle w:val="TOC2"/>
        <w:tabs>
          <w:tab w:val="right" w:leader="dot" w:pos="8306"/>
        </w:tabs>
      </w:pPr>
      <w:hyperlink w:anchor="_Toc30153" w:history="1">
        <w:r>
          <w:rPr>
            <w:rFonts w:ascii="仿宋" w:eastAsia="仿宋" w:hAnsi="仿宋" w:cs="仿宋" w:hint="eastAsia"/>
            <w:lang w:eastAsia="zh-CN"/>
          </w:rPr>
          <w:t>(二)、加强资金流动监控</w:t>
        </w:r>
        <w:r>
          <w:tab/>
        </w:r>
        <w:r>
          <w:fldChar w:fldCharType="begin"/>
        </w:r>
        <w:r>
          <w:instrText xml:space="preserve"> PAGEREF _Toc30153 \h </w:instrText>
        </w:r>
        <w:r>
          <w:fldChar w:fldCharType="separate"/>
        </w:r>
        <w:r>
          <w:t>25</w:t>
        </w:r>
        <w:r>
          <w:fldChar w:fldCharType="end"/>
        </w:r>
      </w:hyperlink>
    </w:p>
    <w:p>
      <w:pPr>
        <w:pStyle w:val="TOC2"/>
        <w:tabs>
          <w:tab w:val="right" w:leader="dot" w:pos="8306"/>
        </w:tabs>
      </w:pPr>
      <w:hyperlink w:anchor="_Toc12423" w:history="1">
        <w:r>
          <w:rPr>
            <w:rFonts w:ascii="仿宋" w:eastAsia="仿宋" w:hAnsi="仿宋" w:cs="仿宋" w:hint="eastAsia"/>
            <w:lang w:eastAsia="zh-CN"/>
          </w:rPr>
          <w:t>(三)、制定完善的风险控制机制</w:t>
        </w:r>
        <w:r>
          <w:tab/>
        </w:r>
        <w:r>
          <w:fldChar w:fldCharType="begin"/>
        </w:r>
        <w:r>
          <w:instrText xml:space="preserve"> PAGEREF _Toc12423 \h </w:instrText>
        </w:r>
        <w:r>
          <w:fldChar w:fldCharType="separate"/>
        </w:r>
        <w:r>
          <w:t>26</w:t>
        </w:r>
        <w:r>
          <w:fldChar w:fldCharType="end"/>
        </w:r>
      </w:hyperlink>
    </w:p>
    <w:p>
      <w:pPr>
        <w:pStyle w:val="TOC2"/>
        <w:tabs>
          <w:tab w:val="right" w:leader="dot" w:pos="8306"/>
        </w:tabs>
      </w:pPr>
      <w:hyperlink w:anchor="_Toc23085" w:history="1">
        <w:r>
          <w:rPr>
            <w:rFonts w:ascii="仿宋" w:eastAsia="仿宋" w:hAnsi="仿宋" w:cs="仿宋" w:hint="eastAsia"/>
            <w:lang w:eastAsia="zh-CN"/>
          </w:rPr>
          <w:t>(四)、优化成本管理</w:t>
        </w:r>
        <w:r>
          <w:tab/>
        </w:r>
        <w:r>
          <w:fldChar w:fldCharType="begin"/>
        </w:r>
        <w:r>
          <w:instrText xml:space="preserve"> PAGEREF _Toc23085 \h </w:instrText>
        </w:r>
        <w:r>
          <w:fldChar w:fldCharType="separate"/>
        </w:r>
        <w:r>
          <w:t>27</w:t>
        </w:r>
        <w:r>
          <w:fldChar w:fldCharType="end"/>
        </w:r>
      </w:hyperlink>
    </w:p>
    <w:p>
      <w:pPr>
        <w:pStyle w:val="TOC1"/>
        <w:tabs>
          <w:tab w:val="right" w:leader="dot" w:pos="8306"/>
        </w:tabs>
      </w:pPr>
      <w:hyperlink w:anchor="_Toc12363" w:history="1">
        <w:r>
          <w:rPr>
            <w:rFonts w:ascii="仿宋" w:eastAsia="仿宋" w:hAnsi="仿宋" w:cs="仿宋" w:hint="eastAsia"/>
            <w:lang w:eastAsia="zh-CN"/>
          </w:rPr>
          <w:t>十、聚乙烯膜项目财务管理</w:t>
        </w:r>
        <w:r>
          <w:tab/>
        </w:r>
        <w:r>
          <w:fldChar w:fldCharType="begin"/>
        </w:r>
        <w:r>
          <w:instrText xml:space="preserve"> PAGEREF _Toc12363 \h </w:instrText>
        </w:r>
        <w:r>
          <w:fldChar w:fldCharType="separate"/>
        </w:r>
        <w:r>
          <w:t>28</w:t>
        </w:r>
        <w:r>
          <w:fldChar w:fldCharType="end"/>
        </w:r>
      </w:hyperlink>
    </w:p>
    <w:p>
      <w:pPr>
        <w:pStyle w:val="TOC2"/>
        <w:tabs>
          <w:tab w:val="right" w:leader="dot" w:pos="8306"/>
        </w:tabs>
      </w:pPr>
      <w:hyperlink w:anchor="_Toc21173" w:history="1">
        <w:r>
          <w:rPr>
            <w:rFonts w:ascii="仿宋" w:eastAsia="仿宋" w:hAnsi="仿宋" w:cs="仿宋" w:hint="eastAsia"/>
            <w:lang w:eastAsia="zh-CN"/>
          </w:rPr>
          <w:t>(一)、资金需求大</w:t>
        </w:r>
        <w:r>
          <w:tab/>
        </w:r>
        <w:r>
          <w:fldChar w:fldCharType="begin"/>
        </w:r>
        <w:r>
          <w:instrText xml:space="preserve"> PAGEREF _Toc21173 \h </w:instrText>
        </w:r>
        <w:r>
          <w:fldChar w:fldCharType="separate"/>
        </w:r>
        <w:r>
          <w:t>28</w:t>
        </w:r>
        <w:r>
          <w:fldChar w:fldCharType="end"/>
        </w:r>
      </w:hyperlink>
    </w:p>
    <w:p>
      <w:pPr>
        <w:pStyle w:val="TOC2"/>
        <w:tabs>
          <w:tab w:val="right" w:leader="dot" w:pos="8306"/>
        </w:tabs>
      </w:pPr>
      <w:hyperlink w:anchor="_Toc25435" w:history="1">
        <w:r>
          <w:rPr>
            <w:rFonts w:ascii="仿宋" w:eastAsia="仿宋" w:hAnsi="仿宋" w:cs="仿宋" w:hint="eastAsia"/>
            <w:lang w:eastAsia="zh-CN"/>
          </w:rPr>
          <w:t>(二)、研发周期长</w:t>
        </w:r>
        <w:r>
          <w:tab/>
        </w:r>
        <w:r>
          <w:fldChar w:fldCharType="begin"/>
        </w:r>
        <w:r>
          <w:instrText xml:space="preserve"> PAGEREF _Toc25435 \h </w:instrText>
        </w:r>
        <w:r>
          <w:fldChar w:fldCharType="separate"/>
        </w:r>
        <w:r>
          <w:t>29</w:t>
        </w:r>
        <w:r>
          <w:fldChar w:fldCharType="end"/>
        </w:r>
      </w:hyperlink>
    </w:p>
    <w:p>
      <w:pPr>
        <w:pStyle w:val="TOC2"/>
        <w:tabs>
          <w:tab w:val="right" w:leader="dot" w:pos="8306"/>
        </w:tabs>
      </w:pPr>
      <w:hyperlink w:anchor="_Toc22314" w:history="1">
        <w:r>
          <w:rPr>
            <w:rFonts w:ascii="仿宋" w:eastAsia="仿宋" w:hAnsi="仿宋" w:cs="仿宋" w:hint="eastAsia"/>
            <w:lang w:eastAsia="zh-CN"/>
          </w:rPr>
          <w:t>(三)、市场风险大</w:t>
        </w:r>
        <w:r>
          <w:tab/>
        </w:r>
        <w:r>
          <w:fldChar w:fldCharType="begin"/>
        </w:r>
        <w:r>
          <w:instrText xml:space="preserve"> PAGEREF _Toc22314 \h </w:instrText>
        </w:r>
        <w:r>
          <w:fldChar w:fldCharType="separate"/>
        </w:r>
        <w:r>
          <w:t>30</w:t>
        </w:r>
        <w:r>
          <w:fldChar w:fldCharType="end"/>
        </w:r>
      </w:hyperlink>
    </w:p>
    <w:p>
      <w:pPr>
        <w:pStyle w:val="TOC2"/>
        <w:tabs>
          <w:tab w:val="right" w:leader="dot" w:pos="8306"/>
        </w:tabs>
      </w:pPr>
      <w:hyperlink w:anchor="_Toc8742" w:history="1">
        <w:r>
          <w:rPr>
            <w:rFonts w:ascii="仿宋" w:eastAsia="仿宋" w:hAnsi="仿宋" w:cs="仿宋" w:hint="eastAsia"/>
            <w:lang w:eastAsia="zh-CN"/>
          </w:rPr>
          <w:t>(四)、利润率高</w:t>
        </w:r>
        <w:r>
          <w:tab/>
        </w:r>
        <w:r>
          <w:fldChar w:fldCharType="begin"/>
        </w:r>
        <w:r>
          <w:instrText xml:space="preserve"> PAGEREF _Toc8742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50" w:history="1">
        <w:r>
          <w:rPr>
            <w:rFonts w:ascii="仿宋" w:eastAsia="仿宋" w:hAnsi="仿宋" w:cs="仿宋" w:hint="eastAsia"/>
            <w:lang w:eastAsia="zh-CN"/>
          </w:rPr>
          <w:t>十一、聚乙烯膜项目环境影响分析</w:t>
        </w:r>
        <w:r>
          <w:tab/>
        </w:r>
        <w:r>
          <w:fldChar w:fldCharType="begin"/>
        </w:r>
        <w:r>
          <w:instrText xml:space="preserve"> PAGEREF _Toc18150 \h </w:instrText>
        </w:r>
        <w:r>
          <w:fldChar w:fldCharType="separate"/>
        </w:r>
        <w:r>
          <w:t>35</w:t>
        </w:r>
        <w:r>
          <w:fldChar w:fldCharType="end"/>
        </w:r>
      </w:hyperlink>
    </w:p>
    <w:p>
      <w:pPr>
        <w:pStyle w:val="TOC2"/>
        <w:tabs>
          <w:tab w:val="right" w:leader="dot" w:pos="8306"/>
        </w:tabs>
      </w:pPr>
      <w:hyperlink w:anchor="_Toc7356" w:history="1">
        <w:r>
          <w:rPr>
            <w:rFonts w:ascii="仿宋" w:eastAsia="仿宋" w:hAnsi="仿宋" w:cs="仿宋" w:hint="eastAsia"/>
            <w:lang w:eastAsia="zh-CN"/>
          </w:rPr>
          <w:t>(一)、建设区域环境质量现状</w:t>
        </w:r>
        <w:r>
          <w:tab/>
        </w:r>
        <w:r>
          <w:fldChar w:fldCharType="begin"/>
        </w:r>
        <w:r>
          <w:instrText xml:space="preserve"> PAGEREF _Toc7356 \h </w:instrText>
        </w:r>
        <w:r>
          <w:fldChar w:fldCharType="separate"/>
        </w:r>
        <w:r>
          <w:t>35</w:t>
        </w:r>
        <w:r>
          <w:fldChar w:fldCharType="end"/>
        </w:r>
      </w:hyperlink>
    </w:p>
    <w:p>
      <w:pPr>
        <w:pStyle w:val="TOC2"/>
        <w:tabs>
          <w:tab w:val="right" w:leader="dot" w:pos="8306"/>
        </w:tabs>
      </w:pPr>
      <w:hyperlink w:anchor="_Toc3947" w:history="1">
        <w:r>
          <w:rPr>
            <w:rFonts w:ascii="仿宋" w:eastAsia="仿宋" w:hAnsi="仿宋" w:cs="仿宋" w:hint="eastAsia"/>
            <w:lang w:eastAsia="zh-CN"/>
          </w:rPr>
          <w:t>(二)、建设期环境保护</w:t>
        </w:r>
        <w:r>
          <w:tab/>
        </w:r>
        <w:r>
          <w:fldChar w:fldCharType="begin"/>
        </w:r>
        <w:r>
          <w:instrText xml:space="preserve"> PAGEREF _Toc3947 \h </w:instrText>
        </w:r>
        <w:r>
          <w:fldChar w:fldCharType="separate"/>
        </w:r>
        <w:r>
          <w:t>37</w:t>
        </w:r>
        <w:r>
          <w:fldChar w:fldCharType="end"/>
        </w:r>
      </w:hyperlink>
    </w:p>
    <w:p>
      <w:pPr>
        <w:pStyle w:val="TOC2"/>
        <w:tabs>
          <w:tab w:val="right" w:leader="dot" w:pos="8306"/>
        </w:tabs>
      </w:pPr>
      <w:hyperlink w:anchor="_Toc22909" w:history="1">
        <w:r>
          <w:rPr>
            <w:rFonts w:ascii="仿宋" w:eastAsia="仿宋" w:hAnsi="仿宋" w:cs="仿宋" w:hint="eastAsia"/>
            <w:lang w:eastAsia="zh-CN"/>
          </w:rPr>
          <w:t>(三)、运营期环境保护</w:t>
        </w:r>
        <w:r>
          <w:tab/>
        </w:r>
        <w:r>
          <w:fldChar w:fldCharType="begin"/>
        </w:r>
        <w:r>
          <w:instrText xml:space="preserve"> PAGEREF _Toc22909 \h </w:instrText>
        </w:r>
        <w:r>
          <w:fldChar w:fldCharType="separate"/>
        </w:r>
        <w:r>
          <w:t>38</w:t>
        </w:r>
        <w:r>
          <w:fldChar w:fldCharType="end"/>
        </w:r>
      </w:hyperlink>
    </w:p>
    <w:p>
      <w:pPr>
        <w:pStyle w:val="TOC2"/>
        <w:tabs>
          <w:tab w:val="right" w:leader="dot" w:pos="8306"/>
        </w:tabs>
      </w:pPr>
      <w:hyperlink w:anchor="_Toc22741" w:history="1">
        <w:r>
          <w:rPr>
            <w:rFonts w:ascii="仿宋" w:eastAsia="仿宋" w:hAnsi="仿宋" w:cs="仿宋" w:hint="eastAsia"/>
            <w:lang w:eastAsia="zh-CN"/>
          </w:rPr>
          <w:t>(四)、聚乙烯膜项目建设对区域经济的影响</w:t>
        </w:r>
        <w:r>
          <w:tab/>
        </w:r>
        <w:r>
          <w:fldChar w:fldCharType="begin"/>
        </w:r>
        <w:r>
          <w:instrText xml:space="preserve"> PAGEREF _Toc22741 \h </w:instrText>
        </w:r>
        <w:r>
          <w:fldChar w:fldCharType="separate"/>
        </w:r>
        <w:r>
          <w:t>39</w:t>
        </w:r>
        <w:r>
          <w:fldChar w:fldCharType="end"/>
        </w:r>
      </w:hyperlink>
    </w:p>
    <w:p>
      <w:pPr>
        <w:pStyle w:val="TOC2"/>
        <w:tabs>
          <w:tab w:val="right" w:leader="dot" w:pos="8306"/>
        </w:tabs>
      </w:pPr>
      <w:hyperlink w:anchor="_Toc13905" w:history="1">
        <w:r>
          <w:rPr>
            <w:rFonts w:ascii="仿宋" w:eastAsia="仿宋" w:hAnsi="仿宋" w:cs="仿宋" w:hint="eastAsia"/>
            <w:lang w:eastAsia="zh-CN"/>
          </w:rPr>
          <w:t>(五)、废弃物处理</w:t>
        </w:r>
        <w:r>
          <w:tab/>
        </w:r>
        <w:r>
          <w:fldChar w:fldCharType="begin"/>
        </w:r>
        <w:r>
          <w:instrText xml:space="preserve"> PAGEREF _Toc13905 \h </w:instrText>
        </w:r>
        <w:r>
          <w:fldChar w:fldCharType="separate"/>
        </w:r>
        <w:r>
          <w:t>41</w:t>
        </w:r>
        <w:r>
          <w:fldChar w:fldCharType="end"/>
        </w:r>
      </w:hyperlink>
    </w:p>
    <w:p>
      <w:pPr>
        <w:pStyle w:val="TOC2"/>
        <w:tabs>
          <w:tab w:val="right" w:leader="dot" w:pos="8306"/>
        </w:tabs>
      </w:pPr>
      <w:hyperlink w:anchor="_Toc28359" w:history="1">
        <w:r>
          <w:rPr>
            <w:rFonts w:ascii="仿宋" w:eastAsia="仿宋" w:hAnsi="仿宋" w:cs="仿宋" w:hint="eastAsia"/>
            <w:lang w:eastAsia="zh-CN"/>
          </w:rPr>
          <w:t>(六)、特殊环境影响分析</w:t>
        </w:r>
        <w:r>
          <w:tab/>
        </w:r>
        <w:r>
          <w:fldChar w:fldCharType="begin"/>
        </w:r>
        <w:r>
          <w:instrText xml:space="preserve"> PAGEREF _Toc28359 \h </w:instrText>
        </w:r>
        <w:r>
          <w:fldChar w:fldCharType="separate"/>
        </w:r>
        <w:r>
          <w:t>42</w:t>
        </w:r>
        <w:r>
          <w:fldChar w:fldCharType="end"/>
        </w:r>
      </w:hyperlink>
    </w:p>
    <w:p>
      <w:pPr>
        <w:pStyle w:val="TOC2"/>
        <w:tabs>
          <w:tab w:val="right" w:leader="dot" w:pos="8306"/>
        </w:tabs>
      </w:pPr>
      <w:hyperlink w:anchor="_Toc26712" w:history="1">
        <w:r>
          <w:rPr>
            <w:rFonts w:ascii="仿宋" w:eastAsia="仿宋" w:hAnsi="仿宋" w:cs="仿宋" w:hint="eastAsia"/>
            <w:lang w:eastAsia="zh-CN"/>
          </w:rPr>
          <w:t>(七)、清洁生产</w:t>
        </w:r>
        <w:r>
          <w:tab/>
        </w:r>
        <w:r>
          <w:fldChar w:fldCharType="begin"/>
        </w:r>
        <w:r>
          <w:instrText xml:space="preserve"> PAGEREF _Toc26712 \h </w:instrText>
        </w:r>
        <w:r>
          <w:fldChar w:fldCharType="separate"/>
        </w:r>
        <w:r>
          <w:t>43</w:t>
        </w:r>
        <w:r>
          <w:fldChar w:fldCharType="end"/>
        </w:r>
      </w:hyperlink>
    </w:p>
    <w:p>
      <w:pPr>
        <w:pStyle w:val="TOC2"/>
        <w:tabs>
          <w:tab w:val="right" w:leader="dot" w:pos="8306"/>
        </w:tabs>
      </w:pPr>
      <w:hyperlink w:anchor="_Toc4538" w:history="1">
        <w:r>
          <w:rPr>
            <w:rFonts w:ascii="仿宋" w:eastAsia="仿宋" w:hAnsi="仿宋" w:cs="仿宋" w:hint="eastAsia"/>
            <w:lang w:eastAsia="zh-CN"/>
          </w:rPr>
          <w:t>(八)、环境保护综合评价</w:t>
        </w:r>
        <w:r>
          <w:tab/>
        </w:r>
        <w:r>
          <w:fldChar w:fldCharType="begin"/>
        </w:r>
        <w:r>
          <w:instrText xml:space="preserve"> PAGEREF _Toc4538 \h </w:instrText>
        </w:r>
        <w:r>
          <w:fldChar w:fldCharType="separate"/>
        </w:r>
        <w:r>
          <w:t>45</w:t>
        </w:r>
        <w:r>
          <w:fldChar w:fldCharType="end"/>
        </w:r>
      </w:hyperlink>
    </w:p>
    <w:p>
      <w:pPr>
        <w:pStyle w:val="TOC1"/>
        <w:tabs>
          <w:tab w:val="right" w:leader="dot" w:pos="8306"/>
        </w:tabs>
      </w:pPr>
      <w:hyperlink w:anchor="_Toc5759" w:history="1">
        <w:r>
          <w:rPr>
            <w:rFonts w:ascii="仿宋" w:eastAsia="仿宋" w:hAnsi="仿宋" w:cs="仿宋" w:hint="eastAsia"/>
            <w:lang w:eastAsia="zh-CN"/>
          </w:rPr>
          <w:t>十二、聚乙烯膜项目投资规划</w:t>
        </w:r>
        <w:r>
          <w:tab/>
        </w:r>
        <w:r>
          <w:fldChar w:fldCharType="begin"/>
        </w:r>
        <w:r>
          <w:instrText xml:space="preserve"> PAGEREF _Toc5759 \h </w:instrText>
        </w:r>
        <w:r>
          <w:fldChar w:fldCharType="separate"/>
        </w:r>
        <w:r>
          <w:t>46</w:t>
        </w:r>
        <w:r>
          <w:fldChar w:fldCharType="end"/>
        </w:r>
      </w:hyperlink>
    </w:p>
    <w:p>
      <w:pPr>
        <w:pStyle w:val="TOC2"/>
        <w:tabs>
          <w:tab w:val="right" w:leader="dot" w:pos="8306"/>
        </w:tabs>
      </w:pPr>
      <w:hyperlink w:anchor="_Toc31713" w:history="1">
        <w:r>
          <w:rPr>
            <w:rFonts w:ascii="仿宋" w:eastAsia="仿宋" w:hAnsi="仿宋" w:cs="仿宋" w:hint="eastAsia"/>
            <w:lang w:eastAsia="zh-CN"/>
          </w:rPr>
          <w:t>(一)、聚乙烯膜项目总投资估算</w:t>
        </w:r>
        <w:r>
          <w:tab/>
        </w:r>
        <w:r>
          <w:fldChar w:fldCharType="begin"/>
        </w:r>
        <w:r>
          <w:instrText xml:space="preserve"> PAGEREF _Toc31713 \h </w:instrText>
        </w:r>
        <w:r>
          <w:fldChar w:fldCharType="separate"/>
        </w:r>
        <w:r>
          <w:t>46</w:t>
        </w:r>
        <w:r>
          <w:fldChar w:fldCharType="end"/>
        </w:r>
      </w:hyperlink>
    </w:p>
    <w:p>
      <w:pPr>
        <w:pStyle w:val="TOC2"/>
        <w:tabs>
          <w:tab w:val="right" w:leader="dot" w:pos="8306"/>
        </w:tabs>
      </w:pPr>
      <w:hyperlink w:anchor="_Toc19804" w:history="1">
        <w:r>
          <w:rPr>
            <w:rFonts w:ascii="仿宋" w:eastAsia="仿宋" w:hAnsi="仿宋" w:cs="仿宋" w:hint="eastAsia"/>
            <w:lang w:eastAsia="zh-CN"/>
          </w:rPr>
          <w:t>(二)、资金筹措</w:t>
        </w:r>
        <w:r>
          <w:tab/>
        </w:r>
        <w:r>
          <w:fldChar w:fldCharType="begin"/>
        </w:r>
        <w:r>
          <w:instrText xml:space="preserve"> PAGEREF _Toc19804 \h </w:instrText>
        </w:r>
        <w:r>
          <w:fldChar w:fldCharType="separate"/>
        </w:r>
        <w:r>
          <w:t>47</w:t>
        </w:r>
        <w:r>
          <w:fldChar w:fldCharType="end"/>
        </w:r>
      </w:hyperlink>
    </w:p>
    <w:p>
      <w:pPr>
        <w:pStyle w:val="TOC1"/>
        <w:tabs>
          <w:tab w:val="right" w:leader="dot" w:pos="8306"/>
        </w:tabs>
      </w:pPr>
      <w:hyperlink w:anchor="_Toc32245" w:history="1">
        <w:r>
          <w:rPr>
            <w:rFonts w:ascii="仿宋" w:eastAsia="仿宋" w:hAnsi="仿宋" w:cs="仿宋" w:hint="eastAsia"/>
            <w:lang w:eastAsia="zh-CN"/>
          </w:rPr>
          <w:t>十三、聚乙烯膜项目治理与监督</w:t>
        </w:r>
        <w:r>
          <w:tab/>
        </w:r>
        <w:r>
          <w:fldChar w:fldCharType="begin"/>
        </w:r>
        <w:r>
          <w:instrText xml:space="preserve"> PAGEREF _Toc32245 \h </w:instrText>
        </w:r>
        <w:r>
          <w:fldChar w:fldCharType="separate"/>
        </w:r>
        <w:r>
          <w:t>48</w:t>
        </w:r>
        <w:r>
          <w:fldChar w:fldCharType="end"/>
        </w:r>
      </w:hyperlink>
    </w:p>
    <w:p>
      <w:pPr>
        <w:pStyle w:val="TOC2"/>
        <w:tabs>
          <w:tab w:val="right" w:leader="dot" w:pos="8306"/>
        </w:tabs>
      </w:pPr>
      <w:hyperlink w:anchor="_Toc16186" w:history="1">
        <w:r>
          <w:rPr>
            <w:rFonts w:ascii="仿宋" w:eastAsia="仿宋" w:hAnsi="仿宋" w:cs="仿宋" w:hint="eastAsia"/>
            <w:lang w:eastAsia="zh-CN"/>
          </w:rPr>
          <w:t>(一)、聚乙烯膜项目治理结构</w:t>
        </w:r>
        <w:r>
          <w:tab/>
        </w:r>
        <w:r>
          <w:fldChar w:fldCharType="begin"/>
        </w:r>
        <w:r>
          <w:instrText xml:space="preserve"> PAGEREF _Toc16186 \h </w:instrText>
        </w:r>
        <w:r>
          <w:fldChar w:fldCharType="separate"/>
        </w:r>
        <w:r>
          <w:t>48</w:t>
        </w:r>
        <w:r>
          <w:fldChar w:fldCharType="end"/>
        </w:r>
      </w:hyperlink>
    </w:p>
    <w:p>
      <w:pPr>
        <w:pStyle w:val="TOC2"/>
        <w:tabs>
          <w:tab w:val="right" w:leader="dot" w:pos="8306"/>
        </w:tabs>
      </w:pPr>
      <w:hyperlink w:anchor="_Toc31661" w:history="1">
        <w:r>
          <w:rPr>
            <w:rFonts w:ascii="仿宋" w:eastAsia="仿宋" w:hAnsi="仿宋" w:cs="仿宋" w:hint="eastAsia"/>
            <w:lang w:eastAsia="zh-CN"/>
          </w:rPr>
          <w:t>(二)、监督与审计</w:t>
        </w:r>
        <w:r>
          <w:tab/>
        </w:r>
        <w:r>
          <w:fldChar w:fldCharType="begin"/>
        </w:r>
        <w:r>
          <w:instrText xml:space="preserve"> PAGEREF _Toc31661 \h </w:instrText>
        </w:r>
        <w:r>
          <w:fldChar w:fldCharType="separate"/>
        </w:r>
        <w:r>
          <w:t>49</w:t>
        </w:r>
        <w:r>
          <w:fldChar w:fldCharType="end"/>
        </w:r>
      </w:hyperlink>
    </w:p>
    <w:p>
      <w:pPr>
        <w:pStyle w:val="TOC1"/>
        <w:tabs>
          <w:tab w:val="right" w:leader="dot" w:pos="8306"/>
        </w:tabs>
      </w:pPr>
      <w:hyperlink w:anchor="_Toc6466" w:history="1">
        <w:r>
          <w:rPr>
            <w:rFonts w:ascii="仿宋" w:eastAsia="仿宋" w:hAnsi="仿宋" w:cs="仿宋" w:hint="eastAsia"/>
            <w:lang w:eastAsia="zh-CN"/>
          </w:rPr>
          <w:t>十四、风险识别与分类</w:t>
        </w:r>
        <w:r>
          <w:tab/>
        </w:r>
        <w:r>
          <w:fldChar w:fldCharType="begin"/>
        </w:r>
        <w:r>
          <w:instrText xml:space="preserve"> PAGEREF _Toc6466 \h </w:instrText>
        </w:r>
        <w:r>
          <w:fldChar w:fldCharType="separate"/>
        </w:r>
        <w:r>
          <w:t>51</w:t>
        </w:r>
        <w:r>
          <w:fldChar w:fldCharType="end"/>
        </w:r>
      </w:hyperlink>
    </w:p>
    <w:p>
      <w:pPr>
        <w:pStyle w:val="TOC2"/>
        <w:tabs>
          <w:tab w:val="right" w:leader="dot" w:pos="8306"/>
        </w:tabs>
      </w:pPr>
      <w:hyperlink w:anchor="_Toc3245" w:history="1">
        <w:r>
          <w:rPr>
            <w:rFonts w:ascii="仿宋" w:eastAsia="仿宋" w:hAnsi="仿宋" w:cs="仿宋" w:hint="eastAsia"/>
            <w:lang w:eastAsia="zh-CN"/>
          </w:rPr>
          <w:t>(一)、风险识别</w:t>
        </w:r>
        <w:r>
          <w:tab/>
        </w:r>
        <w:r>
          <w:fldChar w:fldCharType="begin"/>
        </w:r>
        <w:r>
          <w:instrText xml:space="preserve"> PAGEREF _Toc3245 \h </w:instrText>
        </w:r>
        <w:r>
          <w:fldChar w:fldCharType="separate"/>
        </w:r>
        <w:r>
          <w:t>51</w:t>
        </w:r>
        <w:r>
          <w:fldChar w:fldCharType="end"/>
        </w:r>
      </w:hyperlink>
    </w:p>
    <w:p>
      <w:pPr>
        <w:pStyle w:val="TOC2"/>
        <w:tabs>
          <w:tab w:val="right" w:leader="dot" w:pos="8306"/>
        </w:tabs>
      </w:pPr>
      <w:hyperlink w:anchor="_Toc16155" w:history="1">
        <w:r>
          <w:rPr>
            <w:rFonts w:ascii="仿宋" w:eastAsia="仿宋" w:hAnsi="仿宋" w:cs="仿宋" w:hint="eastAsia"/>
            <w:lang w:eastAsia="zh-CN"/>
          </w:rPr>
          <w:t>(二)、风险分类</w:t>
        </w:r>
        <w:r>
          <w:tab/>
        </w:r>
        <w:r>
          <w:fldChar w:fldCharType="begin"/>
        </w:r>
        <w:r>
          <w:instrText xml:space="preserve"> PAGEREF _Toc16155 \h </w:instrText>
        </w:r>
        <w:r>
          <w:fldChar w:fldCharType="separate"/>
        </w:r>
        <w:r>
          <w:t>52</w:t>
        </w:r>
        <w:r>
          <w:fldChar w:fldCharType="end"/>
        </w:r>
      </w:hyperlink>
    </w:p>
    <w:p>
      <w:pPr>
        <w:pStyle w:val="TOC1"/>
        <w:tabs>
          <w:tab w:val="right" w:leader="dot" w:pos="8306"/>
        </w:tabs>
      </w:pPr>
      <w:hyperlink w:anchor="_Toc28207" w:history="1">
        <w:r>
          <w:rPr>
            <w:rFonts w:ascii="仿宋" w:eastAsia="仿宋" w:hAnsi="仿宋" w:cs="仿宋" w:hint="eastAsia"/>
            <w:lang w:eastAsia="zh-CN"/>
          </w:rPr>
          <w:t>十五、聚乙烯膜项目变更管理</w:t>
        </w:r>
        <w:r>
          <w:tab/>
        </w:r>
        <w:r>
          <w:fldChar w:fldCharType="begin"/>
        </w:r>
        <w:r>
          <w:instrText xml:space="preserve"> PAGEREF _Toc28207 \h </w:instrText>
        </w:r>
        <w:r>
          <w:fldChar w:fldCharType="separate"/>
        </w:r>
        <w:r>
          <w:t>54</w:t>
        </w:r>
        <w:r>
          <w:fldChar w:fldCharType="end"/>
        </w:r>
      </w:hyperlink>
    </w:p>
    <w:p>
      <w:pPr>
        <w:pStyle w:val="TOC2"/>
        <w:tabs>
          <w:tab w:val="right" w:leader="dot" w:pos="8306"/>
        </w:tabs>
      </w:pPr>
      <w:hyperlink w:anchor="_Toc2183" w:history="1">
        <w:r>
          <w:rPr>
            <w:rFonts w:ascii="仿宋" w:eastAsia="仿宋" w:hAnsi="仿宋" w:cs="仿宋" w:hint="eastAsia"/>
            <w:lang w:eastAsia="zh-CN"/>
          </w:rPr>
          <w:t>(一)、变更申请与评估</w:t>
        </w:r>
        <w:r>
          <w:tab/>
        </w:r>
        <w:r>
          <w:fldChar w:fldCharType="begin"/>
        </w:r>
        <w:r>
          <w:instrText xml:space="preserve"> PAGEREF _Toc2183 \h </w:instrText>
        </w:r>
        <w:r>
          <w:fldChar w:fldCharType="separate"/>
        </w:r>
        <w:r>
          <w:t>54</w:t>
        </w:r>
        <w:r>
          <w:fldChar w:fldCharType="end"/>
        </w:r>
      </w:hyperlink>
    </w:p>
    <w:p>
      <w:pPr>
        <w:pStyle w:val="TOC2"/>
        <w:tabs>
          <w:tab w:val="right" w:leader="dot" w:pos="8306"/>
        </w:tabs>
      </w:pPr>
      <w:hyperlink w:anchor="_Toc4791" w:history="1">
        <w:r>
          <w:rPr>
            <w:rFonts w:ascii="仿宋" w:eastAsia="仿宋" w:hAnsi="仿宋" w:cs="仿宋" w:hint="eastAsia"/>
            <w:lang w:eastAsia="zh-CN"/>
          </w:rPr>
          <w:t>(二)、变更实施与控制</w:t>
        </w:r>
        <w:r>
          <w:tab/>
        </w:r>
        <w:r>
          <w:fldChar w:fldCharType="begin"/>
        </w:r>
        <w:r>
          <w:instrText xml:space="preserve"> PAGEREF _Toc4791 \h </w:instrText>
        </w:r>
        <w:r>
          <w:fldChar w:fldCharType="separate"/>
        </w:r>
        <w:r>
          <w:t>54</w:t>
        </w:r>
        <w:r>
          <w:fldChar w:fldCharType="end"/>
        </w:r>
      </w:hyperlink>
    </w:p>
    <w:p>
      <w:pPr>
        <w:pStyle w:val="TOC1"/>
        <w:tabs>
          <w:tab w:val="right" w:leader="dot" w:pos="8306"/>
        </w:tabs>
      </w:pPr>
      <w:hyperlink w:anchor="_Toc14515" w:history="1">
        <w:r>
          <w:rPr>
            <w:rFonts w:ascii="仿宋" w:eastAsia="仿宋" w:hAnsi="仿宋" w:cs="仿宋" w:hint="eastAsia"/>
            <w:lang w:eastAsia="zh-CN"/>
          </w:rPr>
          <w:t>十六、聚乙烯膜项目实施保障措施</w:t>
        </w:r>
        <w:r>
          <w:tab/>
        </w:r>
        <w:r>
          <w:fldChar w:fldCharType="begin"/>
        </w:r>
        <w:r>
          <w:instrText xml:space="preserve"> PAGEREF _Toc14515 \h </w:instrText>
        </w:r>
        <w:r>
          <w:fldChar w:fldCharType="separate"/>
        </w:r>
        <w:r>
          <w:t>55</w:t>
        </w:r>
        <w:r>
          <w:fldChar w:fldCharType="end"/>
        </w:r>
      </w:hyperlink>
    </w:p>
    <w:p>
      <w:pPr>
        <w:pStyle w:val="TOC2"/>
        <w:tabs>
          <w:tab w:val="right" w:leader="dot" w:pos="8306"/>
        </w:tabs>
      </w:pPr>
      <w:hyperlink w:anchor="_Toc18566" w:history="1">
        <w:r>
          <w:rPr>
            <w:rFonts w:ascii="仿宋" w:eastAsia="仿宋" w:hAnsi="仿宋" w:cs="仿宋" w:hint="eastAsia"/>
            <w:lang w:eastAsia="zh-CN"/>
          </w:rPr>
          <w:t>(一)、聚乙烯膜项目实施保障机制</w:t>
        </w:r>
        <w:r>
          <w:tab/>
        </w:r>
        <w:r>
          <w:fldChar w:fldCharType="begin"/>
        </w:r>
        <w:r>
          <w:instrText xml:space="preserve"> PAGEREF _Toc18566 \h </w:instrText>
        </w:r>
        <w:r>
          <w:fldChar w:fldCharType="separate"/>
        </w:r>
        <w:r>
          <w:t>55</w:t>
        </w:r>
        <w:r>
          <w:fldChar w:fldCharType="end"/>
        </w:r>
      </w:hyperlink>
    </w:p>
    <w:p>
      <w:pPr>
        <w:pStyle w:val="TOC2"/>
        <w:tabs>
          <w:tab w:val="right" w:leader="dot" w:pos="8306"/>
        </w:tabs>
      </w:pPr>
      <w:hyperlink w:anchor="_Toc25956" w:history="1">
        <w:r>
          <w:rPr>
            <w:rFonts w:ascii="仿宋" w:eastAsia="仿宋" w:hAnsi="仿宋" w:cs="仿宋" w:hint="eastAsia"/>
            <w:lang w:eastAsia="zh-CN"/>
          </w:rPr>
          <w:t>(二)、聚乙烯膜项目法律合规要求</w:t>
        </w:r>
        <w:r>
          <w:tab/>
        </w:r>
        <w:r>
          <w:fldChar w:fldCharType="begin"/>
        </w:r>
        <w:r>
          <w:instrText xml:space="preserve"> PAGEREF _Toc25956 \h </w:instrText>
        </w:r>
        <w:r>
          <w:fldChar w:fldCharType="separate"/>
        </w:r>
        <w:r>
          <w:t>58</w:t>
        </w:r>
        <w:r>
          <w:fldChar w:fldCharType="end"/>
        </w:r>
      </w:hyperlink>
    </w:p>
    <w:p>
      <w:pPr>
        <w:pStyle w:val="TOC2"/>
        <w:tabs>
          <w:tab w:val="right" w:leader="dot" w:pos="8306"/>
        </w:tabs>
      </w:pPr>
      <w:hyperlink w:anchor="_Toc29881" w:history="1">
        <w:r>
          <w:rPr>
            <w:rFonts w:ascii="仿宋" w:eastAsia="仿宋" w:hAnsi="仿宋" w:cs="仿宋" w:hint="eastAsia"/>
            <w:lang w:eastAsia="zh-CN"/>
          </w:rPr>
          <w:t>(三)、聚乙烯膜项目合同管理与法律事务</w:t>
        </w:r>
        <w:r>
          <w:tab/>
        </w:r>
        <w:r>
          <w:fldChar w:fldCharType="begin"/>
        </w:r>
        <w:r>
          <w:instrText xml:space="preserve"> PAGEREF _Toc29881 \h </w:instrText>
        </w:r>
        <w:r>
          <w:fldChar w:fldCharType="separate"/>
        </w:r>
        <w:r>
          <w:t>62</w:t>
        </w:r>
        <w:r>
          <w:fldChar w:fldCharType="end"/>
        </w:r>
      </w:hyperlink>
    </w:p>
    <w:p>
      <w:pPr>
        <w:pStyle w:val="TOC2"/>
        <w:tabs>
          <w:tab w:val="right" w:leader="dot" w:pos="8306"/>
        </w:tabs>
      </w:pPr>
      <w:hyperlink w:anchor="_Toc29728" w:history="1">
        <w:r>
          <w:rPr>
            <w:rFonts w:ascii="仿宋" w:eastAsia="仿宋" w:hAnsi="仿宋" w:cs="仿宋" w:hint="eastAsia"/>
            <w:lang w:eastAsia="zh-CN"/>
          </w:rPr>
          <w:t>(四)、聚乙烯膜项目知识产权保护策略</w:t>
        </w:r>
        <w:r>
          <w:tab/>
        </w:r>
        <w:r>
          <w:fldChar w:fldCharType="begin"/>
        </w:r>
        <w:r>
          <w:instrText xml:space="preserve"> PAGEREF _Toc29728 \h </w:instrText>
        </w:r>
        <w:r>
          <w:fldChar w:fldCharType="separate"/>
        </w:r>
        <w:r>
          <w:t>69</w:t>
        </w:r>
        <w:r>
          <w:fldChar w:fldCharType="end"/>
        </w:r>
      </w:hyperlink>
    </w:p>
    <w:p>
      <w:pPr>
        <w:pStyle w:val="TOC1"/>
        <w:tabs>
          <w:tab w:val="right" w:leader="dot" w:pos="8306"/>
        </w:tabs>
      </w:pPr>
      <w:hyperlink w:anchor="_Toc4138" w:history="1">
        <w:r>
          <w:rPr>
            <w:rFonts w:ascii="仿宋" w:eastAsia="仿宋" w:hAnsi="仿宋" w:cs="仿宋" w:hint="eastAsia"/>
            <w:lang w:eastAsia="zh-CN"/>
          </w:rPr>
          <w:t>十七、聚乙烯膜项目实施时间节点</w:t>
        </w:r>
        <w:r>
          <w:tab/>
        </w:r>
        <w:r>
          <w:fldChar w:fldCharType="begin"/>
        </w:r>
        <w:r>
          <w:instrText xml:space="preserve"> PAGEREF _Toc4138 \h </w:instrText>
        </w:r>
        <w:r>
          <w:fldChar w:fldCharType="separate"/>
        </w:r>
        <w:r>
          <w:t>71</w:t>
        </w:r>
        <w:r>
          <w:fldChar w:fldCharType="end"/>
        </w:r>
      </w:hyperlink>
    </w:p>
    <w:p>
      <w:pPr>
        <w:pStyle w:val="TOC2"/>
        <w:tabs>
          <w:tab w:val="right" w:leader="dot" w:pos="8306"/>
        </w:tabs>
      </w:pPr>
      <w:hyperlink w:anchor="_Toc17920" w:history="1">
        <w:r>
          <w:rPr>
            <w:rFonts w:ascii="仿宋" w:eastAsia="仿宋" w:hAnsi="仿宋" w:cs="仿宋" w:hint="eastAsia"/>
            <w:lang w:eastAsia="zh-CN"/>
          </w:rPr>
          <w:t>(一)、聚乙烯膜项目启动阶段时间节点</w:t>
        </w:r>
        <w:r>
          <w:tab/>
        </w:r>
        <w:r>
          <w:fldChar w:fldCharType="begin"/>
        </w:r>
        <w:r>
          <w:instrText xml:space="preserve"> PAGEREF _Toc17920 \h </w:instrText>
        </w:r>
        <w:r>
          <w:fldChar w:fldCharType="separate"/>
        </w:r>
        <w:r>
          <w:t>71</w:t>
        </w:r>
        <w:r>
          <w:fldChar w:fldCharType="end"/>
        </w:r>
      </w:hyperlink>
    </w:p>
    <w:p>
      <w:pPr>
        <w:pStyle w:val="TOC2"/>
        <w:tabs>
          <w:tab w:val="right" w:leader="dot" w:pos="8306"/>
        </w:tabs>
      </w:pPr>
      <w:hyperlink w:anchor="_Toc15503" w:history="1">
        <w:r>
          <w:rPr>
            <w:rFonts w:ascii="仿宋" w:eastAsia="仿宋" w:hAnsi="仿宋" w:cs="仿宋" w:hint="eastAsia"/>
            <w:lang w:eastAsia="zh-CN"/>
          </w:rPr>
          <w:t>(二)、聚乙烯膜项目执行阶段时间节点</w:t>
        </w:r>
        <w:r>
          <w:tab/>
        </w:r>
        <w:r>
          <w:fldChar w:fldCharType="begin"/>
        </w:r>
        <w:r>
          <w:instrText xml:space="preserve"> PAGEREF _Toc15503 \h </w:instrText>
        </w:r>
        <w:r>
          <w:fldChar w:fldCharType="separate"/>
        </w:r>
        <w:r>
          <w:t>72</w:t>
        </w:r>
        <w:r>
          <w:fldChar w:fldCharType="end"/>
        </w:r>
      </w:hyperlink>
    </w:p>
    <w:p>
      <w:pPr>
        <w:pStyle w:val="TOC2"/>
        <w:tabs>
          <w:tab w:val="right" w:leader="dot" w:pos="8306"/>
        </w:tabs>
      </w:pPr>
      <w:hyperlink w:anchor="_Toc11997" w:history="1">
        <w:r>
          <w:rPr>
            <w:rFonts w:ascii="仿宋" w:eastAsia="仿宋" w:hAnsi="仿宋" w:cs="仿宋" w:hint="eastAsia"/>
            <w:lang w:eastAsia="zh-CN"/>
          </w:rPr>
          <w:t>(三)、聚乙烯膜项目完成阶段时间节点</w:t>
        </w:r>
        <w:r>
          <w:tab/>
        </w:r>
        <w:r>
          <w:fldChar w:fldCharType="begin"/>
        </w:r>
        <w:r>
          <w:instrText xml:space="preserve"> PAGEREF _Toc11997 \h </w:instrText>
        </w:r>
        <w:r>
          <w:fldChar w:fldCharType="separate"/>
        </w:r>
        <w:r>
          <w:t>73</w:t>
        </w:r>
        <w:r>
          <w:fldChar w:fldCharType="end"/>
        </w:r>
      </w:hyperlink>
    </w:p>
    <w:p>
      <w:pPr>
        <w:pStyle w:val="TOC1"/>
        <w:tabs>
          <w:tab w:val="right" w:leader="dot" w:pos="8306"/>
        </w:tabs>
      </w:pPr>
      <w:hyperlink w:anchor="_Toc15218" w:history="1">
        <w:r>
          <w:rPr>
            <w:rFonts w:ascii="仿宋" w:eastAsia="仿宋" w:hAnsi="仿宋" w:cs="仿宋" w:hint="eastAsia"/>
            <w:lang w:eastAsia="zh-CN"/>
          </w:rPr>
          <w:t>十八、质量管理体系</w:t>
        </w:r>
        <w:r>
          <w:tab/>
        </w:r>
        <w:r>
          <w:fldChar w:fldCharType="begin"/>
        </w:r>
        <w:r>
          <w:instrText xml:space="preserve"> PAGEREF _Toc15218 \h </w:instrText>
        </w:r>
        <w:r>
          <w:fldChar w:fldCharType="separate"/>
        </w:r>
        <w:r>
          <w:t>74</w:t>
        </w:r>
        <w:r>
          <w:fldChar w:fldCharType="end"/>
        </w:r>
      </w:hyperlink>
    </w:p>
    <w:p>
      <w:pPr>
        <w:pStyle w:val="TOC2"/>
        <w:tabs>
          <w:tab w:val="right" w:leader="dot" w:pos="8306"/>
        </w:tabs>
      </w:pPr>
      <w:hyperlink w:anchor="_Toc31461" w:history="1">
        <w:r>
          <w:rPr>
            <w:rFonts w:ascii="仿宋" w:eastAsia="仿宋" w:hAnsi="仿宋" w:cs="仿宋" w:hint="eastAsia"/>
            <w:lang w:eastAsia="zh-CN"/>
          </w:rPr>
          <w:t>(一)、质量目标与方针</w:t>
        </w:r>
        <w:r>
          <w:tab/>
        </w:r>
        <w:r>
          <w:fldChar w:fldCharType="begin"/>
        </w:r>
        <w:r>
          <w:instrText xml:space="preserve"> PAGEREF _Toc31461 \h </w:instrText>
        </w:r>
        <w:r>
          <w:fldChar w:fldCharType="separate"/>
        </w:r>
        <w:r>
          <w:t>74</w:t>
        </w:r>
        <w:r>
          <w:fldChar w:fldCharType="end"/>
        </w:r>
      </w:hyperlink>
    </w:p>
    <w:p>
      <w:pPr>
        <w:pStyle w:val="TOC2"/>
        <w:tabs>
          <w:tab w:val="right" w:leader="dot" w:pos="8306"/>
        </w:tabs>
      </w:pPr>
      <w:hyperlink w:anchor="_Toc7661" w:history="1">
        <w:r>
          <w:rPr>
            <w:rFonts w:ascii="仿宋" w:eastAsia="仿宋" w:hAnsi="仿宋" w:cs="仿宋" w:hint="eastAsia"/>
            <w:lang w:eastAsia="zh-CN"/>
          </w:rPr>
          <w:t>(二)、质量管理责任</w:t>
        </w:r>
        <w:r>
          <w:tab/>
        </w:r>
        <w:r>
          <w:fldChar w:fldCharType="begin"/>
        </w:r>
        <w:r>
          <w:instrText xml:space="preserve"> PAGEREF _Toc7661 \h </w:instrText>
        </w:r>
        <w:r>
          <w:fldChar w:fldCharType="separate"/>
        </w:r>
        <w:r>
          <w:t>75</w:t>
        </w:r>
        <w:r>
          <w:fldChar w:fldCharType="end"/>
        </w:r>
      </w:hyperlink>
    </w:p>
    <w:p>
      <w:pPr>
        <w:pStyle w:val="TOC2"/>
        <w:tabs>
          <w:tab w:val="right" w:leader="dot" w:pos="8306"/>
        </w:tabs>
      </w:pPr>
      <w:hyperlink w:anchor="_Toc7647" w:history="1">
        <w:r>
          <w:rPr>
            <w:rFonts w:ascii="仿宋" w:eastAsia="仿宋" w:hAnsi="仿宋" w:cs="仿宋" w:hint="eastAsia"/>
            <w:lang w:eastAsia="zh-CN"/>
          </w:rPr>
          <w:t>(三)、质量管理体系文件</w:t>
        </w:r>
        <w:r>
          <w:tab/>
        </w:r>
        <w:r>
          <w:fldChar w:fldCharType="begin"/>
        </w:r>
        <w:r>
          <w:instrText xml:space="preserve"> PAGEREF _Toc7647 \h </w:instrText>
        </w:r>
        <w:r>
          <w:fldChar w:fldCharType="separate"/>
        </w:r>
        <w:r>
          <w:t>77</w:t>
        </w:r>
        <w:r>
          <w:fldChar w:fldCharType="end"/>
        </w:r>
      </w:hyperlink>
    </w:p>
    <w:p>
      <w:pPr>
        <w:pStyle w:val="TOC2"/>
        <w:tabs>
          <w:tab w:val="right" w:leader="dot" w:pos="8306"/>
        </w:tabs>
      </w:pPr>
      <w:hyperlink w:anchor="_Toc31577" w:history="1">
        <w:r>
          <w:rPr>
            <w:rFonts w:ascii="仿宋" w:eastAsia="仿宋" w:hAnsi="仿宋" w:cs="仿宋" w:hint="eastAsia"/>
            <w:lang w:eastAsia="zh-CN"/>
          </w:rPr>
          <w:t>(四)、质量培训与教育</w:t>
        </w:r>
        <w:r>
          <w:tab/>
        </w:r>
        <w:r>
          <w:fldChar w:fldCharType="begin"/>
        </w:r>
        <w:r>
          <w:instrText xml:space="preserve"> PAGEREF _Toc31577 \h </w:instrText>
        </w:r>
        <w:r>
          <w:fldChar w:fldCharType="separate"/>
        </w:r>
        <w:r>
          <w:t>79</w:t>
        </w:r>
        <w:r>
          <w:fldChar w:fldCharType="end"/>
        </w:r>
      </w:hyperlink>
    </w:p>
    <w:p>
      <w:pPr>
        <w:pStyle w:val="TOC2"/>
        <w:tabs>
          <w:tab w:val="right" w:leader="dot" w:pos="8306"/>
        </w:tabs>
      </w:pPr>
      <w:hyperlink w:anchor="_Toc16816" w:history="1">
        <w:r>
          <w:rPr>
            <w:rFonts w:ascii="仿宋" w:eastAsia="仿宋" w:hAnsi="仿宋" w:cs="仿宋" w:hint="eastAsia"/>
            <w:lang w:eastAsia="zh-CN"/>
          </w:rPr>
          <w:t>(五)、质量审核与评价</w:t>
        </w:r>
        <w:r>
          <w:tab/>
        </w:r>
        <w:r>
          <w:fldChar w:fldCharType="begin"/>
        </w:r>
        <w:r>
          <w:instrText xml:space="preserve"> PAGEREF _Toc16816 \h </w:instrText>
        </w:r>
        <w:r>
          <w:fldChar w:fldCharType="separate"/>
        </w:r>
        <w:r>
          <w:t>80</w:t>
        </w:r>
        <w:r>
          <w:fldChar w:fldCharType="end"/>
        </w:r>
      </w:hyperlink>
    </w:p>
    <w:p>
      <w:pPr>
        <w:pStyle w:val="TOC2"/>
        <w:tabs>
          <w:tab w:val="right" w:leader="dot" w:pos="8306"/>
        </w:tabs>
      </w:pPr>
      <w:hyperlink w:anchor="_Toc11846" w:history="1">
        <w:r>
          <w:rPr>
            <w:rFonts w:ascii="仿宋" w:eastAsia="仿宋" w:hAnsi="仿宋" w:cs="仿宋" w:hint="eastAsia"/>
            <w:lang w:eastAsia="zh-CN"/>
          </w:rPr>
          <w:t>(六)、不符合与纠正措施</w:t>
        </w:r>
        <w:r>
          <w:tab/>
        </w:r>
        <w:r>
          <w:fldChar w:fldCharType="begin"/>
        </w:r>
        <w:r>
          <w:instrText xml:space="preserve"> PAGEREF _Toc11846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529"/>
      <w:r>
        <w:rPr>
          <w:rFonts w:ascii="仿宋" w:eastAsia="仿宋" w:hAnsi="仿宋" w:cs="仿宋" w:hint="eastAsia"/>
          <w:sz w:val="28"/>
          <w:lang w:eastAsia="zh-CN"/>
        </w:rPr>
        <w:t>一、聚乙烯膜项目绩效评估</w:t>
      </w:r>
      <w:bookmarkEnd w:id="2"/>
    </w:p>
    <w:p>
      <w:pPr>
        <w:pStyle w:val="Heading2"/>
        <w:rPr>
          <w:rFonts w:ascii="仿宋" w:eastAsia="仿宋" w:hAnsi="仿宋" w:cs="仿宋" w:hint="eastAsia"/>
          <w:lang w:eastAsia="zh-CN"/>
        </w:rPr>
      </w:pPr>
      <w:bookmarkStart w:id="3" w:name="_Toc1606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膜项目中，我们设计了一套全面的绩效评估指标，以确保聚乙烯膜项目的可控和成功交付。这些指标跨足聚乙烯膜项目目标、成本、进度和质量等多个维度，为我们提供了全面洞察聚乙烯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膜项目目标达成率是我们关注的首要指标。我们设定了明确的目标，并通过定期监测和评估，迅速发现并应对潜在的目标偏差。这为聚乙烯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成本绩效是另一个核心关注点。通过实际成本与预算成本的对比分析，我们深入了解成本差异的原因，及时调整资源分配，保持聚乙烯膜项目在经济效益方面的合理水平。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膜项目进度作为关键的绩效指标之一，得到了精心的关注。我们制定了详细的聚乙烯膜项目进度计划，并设立了进度符合度指标，确保实际进度与计划进度保持一致。这使我们能够快速发现和解决潜在的进度问题，保持聚乙烯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乙烯膜项目绩效的不可或缺的一环。我们引入了一系列的质量标准和客户满意度指标，以确保聚乙烯膜项目交付的成果在质量上达到或超越预期水平。通过持续监测这些指标，我们努力提升聚乙烯膜项目整体质量水平，为聚乙烯膜项目的成功交付提供有力保障。通过这些科学且全面的绩效评估，我们能够更好地引导聚乙烯膜项目的持续改进，确保聚乙烯膜项目目标的顺利达成。</w:t>
      </w:r>
    </w:p>
    <w:p>
      <w:pPr>
        <w:pStyle w:val="Heading2"/>
        <w:ind w:firstLine="560" w:firstLineChars="200"/>
        <w:rPr>
          <w:rFonts w:ascii="仿宋" w:eastAsia="仿宋" w:hAnsi="仿宋" w:cs="仿宋" w:hint="eastAsia"/>
          <w:sz w:val="28"/>
          <w:lang w:eastAsia="zh-CN"/>
        </w:rPr>
      </w:pPr>
      <w:bookmarkStart w:id="4" w:name="_Toc1766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绩效评估是聚乙烯膜项目中的关键环节，为确保聚乙烯膜项目达到预期目标，我们采用了多层次、多维度的绩效评估方法。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乙烯膜项目的战略目标对齐，确保每个决策和行动都与聚乙烯膜项目整体目标保持一致。团队会定期召开战略对齐会议，审视当前工作与聚乙烯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乙烯膜项目进度、质量、成本和风险等方面。这些指标通过数据收集和分析，为聚乙烯膜项目管理团队提供了客观的评估依据。例如，我们通过聚乙烯膜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绩效评估不仅仅停留在聚乙烯膜项目内部，还考虑了聚乙烯膜项目对外部环境的影响。我们定期进行干系人满意度调查，以了解各利益相关方对聚乙烯膜项目的期望和满意度，并及时做出调整。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这种多层次、多角度的绩效评估方法，使得我们能够全面了解聚乙烯膜项目的运行状态，及时做出调整，确保聚乙烯膜项目在不断变化的环境中保持稳健前行。</w:t>
      </w:r>
    </w:p>
    <w:p>
      <w:pPr>
        <w:pStyle w:val="Heading2"/>
        <w:ind w:firstLine="560" w:firstLineChars="200"/>
        <w:rPr>
          <w:rFonts w:ascii="仿宋" w:eastAsia="仿宋" w:hAnsi="仿宋" w:cs="仿宋" w:hint="eastAsia"/>
          <w:sz w:val="28"/>
          <w:lang w:eastAsia="zh-CN"/>
        </w:rPr>
      </w:pPr>
      <w:bookmarkStart w:id="5" w:name="_Toc3005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为了确保聚乙烯膜项目的有效管理和不断优化，我们采用了精心设计的绩效评估周期。这个周期旨在实现灵活、实时和全面的评估，以适应聚乙烯膜项目执行中的各种挑战。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乙烯膜项目的不同需求，分为短期、中期和长期。短期评估关注每个迭代或工作周期，以及时发现和解决当前任务中的问题。中期评估涵盖几个迭代，深入了解整体聚乙烯膜项目的趋势和性能。长期评估则着眼于整个聚乙烯膜项目阶段，确保聚乙烯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乙烯膜项目管理工具和协作平台，团队成员能够随时更新和分享聚乙烯膜项目数据。这种实时性的反馈机制使我们能够及时察觉潜在问题，快速调整，保持聚乙烯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乙烯膜项目的决策制定密不可分。每个周期的聚乙烯膜项目回顾会议成为集体总结经验、识别问题深层次原因并找到创新解决方案的平台。这种定期的反思与调整机制使聚乙烯膜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348"/>
      <w:r>
        <w:rPr>
          <w:rFonts w:ascii="仿宋" w:eastAsia="仿宋" w:hAnsi="仿宋" w:cs="仿宋" w:hint="eastAsia"/>
          <w:sz w:val="28"/>
          <w:lang w:eastAsia="zh-CN"/>
        </w:rPr>
        <w:t>二、聚乙烯膜项目土建工程</w:t>
      </w:r>
      <w:bookmarkEnd w:id="6"/>
    </w:p>
    <w:p>
      <w:pPr>
        <w:pStyle w:val="Heading2"/>
        <w:rPr>
          <w:rFonts w:ascii="仿宋" w:eastAsia="仿宋" w:hAnsi="仿宋" w:cs="仿宋" w:hint="eastAsia"/>
          <w:lang w:eastAsia="zh-CN"/>
        </w:rPr>
      </w:pPr>
      <w:bookmarkStart w:id="7" w:name="_Toc610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在聚乙烯膜项目的建筑工程设计中，我们将秉承一系列重要的设计原则，以确保聚乙烯膜项目建筑在功能、美观、可持续性等方面达到最佳效果。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首要原则是确保建筑的功能性得到最大化的发挥。我们将充分理解聚乙烯膜项目的实际需求，合理布局各个功能区域，保证建筑在满足业务需求的同时，提供高效的工作环境。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在建筑设计中，我们将综合考虑建设和运营成本。通过精细的经济效益分析，确保设计方案在高效利用资源的同时，对聚乙烯膜项目的长期盈利能力有积极的贡献。</w:t>
      </w:r>
    </w:p>
    <w:p>
      <w:pPr>
        <w:pStyle w:val="Heading2"/>
        <w:ind w:firstLine="560" w:firstLineChars="200"/>
        <w:rPr>
          <w:rFonts w:ascii="仿宋" w:eastAsia="仿宋" w:hAnsi="仿宋" w:cs="仿宋" w:hint="eastAsia"/>
          <w:sz w:val="28"/>
          <w:lang w:eastAsia="zh-CN"/>
        </w:rPr>
      </w:pPr>
      <w:bookmarkStart w:id="8" w:name="_Toc3204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膜项目的土建工程设计中，我们将精准设定设计年限，结合聚乙烯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乙烯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02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聚乙烯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乙烯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乙烯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24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本期工程聚乙烯膜项目预计总建筑面积XXX平方米，其中：计容建筑面积XXX平方米，计划建筑工程投资XX万元，占聚乙烯膜项目总投资的XX%。</w:t>
      </w:r>
    </w:p>
    <w:p>
      <w:pPr>
        <w:pStyle w:val="Heading1"/>
        <w:ind w:firstLine="560" w:firstLineChars="200"/>
        <w:rPr>
          <w:rFonts w:ascii="仿宋" w:eastAsia="仿宋" w:hAnsi="仿宋" w:cs="仿宋" w:hint="eastAsia"/>
          <w:sz w:val="28"/>
          <w:lang w:eastAsia="zh-CN"/>
        </w:rPr>
      </w:pPr>
      <w:bookmarkStart w:id="11" w:name="_Toc1838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3821"/>
      <w:r>
        <w:rPr>
          <w:rFonts w:ascii="仿宋" w:eastAsia="仿宋" w:hAnsi="仿宋" w:cs="仿宋" w:hint="eastAsia"/>
          <w:lang w:eastAsia="zh-CN"/>
        </w:rPr>
        <w:t>(一)、聚乙烯膜行业分析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聚乙烯膜行业一直以来都是市场的关注焦点。行业内的发展趋势、竞争态势以及潜在机会都对聚乙烯膜项目的推进产生深远的影响。通过深入研究行业的整体概貌，我们将更好地理解行业的核心特征，为聚乙烯膜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膜行业，技术一直是推动创新和发展的关键因素。我们将对当前技术趋势进行详尽分析，包括但不限于人工智能、大数据应用、先进制造技术等。这有助于聚乙烯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乙烯膜项目成功的基础。我们将对主要竞争对手进行深入研究，包括其市场份额、产品特点、市场定位等。通过全面了解竞争对手的优势和劣势，聚乙烯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522"/>
      <w:r>
        <w:rPr>
          <w:rFonts w:ascii="仿宋" w:eastAsia="仿宋" w:hAnsi="仿宋" w:cs="仿宋" w:hint="eastAsia"/>
          <w:sz w:val="28"/>
          <w:lang w:eastAsia="zh-CN"/>
        </w:rPr>
        <w:t>(二)、聚乙烯膜市场分析预测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通过对市场规模的深入调研，我们将预测聚乙烯膜市场未来的增长趋势。这包括市场的整体规模、各细分领域的发展趋势等。聚乙烯膜项目可以根据市场的扩张速度和潜在机会，制定更符合市场需求的发展策略。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乙烯膜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乙烯膜项目实施过程中需要充分考虑的因素。我们将对市场风险进行全面评估，包括但不限于政策法规风险、市场竞争风险、技术变革风险等。通过对潜在风险的深入分析，聚乙烯膜项目可以制定相应的风险缓解策略，降低不确定性对聚乙烯膜项目的影响。</w:t>
      </w:r>
    </w:p>
    <w:p>
      <w:pPr>
        <w:pStyle w:val="Heading1"/>
        <w:ind w:firstLine="560" w:firstLineChars="200"/>
        <w:rPr>
          <w:rFonts w:ascii="仿宋" w:eastAsia="仿宋" w:hAnsi="仿宋" w:cs="仿宋" w:hint="eastAsia"/>
          <w:sz w:val="28"/>
          <w:lang w:eastAsia="zh-CN"/>
        </w:rPr>
      </w:pPr>
      <w:bookmarkStart w:id="14" w:name="_Toc27126"/>
      <w:r>
        <w:rPr>
          <w:rFonts w:ascii="仿宋" w:eastAsia="仿宋" w:hAnsi="仿宋" w:cs="仿宋" w:hint="eastAsia"/>
          <w:sz w:val="28"/>
          <w:lang w:eastAsia="zh-CN"/>
        </w:rPr>
        <w:t>四、聚乙烯膜项目可持续发展</w:t>
      </w:r>
      <w:bookmarkEnd w:id="14"/>
    </w:p>
    <w:p>
      <w:pPr>
        <w:pStyle w:val="Heading2"/>
        <w:rPr>
          <w:rFonts w:ascii="仿宋" w:eastAsia="仿宋" w:hAnsi="仿宋" w:cs="仿宋" w:hint="eastAsia"/>
          <w:lang w:eastAsia="zh-CN"/>
        </w:rPr>
      </w:pPr>
      <w:bookmarkStart w:id="15" w:name="_Toc21068"/>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膜项目中，聚乙烯膜项目团队着眼于未来，明确了可持续发展的战略方向。制定的具体可持续发展目标包括降低资源使用、采用环保技术、最大化社会效益等。这一步骤不仅有助于聚乙烯膜项目在环保和社会责任方面达到最高标准，也为未来提供了明确的指引，确保聚乙烯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可持续实践的融入聚乙烯膜项目管理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聚乙烯膜项目管理周期。从聚乙烯膜项目规划开始，聚乙烯膜项目团队就考虑了环境和社会的因素。在执行阶段，聚乙烯膜项目团队积极推动绿色技术的应用，优化资源利用。此外，关注员工的社会责任，通过培训和沟通活动提高员工对可持续发展的认知，使他们能够在日常工作中践行可持续实践。这些举措不仅为聚乙烯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74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扎根于聚乙烯膜项目的可持续发展理念，我们深信环保与社会责任是聚乙烯膜项目成功的关键支柱。在聚乙烯膜项目的每一步，我们都致力于通过创新和实践，履行对环境和社会的坚定责任。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膜项目团队通过引入先进的环保技术、建立高效的废物处理系统以及推动能源节约措施，积极履行环保责任。定期的环保监测和评估确保聚乙烯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膜项目不仅致力于自身可持续发展，还注重对社会的回馈。通过支持社区聚乙烯膜项目、参与慈善事业、提供培训机会等方式，聚乙烯膜项目积极履行社会责任。与当地社区建立积极互动，关注员工的工作与生活平衡，以及员工的身心健康，是聚乙烯膜项目在社会责任层面的关键举措。这样的实践不仅增强了聚乙烯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0983"/>
      <w:r>
        <w:rPr>
          <w:rFonts w:ascii="仿宋" w:eastAsia="仿宋" w:hAnsi="仿宋" w:cs="仿宋" w:hint="eastAsia"/>
          <w:sz w:val="28"/>
          <w:lang w:eastAsia="zh-CN"/>
        </w:rPr>
        <w:t>五、聚乙烯膜项目文档管理</w:t>
      </w:r>
      <w:bookmarkEnd w:id="17"/>
    </w:p>
    <w:p>
      <w:pPr>
        <w:pStyle w:val="Heading2"/>
        <w:rPr>
          <w:rFonts w:ascii="仿宋" w:eastAsia="仿宋" w:hAnsi="仿宋" w:cs="仿宋" w:hint="eastAsia"/>
          <w:lang w:eastAsia="zh-CN"/>
        </w:rPr>
      </w:pPr>
      <w:bookmarkStart w:id="18" w:name="_Toc2175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聚乙烯膜项目高度重视文档的质量和准确性，以支持聚乙烯膜项目的各项活动和决策。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膜项目文档的编制始于聚乙烯膜项目计划的初期，我们制定了详细的文档编制计划，明确了每个文档的内容、格式和编写责任人。在聚乙烯膜项目启动阶段，我们首先编制了聚乙烯膜项目章程，明确定义了聚乙烯膜项目的目标、范围、风险等关键要素。随后，聚乙烯膜项目团队根据计划陆续编制了需求文档、设计文档、测试文档等各类文档，确保聚乙烯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乙烯膜项目管理中的重要环节，旨在确保聚乙烯膜项目文档符合质量标准和聚乙烯膜项目需求。在聚乙烯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除了内部审查，我们还进行了外部审查，邀请聚乙烯膜项目相关利益方和专业领域的专家对文档进行独立审查。这有助于获取更全面、客观的反馈，确保聚乙烯膜项目文档不仅符合内部标准，也满足外部需求。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聚乙烯膜项目在文档编制与审查方面建立了严格的管理机制，通过规范的流程和多维度的审查，确保聚乙烯膜项目文档的质量、准确性和可靠性，为聚乙烯膜项目的顺利推进提供了有力支持。</w:t>
      </w:r>
    </w:p>
    <w:p>
      <w:pPr>
        <w:pStyle w:val="Heading2"/>
        <w:ind w:firstLine="560" w:firstLineChars="200"/>
        <w:rPr>
          <w:rFonts w:ascii="仿宋" w:eastAsia="仿宋" w:hAnsi="仿宋" w:cs="仿宋" w:hint="eastAsia"/>
          <w:sz w:val="28"/>
          <w:lang w:eastAsia="zh-CN"/>
        </w:rPr>
      </w:pPr>
      <w:bookmarkStart w:id="19" w:name="_Toc1688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我们通过多渠道发布文档，包括电子邮件、聚乙烯膜项目管理平台、内部网站等，以满足不同团队成员的偏好和需求。多渠道发布确保了信息的全面覆盖。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我们采用了精细的权限控制，确保只有授权人员可以访问敏感信息。这种安全措施保护了聚乙烯膜项目文档的机密性，防止了未经授权的信息泄露。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2492"/>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文档存档与归档是聚乙烯膜项目生命周期中一个至关重要的环节，直接关系到聚乙烯膜项目信息的长期保存和历史记录的完整性。在聚乙烯膜项目中，我们实施了一系列有效的文档存档与归档管理策略：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25694"/>
      <w:r>
        <w:rPr>
          <w:rFonts w:ascii="仿宋" w:eastAsia="仿宋" w:hAnsi="仿宋" w:cs="仿宋" w:hint="eastAsia"/>
          <w:sz w:val="28"/>
          <w:lang w:eastAsia="zh-CN"/>
        </w:rPr>
        <w:t>六、产品规划分析</w:t>
      </w:r>
      <w:bookmarkEnd w:id="21"/>
    </w:p>
    <w:p>
      <w:pPr>
        <w:pStyle w:val="Heading2"/>
        <w:rPr>
          <w:rFonts w:ascii="仿宋" w:eastAsia="仿宋" w:hAnsi="仿宋" w:cs="仿宋" w:hint="eastAsia"/>
          <w:lang w:eastAsia="zh-CN"/>
        </w:rPr>
      </w:pPr>
      <w:bookmarkStart w:id="22" w:name="_Toc26133"/>
      <w:r>
        <w:rPr>
          <w:rFonts w:ascii="仿宋" w:eastAsia="仿宋" w:hAnsi="仿宋" w:cs="仿宋" w:hint="eastAsia"/>
          <w:lang w:eastAsia="zh-CN"/>
        </w:rPr>
        <w:t>(一)、产品规划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聚乙烯膜项目的主要产品是XXXX，预计年产值为XXX万元。这一产品在市场中占据着重要的地位，其广泛的应用范围使得该聚乙烯膜项目的市场前景非常广阔。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乙烯膜项目的xxx产品作为重要的原材料之一，将在多个领域发挥关键作用。其在建筑、交通、能源等方面的广泛应用将为整个产业链提供强大的支持，形成产业协同效应。聚乙烯膜项目的年产值XXX万XXX万XXX万万元不仅反映了其在市场上的巨大潜力，更预示着它对国民经济的积极贡献。这种关联度高、涉及面广的产业关系，使得该聚乙烯膜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https://d.book118.com/727105104060006052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D13604"/>
    <w:rsid w:val="64D136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105104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2024-03-01T23:53:00Z</dcterms:created>
  <dcterms:modified xsi:type="dcterms:W3CDTF">2024-03-01T23:53:35Z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0E310D0F0353420E873E4C610C9579A8_11</vt:lpwstr>
  </property>
  <property fmtid="{D5CDD505-2E9C-101B-9397-08002B2CF9AE}" pid="3" name="KSOProductBuildVer">
    <vt:lpwstr>2052-12.1.0.16388</vt:lpwstr>
  </property>
</Properties>
</file>