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7C8" w:rsidRPr="00CA57C8" w:rsidP="00CA57C8">
      <w:pPr>
        <w:jc w:val="center"/>
        <w:rPr>
          <w:rFonts w:ascii="宋体" w:hAnsi="宋体"/>
          <w:b/>
          <w:color w:val="000000"/>
        </w:rPr>
      </w:pPr>
      <w:r w:rsidRPr="00CA57C8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CA57C8" w:rsidRPr="00CA57C8" w:rsidP="00CA57C8">
      <w:pPr>
        <w:jc w:val="left"/>
        <w:rPr>
          <w:rFonts w:ascii="宋体" w:hAnsi="宋体"/>
          <w:b/>
          <w:bCs/>
          <w:color w:val="000000"/>
        </w:rPr>
      </w:pPr>
      <w:r w:rsidRPr="00CA57C8">
        <w:rPr>
          <w:rFonts w:ascii="宋体" w:hAnsi="宋体" w:hint="eastAsia"/>
          <w:b/>
          <w:bCs/>
          <w:color w:val="000000"/>
        </w:rPr>
        <w:t>注意事项：</w:t>
      </w:r>
    </w:p>
    <w:p w:rsidR="00CA57C8" w:rsidRPr="00CA57C8" w:rsidP="00CA57C8">
      <w:pPr>
        <w:jc w:val="left"/>
        <w:rPr>
          <w:rFonts w:ascii="宋体" w:hAnsi="宋体" w:hint="eastAsia"/>
          <w:b/>
          <w:bCs/>
          <w:color w:val="000000"/>
        </w:rPr>
      </w:pPr>
      <w:r w:rsidRPr="00CA57C8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CA57C8" w:rsidRPr="00CA57C8" w:rsidP="00CA57C8">
      <w:pPr>
        <w:jc w:val="left"/>
        <w:rPr>
          <w:rFonts w:ascii="宋体" w:hAnsi="宋体" w:hint="eastAsia"/>
          <w:b/>
          <w:bCs/>
          <w:color w:val="000000"/>
        </w:rPr>
      </w:pPr>
      <w:r w:rsidRPr="00CA57C8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CA57C8" w:rsidRPr="00CA57C8" w:rsidP="00CA57C8">
      <w:pPr>
        <w:jc w:val="left"/>
        <w:rPr>
          <w:rFonts w:ascii="宋体" w:hAnsi="宋体"/>
          <w:b/>
          <w:bCs/>
          <w:color w:val="000000"/>
        </w:rPr>
      </w:pPr>
      <w:r w:rsidRPr="00CA57C8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CA57C8" w:rsidRPr="00CA57C8" w:rsidP="00CA57C8">
      <w:pPr>
        <w:jc w:val="center"/>
        <w:rPr>
          <w:rFonts w:ascii="宋体" w:hAnsi="宋体"/>
          <w:b/>
          <w:color w:val="000000"/>
        </w:rPr>
      </w:pPr>
    </w:p>
    <w:p w:rsidR="00CA57C8" w:rsidRPr="00CA57C8" w:rsidP="00CA57C8">
      <w:pPr>
        <w:jc w:val="left"/>
        <w:rPr>
          <w:rFonts w:ascii="宋体" w:hAnsi="宋体"/>
          <w:b/>
          <w:color w:val="000000"/>
        </w:rPr>
      </w:pPr>
      <w:r w:rsidRPr="00CA57C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1．</w:t>
      </w:r>
      <w:r w:rsidRPr="00CA57C8">
        <w:rPr>
          <w:b/>
          <w:color w:val="000000"/>
        </w:rPr>
        <w:t>计算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1b248bbcb774fd2b827130ce32deb07" style="width:62.26pt;height:30.75pt" o:oleicon="f" o:ole="" o:preferrelative="t" stroked="f">
            <v:imagedata r:id="rId5" o:title="eqId71b248bbcb774fd2b827130ce32deb07"/>
          </v:shape>
          <o:OLEObject Type="Embed" ProgID="Equation.DSMT4" ShapeID="_x0000_i1025" DrawAspect="Content" ObjectID="_1649762666" r:id="rId6"/>
        </w:object>
      </w:r>
      <w:r w:rsidRPr="00CA57C8">
        <w:rPr>
          <w:b/>
          <w:color w:val="000000"/>
        </w:rPr>
        <w:t>的结果为（　　）</w:t>
      </w:r>
    </w:p>
    <w:p w:rsidR="00CA57C8" w:rsidRPr="00CA57C8" w:rsidP="00CA57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A．2</w:t>
        <w:tab/>
        <w:t>B．1</w:t>
        <w:tab/>
        <w:t>C．0</w:t>
        <w:tab/>
        <w:t>D．﹣1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2．</w:t>
      </w:r>
      <w:r w:rsidRPr="00CA57C8">
        <w:rPr>
          <w:b/>
          <w:color w:val="000000"/>
        </w:rPr>
        <w:t>若数a使关于x的不等式组</w:t>
      </w:r>
      <w:r>
        <w:rPr>
          <w:b/>
          <w:color w:val="000000"/>
        </w:rPr>
        <w:object>
          <v:shape id="_x0000_i1026" type="#_x0000_t75" alt="eqId2ce40388578a4e219637e0d2d02ce183" style="width:98.29pt;height:51.74pt" o:oleicon="f" o:ole="" o:preferrelative="t" stroked="f">
            <v:imagedata r:id="rId7" o:title=""/>
          </v:shape>
          <o:OLEObject Type="Embed" ProgID="Equation.DSMT4" ShapeID="_x0000_i1026" DrawAspect="Content" ObjectID="_1645247877" r:id="rId8"/>
        </w:object>
      </w:r>
      <w:r w:rsidRPr="00CA57C8">
        <w:rPr>
          <w:b/>
          <w:color w:val="000000"/>
        </w:rPr>
        <w:t>有解且所有解都是2x+6＞0的解，且使关于y的分式方程</w:t>
      </w:r>
      <w:r>
        <w:rPr>
          <w:b/>
          <w:color w:val="000000"/>
        </w:rPr>
        <w:object>
          <v:shape id="_x0000_i1027" type="#_x0000_t75" alt="eqId0304287c95f544d09abd13ada7ef6cb0" style="width:27.75pt;height:33pt" o:oleicon="f" o:ole="" o:preferrelative="t" stroked="f">
            <v:imagedata r:id="rId9" o:title=""/>
          </v:shape>
          <o:OLEObject Type="Embed" ProgID="Equation.DSMT4" ShapeID="_x0000_i1027" DrawAspect="Content" ObjectID="_1645247878" r:id="rId10"/>
        </w:object>
      </w:r>
      <w:r w:rsidRPr="00CA57C8">
        <w:rPr>
          <w:b/>
          <w:color w:val="000000"/>
        </w:rPr>
        <w:t>+3=</w:t>
      </w:r>
      <w:r>
        <w:rPr>
          <w:b/>
          <w:color w:val="000000"/>
        </w:rPr>
        <w:object>
          <v:shape id="_x0000_i1028" type="#_x0000_t75" alt="eqIdbcef47f3e95d40d1b699b9906be8cacd" style="width:27pt;height:33pt" o:oleicon="f" o:ole="" o:preferrelative="t" stroked="f">
            <v:imagedata r:id="rId11" o:title=""/>
          </v:shape>
          <o:OLEObject Type="Embed" ProgID="Equation.DSMT4" ShapeID="_x0000_i1028" DrawAspect="Content" ObjectID="_1645247879" r:id="rId12"/>
        </w:object>
      </w:r>
      <w:r w:rsidRPr="00CA57C8">
        <w:rPr>
          <w:b/>
          <w:color w:val="000000"/>
        </w:rPr>
        <w:t>有整数解，则满足条件的所有整数a的个数是（　　）</w:t>
      </w:r>
    </w:p>
    <w:p w:rsidR="00CA57C8" w:rsidRPr="00CA57C8" w:rsidP="00CA57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A．5</w:t>
        <w:tab/>
        <w:t>B．4</w:t>
        <w:tab/>
        <w:t>C．3</w:t>
        <w:tab/>
        <w:t>D．2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3．</w:t>
      </w:r>
      <w:r w:rsidRPr="00CA57C8">
        <w:rPr>
          <w:b/>
          <w:color w:val="000000"/>
        </w:rPr>
        <w:t>加工爆米花时，爆开且不糊的粒数占加工总粒数的百分比称为“可食用率”．在特定条件下，可食用率</w:t>
      </w:r>
      <w:r w:rsidRPr="00CA57C8">
        <w:rPr>
          <w:b/>
          <w:i/>
          <w:color w:val="000000"/>
        </w:rPr>
        <w:t>p</w:t>
      </w:r>
      <w:r w:rsidRPr="00CA57C8">
        <w:rPr>
          <w:b/>
          <w:color w:val="000000"/>
        </w:rPr>
        <w:t>与加工时间</w:t>
      </w:r>
      <w:r w:rsidRPr="00CA57C8">
        <w:rPr>
          <w:b/>
          <w:i/>
          <w:color w:val="000000"/>
        </w:rPr>
        <w:t>t</w:t>
      </w:r>
      <w:r w:rsidRPr="00CA57C8">
        <w:rPr>
          <w:b/>
          <w:color w:val="000000"/>
        </w:rPr>
        <w:t>（单位：分钟）满足的函数关系</w:t>
      </w:r>
      <w:r w:rsidRPr="00CA57C8">
        <w:rPr>
          <w:b/>
          <w:i/>
          <w:color w:val="000000"/>
        </w:rPr>
        <w:t>p</w:t>
      </w:r>
      <w:r w:rsidRPr="00CA57C8">
        <w:rPr>
          <w:b/>
          <w:color w:val="000000"/>
        </w:rPr>
        <w:t>＝</w:t>
      </w:r>
      <w:r w:rsidRPr="00CA57C8">
        <w:rPr>
          <w:b/>
          <w:i/>
          <w:color w:val="000000"/>
        </w:rPr>
        <w:t>at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+</w:t>
      </w:r>
      <w:r w:rsidRPr="00CA57C8">
        <w:rPr>
          <w:b/>
          <w:i/>
          <w:color w:val="000000"/>
        </w:rPr>
        <w:t>bt</w:t>
      </w:r>
      <w:r w:rsidRPr="00CA57C8">
        <w:rPr>
          <w:b/>
          <w:color w:val="000000"/>
        </w:rPr>
        <w:t>+</w:t>
      </w:r>
      <w:r w:rsidRPr="00CA57C8">
        <w:rPr>
          <w:b/>
          <w:i/>
          <w:color w:val="000000"/>
        </w:rPr>
        <w:t>c</w:t>
      </w:r>
      <w:r w:rsidRPr="00CA57C8">
        <w:rPr>
          <w:b/>
          <w:color w:val="000000"/>
        </w:rPr>
        <w:t>（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，</w:t>
      </w:r>
      <w:r w:rsidRPr="00CA57C8">
        <w:rPr>
          <w:b/>
          <w:i/>
          <w:color w:val="000000"/>
        </w:rPr>
        <w:t>b</w:t>
      </w:r>
      <w:r w:rsidRPr="00CA57C8">
        <w:rPr>
          <w:b/>
          <w:color w:val="000000"/>
        </w:rPr>
        <w:t>，</w:t>
      </w:r>
      <w:r w:rsidRPr="00CA57C8">
        <w:rPr>
          <w:b/>
          <w:i/>
          <w:color w:val="000000"/>
        </w:rPr>
        <w:t>c</w:t>
      </w:r>
      <w:r w:rsidRPr="00CA57C8">
        <w:rPr>
          <w:b/>
          <w:color w:val="000000"/>
        </w:rPr>
        <w:t>是常数），如图记录了三次实验的数据．根据上述函数模型和实验数据，可得到最佳加工时间为（　　）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143.96pt;height:113.24pt;visibility:visible" filled="f" stroked="f">
            <v:imagedata r:id="rId13" o:title="figure"/>
          </v:shape>
        </w:pict>
      </w:r>
    </w:p>
    <w:p w:rsidR="00CA57C8" w:rsidRPr="00CA57C8" w:rsidP="00CA57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A．4.25分钟</w:t>
        <w:tab/>
        <w:t>B．4.00分钟</w:t>
        <w:tab/>
        <w:t>C．3.75分钟</w:t>
        <w:tab/>
        <w:t>D．3.50分钟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4．</w:t>
      </w:r>
      <w:r w:rsidRPr="00CA57C8">
        <w:rPr>
          <w:b/>
          <w:color w:val="000000"/>
        </w:rPr>
        <w:t>若</w:t>
      </w:r>
      <w:r w:rsidRPr="00CA57C8">
        <w:rPr>
          <w:b/>
          <w:i/>
          <w:color w:val="000000"/>
        </w:rPr>
        <w:t>x</w:t>
      </w:r>
      <w:r w:rsidRPr="00CA57C8">
        <w:rPr>
          <w:b/>
          <w:color w:val="000000"/>
        </w:rPr>
        <w:t>＝－2是关于</w:t>
      </w:r>
      <w:r w:rsidRPr="00CA57C8">
        <w:rPr>
          <w:b/>
          <w:i/>
          <w:color w:val="000000"/>
        </w:rPr>
        <w:t>x</w:t>
      </w:r>
      <w:r w:rsidRPr="00CA57C8">
        <w:rPr>
          <w:b/>
          <w:color w:val="000000"/>
        </w:rPr>
        <w:t>的一元二次方程</w:t>
      </w:r>
      <w:r w:rsidRPr="00CA57C8">
        <w:rPr>
          <w:b/>
          <w:i/>
          <w:color w:val="000000"/>
        </w:rPr>
        <w:t>x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＋</w:t>
      </w:r>
      <w:r>
        <w:rPr>
          <w:b/>
          <w:color w:val="000000"/>
        </w:rPr>
        <w:object>
          <v:shape id="_x0000_i1030" type="#_x0000_t75" alt="eqId57b3d7f61b5e48a1a1c959fa66d74726" style="width:12pt;height:30.75pt;mso-position-horizontal-relative:page;mso-position-vertical-relative:page" o:oleicon="f" o:ole="" o:preferrelative="t" stroked="f">
            <v:imagedata r:id="rId14" o:title="eqId57b3d7f61b5e48a1a1c959fa66d74726"/>
          </v:shape>
          <o:OLEObject Type="Embed" ProgID="Equation.DSMT4" ShapeID="_x0000_i1030" DrawAspect="Content" ObjectID="_1645247395" r:id="rId15"/>
        </w:object>
      </w:r>
      <w:r w:rsidRPr="00CA57C8">
        <w:rPr>
          <w:b/>
          <w:i/>
          <w:color w:val="000000"/>
        </w:rPr>
        <w:t>ax</w:t>
      </w:r>
      <w:r w:rsidRPr="00CA57C8">
        <w:rPr>
          <w:b/>
          <w:color w:val="000000"/>
        </w:rPr>
        <w:t>－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＝0的一个根，则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的值为（     ）</w:t>
      </w:r>
    </w:p>
    <w:p w:rsidR="00CA57C8" w:rsidRPr="00CA57C8" w:rsidP="00CA57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A．－1或4</w:t>
        <w:tab/>
        <w:t>B．－1或－4</w:t>
      </w:r>
    </w:p>
    <w:p w:rsidR="00CA57C8" w:rsidRPr="00CA57C8" w:rsidP="00CA57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C．1或－4</w:t>
        <w:tab/>
        <w:t>D．1或4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5．</w:t>
      </w:r>
      <w:r w:rsidRPr="00CA57C8">
        <w:rPr>
          <w:b/>
          <w:color w:val="000000"/>
        </w:rPr>
        <w:t>下列关于x的方程一定有实数解的是(   )</w:t>
      </w:r>
    </w:p>
    <w:p w:rsidR="00CA57C8" w:rsidRPr="00CA57C8" w:rsidP="00CA57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9978188991be46bab983cf1711243288" style="width:74.25pt;height:15.74pt" o:oleicon="f" o:ole="" o:preferrelative="t" stroked="f">
            <v:imagedata r:id="rId16" o:title="eqId9978188991be46bab983cf1711243288"/>
          </v:shape>
          <o:OLEObject Type="Embed" ProgID="Equation.DSMT4" ShapeID="_x0000_i1031" DrawAspect="Content" ObjectID="_1649765370" r:id="rId17"/>
        </w:object>
      </w:r>
      <w:r w:rsidRPr="00CA57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c5adbfc27d3b4702b7c2a20096bf14a5" style="width:33pt;height:14.25pt" o:oleicon="f" o:ole="" o:preferrelative="t" stroked="f">
            <v:imagedata r:id="rId18" o:title="eqIdc5adbfc27d3b4702b7c2a20096bf14a5"/>
          </v:shape>
          <o:OLEObject Type="Embed" ProgID="Equation.DSMT4" ShapeID="_x0000_i1032" DrawAspect="Content" ObjectID="_1649765371" r:id="rId19"/>
        </w:object>
      </w:r>
    </w:p>
    <w:p w:rsidR="00CA57C8" w:rsidRPr="00CA57C8" w:rsidP="00CA57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A57C8">
        <w:rPr>
          <w:b/>
          <w:color w:val="000000"/>
        </w:rPr>
        <w:t>C．</w:t>
      </w:r>
      <w:r>
        <w:rPr>
          <w:b/>
          <w:color w:val="000000"/>
        </w:rPr>
        <w:object>
          <v:shape id="_x0000_i1033" type="#_x0000_t75" alt="eqId3b0a3dcc67484946b43e52f3197589f1" style="width:92.28pt;height:18pt" o:oleicon="f" o:ole="" o:preferrelative="t" stroked="f">
            <v:imagedata r:id="rId20" o:title="eqId3b0a3dcc67484946b43e52f3197589f1"/>
          </v:shape>
          <o:OLEObject Type="Embed" ProgID="Equation.DSMT4" ShapeID="_x0000_i1033" DrawAspect="Content" ObjectID="_1649765372" r:id="rId21"/>
        </w:object>
      </w:r>
      <w:r w:rsidRPr="00CA57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a0ce62dfad2848388c8f6d9c074c1db1" style="width:62.26pt;height:30.75pt" o:oleicon="f" o:ole="" o:preferrelative="t" stroked="f">
            <v:imagedata r:id="rId22" o:title="eqIda0ce62dfad2848388c8f6d9c074c1db1"/>
          </v:shape>
          <o:OLEObject Type="Embed" ProgID="Equation.DSMT4" ShapeID="_x0000_i1034" DrawAspect="Content" ObjectID="_1649765373" r:id="rId23"/>
        </w:objec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6．</w:t>
      </w:r>
      <w:r w:rsidRPr="00CA57C8">
        <w:rPr>
          <w:b/>
          <w:color w:val="000000"/>
        </w:rPr>
        <w:t>如图，⊙O的半径为1，△ABC是⊙O的内接三角形，连接OB、OC，若∠BAC与∠BOC互补，则弦BC的长为（　　）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92.96pt;height:98.95pt;visibility:visible" filled="f" stroked="f">
            <v:imagedata r:id="rId24" o:title="figure"/>
          </v:shape>
        </w:pict>
      </w:r>
    </w:p>
    <w:p w:rsidR="00CA57C8" w:rsidRPr="00CA57C8" w:rsidP="00CA57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a2a0ce3781fa4c26b624f5966b7dee44" style="width:18pt;height:18pt" o:oleicon="f" o:ole="" o:preferrelative="t" stroked="f">
            <v:imagedata r:id="rId25" o:title="eqIda2a0ce3781fa4c26b624f5966b7dee44"/>
          </v:shape>
          <o:OLEObject Type="Embed" ProgID="Equation.DSMT4" ShapeID="_x0000_i1036" DrawAspect="Content" ObjectID="_1649766584" r:id="rId26"/>
        </w:object>
      </w:r>
      <w:r w:rsidRPr="00CA57C8">
        <w:rPr>
          <w:b/>
          <w:color w:val="000000"/>
        </w:rPr>
        <w:tab/>
        <w:t>B．2</w:t>
      </w:r>
      <w:r>
        <w:rPr>
          <w:b/>
          <w:color w:val="000000"/>
        </w:rPr>
        <w:object>
          <v:shape id="_x0000_i1037" type="#_x0000_t75" alt="eqIda2a0ce3781fa4c26b624f5966b7dee44" style="width:18pt;height:18pt" o:oleicon="f" o:ole="" o:preferrelative="t" stroked="f">
            <v:imagedata r:id="rId25" o:title="eqIda2a0ce3781fa4c26b624f5966b7dee44"/>
          </v:shape>
          <o:OLEObject Type="Embed" ProgID="Equation.DSMT4" ShapeID="_x0000_i1037" DrawAspect="Content" ObjectID="_1649766585" r:id="rId27"/>
        </w:object>
      </w:r>
      <w:r w:rsidRPr="00CA57C8">
        <w:rPr>
          <w:b/>
          <w:color w:val="000000"/>
        </w:rPr>
        <w:tab/>
        <w:t>C．3</w:t>
      </w:r>
      <w:r>
        <w:rPr>
          <w:b/>
          <w:color w:val="000000"/>
        </w:rPr>
        <w:object>
          <v:shape id="_x0000_i1038" type="#_x0000_t75" alt="eqIda2a0ce3781fa4c26b624f5966b7dee44" style="width:18pt;height:18pt" o:oleicon="f" o:ole="" o:preferrelative="t" stroked="f">
            <v:imagedata r:id="rId25" o:title="eqIda2a0ce3781fa4c26b624f5966b7dee44"/>
          </v:shape>
          <o:OLEObject Type="Embed" ProgID="Equation.DSMT4" ShapeID="_x0000_i1038" DrawAspect="Content" ObjectID="_1649766586" r:id="rId28"/>
        </w:object>
      </w:r>
      <w:r w:rsidRPr="00CA57C8">
        <w:rPr>
          <w:b/>
          <w:color w:val="000000"/>
        </w:rPr>
        <w:tab/>
        <w:t>D．1.5</w:t>
      </w:r>
      <w:r>
        <w:rPr>
          <w:b/>
          <w:color w:val="000000"/>
        </w:rPr>
        <w:object>
          <v:shape id="_x0000_i1039" type="#_x0000_t75" alt="eqIda2a0ce3781fa4c26b624f5966b7dee44" style="width:18pt;height:18pt" o:oleicon="f" o:ole="" o:preferrelative="t" stroked="f">
            <v:imagedata r:id="rId25" o:title="eqIda2a0ce3781fa4c26b624f5966b7dee44"/>
          </v:shape>
          <o:OLEObject Type="Embed" ProgID="Equation.DSMT4" ShapeID="_x0000_i1039" DrawAspect="Content" ObjectID="_1649766587" r:id="rId29"/>
        </w:objec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7．</w:t>
      </w:r>
      <w:r w:rsidRPr="00CA57C8">
        <w:rPr>
          <w:b/>
          <w:color w:val="000000"/>
        </w:rPr>
        <w:t>关于</w:t>
      </w:r>
      <w:r w:rsidRPr="00CA57C8">
        <w:rPr>
          <w:b/>
          <w:i/>
          <w:color w:val="000000"/>
        </w:rPr>
        <w:t>x</w:t>
      </w:r>
      <w:r w:rsidRPr="00CA57C8">
        <w:rPr>
          <w:b/>
          <w:color w:val="000000"/>
        </w:rPr>
        <w:t>的一元二次方程(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﹣1)</w:t>
      </w:r>
      <w:r w:rsidRPr="00CA57C8">
        <w:rPr>
          <w:b/>
          <w:i/>
          <w:color w:val="000000"/>
        </w:rPr>
        <w:t>x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+</w:t>
      </w:r>
      <w:r w:rsidRPr="00CA57C8">
        <w:rPr>
          <w:b/>
          <w:i/>
          <w:color w:val="000000"/>
        </w:rPr>
        <w:t>x</w:t>
      </w:r>
      <w:r w:rsidRPr="00CA57C8">
        <w:rPr>
          <w:b/>
          <w:color w:val="000000"/>
        </w:rPr>
        <w:t>+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﹣1＝0的一个根为0，则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值为(　　)</w:t>
      </w:r>
    </w:p>
    <w:p w:rsidR="00CA57C8" w:rsidRPr="00CA57C8" w:rsidP="00CA57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A．1</w:t>
        <w:tab/>
        <w:t>B．﹣1</w:t>
        <w:tab/>
        <w:t>C．±1</w:t>
        <w:tab/>
        <w:t>D．0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8．</w:t>
      </w:r>
      <w:r w:rsidRPr="00CA57C8">
        <w:rPr>
          <w:b/>
          <w:color w:val="000000"/>
        </w:rPr>
        <w:t>已知关于x的一元二次方程3x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+4x﹣5=0，下列说法正确的是（ ）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A．方程有两个相等的实数根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B．方程有两个不相等的实数根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C．没有实数根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D．无法确定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9．</w:t>
      </w:r>
      <w:r w:rsidRPr="00CA57C8">
        <w:rPr>
          <w:b/>
          <w:color w:val="000000"/>
        </w:rPr>
        <w:t>已知某几何体的三视图（单位：cm）如图所示，则该几何体的侧面积等于（ ）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228.85pt;height:74.97pt;visibility:visible" filled="f" stroked="f">
            <v:imagedata r:id="rId30" o:title="figure"/>
          </v:shape>
        </w:pic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A．12πcm</w:t>
      </w:r>
      <w:r w:rsidRPr="00CA57C8">
        <w:rPr>
          <w:b/>
          <w:color w:val="000000"/>
          <w:vertAlign w:val="superscript"/>
        </w:rPr>
        <w:t>2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B．15πcm</w:t>
      </w:r>
      <w:r w:rsidRPr="00CA57C8">
        <w:rPr>
          <w:b/>
          <w:color w:val="000000"/>
          <w:vertAlign w:val="superscript"/>
        </w:rPr>
        <w:t>2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C．24πcm</w:t>
      </w:r>
      <w:r w:rsidRPr="00CA57C8">
        <w:rPr>
          <w:b/>
          <w:color w:val="000000"/>
          <w:vertAlign w:val="superscript"/>
        </w:rPr>
        <w:t>2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D．30πcm</w:t>
      </w:r>
      <w:r w:rsidRPr="00CA57C8">
        <w:rPr>
          <w:b/>
          <w:color w:val="000000"/>
          <w:vertAlign w:val="superscript"/>
        </w:rPr>
        <w:t>2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10．</w:t>
      </w:r>
      <w:r w:rsidRPr="00CA57C8">
        <w:rPr>
          <w:b/>
          <w:color w:val="000000"/>
        </w:rPr>
        <w:t>我国古代数学名著《孙子算经》中记载了一道题，大意是：100匹马恰好拉了100片瓦，已知1匹大马能拉3片瓦，3匹小马能拉1片瓦，问有多少匹大马、多少匹小马？若设大马有x匹，小马有y匹，那么可列方程组为（　　）</w:t>
      </w:r>
    </w:p>
    <w:p w:rsidR="00CA57C8" w:rsidRPr="00CA57C8" w:rsidP="00CA57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e6ae9e9e5c794f26a3c84235f8f47321" style="width:72.78pt;height:36pt" o:oleicon="f" o:ole="" o:preferrelative="t" stroked="f">
            <v:imagedata r:id="rId31" o:title="eqIde6ae9e9e5c794f26a3c84235f8f47321"/>
          </v:shape>
          <o:OLEObject Type="Embed" ProgID="Equation.DSMT4" ShapeID="_x0000_i1041" DrawAspect="Content" ObjectID="_1645247073" r:id="rId32"/>
        </w:object>
      </w:r>
      <w:r w:rsidRPr="00CA57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48dfbd265b764c56bd97ab2ae48183e9" style="width:68.22pt;height:36pt" o:oleicon="f" o:ole="" o:preferrelative="t" stroked="f">
            <v:imagedata r:id="rId33" o:title="eqId48dfbd265b764c56bd97ab2ae48183e9"/>
          </v:shape>
          <o:OLEObject Type="Embed" ProgID="Equation.DSMT4" ShapeID="_x0000_i1042" DrawAspect="Content" ObjectID="_1645247074" r:id="rId34"/>
        </w:object>
      </w:r>
      <w:r w:rsidRPr="00CA57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cc1119de269341b2aeabe4c49cd525b4" style="width:77.23pt;height:51.74pt" o:oleicon="f" o:ole="" o:preferrelative="t" stroked="f">
            <v:imagedata r:id="rId35" o:title="eqIdcc1119de269341b2aeabe4c49cd525b4"/>
          </v:shape>
          <o:OLEObject Type="Embed" ProgID="Equation.DSMT4" ShapeID="_x0000_i1043" DrawAspect="Content" ObjectID="_1645247075" r:id="rId36"/>
        </w:object>
      </w:r>
      <w:r w:rsidRPr="00CA57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e98d840390764567b7c27d45a17fe868" style="width:68.22pt;height:36pt" o:oleicon="f" o:ole="" o:preferrelative="t" stroked="f">
            <v:imagedata r:id="rId37" o:title="eqIde98d840390764567b7c27d45a17fe868"/>
          </v:shape>
          <o:OLEObject Type="Embed" ProgID="Equation.DSMT4" ShapeID="_x0000_i1044" DrawAspect="Content" ObjectID="_1645247076" r:id="rId38"/>
        </w:objec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A57C8">
        <w:rPr>
          <w:rFonts w:ascii="宋体" w:hAnsi="宋体"/>
          <w:b/>
          <w:color w:val="000000"/>
        </w:rPr>
        <w:t>11．</w:t>
      </w:r>
      <w:r w:rsidRPr="00CA57C8">
        <w:rPr>
          <w:b/>
          <w:color w:val="000000"/>
        </w:rPr>
        <w:t>如图，图形都是由面积为1的正方形按一定的规律组成，其中，第（1）个图形中面积为1的正方形有2个，第（2）个图形中面积为1的正方形有5个，第（3）个图形中面积为1的正方形有9个，按此规律，则第（n）个图形中面积为1的正方形的个数为（　　）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300.65pt;height:76.47pt;visibility:visible" filled="f" stroked="f">
            <v:imagedata r:id="rId39" o:title="figure"/>
          </v:shape>
        </w:pict>
      </w:r>
    </w:p>
    <w:p w:rsidR="00CA57C8" w:rsidRPr="00CA57C8" w:rsidP="00CA57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4eda39fbfc5743708766eb47a72df0a5" style="width:43.22pt;height:33pt" o:oleicon="f" o:ole="" o:preferrelative="t" stroked="f">
            <v:imagedata r:id="rId40" o:title="eqId4eda39fbfc5743708766eb47a72df0a5"/>
          </v:shape>
          <o:OLEObject Type="Embed" ProgID="Equation.DSMT4" ShapeID="_x0000_i1046" DrawAspect="Content" ObjectID="_1649762761" r:id="rId41"/>
        </w:object>
      </w:r>
      <w:r w:rsidRPr="00CA57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398fc8e9fa2a407eac527bcd8d4f0466" style="width:45pt;height:33pt" o:oleicon="f" o:ole="" o:preferrelative="t" stroked="f">
            <v:imagedata r:id="rId42" o:title="eqId398fc8e9fa2a407eac527bcd8d4f0466"/>
          </v:shape>
          <o:OLEObject Type="Embed" ProgID="Equation.DSMT4" ShapeID="_x0000_i1047" DrawAspect="Content" ObjectID="_1649762762" r:id="rId43"/>
        </w:object>
      </w:r>
      <w:r w:rsidRPr="00CA57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6f6f8b87b469436589b62cb9fdb40287" style="width:45pt;height:33pt" o:oleicon="f" o:ole="" o:preferrelative="t" stroked="f">
            <v:imagedata r:id="rId44" o:title="eqId6f6f8b87b469436589b62cb9fdb40287"/>
          </v:shape>
          <o:OLEObject Type="Embed" ProgID="Equation.DSMT4" ShapeID="_x0000_i1048" DrawAspect="Content" ObjectID="_1649762763" r:id="rId45"/>
        </w:object>
      </w:r>
      <w:r w:rsidRPr="00CA57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bb4adf3c669e4a1cbbb3fc6b2b00c939" style="width:45pt;height:33pt" o:oleicon="f" o:ole="" o:preferrelative="t" stroked="f">
            <v:imagedata r:id="rId46" o:title="eqIdbb4adf3c669e4a1cbbb3fc6b2b00c939"/>
          </v:shape>
          <o:OLEObject Type="Embed" ProgID="Equation.DSMT4" ShapeID="_x0000_i1049" DrawAspect="Content" ObjectID="_1649762764" r:id="rId47"/>
        </w:objec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12．</w:t>
      </w:r>
      <w:r w:rsidRPr="00CA57C8">
        <w:rPr>
          <w:b/>
          <w:color w:val="000000"/>
        </w:rPr>
        <w:t>有6个相同的立方体搭成的几何体如图所示，则它的主视图是（ ）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57.74pt;height:46.5pt;visibility:visible" filled="f" stroked="f">
            <v:imagedata r:id="rId48" o:title="figure"/>
          </v:shape>
        </w:pict>
      </w:r>
    </w:p>
    <w:p w:rsidR="00CA57C8" w:rsidRPr="00CA57C8" w:rsidP="00CA57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1" type="#_x0000_t75" alt="figure" style="width:38.26pt;height:37.51pt;visibility:visible" filled="f" stroked="f">
            <v:imagedata r:id="rId49" o:title="figure"/>
          </v:shape>
        </w:pict>
      </w:r>
      <w:r w:rsidRPr="00CA57C8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2" type="#_x0000_t75" alt="figure" style="width:56.24pt;height:38.26pt;visibility:visible" filled="f" stroked="f">
            <v:imagedata r:id="rId50" o:title="figure"/>
          </v:shape>
        </w:pict>
      </w:r>
      <w:r w:rsidRPr="00CA57C8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3" type="#_x0000_t75" alt="figure" style="width:56.24pt;height:38.26pt;visibility:visible" filled="f" stroked="f">
            <v:imagedata r:id="rId51" o:title="figure"/>
          </v:shape>
        </w:pict>
      </w:r>
      <w:r w:rsidRPr="00CA57C8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4" type="#_x0000_t75" alt="figure" style="width:56.24pt;height:38.26pt;visibility:visible" filled="f" stroked="f">
            <v:imagedata r:id="rId52" o:title="figure"/>
          </v:shape>
        </w:pict>
      </w:r>
    </w:p>
    <w:p w:rsidR="00CA57C8" w:rsidRPr="00CA57C8" w:rsidP="00CA57C8">
      <w:pPr>
        <w:jc w:val="left"/>
        <w:rPr>
          <w:rFonts w:ascii="宋体" w:hAnsi="宋体"/>
          <w:b/>
          <w:color w:val="000000"/>
        </w:rPr>
      </w:pPr>
      <w:r w:rsidRPr="00CA57C8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13．</w:t>
      </w:r>
      <w:r w:rsidRPr="00CA57C8">
        <w:rPr>
          <w:b/>
          <w:color w:val="000000"/>
        </w:rPr>
        <w:t>若关于x的一元二次方程（a﹣1）x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﹣x+1=0有实数根，则a的取值范围为________．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14．</w:t>
      </w:r>
      <w:r w:rsidRPr="00CA57C8">
        <w:rPr>
          <w:b/>
          <w:color w:val="000000"/>
        </w:rPr>
        <w:t xml:space="preserve">已知 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、</w:t>
      </w:r>
      <w:r w:rsidRPr="00CA57C8">
        <w:rPr>
          <w:b/>
          <w:i/>
          <w:color w:val="000000"/>
        </w:rPr>
        <w:t xml:space="preserve">b </w:t>
      </w:r>
      <w:r w:rsidRPr="00CA57C8">
        <w:rPr>
          <w:b/>
          <w:color w:val="000000"/>
        </w:rPr>
        <w:t xml:space="preserve">是方程 </w:t>
      </w:r>
      <w:r w:rsidRPr="00CA57C8">
        <w:rPr>
          <w:b/>
          <w:i/>
          <w:color w:val="000000"/>
        </w:rPr>
        <w:t>x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﹣2</w:t>
      </w:r>
      <w:r w:rsidRPr="00CA57C8">
        <w:rPr>
          <w:b/>
          <w:i/>
          <w:color w:val="000000"/>
        </w:rPr>
        <w:t>x</w:t>
      </w:r>
      <w:r w:rsidRPr="00CA57C8">
        <w:rPr>
          <w:b/>
          <w:color w:val="000000"/>
        </w:rPr>
        <w:t xml:space="preserve">﹣1＝0 的两个根，则 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﹣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+</w:t>
      </w:r>
      <w:r w:rsidRPr="00CA57C8">
        <w:rPr>
          <w:b/>
          <w:i/>
          <w:color w:val="000000"/>
        </w:rPr>
        <w:t xml:space="preserve">b </w:t>
      </w:r>
      <w:r w:rsidRPr="00CA57C8">
        <w:rPr>
          <w:b/>
          <w:color w:val="000000"/>
        </w:rPr>
        <w:t>的值是_______．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15．</w:t>
      </w:r>
      <w:r w:rsidRPr="00CA57C8">
        <w:rPr>
          <w:b/>
          <w:color w:val="000000"/>
        </w:rPr>
        <w:t>点A(-2,1)在第_______象限.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16．</w:t>
      </w:r>
      <w:r w:rsidRPr="00CA57C8">
        <w:rPr>
          <w:b/>
          <w:color w:val="000000"/>
        </w:rPr>
        <w:t>有一组数据：3，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，4，6，7，它们的平均数是5，则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＝_____，这组数据的方差是_____．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17．</w:t>
      </w:r>
      <w:r w:rsidRPr="00CA57C8">
        <w:rPr>
          <w:b/>
          <w:color w:val="000000"/>
        </w:rPr>
        <w:t>对于函数</w:t>
      </w:r>
      <w:r>
        <w:rPr>
          <w:b/>
          <w:color w:val="000000"/>
        </w:rPr>
        <w:object>
          <v:shape id="_x0000_i1055" type="#_x0000_t75" alt="eqId54703399e3884417b874c12be9ece1a0" style="width:30.75pt;height:30.75pt" o:oleicon="f" o:ole="" o:preferrelative="t" stroked="f">
            <v:imagedata r:id="rId53" o:title="eqId54703399e3884417b874c12be9ece1a0"/>
          </v:shape>
          <o:OLEObject Type="Embed" ProgID="Equation.DSMT4" ShapeID="_x0000_i1055" DrawAspect="Content" ObjectID="_1649767012" r:id="rId54"/>
        </w:object>
      </w:r>
      <w:r w:rsidRPr="00CA57C8">
        <w:rPr>
          <w:b/>
          <w:color w:val="000000"/>
        </w:rPr>
        <w:t>，若</w:t>
      </w:r>
      <w:r w:rsidRPr="00CA57C8">
        <w:rPr>
          <w:b/>
          <w:i/>
          <w:color w:val="000000"/>
        </w:rPr>
        <w:t>x</w:t>
      </w:r>
      <w:r w:rsidRPr="00CA57C8">
        <w:rPr>
          <w:b/>
          <w:color w:val="000000"/>
        </w:rPr>
        <w:t>＞2，则</w:t>
      </w:r>
      <w:r w:rsidRPr="00CA57C8">
        <w:rPr>
          <w:b/>
          <w:i/>
          <w:color w:val="000000"/>
        </w:rPr>
        <w:t>y</w:t>
      </w:r>
      <w:r w:rsidRPr="00CA57C8">
        <w:rPr>
          <w:b/>
          <w:color w:val="000000"/>
        </w:rPr>
        <w:t>______3（填“＞”或“＜”）．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18．</w:t>
      </w:r>
      <w:r w:rsidRPr="00CA57C8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056" type="#_x0000_t75" alt="eqIdb14720d7a999446b9d50691b76f6ffb5" style="width:35.24pt;height:30.75pt" o:oleicon="f" o:ole="" o:preferrelative="t" stroked="f">
            <v:imagedata r:id="rId55" o:title="eqIdb14720d7a999446b9d50691b76f6ffb5"/>
          </v:shape>
          <o:OLEObject Type="Embed" ProgID="Equation.DSMT4" ShapeID="_x0000_i1056" DrawAspect="Content" ObjectID="_1649761692" r:id="rId56"/>
        </w:object>
      </w:r>
      <w:r w:rsidRPr="00CA57C8">
        <w:rPr>
          <w:b/>
          <w:color w:val="000000"/>
        </w:rPr>
        <w:t>、</w:t>
      </w:r>
      <w:r>
        <w:rPr>
          <w:b/>
          <w:color w:val="000000"/>
        </w:rPr>
        <w:object>
          <v:shape id="_x0000_i1057" type="#_x0000_t75" alt="eqId3f4088062b794b7dbf7a20df94e87c80" style="width:36pt;height:30.75pt" o:oleicon="f" o:ole="" o:preferrelative="t" stroked="f">
            <v:imagedata r:id="rId57" o:title="eqId3f4088062b794b7dbf7a20df94e87c80"/>
          </v:shape>
          <o:OLEObject Type="Embed" ProgID="Equation.DSMT4" ShapeID="_x0000_i1057" DrawAspect="Content" ObjectID="_1649761693" r:id="rId58"/>
        </w:object>
      </w:r>
      <w:r w:rsidRPr="00CA57C8">
        <w:rPr>
          <w:b/>
          <w:color w:val="000000"/>
        </w:rPr>
        <w:t>在第一象限的图像如图，过y</w:t>
      </w:r>
      <w:r w:rsidRPr="00CA57C8">
        <w:rPr>
          <w:b/>
          <w:color w:val="000000"/>
          <w:vertAlign w:val="subscript"/>
        </w:rPr>
        <w:t>2</w:t>
      </w:r>
      <w:r w:rsidRPr="00CA57C8">
        <w:rPr>
          <w:b/>
          <w:color w:val="000000"/>
        </w:rPr>
        <w:t>上的任意一点A，作x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轴的平行线交y</w:t>
      </w:r>
      <w:r w:rsidRPr="00CA57C8">
        <w:rPr>
          <w:b/>
          <w:color w:val="000000"/>
          <w:vertAlign w:val="subscript"/>
        </w:rPr>
        <w:t>1</w:t>
      </w:r>
      <w:r w:rsidRPr="00CA57C8">
        <w:rPr>
          <w:b/>
          <w:color w:val="000000"/>
        </w:rPr>
        <w:t>于B，交y轴于C，过A作x轴的垂线交y</w:t>
      </w:r>
      <w:r w:rsidRPr="00CA57C8">
        <w:rPr>
          <w:b/>
          <w:color w:val="000000"/>
          <w:vertAlign w:val="subscript"/>
        </w:rPr>
        <w:t>1</w:t>
      </w:r>
      <w:r w:rsidRPr="00CA57C8">
        <w:rPr>
          <w:b/>
          <w:color w:val="000000"/>
        </w:rPr>
        <w:t>于D，交x轴于E，连结BD、CE，则</w:t>
      </w:r>
      <w:r>
        <w:rPr>
          <w:b/>
          <w:color w:val="000000"/>
        </w:rPr>
        <w:object>
          <v:shape id="_x0000_i1058" type="#_x0000_t75" alt="eqId50a909dc96c8489f8398640fc2496dbc" style="width:21.76pt;height:30.75pt" o:oleicon="f" o:ole="" o:preferrelative="t" stroked="f">
            <v:imagedata r:id="rId59" o:title="eqId50a909dc96c8489f8398640fc2496dbc"/>
          </v:shape>
          <o:OLEObject Type="Embed" ProgID="Equation.DSMT4" ShapeID="_x0000_i1058" DrawAspect="Content" ObjectID="_1649761694" r:id="rId60"/>
        </w:object>
      </w:r>
      <w:r w:rsidRPr="00CA57C8">
        <w:rPr>
          <w:b/>
          <w:color w:val="000000"/>
        </w:rPr>
        <w:t>＝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  <w:u w:val="single"/>
        </w:rPr>
        <w:t xml:space="preserve">       </w:t>
      </w:r>
      <w:r w:rsidRPr="00CA57C8">
        <w:rPr>
          <w:b/>
          <w:color w:val="000000"/>
        </w:rPr>
        <w:t>．</w:t>
      </w:r>
      <w:r>
        <w:rPr>
          <w:b/>
          <w:noProof/>
          <w:color w:val="000000"/>
        </w:rPr>
        <w:pict>
          <v:shape id="_x0000_i1059" type="#_x0000_t75" alt="figure" style="width:112.55pt;height:109.55pt;visibility:visible" filled="f" stroked="f">
            <v:imagedata r:id="rId61" o:title="figure"/>
          </v:shape>
        </w:pict>
      </w:r>
    </w:p>
    <w:p w:rsidR="00CA57C8" w:rsidRPr="00CA57C8" w:rsidP="00CA57C8">
      <w:pPr>
        <w:jc w:val="left"/>
        <w:rPr>
          <w:rFonts w:ascii="宋体" w:hAnsi="宋体"/>
          <w:b/>
          <w:color w:val="000000"/>
        </w:rPr>
      </w:pPr>
      <w:r w:rsidRPr="00CA57C8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19．（6分）</w:t>
      </w:r>
      <w:r w:rsidRPr="00CA57C8">
        <w:rPr>
          <w:b/>
          <w:color w:val="000000"/>
        </w:rPr>
        <w:t>如图,已知CD=CF,∠A=∠E=∠DCF=90°,求证:AD+EF=AE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60" type="#_x0000_t75" alt="figure" style="width:123.17pt;height:96.88pt;visibility:visible" filled="f" stroked="f">
            <v:imagedata r:id="rId62" o:title="figure"/>
          </v:shape>
        </w:pic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20．（6分）</w:t>
      </w:r>
      <w:r w:rsidRPr="00CA57C8">
        <w:rPr>
          <w:b/>
          <w:color w:val="000000"/>
        </w:rPr>
        <w:t>为了了解学生关注热点新闻的情况，“两会”期间，小明对班级同学一周内收看“两会”新闻的次数情况作了调查，调查结果统计如图所示（其中男生收看</w:t>
      </w:r>
      <w:r>
        <w:rPr>
          <w:b/>
          <w:color w:val="000000"/>
        </w:rPr>
        <w:object>
          <v:shape id="_x0000_i1061" type="#_x0000_t75" alt="eqId8898c1dc81824f3098bbeae74e8f11fd" style="width:9.25pt;height:14.2pt" o:oleicon="f" o:ole="" o:preferrelative="t" stroked="f">
            <v:imagedata r:id="rId63" o:title="eqId8898c1dc81824f3098bbeae74e8f11fd"/>
          </v:shape>
          <o:OLEObject Type="Embed" ProgID="Equation.DSMT4" ShapeID="_x0000_i1061" DrawAspect="Content" ObjectID="_1649761169" r:id="rId64"/>
        </w:object>
      </w:r>
      <w:r w:rsidRPr="00CA57C8">
        <w:rPr>
          <w:b/>
          <w:color w:val="000000"/>
        </w:rPr>
        <w:t>次的人数没有标出）.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根据上述信息，解答下列各题：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83.05pt;height:95.95pt;visibility:visible" filled="f" stroked="f">
            <v:imagedata r:id="rId65" o:title="figure"/>
          </v:shape>
        </w:pict>
      </w:r>
      <w:r w:rsidRPr="00CA57C8">
        <w:rPr>
          <w:b/>
          <w:color w:val="000000"/>
        </w:rPr>
        <w:t>×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（1）该班级女生人数是__________，女生收看“两会”新闻次数的中位数是________；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（2）对于某个群体，我们把一周内收看某热点新闻次数不低于</w:t>
      </w:r>
      <w:r>
        <w:rPr>
          <w:b/>
          <w:color w:val="000000"/>
        </w:rPr>
        <w:object>
          <v:shape id="_x0000_i1063" type="#_x0000_t75" alt="eqId8898c1dc81824f3098bbeae74e8f11fd" style="width:9.25pt;height:14.2pt" o:oleicon="f" o:ole="" o:preferrelative="t" stroked="f">
            <v:imagedata r:id="rId63" o:title="eqId8898c1dc81824f3098bbeae74e8f11fd"/>
          </v:shape>
          <o:OLEObject Type="Embed" ProgID="Equation.DSMT4" ShapeID="_x0000_i1063" DrawAspect="Content" ObjectID="_1649761170" r:id="rId66"/>
        </w:object>
      </w:r>
      <w:r w:rsidRPr="00CA57C8">
        <w:rPr>
          <w:b/>
          <w:color w:val="000000"/>
        </w:rPr>
        <w:t>次的人数占其所在群体总人数的百分比叫做该群体对某热点新闻的“关注指数”.如果该班级男生对“两会”新闻的“关注指数”比女生低</w:t>
      </w:r>
      <w:r>
        <w:rPr>
          <w:b/>
          <w:color w:val="000000"/>
        </w:rPr>
        <w:object>
          <v:shape id="_x0000_i1064" type="#_x0000_t75" alt="eqId5af2629578db4fa4854fa1a187dcb0d0" style="width:18.75pt;height:14.25pt" o:oleicon="f" o:ole="" o:preferrelative="t" stroked="f">
            <v:imagedata r:id="rId67" o:title="eqId5af2629578db4fa4854fa1a187dcb0d0"/>
          </v:shape>
          <o:OLEObject Type="Embed" ProgID="Equation.DSMT4" ShapeID="_x0000_i1064" DrawAspect="Content" ObjectID="_1649761171" r:id="rId68"/>
        </w:object>
      </w:r>
      <w:r w:rsidRPr="00CA57C8">
        <w:rPr>
          <w:b/>
          <w:color w:val="000000"/>
        </w:rPr>
        <w:t>，试求该班级男生人数；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（3）为进一步分析该班级男、女生收看“两会”新闻次数的特点，小明给出了男生的部分统计量（如表）.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95"/>
        <w:gridCol w:w="1505"/>
        <w:gridCol w:w="1505"/>
        <w:gridCol w:w="1295"/>
        <w:gridCol w:w="662"/>
        <w:gridCol w:w="450"/>
      </w:tblGrid>
      <w:tr w:rsidTr="007241A3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A57C8" w:rsidRPr="00CA57C8" w:rsidP="00CA57C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A57C8">
              <w:rPr>
                <w:b/>
                <w:color w:val="000000"/>
              </w:rPr>
              <w:t>统计量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A57C8" w:rsidRPr="00CA57C8" w:rsidP="00CA57C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A57C8">
              <w:rPr>
                <w:b/>
                <w:color w:val="000000"/>
              </w:rPr>
              <w:t>平均数（次）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A57C8" w:rsidRPr="00CA57C8" w:rsidP="00CA57C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A57C8">
              <w:rPr>
                <w:b/>
                <w:color w:val="000000"/>
              </w:rPr>
              <w:t>中位数（次）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A57C8" w:rsidRPr="00CA57C8" w:rsidP="00CA57C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A57C8">
              <w:rPr>
                <w:b/>
                <w:color w:val="000000"/>
              </w:rPr>
              <w:t>众数（次）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A57C8" w:rsidRPr="00CA57C8" w:rsidP="00CA57C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A57C8">
              <w:rPr>
                <w:b/>
                <w:color w:val="000000"/>
              </w:rPr>
              <w:t>方差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A57C8" w:rsidRPr="00CA57C8" w:rsidP="00CA57C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A57C8">
              <w:rPr>
                <w:b/>
                <w:color w:val="000000"/>
              </w:rPr>
              <w:t>…</w:t>
            </w:r>
          </w:p>
        </w:tc>
      </w:tr>
      <w:tr w:rsidTr="007241A3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A57C8" w:rsidRPr="00CA57C8" w:rsidP="00CA57C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A57C8">
              <w:rPr>
                <w:b/>
                <w:color w:val="000000"/>
              </w:rPr>
              <w:t>该班级男生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A57C8" w:rsidRPr="00CA57C8" w:rsidP="00CA57C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5" type="#_x0000_t75" alt="eqId8898c1dc81824f3098bbeae74e8f11fd" style="width:9.25pt;height:14.2pt" o:oleicon="f" o:ole="" o:preferrelative="t" stroked="f">
                  <v:imagedata r:id="rId63" o:title="eqId8898c1dc81824f3098bbeae74e8f11fd"/>
                </v:shape>
                <o:OLEObject Type="Embed" ProgID="Equation.DSMT4" ShapeID="_x0000_i1065" DrawAspect="Content" ObjectID="_1649761172" r:id="rId69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A57C8" w:rsidRPr="00CA57C8" w:rsidP="00CA57C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6" type="#_x0000_t75" alt="eqId8898c1dc81824f3098bbeae74e8f11fd" style="width:9.25pt;height:14.2pt" o:oleicon="f" o:ole="" o:preferrelative="t" stroked="f">
                  <v:imagedata r:id="rId63" o:title="eqId8898c1dc81824f3098bbeae74e8f11fd"/>
                </v:shape>
                <o:OLEObject Type="Embed" ProgID="Equation.DSMT4" ShapeID="_x0000_i1066" DrawAspect="Content" ObjectID="_1649761173" r:id="rId70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A57C8" w:rsidRPr="00CA57C8" w:rsidP="00CA57C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7" type="#_x0000_t75" alt="eqIdddd35c5d043e4ebeac32a99367053c68" style="width:9.8pt;height:13.1pt" o:oleicon="f" o:ole="" o:preferrelative="t" stroked="f">
                  <v:imagedata r:id="rId71" o:title="eqIdddd35c5d043e4ebeac32a99367053c68"/>
                </v:shape>
                <o:OLEObject Type="Embed" ProgID="Equation.DSMT4" ShapeID="_x0000_i1067" DrawAspect="Content" ObjectID="_1649761174" r:id="rId72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A57C8" w:rsidRPr="00CA57C8" w:rsidP="00CA57C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8" type="#_x0000_t75" alt="eqIdc052ddfbd4524f67a79e0e77c2e5656a" style="width:9.8pt;height:13.1pt" o:oleicon="f" o:ole="" o:preferrelative="t" stroked="f">
                  <v:imagedata r:id="rId73" o:title="eqIdc052ddfbd4524f67a79e0e77c2e5656a"/>
                </v:shape>
                <o:OLEObject Type="Embed" ProgID="Equation.DSMT4" ShapeID="_x0000_i1068" DrawAspect="Content" ObjectID="_1649761175" r:id="rId74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A57C8" w:rsidRPr="00CA57C8" w:rsidP="00CA57C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A57C8">
              <w:rPr>
                <w:b/>
                <w:color w:val="000000"/>
              </w:rPr>
              <w:t>…</w:t>
            </w:r>
          </w:p>
        </w:tc>
      </w:tr>
    </w:tbl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根据你所学过的统计知识，适当计算女生的有关统计量，进而比较该班级男、女生收看“两会”新闻次数的波动大小.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21．（6分）</w:t>
      </w:r>
      <w:r w:rsidRPr="00CA57C8">
        <w:rPr>
          <w:b/>
          <w:color w:val="000000"/>
        </w:rPr>
        <w:t>如图，一次函数y=ax+b的图象与反比例函数</w:t>
      </w:r>
      <w:r>
        <w:rPr>
          <w:b/>
          <w:color w:val="000000"/>
        </w:rPr>
        <w:object>
          <v:shape id="_x0000_i1069" type="#_x0000_t75" alt="eqIdf1f04158093d4d5694ed567dddc35f66" style="width:31.5pt;height:31.5pt" o:oleicon="f" o:ole="" o:preferrelative="t" stroked="f">
            <v:imagedata r:id="rId75" o:title="eqIdf1f04158093d4d5694ed567dddc35f66"/>
          </v:shape>
          <o:OLEObject Type="Embed" ProgID="Equation.DSMT4" ShapeID="_x0000_i1069" DrawAspect="Content" ObjectID="_1649760336" r:id="rId76"/>
        </w:object>
      </w:r>
      <w:r w:rsidRPr="00CA57C8">
        <w:rPr>
          <w:b/>
          <w:color w:val="000000"/>
        </w:rPr>
        <w:t>的图象交于A，B两点，与X轴交于点C，与Y轴交于点D，已知</w:t>
      </w:r>
      <w:r>
        <w:rPr>
          <w:b/>
          <w:color w:val="000000"/>
        </w:rPr>
        <w:object>
          <v:shape id="_x0000_i1070" type="#_x0000_t75" alt="eqId6d2e628c80c0486988802192c5291786" style="width:51pt;height:18pt" o:oleicon="f" o:ole="" o:preferrelative="t" stroked="f">
            <v:imagedata r:id="rId77" o:title="eqId6d2e628c80c0486988802192c5291786"/>
          </v:shape>
          <o:OLEObject Type="Embed" ProgID="Equation.DSMT4" ShapeID="_x0000_i1070" DrawAspect="Content" ObjectID="_1649760337" r:id="rId78"/>
        </w:object>
      </w:r>
      <w:r w:rsidRPr="00CA57C8">
        <w:rPr>
          <w:b/>
          <w:color w:val="000000"/>
        </w:rPr>
        <w:t>，A（n，1），点B的坐标为（﹣2，m）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（1）求反比例函数的解析式和一次函数的解析式；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（2）连结BO，求△AOB的面积；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（3）观察图象直接写出一次函数的值大于反比例函数的值时x的取值范围是</w:t>
      </w:r>
      <w:r w:rsidRPr="00CA57C8">
        <w:rPr>
          <w:b/>
          <w:color w:val="000000"/>
          <w:u w:val="single"/>
        </w:rPr>
        <w:t>　   　</w:t>
      </w:r>
      <w:r w:rsidRPr="00CA57C8">
        <w:rPr>
          <w:b/>
          <w:color w:val="000000"/>
        </w:rPr>
        <w:t>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35.71pt;height:134.96pt;visibility:visible" filled="f" stroked="f">
            <v:imagedata r:id="rId79" o:title="figure"/>
          </v:shape>
        </w:pic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22．（8分）</w:t>
      </w:r>
      <w:r w:rsidRPr="00CA57C8">
        <w:rPr>
          <w:b/>
          <w:color w:val="000000"/>
        </w:rPr>
        <w:t>如图，在矩形ABCD中，AB＝3，AD＝4，P沿射线BD运动，连接AP，将线段AP绕点P顺时针旋转90°得线段PQ．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CA57C8">
        <w:rPr>
          <w:b/>
          <w:color w:val="000000"/>
        </w:rPr>
        <w:t>(1)当点Q落到AD上时，∠PAB＝____°，PA＝_____，</w:t>
      </w:r>
      <w:r>
        <w:rPr>
          <w:b/>
          <w:color w:val="000000"/>
        </w:rPr>
        <w:object>
          <v:shape id="_x0000_i1072" type="#_x0000_t75" alt="eqId5213a8c8d0ce4de68a8a9be7ec51e798" style="width:21pt;height:20.26pt" o:oleicon="f" o:ole="" o:preferrelative="t" stroked="f">
            <v:imagedata r:id="rId80" o:title="eqId5213a8c8d0ce4de68a8a9be7ec51e798"/>
          </v:shape>
          <o:OLEObject Type="Embed" ProgID="Equation.DSMT4" ShapeID="_x0000_i1072" DrawAspect="Content" ObjectID="_1649764242" r:id="rId81"/>
        </w:object>
      </w:r>
      <w:r w:rsidRPr="00CA57C8">
        <w:rPr>
          <w:b/>
          <w:color w:val="000000"/>
        </w:rPr>
        <w:t>长为_____；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(2)当AP⊥BD时，记此时点P为P</w:t>
      </w:r>
      <w:r w:rsidRPr="00CA57C8">
        <w:rPr>
          <w:b/>
          <w:color w:val="000000"/>
          <w:vertAlign w:val="subscript"/>
        </w:rPr>
        <w:t>0</w:t>
      </w:r>
      <w:r w:rsidRPr="00CA57C8">
        <w:rPr>
          <w:b/>
          <w:color w:val="000000"/>
        </w:rPr>
        <w:t>，点Q为Q</w:t>
      </w:r>
      <w:r w:rsidRPr="00CA57C8">
        <w:rPr>
          <w:b/>
          <w:color w:val="000000"/>
          <w:vertAlign w:val="subscript"/>
        </w:rPr>
        <w:t>0</w:t>
      </w:r>
      <w:r w:rsidRPr="00CA57C8">
        <w:rPr>
          <w:b/>
          <w:color w:val="000000"/>
        </w:rPr>
        <w:t>，移动点P的位置，求∠QQ</w:t>
      </w:r>
      <w:r w:rsidRPr="00CA57C8">
        <w:rPr>
          <w:b/>
          <w:color w:val="000000"/>
          <w:vertAlign w:val="subscript"/>
        </w:rPr>
        <w:t>0</w:t>
      </w:r>
      <w:r w:rsidRPr="00CA57C8">
        <w:rPr>
          <w:b/>
          <w:color w:val="000000"/>
        </w:rPr>
        <w:t>D的大小；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(3)在点P运动中，当以点Q为圆心，</w:t>
      </w:r>
      <w:r>
        <w:rPr>
          <w:b/>
          <w:color w:val="000000"/>
        </w:rPr>
        <w:object>
          <v:shape id="_x0000_i1073" type="#_x0000_t75" alt="eqId5f51ce9cc7fe4412baeb871cceb26665" style="width:12pt;height:30.75pt" o:oleicon="f" o:ole="" o:preferrelative="t" stroked="f">
            <v:imagedata r:id="rId82" o:title="eqId5f51ce9cc7fe4412baeb871cceb26665"/>
          </v:shape>
          <o:OLEObject Type="Embed" ProgID="Equation.DSMT4" ShapeID="_x0000_i1073" DrawAspect="Content" ObjectID="_1649764243" r:id="rId83"/>
        </w:object>
      </w:r>
      <w:r w:rsidRPr="00CA57C8">
        <w:rPr>
          <w:b/>
          <w:color w:val="000000"/>
        </w:rPr>
        <w:t>BP为半径的圆与直线BD相切时，求BP的长度；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(4)点P在线段BD上，由B向D运动过程(包含B、D两点)中，求CQ的取值范围，直接写出结果．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369.63pt;height:90.71pt;visibility:visible" filled="f" stroked="f">
            <v:imagedata r:id="rId84" o:title="figure"/>
          </v:shape>
        </w:pic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23．（8分）</w:t>
      </w:r>
      <w:r w:rsidRPr="00CA57C8">
        <w:rPr>
          <w:b/>
          <w:color w:val="000000"/>
        </w:rPr>
        <w:t>如图，抛物线l：y=</w:t>
      </w:r>
      <w:r>
        <w:rPr>
          <w:b/>
          <w:noProof/>
          <w:color w:val="000000"/>
        </w:rPr>
        <w:pict>
          <v:shape id="_x0000_i1075" type="#_x0000_t75" alt="figure" style="width:9.75pt;height:26.25pt;visibility:visible" filled="f" stroked="f">
            <v:imagedata r:id="rId85" o:title="figure"/>
          </v:shape>
        </w:pict>
      </w:r>
      <w:r w:rsidRPr="00CA57C8">
        <w:rPr>
          <w:b/>
          <w:color w:val="000000"/>
        </w:rPr>
        <w:t>（x﹣h）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﹣2与x轴交于A，B两点（点A在点B的左侧），将抛物线ι在x轴下方部分沿轴翻折，x轴上方的图象保持不变，就组成了函数ƒ的图象．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（1）若点A的坐标为（1，0）．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①求抛物线l的表达式，并直接写出当x为何值时，函数ƒ的值y随x的增大而增大；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②如图2，若过A点的直线交函数ƒ的图象于另外两点P，Q，且S</w:t>
      </w:r>
      <w:r w:rsidRPr="00CA57C8">
        <w:rPr>
          <w:b/>
          <w:color w:val="000000"/>
          <w:vertAlign w:val="subscript"/>
        </w:rPr>
        <w:t>△ABQ</w:t>
      </w:r>
      <w:r w:rsidRPr="00CA57C8">
        <w:rPr>
          <w:b/>
          <w:color w:val="000000"/>
        </w:rPr>
        <w:t>=2S</w:t>
      </w:r>
      <w:r w:rsidRPr="00CA57C8">
        <w:rPr>
          <w:b/>
          <w:color w:val="000000"/>
          <w:vertAlign w:val="subscript"/>
        </w:rPr>
        <w:t>△ABP</w:t>
      </w:r>
      <w:r w:rsidRPr="00CA57C8">
        <w:rPr>
          <w:b/>
          <w:color w:val="000000"/>
        </w:rPr>
        <w:t>，求点P的坐标；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（2）当2＜x＜3时，若函数f的值随x的增大而增大，直接写出h的取值范围．</w:t>
      </w:r>
      <w:r>
        <w:rPr>
          <w:b/>
          <w:noProof/>
          <w:color w:val="000000"/>
        </w:rPr>
        <w:pict>
          <v:shape id="_x0000_i1076" type="#_x0000_t75" alt="figure" style="width:302.3pt;height:152.25pt;visibility:visible" filled="f" stroked="f">
            <v:imagedata r:id="rId86" o:title="figure"/>
          </v:shape>
        </w:pic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24．（10分）</w:t>
      </w:r>
      <w:r w:rsidRPr="00CA57C8">
        <w:rPr>
          <w:b/>
          <w:color w:val="000000"/>
        </w:rPr>
        <w:t>计算：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（1）﹣1</w:t>
      </w:r>
      <w:r w:rsidRPr="00CA57C8">
        <w:rPr>
          <w:b/>
          <w:color w:val="000000"/>
          <w:vertAlign w:val="superscript"/>
        </w:rPr>
        <w:t>2018</w:t>
      </w:r>
      <w:r w:rsidRPr="00CA57C8">
        <w:rPr>
          <w:b/>
          <w:color w:val="000000"/>
        </w:rPr>
        <w:t>+|</w:t>
      </w:r>
      <w:r>
        <w:rPr>
          <w:b/>
          <w:color w:val="000000"/>
        </w:rPr>
        <w:object>
          <v:shape id="_x0000_i1077" type="#_x0000_t75" alt="eqIda2a0ce3781fa4c26b624f5966b7dee44" style="width:18pt;height:18pt" o:oleicon="f" o:ole="" o:preferrelative="t" stroked="f">
            <v:imagedata r:id="rId25" o:title="eqIda2a0ce3781fa4c26b624f5966b7dee44"/>
          </v:shape>
          <o:OLEObject Type="Embed" ProgID="Equation.DSMT4" ShapeID="_x0000_i1077" DrawAspect="Content" ObjectID="_1649765173" r:id="rId87"/>
        </w:object>
      </w:r>
      <w:r w:rsidRPr="00CA57C8">
        <w:rPr>
          <w:b/>
          <w:color w:val="000000"/>
        </w:rPr>
        <w:t>﹣2|+2cos30°；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（2）（a+1）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+（1﹣a）（a+1）；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25．（10分）</w:t>
      </w:r>
      <w:r w:rsidRPr="00CA57C8">
        <w:rPr>
          <w:b/>
          <w:color w:val="000000"/>
        </w:rPr>
        <w:t>为保护环境，我市公交公司计划购买A型和B型两种环保节能公交车共10辆．若购买A型公交车1辆，B型公交车2辆，共需400万元；若购买A型公交车2辆，B型公交车1辆，共需350万元．求购买A型和B型公交车每辆各需多少万元？预计在某线路上A型和B型公交车每辆年均载客量分别为60万人次和100万人次．若该公司购买A型和B型公交车的总费用不超过1200万元，且确保这10辆公交车在该线路的年均载客总和不少于680万人次，则该公司有哪几种购车方案？在（2）的条件下，哪种购车方案总费用最少？最少总费用是多少万元？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CA57C8">
        <w:rPr>
          <w:rFonts w:ascii="宋体" w:hAnsi="宋体"/>
          <w:b/>
          <w:color w:val="000000"/>
        </w:rPr>
        <w:t>26．（12分）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“不出城郭而获山水之怡，身居闹市而有林泉之致”，合肥市某区不断推进“园林城市”建设，今春种植了四类花苗，园林部门从种植的这批花苗中随机抽取了2000株，将四类花苗的种植株数绘制成扇形统计图，将四类花苗的成活株数绘制成条形统图.经统计这批2000株的花苗总成活率为90%，其中玉兰和月季的成活率较高，根据图表中的信息解答下列问题：扇形统计图中玉兰所对的圆心角为</w:t>
      </w:r>
      <w:r w:rsidRPr="00CA57C8">
        <w:rPr>
          <w:b/>
          <w:color w:val="000000"/>
          <w:u w:val="single"/>
        </w:rPr>
        <w:t xml:space="preserve">                   </w:t>
      </w:r>
      <w:r w:rsidRPr="00CA57C8">
        <w:rPr>
          <w:b/>
          <w:color w:val="000000"/>
        </w:rPr>
        <w:t>，并补全条形统计图；该区今年共种植月季8000株，成活了约</w:t>
      </w:r>
      <w:r w:rsidRPr="00CA57C8">
        <w:rPr>
          <w:b/>
          <w:color w:val="000000"/>
          <w:u w:val="single"/>
        </w:rPr>
        <w:t xml:space="preserve">                  </w:t>
      </w:r>
      <w:r w:rsidRPr="00CA57C8">
        <w:rPr>
          <w:b/>
          <w:color w:val="000000"/>
        </w:rPr>
        <w:t>株；园林部门决定明年从这四类花苗中选两类种植，请用列表法或画树状图求恰好选到成活率较高的两类花苗的概率.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240pt;height:118.5pt;visibility:visible" filled="f" stroked="f">
            <v:imagedata r:id="rId88" o:title="figure"/>
          </v:shape>
        </w:pic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27．（12分）</w:t>
      </w:r>
      <w:r w:rsidRPr="00CA57C8">
        <w:rPr>
          <w:b/>
          <w:color w:val="000000"/>
        </w:rPr>
        <w:t>已知，△ABC中，∠A=68°，以AB为直径的⊙O与AC，BC的交点分别为D，E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（Ⅰ）如图①，求∠CED的大小；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（Ⅱ）如图②，当DE=BE时，求∠C的大小．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241.41pt;height:126.72pt;visibility:visible" filled="f" stroked="f">
            <v:imagedata r:id="rId89" o:title="figure"/>
          </v:shape>
        </w:pict>
      </w:r>
    </w:p>
    <w:p w:rsidR="00CA57C8" w:rsidRPr="00CA57C8" w:rsidP="00CA57C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A57C8" w:rsidRPr="00CA57C8" w:rsidP="00CA57C8">
      <w:pPr>
        <w:jc w:val="center"/>
        <w:rPr>
          <w:rFonts w:ascii="宋体" w:hAnsi="宋体"/>
          <w:b/>
          <w:color w:val="000000"/>
        </w:rPr>
      </w:pPr>
    </w:p>
    <w:p w:rsidR="00CA57C8" w:rsidRPr="00CA57C8" w:rsidP="00CA57C8">
      <w:pPr>
        <w:jc w:val="left"/>
        <w:rPr>
          <w:rFonts w:ascii="宋体" w:hAnsi="宋体"/>
          <w:b/>
          <w:color w:val="000000"/>
        </w:rPr>
      </w:pPr>
      <w:r w:rsidRPr="00CA57C8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1、</w:t>
      </w:r>
      <w:r w:rsidRPr="00CA57C8">
        <w:rPr>
          <w:b/>
          <w:color w:val="000000"/>
        </w:rPr>
        <w:t>B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  <w:cr/>
        <w:t>按照分式运算规则运算即可，注意结果的化简.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【详解】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CA57C8">
        <w:rPr>
          <w:b/>
          <w:color w:val="000000"/>
        </w:rPr>
        <w:t>解：原式=</w:t>
      </w:r>
      <w:r>
        <w:rPr>
          <w:b/>
          <w:color w:val="000000"/>
        </w:rPr>
        <w:object>
          <v:shape id="_x0000_i1080" type="#_x0000_t75" alt="eqId5985d58cd06a46c28aa6dfc79a398f3f" style="width:95.23pt;height:30.75pt" o:oleicon="f" o:ole="" o:preferrelative="t" stroked="f">
            <v:imagedata r:id="rId90" o:title="eqId5985d58cd06a46c28aa6dfc79a398f3f"/>
          </v:shape>
          <o:OLEObject Type="Embed" ProgID="Equation.DSMT4" ShapeID="_x0000_i1080" DrawAspect="Content" ObjectID="_1649762667" r:id="rId91"/>
        </w:object>
      </w:r>
      <w:r w:rsidRPr="00CA57C8">
        <w:rPr>
          <w:b/>
          <w:color w:val="000000"/>
        </w:rPr>
        <w:t>，故选择B.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【点睛】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本题考查了分式的运算规则.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2、</w:t>
      </w:r>
      <w:r w:rsidRPr="00CA57C8">
        <w:rPr>
          <w:b/>
          <w:color w:val="000000"/>
        </w:rPr>
        <w:t>D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  <w:cr/>
        <w:t>由不等式组有解且满足已知不等式，以及分式方程有整数解，确定出满足题意整数a的值即可．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【详解】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不等式组整理得：</w:t>
      </w:r>
      <w:r>
        <w:rPr>
          <w:b/>
          <w:color w:val="000000"/>
        </w:rPr>
        <w:object>
          <v:shape id="_x0000_i1081" type="#_x0000_t75" alt="eqId36b276224f944fd0bf6702ad3170d1b4" style="width:48.76pt;height:36pt" o:oleicon="f" o:ole="" o:preferrelative="t" stroked="f">
            <v:imagedata r:id="rId92" o:title=""/>
          </v:shape>
          <o:OLEObject Type="Embed" ProgID="Equation.DSMT4" ShapeID="_x0000_i1081" DrawAspect="Content" ObjectID="_1645247880" r:id="rId93"/>
        </w:object>
      </w:r>
      <w:r w:rsidRPr="00CA57C8">
        <w:rPr>
          <w:b/>
          <w:color w:val="000000"/>
        </w:rPr>
        <w:t>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由不等式组有解且都是2x+6＞0，即x＞-3的解，得到-3＜a-1≤3，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即-2＜a≤4，即a=-1，0，1，2，3，4，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分式方程去分母得：5-y+3y-3=a，即y=</w:t>
      </w:r>
      <w:r>
        <w:rPr>
          <w:b/>
          <w:color w:val="000000"/>
        </w:rPr>
        <w:object>
          <v:shape id="_x0000_i1082" type="#_x0000_t75" alt="eqId17169fa22e13457c95efef9866f1af26" style="width:29.26pt;height:30.75pt" o:oleicon="f" o:ole="" o:preferrelative="t" stroked="f">
            <v:imagedata r:id="rId94" o:title=""/>
          </v:shape>
          <o:OLEObject Type="Embed" ProgID="Equation.DSMT4" ShapeID="_x0000_i1082" DrawAspect="Content" ObjectID="_1645247881" r:id="rId95"/>
        </w:object>
      </w:r>
      <w:r w:rsidRPr="00CA57C8">
        <w:rPr>
          <w:b/>
          <w:color w:val="000000"/>
        </w:rPr>
        <w:t>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由分式方程有整数解，得到a=0，2，共2个，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故选：D．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【点睛】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本题考查了分式方程的解，解一元一次不等式，以及解一元一次不等式组，熟练掌握运算法则是解本题的关键．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3、</w:t>
      </w:r>
      <w:r w:rsidRPr="00CA57C8">
        <w:rPr>
          <w:b/>
          <w:color w:val="000000"/>
        </w:rPr>
        <w:t>C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  <w:cr/>
        <w:t>根据题目数据求出函数解析式，根据二次函数的性质可得．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【详解】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根据题意,将(3,0.7)、(4,0.8)、(5,0.5)代入p=at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+bt+c，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得：</w:t>
      </w:r>
      <w:r>
        <w:rPr>
          <w:b/>
          <w:color w:val="000000"/>
        </w:rPr>
        <w:object>
          <v:shape id="_x0000_i1083" type="#_x0000_t75" alt="eqIdbf192eaff731451099032f4ac886ed7c" style="width:93.04pt;height:56.22pt" o:oleicon="f" o:ole="" o:preferrelative="t" stroked="f">
            <v:imagedata r:id="rId96" o:title="eqIdbf192eaff731451099032f4ac886ed7c"/>
          </v:shape>
          <o:OLEObject Type="Embed" ProgID="Equation.DSMT4" ShapeID="_x0000_i1083" DrawAspect="Content" ObjectID="_1645247113" r:id="rId97"/>
        </w:objec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解得：a=−0.2,b=1.5,c=−2，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即p=−0.2t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+1.5t−2，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当t=−</w:t>
      </w:r>
      <w:r>
        <w:rPr>
          <w:b/>
          <w:color w:val="000000"/>
        </w:rPr>
        <w:object>
          <v:shape id="_x0000_i1084" type="#_x0000_t75" alt="eqIdc382c674842e47e29b64074e2064e9a5" style="width:39.76pt;height:30.75pt" o:oleicon="f" o:ole="" o:preferrelative="t" stroked="f">
            <v:imagedata r:id="rId98" o:title="eqIdc382c674842e47e29b64074e2064e9a5"/>
          </v:shape>
          <o:OLEObject Type="Embed" ProgID="Equation.DSMT4" ShapeID="_x0000_i1084" DrawAspect="Content" ObjectID="_1645247114" r:id="rId99"/>
        </w:object>
      </w:r>
      <w:r w:rsidRPr="00CA57C8">
        <w:rPr>
          <w:b/>
          <w:color w:val="000000"/>
        </w:rPr>
        <w:t>=3.75时，p取得最大值，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故选C.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【点睛】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本题考查了二次函数的应用，熟练掌握性质是解题的关键.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4、</w:t>
      </w:r>
      <w:r w:rsidRPr="00CA57C8">
        <w:rPr>
          <w:b/>
          <w:color w:val="000000"/>
        </w:rPr>
        <w:t>C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CA57C8">
        <w:rPr>
          <w:b/>
          <w:color w:val="000000"/>
        </w:rPr>
        <w:t>【解析】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试题解析：∵x=-2是关于x的一元二次方程</w:t>
      </w:r>
      <w:r>
        <w:rPr>
          <w:b/>
          <w:color w:val="000000"/>
        </w:rPr>
        <w:object>
          <v:shape id="_x0000_i1085" type="#_x0000_t75" alt="eqIda7475b9b630f4efebe4a6f3e1a21ffec" style="width:87pt;height:30.75pt" o:oleicon="f" o:ole="" o:preferrelative="t" stroked="f">
            <v:imagedata r:id="rId100" o:title="eqIda7475b9b630f4efebe4a6f3e1a21ffec"/>
          </v:shape>
          <o:OLEObject Type="Embed" ProgID="Equation.DSMT4" ShapeID="_x0000_i1085" DrawAspect="Content" ObjectID="_1645247396" r:id="rId101"/>
        </w:object>
      </w:r>
      <w:r w:rsidRPr="00CA57C8">
        <w:rPr>
          <w:b/>
          <w:color w:val="000000"/>
        </w:rPr>
        <w:t>的一个根，</w:t>
        <w:br/>
        <w:t>∴（-2）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+</w:t>
      </w:r>
      <w:r>
        <w:rPr>
          <w:b/>
          <w:color w:val="000000"/>
        </w:rPr>
        <w:object>
          <v:shape id="_x0000_i1086" type="#_x0000_t75" alt="eqIdc57f460348ab4d4f95466189469552f9" style="width:12pt;height:30.75pt" o:oleicon="f" o:ole="" o:preferrelative="t" stroked="f">
            <v:imagedata r:id="rId102" o:title="eqIdc57f460348ab4d4f95466189469552f9"/>
          </v:shape>
          <o:OLEObject Type="Embed" ProgID="Equation.DSMT4" ShapeID="_x0000_i1086" DrawAspect="Content" ObjectID="_1645247397" r:id="rId103"/>
        </w:object>
      </w:r>
      <w:r w:rsidRPr="00CA57C8">
        <w:rPr>
          <w:b/>
          <w:color w:val="000000"/>
        </w:rPr>
        <w:t>a×（-2）-a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=0，即a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+3a-2=0，</w:t>
        <w:br/>
        <w:t>整理，得（a+2）（a-1）=0，</w:t>
        <w:br/>
        <w:t>解得 a</w:t>
      </w:r>
      <w:r w:rsidRPr="00CA57C8">
        <w:rPr>
          <w:b/>
          <w:color w:val="000000"/>
          <w:vertAlign w:val="subscript"/>
        </w:rPr>
        <w:t>1</w:t>
      </w:r>
      <w:r w:rsidRPr="00CA57C8">
        <w:rPr>
          <w:b/>
          <w:color w:val="000000"/>
        </w:rPr>
        <w:t>=-2，a</w:t>
      </w:r>
      <w:r w:rsidRPr="00CA57C8">
        <w:rPr>
          <w:b/>
          <w:color w:val="000000"/>
          <w:vertAlign w:val="subscript"/>
        </w:rPr>
        <w:t>2</w:t>
      </w:r>
      <w:r w:rsidRPr="00CA57C8">
        <w:rPr>
          <w:b/>
          <w:color w:val="000000"/>
        </w:rPr>
        <w:t>=1．</w:t>
        <w:br/>
        <w:t>即a的值是1或-2．</w:t>
        <w:br/>
        <w:t>故选A．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点睛：一元二次方程的解的定义：能使一元二次方程左右两边相等的未知数的值是一元二次方程的解．又因为只含有一个未知数的方程的解也叫做这个方程的根，所以，一元二次方程的解也称为一元二次方程的根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5、</w:t>
      </w:r>
      <w:r w:rsidRPr="00CA57C8">
        <w:rPr>
          <w:b/>
          <w:color w:val="000000"/>
        </w:rPr>
        <w:t>A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  <w:cr/>
        <w:t>根据一元二次方程根的判别式、二次根式有意义的条件、分式方程的增根逐一判断即可得．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【详解】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A．x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-mx-1=0中△=m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+4＞0，一定有两个不相等的实数根，符合题意；</w:t>
        <w:br/>
        <w:t>B．ax=3中当a=0时，方程无解，不符合题意；</w:t>
        <w:br/>
        <w:t>C．由</w:t>
      </w:r>
      <w:r>
        <w:rPr>
          <w:b/>
          <w:color w:val="000000"/>
        </w:rPr>
        <w:object>
          <v:shape id="_x0000_i1087" type="#_x0000_t75" alt="eqIdff904fe3382b4f56b4915d596181ccb8" style="width:50.25pt;height:36pt" o:oleicon="f" o:ole="" o:preferrelative="t" stroked="f">
            <v:imagedata r:id="rId104" o:title="eqIdff904fe3382b4f56b4915d596181ccb8"/>
          </v:shape>
          <o:OLEObject Type="Embed" ProgID="Equation.DSMT4" ShapeID="_x0000_i1087" DrawAspect="Content" ObjectID="_1649765374" r:id="rId105"/>
        </w:object>
      </w:r>
      <w:r w:rsidRPr="00CA57C8">
        <w:rPr>
          <w:b/>
          <w:color w:val="000000"/>
        </w:rPr>
        <w:t>可解得不等式组无解，不符合题意；</w:t>
        <w:br/>
        <w:t>D．</w:t>
      </w:r>
      <w:r>
        <w:rPr>
          <w:b/>
          <w:color w:val="000000"/>
        </w:rPr>
        <w:object>
          <v:shape id="_x0000_i1088" type="#_x0000_t75" alt="eqId2299ba707955469c8f222f99fb02b3b9" style="width:60.77pt;height:30.75pt" o:oleicon="f" o:ole="" o:preferrelative="t" stroked="f">
            <v:imagedata r:id="rId106" o:title="eqId2299ba707955469c8f222f99fb02b3b9"/>
          </v:shape>
          <o:OLEObject Type="Embed" ProgID="Equation.DSMT4" ShapeID="_x0000_i1088" DrawAspect="Content" ObjectID="_1649765375" r:id="rId107"/>
        </w:object>
      </w:r>
      <w:r w:rsidRPr="00CA57C8">
        <w:rPr>
          <w:b/>
          <w:color w:val="000000"/>
        </w:rPr>
        <w:t>有增根x=1，此方程无解，不符合题意；</w:t>
        <w:br/>
        <w:t>故选A．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【点睛】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本题主要考查方程的解，解题的关键是掌握一元二次方程根的判别式、二次根式有意义的条件、分式方程的增根．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6、</w:t>
      </w:r>
      <w:r w:rsidRPr="00CA57C8">
        <w:rPr>
          <w:b/>
          <w:color w:val="000000"/>
        </w:rPr>
        <w:t>A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分析：作OH⊥BC于H，首先证明∠BOC=120，在Rt△BOH中，BH=OB•sin60°=1×</w:t>
      </w:r>
      <w:r>
        <w:rPr>
          <w:b/>
          <w:color w:val="000000"/>
        </w:rPr>
        <w:object>
          <v:shape id="_x0000_i1089" type="#_x0000_t75" alt="eqIdcf32b3b919f04cc18988c622e750e9f1" style="width:20.06pt;height:33.8pt" o:oleicon="f" o:ole="" o:preferrelative="t" stroked="f">
            <v:imagedata r:id="rId108" o:title="eqIdcf32b3b919f04cc18988c622e750e9f1"/>
          </v:shape>
          <o:OLEObject Type="Embed" ProgID="Equation.DSMT4" ShapeID="_x0000_i1089" DrawAspect="Content" ObjectID="_1649766588" r:id="rId109"/>
        </w:object>
      </w:r>
      <w:r w:rsidRPr="00CA57C8">
        <w:rPr>
          <w:b/>
          <w:color w:val="000000"/>
        </w:rPr>
        <w:t>，即可推出BC=2BH=</w:t>
      </w:r>
      <w:r>
        <w:rPr>
          <w:b/>
          <w:color w:val="000000"/>
        </w:rPr>
        <w:object>
          <v:shape id="_x0000_i1090" type="#_x0000_t75" alt="eqIda2a0ce3781fa4c26b624f5966b7dee44" style="width:18pt;height:18pt" o:oleicon="f" o:ole="" o:preferrelative="t" stroked="f">
            <v:imagedata r:id="rId25" o:title="eqIda2a0ce3781fa4c26b624f5966b7dee44"/>
          </v:shape>
          <o:OLEObject Type="Embed" ProgID="Equation.DSMT4" ShapeID="_x0000_i1090" DrawAspect="Content" ObjectID="_1649766589" r:id="rId110"/>
        </w:object>
      </w:r>
      <w:r w:rsidRPr="00CA57C8">
        <w:rPr>
          <w:b/>
          <w:color w:val="000000"/>
        </w:rPr>
        <w:t>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详解：作OH⊥BC于H．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91" type="#_x0000_t75" alt="figure" style="width:98.2pt;height:104.3pt;visibility:visible" filled="f" stroked="f">
            <v:imagedata r:id="rId111" o:title="figure"/>
          </v:shape>
        </w:pic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∵∠BOC=2∠BAC，∠BOC+∠BAC=180°，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∴∠BOC=120°，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∵OH⊥BC，OB=OC，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∴BH=HC，∠BOH=∠HOC=60°，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在Rt△BOH中，BH=OB•sin60°=1×</w:t>
      </w:r>
      <w:r>
        <w:rPr>
          <w:b/>
          <w:color w:val="000000"/>
        </w:rPr>
        <w:object>
          <v:shape id="_x0000_i1092" type="#_x0000_t75" alt="eqIdcf32b3b919f04cc18988c622e750e9f1" style="width:20.06pt;height:33.8pt" o:oleicon="f" o:ole="" o:preferrelative="t" stroked="f">
            <v:imagedata r:id="rId108" o:title="eqIdcf32b3b919f04cc18988c622e750e9f1"/>
          </v:shape>
          <o:OLEObject Type="Embed" ProgID="Equation.DSMT4" ShapeID="_x0000_i1092" DrawAspect="Content" ObjectID="_1649766590" r:id="rId112"/>
        </w:object>
      </w:r>
      <w:r w:rsidRPr="00CA57C8">
        <w:rPr>
          <w:b/>
          <w:color w:val="000000"/>
        </w:rPr>
        <w:t>＝</w:t>
      </w:r>
      <w:r>
        <w:rPr>
          <w:b/>
          <w:color w:val="000000"/>
        </w:rPr>
        <w:object>
          <v:shape id="_x0000_i1093" type="#_x0000_t75" alt="eqIdcf32b3b919f04cc18988c622e750e9f1" style="width:20.06pt;height:33.8pt" o:oleicon="f" o:ole="" o:preferrelative="t" stroked="f">
            <v:imagedata r:id="rId108" o:title="eqIdcf32b3b919f04cc18988c622e750e9f1"/>
          </v:shape>
          <o:OLEObject Type="Embed" ProgID="Equation.DSMT4" ShapeID="_x0000_i1093" DrawAspect="Content" ObjectID="_1649766591" r:id="rId113"/>
        </w:object>
      </w:r>
      <w:r w:rsidRPr="00CA57C8">
        <w:rPr>
          <w:b/>
          <w:color w:val="000000"/>
        </w:rPr>
        <w:t>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∴BC=2BH=</w:t>
      </w:r>
      <w:r>
        <w:rPr>
          <w:b/>
          <w:color w:val="000000"/>
        </w:rPr>
        <w:object>
          <v:shape id="_x0000_i1094" type="#_x0000_t75" alt="eqIda2a0ce3781fa4c26b624f5966b7dee44" style="width:18pt;height:18pt" o:oleicon="f" o:ole="" o:preferrelative="t" stroked="f">
            <v:imagedata r:id="rId25" o:title="eqIda2a0ce3781fa4c26b624f5966b7dee44"/>
          </v:shape>
          <o:OLEObject Type="Embed" ProgID="Equation.DSMT4" ShapeID="_x0000_i1094" DrawAspect="Content" ObjectID="_1649766592" r:id="rId114"/>
        </w:object>
      </w:r>
      <w:r w:rsidRPr="00CA57C8">
        <w:rPr>
          <w:b/>
          <w:color w:val="000000"/>
        </w:rPr>
        <w:t>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故选A．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点睛：本题考查三角形的外接圆与外心、锐角三角函数、垂径定理等知识，解题的关键是学会添加常用辅助线．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7、</w:t>
      </w:r>
      <w:r w:rsidRPr="00CA57C8">
        <w:rPr>
          <w:b/>
          <w:color w:val="000000"/>
        </w:rPr>
        <w:t>B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  <w:cr/>
        <w:t>根据一元二次方程的定义和一元二次方程的解的定义得出：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﹣1≠0，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﹣1＝0，求出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的值即可．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【详解】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解：把</w:t>
      </w:r>
      <w:r w:rsidRPr="00CA57C8">
        <w:rPr>
          <w:b/>
          <w:i/>
          <w:color w:val="000000"/>
        </w:rPr>
        <w:t>x</w:t>
      </w:r>
      <w:r w:rsidRPr="00CA57C8">
        <w:rPr>
          <w:b/>
          <w:color w:val="000000"/>
        </w:rPr>
        <w:t>＝0代入方程得：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﹣1＝0，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解得：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＝±1，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∵（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﹣1）</w:t>
      </w:r>
      <w:r w:rsidRPr="00CA57C8">
        <w:rPr>
          <w:b/>
          <w:i/>
          <w:color w:val="000000"/>
        </w:rPr>
        <w:t>x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+</w:t>
      </w:r>
      <w:r w:rsidRPr="00CA57C8">
        <w:rPr>
          <w:b/>
          <w:i/>
          <w:color w:val="000000"/>
        </w:rPr>
        <w:t>x</w:t>
      </w:r>
      <w:r w:rsidRPr="00CA57C8">
        <w:rPr>
          <w:b/>
          <w:color w:val="000000"/>
        </w:rPr>
        <w:t>+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﹣1＝0是关于</w:t>
      </w:r>
      <w:r w:rsidRPr="00CA57C8">
        <w:rPr>
          <w:b/>
          <w:i/>
          <w:color w:val="000000"/>
        </w:rPr>
        <w:t>x</w:t>
      </w:r>
      <w:r w:rsidRPr="00CA57C8">
        <w:rPr>
          <w:b/>
          <w:color w:val="000000"/>
        </w:rPr>
        <w:t>的一元二次方程，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∴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﹣1≠0，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即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≠1，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∴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的值是﹣1．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故选：</w:t>
      </w:r>
      <w:r w:rsidRPr="00CA57C8">
        <w:rPr>
          <w:b/>
          <w:i/>
          <w:color w:val="000000"/>
        </w:rPr>
        <w:t>B</w:t>
      </w:r>
      <w:r w:rsidRPr="00CA57C8">
        <w:rPr>
          <w:b/>
          <w:color w:val="000000"/>
        </w:rPr>
        <w:t>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【点睛】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本题考查了对一元二次方程的定义，一元二次方程的解等知识点的理解和运用，注意根据已知得出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</w:rPr>
        <w:t>﹣1≠0，</w:t>
      </w:r>
      <w:r w:rsidRPr="00CA57C8">
        <w:rPr>
          <w:b/>
          <w:i/>
          <w:color w:val="000000"/>
        </w:rPr>
        <w:t>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﹣1＝0，不要漏掉对一元二次方程二次项系数不为0的考虑．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8、</w:t>
      </w:r>
      <w:r w:rsidRPr="00CA57C8">
        <w:rPr>
          <w:b/>
          <w:color w:val="000000"/>
        </w:rPr>
        <w:t>B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试题分析：先求出△=4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﹣4×3×（﹣5）=76＞0，即可判定方程有两个不相等的实数根．故答案选B.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考点：一元二次方程根的判别式．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9、</w:t>
      </w:r>
      <w:r w:rsidRPr="00CA57C8">
        <w:rPr>
          <w:b/>
          <w:color w:val="000000"/>
        </w:rPr>
        <w:t>B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CA57C8">
        <w:rPr>
          <w:b/>
          <w:color w:val="000000"/>
        </w:rPr>
        <w:t>由三视图可知这个几何体是圆锥，高是4cm，底面半径是3cm，所以母线长是</w:t>
      </w:r>
      <w:r>
        <w:rPr>
          <w:b/>
          <w:color w:val="000000"/>
        </w:rPr>
        <w:object>
          <v:shape id="_x0000_i1095" type="#_x0000_t75" alt="eqIdecc7695677624c9a980e84f70139f620" style="width:60.77pt;height:20.26pt" o:oleicon="f" o:ole="" o:preferrelative="t" stroked="f">
            <v:imagedata r:id="rId115" o:title="eqIdecc7695677624c9a980e84f70139f620"/>
          </v:shape>
          <o:OLEObject Type="Embed" ProgID="Equation.DSMT4" ShapeID="_x0000_i1095" DrawAspect="Content" ObjectID="_1649766539" r:id="rId116"/>
        </w:objec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（cm），∴侧面积＝π×3×5＝15π（cm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），故选B．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10、</w:t>
      </w:r>
      <w:r w:rsidRPr="00CA57C8">
        <w:rPr>
          <w:b/>
          <w:color w:val="000000"/>
        </w:rPr>
        <w:t>C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  <w:cr/>
        <w:t>设大马有x匹，小马有y匹，根据题意可得等量关系：①大马数＋小马数＝100；②大马拉瓦数＋小马拉瓦数＝100，根据等量关系列出方程组即可．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【详解】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解：设大马有x匹，小马有y匹，由题意得：</w:t>
      </w:r>
      <w:r>
        <w:rPr>
          <w:b/>
          <w:color w:val="000000"/>
        </w:rPr>
        <w:object>
          <v:shape id="_x0000_i1096" type="#_x0000_t75" alt="eqIdcc1119de269341b2aeabe4c49cd525b4" style="width:77.23pt;height:51.74pt" o:oleicon="f" o:ole="" o:preferrelative="t" stroked="f">
            <v:imagedata r:id="rId35" o:title="eqIdcc1119de269341b2aeabe4c49cd525b4"/>
          </v:shape>
          <o:OLEObject Type="Embed" ProgID="Equation.DSMT4" ShapeID="_x0000_i1096" DrawAspect="Content" ObjectID="_1645247077" r:id="rId117"/>
        </w:object>
      </w:r>
      <w:r w:rsidRPr="00CA57C8">
        <w:rPr>
          <w:b/>
          <w:color w:val="000000"/>
        </w:rPr>
        <w:t>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故选C．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【点睛】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此题主要考查了由实际问题抽象出二元一次方程组，关键是正确理解题意，找出题目中的等量关系，列出方程组．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11、</w:t>
      </w:r>
      <w:r w:rsidRPr="00CA57C8">
        <w:rPr>
          <w:b/>
          <w:color w:val="000000"/>
        </w:rPr>
        <w:t>C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  <w:cr/>
        <w:t>由图形可知：第（1）个图形中面积为1的正方形有2个，第（2）个图形中面积为1的图象有2+3=5个，第（3）个图形中面积为1的正方形有2+3+4=9个，…，按此规律，第n个图形中面积为1的正方形有2+3+4+…+n+1=</w:t>
      </w:r>
      <w:r>
        <w:rPr>
          <w:b/>
          <w:color w:val="000000"/>
        </w:rPr>
        <w:object>
          <v:shape id="_x0000_i1097" type="#_x0000_t75" alt="eqId6f6f8b87b469436589b62cb9fdb40287" style="width:45pt;height:33pt" o:oleicon="f" o:ole="" o:preferrelative="t" stroked="f">
            <v:imagedata r:id="rId44" o:title="eqId6f6f8b87b469436589b62cb9fdb40287"/>
          </v:shape>
          <o:OLEObject Type="Embed" ProgID="Equation.DSMT4" ShapeID="_x0000_i1097" DrawAspect="Content" ObjectID="_1649762765" r:id="rId118"/>
        </w:object>
      </w:r>
      <w:r w:rsidRPr="00CA57C8">
        <w:rPr>
          <w:b/>
          <w:color w:val="000000"/>
        </w:rPr>
        <w:t>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【详解】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第(1)个图形中面积为1的正方形有2个，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第(2)个图形中面积为1的图象有2+3=5个，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第(3)个图形中面积为1的正方形有2+3+4=9个，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…，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按此规律，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第n个图形中面积为1的正方形有2+3+4+…+(n+1)=</w:t>
      </w:r>
      <w:r w:rsidRPr="00CA57C8">
        <w:rPr>
          <w:b/>
          <w:color w:val="000000"/>
          <w:sz w:val="24"/>
        </w:rPr>
        <w:t xml:space="preserve"> </w:t>
      </w:r>
      <w:r>
        <w:rPr>
          <w:b/>
          <w:color w:val="000000"/>
        </w:rPr>
        <w:object>
          <v:shape id="_x0000_i1098" type="#_x0000_t75" alt="eqId6f6f8b87b469436589b62cb9fdb40287" style="width:45pt;height:33pt" o:oleicon="f" o:ole="" o:preferrelative="t" stroked="f">
            <v:imagedata r:id="rId44" o:title="eqId6f6f8b87b469436589b62cb9fdb40287"/>
          </v:shape>
          <o:OLEObject Type="Embed" ProgID="Equation.DSMT4" ShapeID="_x0000_i1098" DrawAspect="Content" ObjectID="_1649762766" r:id="rId119"/>
        </w:object>
      </w:r>
      <w:r w:rsidRPr="00CA57C8">
        <w:rPr>
          <w:b/>
          <w:color w:val="000000"/>
        </w:rPr>
        <w:t>个.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【点睛】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本题考查了规律的知识点，解题的关键是根据图形的变化找出规律.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12、</w:t>
      </w:r>
      <w:r w:rsidRPr="00CA57C8">
        <w:rPr>
          <w:b/>
          <w:color w:val="000000"/>
        </w:rPr>
        <w:t>C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CA57C8">
        <w:rPr>
          <w:b/>
          <w:color w:val="000000"/>
        </w:rPr>
        <w:t>试题分析：根据主视图是从正面看得到的图形，可得答案．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解：从正面看第一层三个小正方形，第二层左边一个小正方形，右边一个小正方形．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故选C．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考点：简单组合体的三视图．</w:t>
      </w:r>
    </w:p>
    <w:p w:rsidR="00CA57C8" w:rsidRPr="00CA57C8" w:rsidP="00CA57C8">
      <w:pPr>
        <w:jc w:val="left"/>
        <w:rPr>
          <w:rFonts w:ascii="宋体" w:hAnsi="宋体"/>
          <w:b/>
          <w:color w:val="000000"/>
        </w:rPr>
      </w:pPr>
    </w:p>
    <w:p w:rsidR="00CA57C8" w:rsidRPr="00CA57C8" w:rsidP="00CA57C8">
      <w:pPr>
        <w:jc w:val="left"/>
        <w:rPr>
          <w:rFonts w:ascii="宋体" w:hAnsi="宋体"/>
          <w:b/>
          <w:color w:val="000000"/>
        </w:rPr>
      </w:pPr>
      <w:r w:rsidRPr="00CA57C8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13、</w:t>
      </w:r>
      <w:r w:rsidRPr="00CA57C8">
        <w:rPr>
          <w:b/>
          <w:color w:val="000000"/>
        </w:rPr>
        <w:t>a≤</w:t>
      </w:r>
      <w:r>
        <w:rPr>
          <w:b/>
          <w:color w:val="000000"/>
        </w:rPr>
        <w:object>
          <v:shape id="_x0000_i1099" type="#_x0000_t75" alt="eqId737d7241bd534a9b8645a03265240eb4" style="width:11.9pt;height:30.54pt" o:oleicon="f" o:ole="" o:preferrelative="t" stroked="f">
            <v:imagedata r:id="rId120" o:title="eqId737d7241bd534a9b8645a03265240eb4"/>
          </v:shape>
          <o:OLEObject Type="Embed" ProgID="Equation.DSMT4" ShapeID="_x0000_i1099" DrawAspect="Content" ObjectID="_1645245481" r:id="rId121"/>
        </w:object>
      </w:r>
      <w:r w:rsidRPr="00CA57C8">
        <w:rPr>
          <w:b/>
          <w:color w:val="000000"/>
        </w:rPr>
        <w:t>且a≠1．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  <w:cr/>
        <w:t>根据一元二次方程有实数根的条件列出关于a的不等式组，求出a的取值范围即可．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【详解】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由题意得：△≥0，即（-1）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-4（a-1）×1≥0，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解得a≤</w:t>
      </w:r>
      <w:r>
        <w:rPr>
          <w:b/>
          <w:color w:val="000000"/>
        </w:rPr>
        <w:object>
          <v:shape id="_x0000_i1100" type="#_x0000_t75" alt="eqId737d7241bd534a9b8645a03265240eb4" style="width:11.9pt;height:30.54pt" o:oleicon="f" o:ole="" o:preferrelative="t" stroked="f">
            <v:imagedata r:id="rId120" o:title="eqId737d7241bd534a9b8645a03265240eb4"/>
          </v:shape>
          <o:OLEObject Type="Embed" ProgID="Equation.DSMT4" ShapeID="_x0000_i1100" DrawAspect="Content" ObjectID="_1645245482" r:id="rId122"/>
        </w:object>
      </w:r>
      <w:r w:rsidRPr="00CA57C8">
        <w:rPr>
          <w:b/>
          <w:color w:val="000000"/>
        </w:rPr>
        <w:t>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又a-1≠0，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∴a≤</w:t>
      </w:r>
      <w:r>
        <w:rPr>
          <w:b/>
          <w:color w:val="000000"/>
        </w:rPr>
        <w:object>
          <v:shape id="_x0000_i1101" type="#_x0000_t75" alt="eqId737d7241bd534a9b8645a03265240eb4" style="width:11.9pt;height:30.54pt" o:oleicon="f" o:ole="" o:preferrelative="t" stroked="f">
            <v:imagedata r:id="rId120" o:title="eqId737d7241bd534a9b8645a03265240eb4"/>
          </v:shape>
          <o:OLEObject Type="Embed" ProgID="Equation.DSMT4" ShapeID="_x0000_i1101" DrawAspect="Content" ObjectID="_1645245483" r:id="rId123"/>
        </w:object>
      </w:r>
      <w:r w:rsidRPr="00CA57C8">
        <w:rPr>
          <w:b/>
          <w:color w:val="000000"/>
        </w:rPr>
        <w:t>且a≠1.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故答案为a≤</w:t>
      </w:r>
      <w:r>
        <w:rPr>
          <w:b/>
          <w:color w:val="000000"/>
        </w:rPr>
        <w:object>
          <v:shape id="_x0000_i1102" type="#_x0000_t75" alt="eqId737d7241bd534a9b8645a03265240eb4" style="width:11.9pt;height:30.54pt" o:oleicon="f" o:ole="" o:preferrelative="t" stroked="f">
            <v:imagedata r:id="rId120" o:title="eqId737d7241bd534a9b8645a03265240eb4"/>
          </v:shape>
          <o:OLEObject Type="Embed" ProgID="Equation.DSMT4" ShapeID="_x0000_i1102" DrawAspect="Content" ObjectID="_1645245484" r:id="rId124"/>
        </w:object>
      </w:r>
      <w:r w:rsidRPr="00CA57C8">
        <w:rPr>
          <w:b/>
          <w:color w:val="000000"/>
        </w:rPr>
        <w:t>且a≠1.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点睛：本题考查的是根的判别式及一元二次方程的定义，根据题意列出关于a的不等式组是解答此题的关键．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14、</w:t>
      </w:r>
      <w:r w:rsidRPr="00CA57C8">
        <w:rPr>
          <w:b/>
          <w:color w:val="000000"/>
        </w:rPr>
        <w:t>1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  <w:cr/>
        <w:t>根据一元二次方程的解及根与系数的关系，可得出a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-2a=1、a+b=2，将其代入a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-a+b中即可求出结论．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【详解】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∵a、b是方程x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-2x-1=0的两个根，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∴a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-2a=1，a+b=2，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∴a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-a+b=a</w:t>
      </w:r>
      <w:r w:rsidRPr="00CA57C8">
        <w:rPr>
          <w:b/>
          <w:color w:val="000000"/>
          <w:vertAlign w:val="superscript"/>
        </w:rPr>
        <w:t>2</w:t>
      </w:r>
      <w:r w:rsidRPr="00CA57C8">
        <w:rPr>
          <w:b/>
          <w:color w:val="000000"/>
        </w:rPr>
        <w:t>-2a+（a+b）=1+2=1．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故答案为1．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【点睛】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本题考查根与系数的关系以及一元二次方程的解，牢记两根之和等于-</w:t>
      </w:r>
      <w:r>
        <w:rPr>
          <w:b/>
          <w:color w:val="000000"/>
        </w:rPr>
        <w:object>
          <v:shape id="_x0000_i1103" type="#_x0000_t75" alt="eqId84bb3bf2bcd4450c85dd7570191c36fc" style="width:11.9pt;height:30.69pt" o:oleicon="f" o:ole="" o:preferrelative="t" stroked="f">
            <v:imagedata r:id="rId125" o:title="eqId84bb3bf2bcd4450c85dd7570191c36fc"/>
          </v:shape>
          <o:OLEObject Type="Embed" ProgID="Equation.DSMT4" ShapeID="_x0000_i1103" DrawAspect="Content" ObjectID="_1645244164" r:id="rId126"/>
        </w:object>
      </w:r>
      <w:r w:rsidRPr="00CA57C8">
        <w:rPr>
          <w:b/>
          <w:color w:val="000000"/>
        </w:rPr>
        <w:t>、两根之积等于</w:t>
      </w:r>
      <w:r>
        <w:rPr>
          <w:b/>
          <w:color w:val="000000"/>
        </w:rPr>
        <w:object>
          <v:shape id="_x0000_i1104" type="#_x0000_t75" alt="eqIdbf1abb3660e84096a1fa45266f027ab0" style="width:12pt;height:30.75pt" o:oleicon="f" o:ole="" o:preferrelative="t" stroked="f">
            <v:imagedata r:id="rId127" o:title="eqIdbf1abb3660e84096a1fa45266f027ab0"/>
          </v:shape>
          <o:OLEObject Type="Embed" ProgID="Equation.DSMT4" ShapeID="_x0000_i1104" DrawAspect="Content" ObjectID="_1645244165" r:id="rId128"/>
        </w:object>
      </w:r>
      <w:r w:rsidRPr="00CA57C8">
        <w:rPr>
          <w:b/>
          <w:color w:val="000000"/>
        </w:rPr>
        <w:t>是解题的关键．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rFonts w:ascii="宋体" w:hAnsi="宋体"/>
          <w:b/>
          <w:color w:val="000000"/>
        </w:rPr>
        <w:t>15、</w:t>
      </w:r>
      <w:r w:rsidRPr="00CA57C8">
        <w:rPr>
          <w:b/>
          <w:color w:val="000000"/>
        </w:rPr>
        <w:t>二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【解析】</w:t>
        <w:cr/>
        <w:t>根据点在第二象限的坐标特点解答即可．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【详解】</w:t>
      </w:r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  <w:r w:rsidRPr="00CA57C8">
        <w:rPr>
          <w:b/>
          <w:color w:val="000000"/>
        </w:rPr>
        <w:t>∵点A的横坐标-2＜0，纵坐标1＞0，</w:t>
      </w:r>
      <w:r w:rsidRPr="00CA57C8">
        <w:rPr>
          <w:b/>
          <w:color w:val="000000"/>
        </w:rPr>
        <w:br/>
      </w:r>
      <w:r w:rsidRPr="00CA57C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https://d.book118.com/727116115161006041</w:t>
        </w:r>
      </w:hyperlink>
    </w:p>
    <w:p w:rsidR="00CA57C8" w:rsidRPr="00CA57C8" w:rsidP="00CA57C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1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241A3"/>
    <w:rsid w:val="00850032"/>
    <w:rsid w:val="008D2EAE"/>
    <w:rsid w:val="008F1F6E"/>
    <w:rsid w:val="008F55F2"/>
    <w:rsid w:val="00911EF2"/>
    <w:rsid w:val="00A12C77"/>
    <w:rsid w:val="00C57401"/>
    <w:rsid w:val="00CA57C8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4.wmf" /><Relationship Id="rId101" Type="http://schemas.openxmlformats.org/officeDocument/2006/relationships/oleObject" Target="embeddings/oleObject43.bin" /><Relationship Id="rId102" Type="http://schemas.openxmlformats.org/officeDocument/2006/relationships/image" Target="media/image55.wmf" /><Relationship Id="rId103" Type="http://schemas.openxmlformats.org/officeDocument/2006/relationships/oleObject" Target="embeddings/oleObject44.bin" /><Relationship Id="rId104" Type="http://schemas.openxmlformats.org/officeDocument/2006/relationships/image" Target="media/image56.wmf" /><Relationship Id="rId105" Type="http://schemas.openxmlformats.org/officeDocument/2006/relationships/oleObject" Target="embeddings/oleObject45.bin" /><Relationship Id="rId106" Type="http://schemas.openxmlformats.org/officeDocument/2006/relationships/image" Target="media/image57.wmf" /><Relationship Id="rId107" Type="http://schemas.openxmlformats.org/officeDocument/2006/relationships/oleObject" Target="embeddings/oleObject46.bin" /><Relationship Id="rId108" Type="http://schemas.openxmlformats.org/officeDocument/2006/relationships/image" Target="media/image58.wmf" /><Relationship Id="rId109" Type="http://schemas.openxmlformats.org/officeDocument/2006/relationships/oleObject" Target="embeddings/oleObject47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48.bin" /><Relationship Id="rId111" Type="http://schemas.openxmlformats.org/officeDocument/2006/relationships/image" Target="media/image59.png" /><Relationship Id="rId112" Type="http://schemas.openxmlformats.org/officeDocument/2006/relationships/oleObject" Target="embeddings/oleObject49.bin" /><Relationship Id="rId113" Type="http://schemas.openxmlformats.org/officeDocument/2006/relationships/oleObject" Target="embeddings/oleObject50.bin" /><Relationship Id="rId114" Type="http://schemas.openxmlformats.org/officeDocument/2006/relationships/oleObject" Target="embeddings/oleObject51.bin" /><Relationship Id="rId115" Type="http://schemas.openxmlformats.org/officeDocument/2006/relationships/image" Target="media/image60.wmf" /><Relationship Id="rId116" Type="http://schemas.openxmlformats.org/officeDocument/2006/relationships/oleObject" Target="embeddings/oleObject52.bin" /><Relationship Id="rId117" Type="http://schemas.openxmlformats.org/officeDocument/2006/relationships/oleObject" Target="embeddings/oleObject53.bin" /><Relationship Id="rId118" Type="http://schemas.openxmlformats.org/officeDocument/2006/relationships/oleObject" Target="embeddings/oleObject54.bin" /><Relationship Id="rId119" Type="http://schemas.openxmlformats.org/officeDocument/2006/relationships/oleObject" Target="embeddings/oleObject55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1.wmf" /><Relationship Id="rId121" Type="http://schemas.openxmlformats.org/officeDocument/2006/relationships/oleObject" Target="embeddings/oleObject56.bin" /><Relationship Id="rId122" Type="http://schemas.openxmlformats.org/officeDocument/2006/relationships/oleObject" Target="embeddings/oleObject57.bin" /><Relationship Id="rId123" Type="http://schemas.openxmlformats.org/officeDocument/2006/relationships/oleObject" Target="embeddings/oleObject58.bin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hyperlink" Target="https://d.book118.com/727116115161006041" TargetMode="External" /><Relationship Id="rId13" Type="http://schemas.openxmlformats.org/officeDocument/2006/relationships/image" Target="media/image5.png" /><Relationship Id="rId130" Type="http://schemas.openxmlformats.org/officeDocument/2006/relationships/theme" Target="theme/theme1.xml" /><Relationship Id="rId131" Type="http://schemas.openxmlformats.org/officeDocument/2006/relationships/styles" Target="styles.xml" /><Relationship Id="rId14" Type="http://schemas.openxmlformats.org/officeDocument/2006/relationships/image" Target="media/image6.wmf" /><Relationship Id="rId15" Type="http://schemas.openxmlformats.org/officeDocument/2006/relationships/oleObject" Target="embeddings/oleObject5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6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png" /><Relationship Id="rId25" Type="http://schemas.openxmlformats.org/officeDocument/2006/relationships/image" Target="media/image12.wmf" /><Relationship Id="rId26" Type="http://schemas.openxmlformats.org/officeDocument/2006/relationships/oleObject" Target="embeddings/oleObject10.bin" /><Relationship Id="rId27" Type="http://schemas.openxmlformats.org/officeDocument/2006/relationships/oleObject" Target="embeddings/oleObject11.bin" /><Relationship Id="rId28" Type="http://schemas.openxmlformats.org/officeDocument/2006/relationships/oleObject" Target="embeddings/oleObject12.bin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image" Target="media/image13.png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png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png" /><Relationship Id="rId49" Type="http://schemas.openxmlformats.org/officeDocument/2006/relationships/image" Target="media/image24.png" /><Relationship Id="rId5" Type="http://schemas.openxmlformats.org/officeDocument/2006/relationships/image" Target="media/image1.wmf" /><Relationship Id="rId50" Type="http://schemas.openxmlformats.org/officeDocument/2006/relationships/image" Target="media/image25.png" /><Relationship Id="rId51" Type="http://schemas.openxmlformats.org/officeDocument/2006/relationships/image" Target="media/image26.png" /><Relationship Id="rId52" Type="http://schemas.openxmlformats.org/officeDocument/2006/relationships/image" Target="media/image27.png" /><Relationship Id="rId53" Type="http://schemas.openxmlformats.org/officeDocument/2006/relationships/image" Target="media/image28.wmf" /><Relationship Id="rId54" Type="http://schemas.openxmlformats.org/officeDocument/2006/relationships/oleObject" Target="embeddings/oleObject22.bin" /><Relationship Id="rId55" Type="http://schemas.openxmlformats.org/officeDocument/2006/relationships/image" Target="media/image29.wmf" /><Relationship Id="rId56" Type="http://schemas.openxmlformats.org/officeDocument/2006/relationships/oleObject" Target="embeddings/oleObject23.bin" /><Relationship Id="rId57" Type="http://schemas.openxmlformats.org/officeDocument/2006/relationships/image" Target="media/image30.wmf" /><Relationship Id="rId58" Type="http://schemas.openxmlformats.org/officeDocument/2006/relationships/oleObject" Target="embeddings/oleObject24.bin" /><Relationship Id="rId59" Type="http://schemas.openxmlformats.org/officeDocument/2006/relationships/image" Target="media/image31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5.bin" /><Relationship Id="rId61" Type="http://schemas.openxmlformats.org/officeDocument/2006/relationships/image" Target="media/image32.png" /><Relationship Id="rId62" Type="http://schemas.openxmlformats.org/officeDocument/2006/relationships/image" Target="media/image33.png" /><Relationship Id="rId63" Type="http://schemas.openxmlformats.org/officeDocument/2006/relationships/image" Target="media/image34.wmf" /><Relationship Id="rId64" Type="http://schemas.openxmlformats.org/officeDocument/2006/relationships/oleObject" Target="embeddings/oleObject26.bin" /><Relationship Id="rId65" Type="http://schemas.openxmlformats.org/officeDocument/2006/relationships/image" Target="media/image35.png" /><Relationship Id="rId66" Type="http://schemas.openxmlformats.org/officeDocument/2006/relationships/oleObject" Target="embeddings/oleObject27.bin" /><Relationship Id="rId67" Type="http://schemas.openxmlformats.org/officeDocument/2006/relationships/image" Target="media/image36.wmf" /><Relationship Id="rId68" Type="http://schemas.openxmlformats.org/officeDocument/2006/relationships/oleObject" Target="embeddings/oleObject28.bin" /><Relationship Id="rId69" Type="http://schemas.openxmlformats.org/officeDocument/2006/relationships/oleObject" Target="embeddings/oleObject29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0.bin" /><Relationship Id="rId71" Type="http://schemas.openxmlformats.org/officeDocument/2006/relationships/image" Target="media/image37.wmf" /><Relationship Id="rId72" Type="http://schemas.openxmlformats.org/officeDocument/2006/relationships/oleObject" Target="embeddings/oleObject31.bin" /><Relationship Id="rId73" Type="http://schemas.openxmlformats.org/officeDocument/2006/relationships/image" Target="media/image38.wmf" /><Relationship Id="rId74" Type="http://schemas.openxmlformats.org/officeDocument/2006/relationships/oleObject" Target="embeddings/oleObject32.bin" /><Relationship Id="rId75" Type="http://schemas.openxmlformats.org/officeDocument/2006/relationships/image" Target="media/image39.wmf" /><Relationship Id="rId76" Type="http://schemas.openxmlformats.org/officeDocument/2006/relationships/oleObject" Target="embeddings/oleObject33.bin" /><Relationship Id="rId77" Type="http://schemas.openxmlformats.org/officeDocument/2006/relationships/image" Target="media/image40.wmf" /><Relationship Id="rId78" Type="http://schemas.openxmlformats.org/officeDocument/2006/relationships/oleObject" Target="embeddings/oleObject34.bin" /><Relationship Id="rId79" Type="http://schemas.openxmlformats.org/officeDocument/2006/relationships/image" Target="media/image41.png" /><Relationship Id="rId8" Type="http://schemas.openxmlformats.org/officeDocument/2006/relationships/oleObject" Target="embeddings/oleObject2.bin" /><Relationship Id="rId80" Type="http://schemas.openxmlformats.org/officeDocument/2006/relationships/image" Target="media/image42.wmf" /><Relationship Id="rId81" Type="http://schemas.openxmlformats.org/officeDocument/2006/relationships/oleObject" Target="embeddings/oleObject35.bin" /><Relationship Id="rId82" Type="http://schemas.openxmlformats.org/officeDocument/2006/relationships/image" Target="media/image43.wmf" /><Relationship Id="rId83" Type="http://schemas.openxmlformats.org/officeDocument/2006/relationships/oleObject" Target="embeddings/oleObject36.bin" /><Relationship Id="rId84" Type="http://schemas.openxmlformats.org/officeDocument/2006/relationships/image" Target="media/image44.png" /><Relationship Id="rId85" Type="http://schemas.openxmlformats.org/officeDocument/2006/relationships/image" Target="media/image45.png" /><Relationship Id="rId86" Type="http://schemas.openxmlformats.org/officeDocument/2006/relationships/image" Target="media/image46.png" /><Relationship Id="rId87" Type="http://schemas.openxmlformats.org/officeDocument/2006/relationships/oleObject" Target="embeddings/oleObject37.bin" /><Relationship Id="rId88" Type="http://schemas.openxmlformats.org/officeDocument/2006/relationships/image" Target="media/image47.png" /><Relationship Id="rId89" Type="http://schemas.openxmlformats.org/officeDocument/2006/relationships/image" Target="media/image48.png" /><Relationship Id="rId9" Type="http://schemas.openxmlformats.org/officeDocument/2006/relationships/image" Target="media/image3.wmf" /><Relationship Id="rId90" Type="http://schemas.openxmlformats.org/officeDocument/2006/relationships/image" Target="media/image49.wmf" /><Relationship Id="rId91" Type="http://schemas.openxmlformats.org/officeDocument/2006/relationships/oleObject" Target="embeddings/oleObject38.bin" /><Relationship Id="rId92" Type="http://schemas.openxmlformats.org/officeDocument/2006/relationships/image" Target="media/image50.wmf" /><Relationship Id="rId93" Type="http://schemas.openxmlformats.org/officeDocument/2006/relationships/oleObject" Target="embeddings/oleObject39.bin" /><Relationship Id="rId94" Type="http://schemas.openxmlformats.org/officeDocument/2006/relationships/image" Target="media/image51.wmf" /><Relationship Id="rId95" Type="http://schemas.openxmlformats.org/officeDocument/2006/relationships/oleObject" Target="embeddings/oleObject40.bin" /><Relationship Id="rId96" Type="http://schemas.openxmlformats.org/officeDocument/2006/relationships/image" Target="media/image52.wmf" /><Relationship Id="rId97" Type="http://schemas.openxmlformats.org/officeDocument/2006/relationships/oleObject" Target="embeddings/oleObject41.bin" /><Relationship Id="rId98" Type="http://schemas.openxmlformats.org/officeDocument/2006/relationships/image" Target="media/image53.wmf" /><Relationship Id="rId99" Type="http://schemas.openxmlformats.org/officeDocument/2006/relationships/oleObject" Target="embeddings/oleObject4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2255</Words>
  <Characters>12854</Characters>
  <Application>Microsoft Office Word</Application>
  <DocSecurity>0</DocSecurity>
  <Lines>107</Lines>
  <Paragraphs>30</Paragraphs>
  <ScaleCrop>false</ScaleCrop>
  <Company>zxxk.com</Company>
  <LinksUpToDate>false</LinksUpToDate>
  <CharactersWithSpaces>15079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2023-01-07T19:08:00Z</dcterms:created>
  <dcterms:modified xsi:type="dcterms:W3CDTF">2023-01-07T19:08:00Z</dcterms:modified>
</cp:coreProperties>
</file>