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27" w:history="1">
        <w:r>
          <w:rPr>
            <w:rFonts w:ascii="仿宋" w:eastAsia="仿宋" w:hAnsi="仿宋" w:cs="仿宋" w:hint="eastAsia"/>
            <w:lang w:eastAsia="zh-CN"/>
          </w:rPr>
          <w:t>前言</w:t>
        </w:r>
        <w:r>
          <w:tab/>
        </w:r>
        <w:r>
          <w:fldChar w:fldCharType="begin"/>
        </w:r>
        <w:r>
          <w:instrText xml:space="preserve"> PAGEREF _Toc8027 \h </w:instrText>
        </w:r>
        <w:r>
          <w:fldChar w:fldCharType="separate"/>
        </w:r>
        <w:r>
          <w:t>3</w:t>
        </w:r>
        <w:r>
          <w:fldChar w:fldCharType="end"/>
        </w:r>
      </w:hyperlink>
    </w:p>
    <w:p>
      <w:pPr>
        <w:pStyle w:val="TOC1"/>
        <w:tabs>
          <w:tab w:val="right" w:leader="dot" w:pos="8306"/>
        </w:tabs>
      </w:pPr>
      <w:hyperlink w:anchor="_Toc10791" w:history="1">
        <w:r>
          <w:rPr>
            <w:rFonts w:ascii="仿宋" w:eastAsia="仿宋" w:hAnsi="仿宋" w:cs="仿宋" w:hint="eastAsia"/>
            <w:lang w:eastAsia="zh-CN"/>
          </w:rPr>
          <w:t>一、醋酸乙烯项目建设单位说明</w:t>
        </w:r>
        <w:r>
          <w:tab/>
        </w:r>
        <w:r>
          <w:fldChar w:fldCharType="begin"/>
        </w:r>
        <w:r>
          <w:instrText xml:space="preserve"> PAGEREF _Toc10791 \h </w:instrText>
        </w:r>
        <w:r>
          <w:fldChar w:fldCharType="separate"/>
        </w:r>
        <w:r>
          <w:t>3</w:t>
        </w:r>
        <w:r>
          <w:fldChar w:fldCharType="end"/>
        </w:r>
      </w:hyperlink>
    </w:p>
    <w:p>
      <w:pPr>
        <w:pStyle w:val="TOC2"/>
        <w:tabs>
          <w:tab w:val="right" w:leader="dot" w:pos="8306"/>
        </w:tabs>
      </w:pPr>
      <w:hyperlink w:anchor="_Toc9773" w:history="1">
        <w:r>
          <w:rPr>
            <w:rFonts w:ascii="仿宋" w:eastAsia="仿宋" w:hAnsi="仿宋" w:cs="仿宋" w:hint="eastAsia"/>
            <w:lang w:eastAsia="zh-CN"/>
          </w:rPr>
          <w:t>(一)、醋酸乙烯项目承办单位基本情况</w:t>
        </w:r>
        <w:r>
          <w:tab/>
        </w:r>
        <w:r>
          <w:fldChar w:fldCharType="begin"/>
        </w:r>
        <w:r>
          <w:instrText xml:space="preserve"> PAGEREF _Toc9773 \h </w:instrText>
        </w:r>
        <w:r>
          <w:fldChar w:fldCharType="separate"/>
        </w:r>
        <w:r>
          <w:t>3</w:t>
        </w:r>
        <w:r>
          <w:fldChar w:fldCharType="end"/>
        </w:r>
      </w:hyperlink>
    </w:p>
    <w:p>
      <w:pPr>
        <w:pStyle w:val="TOC2"/>
        <w:tabs>
          <w:tab w:val="right" w:leader="dot" w:pos="8306"/>
        </w:tabs>
      </w:pPr>
      <w:hyperlink w:anchor="_Toc19979" w:history="1">
        <w:r>
          <w:rPr>
            <w:rFonts w:ascii="仿宋" w:eastAsia="仿宋" w:hAnsi="仿宋" w:cs="仿宋" w:hint="eastAsia"/>
            <w:lang w:eastAsia="zh-CN"/>
          </w:rPr>
          <w:t>(二)、公司经济效益分析</w:t>
        </w:r>
        <w:r>
          <w:tab/>
        </w:r>
        <w:r>
          <w:fldChar w:fldCharType="begin"/>
        </w:r>
        <w:r>
          <w:instrText xml:space="preserve"> PAGEREF _Toc19979 \h </w:instrText>
        </w:r>
        <w:r>
          <w:fldChar w:fldCharType="separate"/>
        </w:r>
        <w:r>
          <w:t>4</w:t>
        </w:r>
        <w:r>
          <w:fldChar w:fldCharType="end"/>
        </w:r>
      </w:hyperlink>
    </w:p>
    <w:p>
      <w:pPr>
        <w:pStyle w:val="TOC1"/>
        <w:tabs>
          <w:tab w:val="right" w:leader="dot" w:pos="8306"/>
        </w:tabs>
      </w:pPr>
      <w:hyperlink w:anchor="_Toc28432" w:history="1">
        <w:r>
          <w:rPr>
            <w:rFonts w:ascii="仿宋" w:eastAsia="仿宋" w:hAnsi="仿宋" w:cs="仿宋" w:hint="eastAsia"/>
            <w:lang w:eastAsia="zh-CN"/>
          </w:rPr>
          <w:t>二、醋酸乙烯项目可持续发展</w:t>
        </w:r>
        <w:r>
          <w:tab/>
        </w:r>
        <w:r>
          <w:fldChar w:fldCharType="begin"/>
        </w:r>
        <w:r>
          <w:instrText xml:space="preserve"> PAGEREF _Toc28432 \h </w:instrText>
        </w:r>
        <w:r>
          <w:fldChar w:fldCharType="separate"/>
        </w:r>
        <w:r>
          <w:t>5</w:t>
        </w:r>
        <w:r>
          <w:fldChar w:fldCharType="end"/>
        </w:r>
      </w:hyperlink>
    </w:p>
    <w:p>
      <w:pPr>
        <w:pStyle w:val="TOC2"/>
        <w:tabs>
          <w:tab w:val="right" w:leader="dot" w:pos="8306"/>
        </w:tabs>
      </w:pPr>
      <w:hyperlink w:anchor="_Toc15572" w:history="1">
        <w:r>
          <w:rPr>
            <w:rFonts w:ascii="仿宋" w:eastAsia="仿宋" w:hAnsi="仿宋" w:cs="仿宋" w:hint="eastAsia"/>
            <w:lang w:eastAsia="zh-CN"/>
          </w:rPr>
          <w:t>(一)、可持续战略与实践</w:t>
        </w:r>
        <w:r>
          <w:tab/>
        </w:r>
        <w:r>
          <w:fldChar w:fldCharType="begin"/>
        </w:r>
        <w:r>
          <w:instrText xml:space="preserve"> PAGEREF _Toc15572 \h </w:instrText>
        </w:r>
        <w:r>
          <w:fldChar w:fldCharType="separate"/>
        </w:r>
        <w:r>
          <w:t>5</w:t>
        </w:r>
        <w:r>
          <w:fldChar w:fldCharType="end"/>
        </w:r>
      </w:hyperlink>
    </w:p>
    <w:p>
      <w:pPr>
        <w:pStyle w:val="TOC2"/>
        <w:tabs>
          <w:tab w:val="right" w:leader="dot" w:pos="8306"/>
        </w:tabs>
      </w:pPr>
      <w:hyperlink w:anchor="_Toc4352" w:history="1">
        <w:r>
          <w:rPr>
            <w:rFonts w:ascii="仿宋" w:eastAsia="仿宋" w:hAnsi="仿宋" w:cs="仿宋" w:hint="eastAsia"/>
            <w:lang w:eastAsia="zh-CN"/>
          </w:rPr>
          <w:t>(二)、环保与社会责任</w:t>
        </w:r>
        <w:r>
          <w:tab/>
        </w:r>
        <w:r>
          <w:fldChar w:fldCharType="begin"/>
        </w:r>
        <w:r>
          <w:instrText xml:space="preserve"> PAGEREF _Toc4352 \h </w:instrText>
        </w:r>
        <w:r>
          <w:fldChar w:fldCharType="separate"/>
        </w:r>
        <w:r>
          <w:t>5</w:t>
        </w:r>
        <w:r>
          <w:fldChar w:fldCharType="end"/>
        </w:r>
      </w:hyperlink>
    </w:p>
    <w:p>
      <w:pPr>
        <w:pStyle w:val="TOC1"/>
        <w:tabs>
          <w:tab w:val="right" w:leader="dot" w:pos="8306"/>
        </w:tabs>
      </w:pPr>
      <w:hyperlink w:anchor="_Toc11337" w:history="1">
        <w:r>
          <w:rPr>
            <w:rFonts w:ascii="仿宋" w:eastAsia="仿宋" w:hAnsi="仿宋" w:cs="仿宋" w:hint="eastAsia"/>
            <w:lang w:eastAsia="zh-CN"/>
          </w:rPr>
          <w:t>三、醋酸乙烯项目绩效评估</w:t>
        </w:r>
        <w:r>
          <w:tab/>
        </w:r>
        <w:r>
          <w:fldChar w:fldCharType="begin"/>
        </w:r>
        <w:r>
          <w:instrText xml:space="preserve"> PAGEREF _Toc11337 \h </w:instrText>
        </w:r>
        <w:r>
          <w:fldChar w:fldCharType="separate"/>
        </w:r>
        <w:r>
          <w:t>6</w:t>
        </w:r>
        <w:r>
          <w:fldChar w:fldCharType="end"/>
        </w:r>
      </w:hyperlink>
    </w:p>
    <w:p>
      <w:pPr>
        <w:pStyle w:val="TOC2"/>
        <w:tabs>
          <w:tab w:val="right" w:leader="dot" w:pos="8306"/>
        </w:tabs>
      </w:pPr>
      <w:hyperlink w:anchor="_Toc25206" w:history="1">
        <w:r>
          <w:rPr>
            <w:rFonts w:ascii="仿宋" w:eastAsia="仿宋" w:hAnsi="仿宋" w:cs="仿宋" w:hint="eastAsia"/>
            <w:lang w:eastAsia="zh-CN"/>
          </w:rPr>
          <w:t>(一)、绩效评估指标</w:t>
        </w:r>
        <w:r>
          <w:tab/>
        </w:r>
        <w:r>
          <w:fldChar w:fldCharType="begin"/>
        </w:r>
        <w:r>
          <w:instrText xml:space="preserve"> PAGEREF _Toc25206 \h </w:instrText>
        </w:r>
        <w:r>
          <w:fldChar w:fldCharType="separate"/>
        </w:r>
        <w:r>
          <w:t>6</w:t>
        </w:r>
        <w:r>
          <w:fldChar w:fldCharType="end"/>
        </w:r>
      </w:hyperlink>
    </w:p>
    <w:p>
      <w:pPr>
        <w:pStyle w:val="TOC2"/>
        <w:tabs>
          <w:tab w:val="right" w:leader="dot" w:pos="8306"/>
        </w:tabs>
      </w:pPr>
      <w:hyperlink w:anchor="_Toc31109" w:history="1">
        <w:r>
          <w:rPr>
            <w:rFonts w:ascii="仿宋" w:eastAsia="仿宋" w:hAnsi="仿宋" w:cs="仿宋" w:hint="eastAsia"/>
            <w:lang w:eastAsia="zh-CN"/>
          </w:rPr>
          <w:t>(二)、绩效评估方法</w:t>
        </w:r>
        <w:r>
          <w:tab/>
        </w:r>
        <w:r>
          <w:fldChar w:fldCharType="begin"/>
        </w:r>
        <w:r>
          <w:instrText xml:space="preserve"> PAGEREF _Toc31109 \h </w:instrText>
        </w:r>
        <w:r>
          <w:fldChar w:fldCharType="separate"/>
        </w:r>
        <w:r>
          <w:t>7</w:t>
        </w:r>
        <w:r>
          <w:fldChar w:fldCharType="end"/>
        </w:r>
      </w:hyperlink>
    </w:p>
    <w:p>
      <w:pPr>
        <w:pStyle w:val="TOC2"/>
        <w:tabs>
          <w:tab w:val="right" w:leader="dot" w:pos="8306"/>
        </w:tabs>
      </w:pPr>
      <w:hyperlink w:anchor="_Toc21126" w:history="1">
        <w:r>
          <w:rPr>
            <w:rFonts w:ascii="仿宋" w:eastAsia="仿宋" w:hAnsi="仿宋" w:cs="仿宋" w:hint="eastAsia"/>
            <w:lang w:eastAsia="zh-CN"/>
          </w:rPr>
          <w:t>(三)、绩效评估周期</w:t>
        </w:r>
        <w:r>
          <w:tab/>
        </w:r>
        <w:r>
          <w:fldChar w:fldCharType="begin"/>
        </w:r>
        <w:r>
          <w:instrText xml:space="preserve"> PAGEREF _Toc21126 \h </w:instrText>
        </w:r>
        <w:r>
          <w:fldChar w:fldCharType="separate"/>
        </w:r>
        <w:r>
          <w:t>8</w:t>
        </w:r>
        <w:r>
          <w:fldChar w:fldCharType="end"/>
        </w:r>
      </w:hyperlink>
    </w:p>
    <w:p>
      <w:pPr>
        <w:pStyle w:val="TOC1"/>
        <w:tabs>
          <w:tab w:val="right" w:leader="dot" w:pos="8306"/>
        </w:tabs>
      </w:pPr>
      <w:hyperlink w:anchor="_Toc19495" w:history="1">
        <w:r>
          <w:rPr>
            <w:rFonts w:ascii="仿宋" w:eastAsia="仿宋" w:hAnsi="仿宋" w:cs="仿宋" w:hint="eastAsia"/>
            <w:lang w:eastAsia="zh-CN"/>
          </w:rPr>
          <w:t>四、工艺说明</w:t>
        </w:r>
        <w:r>
          <w:tab/>
        </w:r>
        <w:r>
          <w:fldChar w:fldCharType="begin"/>
        </w:r>
        <w:r>
          <w:instrText xml:space="preserve"> PAGEREF _Toc19495 \h </w:instrText>
        </w:r>
        <w:r>
          <w:fldChar w:fldCharType="separate"/>
        </w:r>
        <w:r>
          <w:t>9</w:t>
        </w:r>
        <w:r>
          <w:fldChar w:fldCharType="end"/>
        </w:r>
      </w:hyperlink>
    </w:p>
    <w:p>
      <w:pPr>
        <w:pStyle w:val="TOC2"/>
        <w:tabs>
          <w:tab w:val="right" w:leader="dot" w:pos="8306"/>
        </w:tabs>
      </w:pPr>
      <w:hyperlink w:anchor="_Toc29636" w:history="1">
        <w:r>
          <w:rPr>
            <w:rFonts w:ascii="仿宋" w:eastAsia="仿宋" w:hAnsi="仿宋" w:cs="仿宋" w:hint="eastAsia"/>
            <w:lang w:eastAsia="zh-CN"/>
          </w:rPr>
          <w:t>(一)、技术管理特点</w:t>
        </w:r>
        <w:r>
          <w:tab/>
        </w:r>
        <w:r>
          <w:fldChar w:fldCharType="begin"/>
        </w:r>
        <w:r>
          <w:instrText xml:space="preserve"> PAGEREF _Toc29636 \h </w:instrText>
        </w:r>
        <w:r>
          <w:fldChar w:fldCharType="separate"/>
        </w:r>
        <w:r>
          <w:t>9</w:t>
        </w:r>
        <w:r>
          <w:fldChar w:fldCharType="end"/>
        </w:r>
      </w:hyperlink>
    </w:p>
    <w:p>
      <w:pPr>
        <w:pStyle w:val="TOC2"/>
        <w:tabs>
          <w:tab w:val="right" w:leader="dot" w:pos="8306"/>
        </w:tabs>
      </w:pPr>
      <w:hyperlink w:anchor="_Toc6177" w:history="1">
        <w:r>
          <w:rPr>
            <w:rFonts w:ascii="仿宋" w:eastAsia="仿宋" w:hAnsi="仿宋" w:cs="仿宋" w:hint="eastAsia"/>
            <w:lang w:eastAsia="zh-CN"/>
          </w:rPr>
          <w:t>(二)、醋酸乙烯项目工艺技术设计方案</w:t>
        </w:r>
        <w:r>
          <w:tab/>
        </w:r>
        <w:r>
          <w:fldChar w:fldCharType="begin"/>
        </w:r>
        <w:r>
          <w:instrText xml:space="preserve"> PAGEREF _Toc6177 \h </w:instrText>
        </w:r>
        <w:r>
          <w:fldChar w:fldCharType="separate"/>
        </w:r>
        <w:r>
          <w:t>10</w:t>
        </w:r>
        <w:r>
          <w:fldChar w:fldCharType="end"/>
        </w:r>
      </w:hyperlink>
    </w:p>
    <w:p>
      <w:pPr>
        <w:pStyle w:val="TOC2"/>
        <w:tabs>
          <w:tab w:val="right" w:leader="dot" w:pos="8306"/>
        </w:tabs>
      </w:pPr>
      <w:hyperlink w:anchor="_Toc3933" w:history="1">
        <w:r>
          <w:rPr>
            <w:rFonts w:ascii="仿宋" w:eastAsia="仿宋" w:hAnsi="仿宋" w:cs="仿宋" w:hint="eastAsia"/>
            <w:lang w:eastAsia="zh-CN"/>
          </w:rPr>
          <w:t>(三)、设备选型方案</w:t>
        </w:r>
        <w:r>
          <w:tab/>
        </w:r>
        <w:r>
          <w:fldChar w:fldCharType="begin"/>
        </w:r>
        <w:r>
          <w:instrText xml:space="preserve"> PAGEREF _Toc3933 \h </w:instrText>
        </w:r>
        <w:r>
          <w:fldChar w:fldCharType="separate"/>
        </w:r>
        <w:r>
          <w:t>12</w:t>
        </w:r>
        <w:r>
          <w:fldChar w:fldCharType="end"/>
        </w:r>
      </w:hyperlink>
    </w:p>
    <w:p>
      <w:pPr>
        <w:pStyle w:val="TOC1"/>
        <w:tabs>
          <w:tab w:val="right" w:leader="dot" w:pos="8306"/>
        </w:tabs>
      </w:pPr>
      <w:hyperlink w:anchor="_Toc6882" w:history="1">
        <w:r>
          <w:rPr>
            <w:rFonts w:ascii="仿宋" w:eastAsia="仿宋" w:hAnsi="仿宋" w:cs="仿宋" w:hint="eastAsia"/>
            <w:lang w:eastAsia="zh-CN"/>
          </w:rPr>
          <w:t>五、产品规划分析</w:t>
        </w:r>
        <w:r>
          <w:tab/>
        </w:r>
        <w:r>
          <w:fldChar w:fldCharType="begin"/>
        </w:r>
        <w:r>
          <w:instrText xml:space="preserve"> PAGEREF _Toc6882 \h </w:instrText>
        </w:r>
        <w:r>
          <w:fldChar w:fldCharType="separate"/>
        </w:r>
        <w:r>
          <w:t>13</w:t>
        </w:r>
        <w:r>
          <w:fldChar w:fldCharType="end"/>
        </w:r>
      </w:hyperlink>
    </w:p>
    <w:p>
      <w:pPr>
        <w:pStyle w:val="TOC2"/>
        <w:tabs>
          <w:tab w:val="right" w:leader="dot" w:pos="8306"/>
        </w:tabs>
      </w:pPr>
      <w:hyperlink w:anchor="_Toc2579" w:history="1">
        <w:r>
          <w:rPr>
            <w:rFonts w:ascii="仿宋" w:eastAsia="仿宋" w:hAnsi="仿宋" w:cs="仿宋" w:hint="eastAsia"/>
            <w:lang w:eastAsia="zh-CN"/>
          </w:rPr>
          <w:t>(一)、产品规划</w:t>
        </w:r>
        <w:r>
          <w:tab/>
        </w:r>
        <w:r>
          <w:fldChar w:fldCharType="begin"/>
        </w:r>
        <w:r>
          <w:instrText xml:space="preserve"> PAGEREF _Toc2579 \h </w:instrText>
        </w:r>
        <w:r>
          <w:fldChar w:fldCharType="separate"/>
        </w:r>
        <w:r>
          <w:t>13</w:t>
        </w:r>
        <w:r>
          <w:fldChar w:fldCharType="end"/>
        </w:r>
      </w:hyperlink>
    </w:p>
    <w:p>
      <w:pPr>
        <w:pStyle w:val="TOC2"/>
        <w:tabs>
          <w:tab w:val="right" w:leader="dot" w:pos="8306"/>
        </w:tabs>
      </w:pPr>
      <w:hyperlink w:anchor="_Toc5873" w:history="1">
        <w:r>
          <w:rPr>
            <w:rFonts w:ascii="仿宋" w:eastAsia="仿宋" w:hAnsi="仿宋" w:cs="仿宋" w:hint="eastAsia"/>
            <w:lang w:eastAsia="zh-CN"/>
          </w:rPr>
          <w:t>(二)、建设规模</w:t>
        </w:r>
        <w:r>
          <w:tab/>
        </w:r>
        <w:r>
          <w:fldChar w:fldCharType="begin"/>
        </w:r>
        <w:r>
          <w:instrText xml:space="preserve"> PAGEREF _Toc5873 \h </w:instrText>
        </w:r>
        <w:r>
          <w:fldChar w:fldCharType="separate"/>
        </w:r>
        <w:r>
          <w:t>14</w:t>
        </w:r>
        <w:r>
          <w:fldChar w:fldCharType="end"/>
        </w:r>
      </w:hyperlink>
    </w:p>
    <w:p>
      <w:pPr>
        <w:pStyle w:val="TOC1"/>
        <w:tabs>
          <w:tab w:val="right" w:leader="dot" w:pos="8306"/>
        </w:tabs>
      </w:pPr>
      <w:hyperlink w:anchor="_Toc29176" w:history="1">
        <w:r>
          <w:rPr>
            <w:rFonts w:ascii="仿宋" w:eastAsia="仿宋" w:hAnsi="仿宋" w:cs="仿宋" w:hint="eastAsia"/>
            <w:lang w:eastAsia="zh-CN"/>
          </w:rPr>
          <w:t>六、醋酸乙烯项目建设背景及必要性分析</w:t>
        </w:r>
        <w:r>
          <w:tab/>
        </w:r>
        <w:r>
          <w:fldChar w:fldCharType="begin"/>
        </w:r>
        <w:r>
          <w:instrText xml:space="preserve"> PAGEREF _Toc29176 \h </w:instrText>
        </w:r>
        <w:r>
          <w:fldChar w:fldCharType="separate"/>
        </w:r>
        <w:r>
          <w:t>15</w:t>
        </w:r>
        <w:r>
          <w:fldChar w:fldCharType="end"/>
        </w:r>
      </w:hyperlink>
    </w:p>
    <w:p>
      <w:pPr>
        <w:pStyle w:val="TOC2"/>
        <w:tabs>
          <w:tab w:val="right" w:leader="dot" w:pos="8306"/>
        </w:tabs>
      </w:pPr>
      <w:hyperlink w:anchor="_Toc26925" w:history="1">
        <w:r>
          <w:rPr>
            <w:rFonts w:ascii="仿宋" w:eastAsia="仿宋" w:hAnsi="仿宋" w:cs="仿宋" w:hint="eastAsia"/>
            <w:lang w:eastAsia="zh-CN"/>
          </w:rPr>
          <w:t>(一)、醋酸乙烯项目背景分析</w:t>
        </w:r>
        <w:r>
          <w:tab/>
        </w:r>
        <w:r>
          <w:fldChar w:fldCharType="begin"/>
        </w:r>
        <w:r>
          <w:instrText xml:space="preserve"> PAGEREF _Toc26925 \h </w:instrText>
        </w:r>
        <w:r>
          <w:fldChar w:fldCharType="separate"/>
        </w:r>
        <w:r>
          <w:t>15</w:t>
        </w:r>
        <w:r>
          <w:fldChar w:fldCharType="end"/>
        </w:r>
      </w:hyperlink>
    </w:p>
    <w:p>
      <w:pPr>
        <w:pStyle w:val="TOC2"/>
        <w:tabs>
          <w:tab w:val="right" w:leader="dot" w:pos="8306"/>
        </w:tabs>
      </w:pPr>
      <w:hyperlink w:anchor="_Toc797" w:history="1">
        <w:r>
          <w:rPr>
            <w:rFonts w:ascii="仿宋" w:eastAsia="仿宋" w:hAnsi="仿宋" w:cs="仿宋" w:hint="eastAsia"/>
            <w:lang w:eastAsia="zh-CN"/>
          </w:rPr>
          <w:t>(二)、醋酸乙烯项目建设必要性分析</w:t>
        </w:r>
        <w:r>
          <w:tab/>
        </w:r>
        <w:r>
          <w:fldChar w:fldCharType="begin"/>
        </w:r>
        <w:r>
          <w:instrText xml:space="preserve"> PAGEREF _Toc797 \h </w:instrText>
        </w:r>
        <w:r>
          <w:fldChar w:fldCharType="separate"/>
        </w:r>
        <w:r>
          <w:t>17</w:t>
        </w:r>
        <w:r>
          <w:fldChar w:fldCharType="end"/>
        </w:r>
      </w:hyperlink>
    </w:p>
    <w:p>
      <w:pPr>
        <w:pStyle w:val="TOC1"/>
        <w:tabs>
          <w:tab w:val="right" w:leader="dot" w:pos="8306"/>
        </w:tabs>
      </w:pPr>
      <w:hyperlink w:anchor="_Toc11605" w:history="1">
        <w:r>
          <w:rPr>
            <w:rFonts w:ascii="仿宋" w:eastAsia="仿宋" w:hAnsi="仿宋" w:cs="仿宋" w:hint="eastAsia"/>
            <w:lang w:eastAsia="zh-CN"/>
          </w:rPr>
          <w:t>七、醋酸乙烯项目环境影响分析</w:t>
        </w:r>
        <w:r>
          <w:tab/>
        </w:r>
        <w:r>
          <w:fldChar w:fldCharType="begin"/>
        </w:r>
        <w:r>
          <w:instrText xml:space="preserve"> PAGEREF _Toc11605 \h </w:instrText>
        </w:r>
        <w:r>
          <w:fldChar w:fldCharType="separate"/>
        </w:r>
        <w:r>
          <w:t>18</w:t>
        </w:r>
        <w:r>
          <w:fldChar w:fldCharType="end"/>
        </w:r>
      </w:hyperlink>
    </w:p>
    <w:p>
      <w:pPr>
        <w:pStyle w:val="TOC2"/>
        <w:tabs>
          <w:tab w:val="right" w:leader="dot" w:pos="8306"/>
        </w:tabs>
      </w:pPr>
      <w:hyperlink w:anchor="_Toc8842" w:history="1">
        <w:r>
          <w:rPr>
            <w:rFonts w:ascii="仿宋" w:eastAsia="仿宋" w:hAnsi="仿宋" w:cs="仿宋" w:hint="eastAsia"/>
            <w:lang w:eastAsia="zh-CN"/>
          </w:rPr>
          <w:t>(一)、建设区域环境质量现状</w:t>
        </w:r>
        <w:r>
          <w:tab/>
        </w:r>
        <w:r>
          <w:fldChar w:fldCharType="begin"/>
        </w:r>
        <w:r>
          <w:instrText xml:space="preserve"> PAGEREF _Toc8842 \h </w:instrText>
        </w:r>
        <w:r>
          <w:fldChar w:fldCharType="separate"/>
        </w:r>
        <w:r>
          <w:t>18</w:t>
        </w:r>
        <w:r>
          <w:fldChar w:fldCharType="end"/>
        </w:r>
      </w:hyperlink>
    </w:p>
    <w:p>
      <w:pPr>
        <w:pStyle w:val="TOC2"/>
        <w:tabs>
          <w:tab w:val="right" w:leader="dot" w:pos="8306"/>
        </w:tabs>
      </w:pPr>
      <w:hyperlink w:anchor="_Toc4993" w:history="1">
        <w:r>
          <w:rPr>
            <w:rFonts w:ascii="仿宋" w:eastAsia="仿宋" w:hAnsi="仿宋" w:cs="仿宋" w:hint="eastAsia"/>
            <w:lang w:eastAsia="zh-CN"/>
          </w:rPr>
          <w:t>(二)、建设期环境保护</w:t>
        </w:r>
        <w:r>
          <w:tab/>
        </w:r>
        <w:r>
          <w:fldChar w:fldCharType="begin"/>
        </w:r>
        <w:r>
          <w:instrText xml:space="preserve"> PAGEREF _Toc4993 \h </w:instrText>
        </w:r>
        <w:r>
          <w:fldChar w:fldCharType="separate"/>
        </w:r>
        <w:r>
          <w:t>19</w:t>
        </w:r>
        <w:r>
          <w:fldChar w:fldCharType="end"/>
        </w:r>
      </w:hyperlink>
    </w:p>
    <w:p>
      <w:pPr>
        <w:pStyle w:val="TOC2"/>
        <w:tabs>
          <w:tab w:val="right" w:leader="dot" w:pos="8306"/>
        </w:tabs>
      </w:pPr>
      <w:hyperlink w:anchor="_Toc2628" w:history="1">
        <w:r>
          <w:rPr>
            <w:rFonts w:ascii="仿宋" w:eastAsia="仿宋" w:hAnsi="仿宋" w:cs="仿宋" w:hint="eastAsia"/>
            <w:lang w:eastAsia="zh-CN"/>
          </w:rPr>
          <w:t>(三)、运营期环境保护</w:t>
        </w:r>
        <w:r>
          <w:tab/>
        </w:r>
        <w:r>
          <w:fldChar w:fldCharType="begin"/>
        </w:r>
        <w:r>
          <w:instrText xml:space="preserve"> PAGEREF _Toc2628 \h </w:instrText>
        </w:r>
        <w:r>
          <w:fldChar w:fldCharType="separate"/>
        </w:r>
        <w:r>
          <w:t>21</w:t>
        </w:r>
        <w:r>
          <w:fldChar w:fldCharType="end"/>
        </w:r>
      </w:hyperlink>
    </w:p>
    <w:p>
      <w:pPr>
        <w:pStyle w:val="TOC2"/>
        <w:tabs>
          <w:tab w:val="right" w:leader="dot" w:pos="8306"/>
        </w:tabs>
      </w:pPr>
      <w:hyperlink w:anchor="_Toc22197" w:history="1">
        <w:r>
          <w:rPr>
            <w:rFonts w:ascii="仿宋" w:eastAsia="仿宋" w:hAnsi="仿宋" w:cs="仿宋" w:hint="eastAsia"/>
            <w:lang w:eastAsia="zh-CN"/>
          </w:rPr>
          <w:t>(四)、醋酸乙烯项目建设对区域经济的影响</w:t>
        </w:r>
        <w:r>
          <w:tab/>
        </w:r>
        <w:r>
          <w:fldChar w:fldCharType="begin"/>
        </w:r>
        <w:r>
          <w:instrText xml:space="preserve"> PAGEREF _Toc22197 \h </w:instrText>
        </w:r>
        <w:r>
          <w:fldChar w:fldCharType="separate"/>
        </w:r>
        <w:r>
          <w:t>22</w:t>
        </w:r>
        <w:r>
          <w:fldChar w:fldCharType="end"/>
        </w:r>
      </w:hyperlink>
    </w:p>
    <w:p>
      <w:pPr>
        <w:pStyle w:val="TOC2"/>
        <w:tabs>
          <w:tab w:val="right" w:leader="dot" w:pos="8306"/>
        </w:tabs>
      </w:pPr>
      <w:hyperlink w:anchor="_Toc30246" w:history="1">
        <w:r>
          <w:rPr>
            <w:rFonts w:ascii="仿宋" w:eastAsia="仿宋" w:hAnsi="仿宋" w:cs="仿宋" w:hint="eastAsia"/>
            <w:lang w:eastAsia="zh-CN"/>
          </w:rPr>
          <w:t>(五)、废弃物处理</w:t>
        </w:r>
        <w:r>
          <w:tab/>
        </w:r>
        <w:r>
          <w:fldChar w:fldCharType="begin"/>
        </w:r>
        <w:r>
          <w:instrText xml:space="preserve"> PAGEREF _Toc30246 \h </w:instrText>
        </w:r>
        <w:r>
          <w:fldChar w:fldCharType="separate"/>
        </w:r>
        <w:r>
          <w:t>24</w:t>
        </w:r>
        <w:r>
          <w:fldChar w:fldCharType="end"/>
        </w:r>
      </w:hyperlink>
    </w:p>
    <w:p>
      <w:pPr>
        <w:pStyle w:val="TOC2"/>
        <w:tabs>
          <w:tab w:val="right" w:leader="dot" w:pos="8306"/>
        </w:tabs>
      </w:pPr>
      <w:hyperlink w:anchor="_Toc1205" w:history="1">
        <w:r>
          <w:rPr>
            <w:rFonts w:ascii="仿宋" w:eastAsia="仿宋" w:hAnsi="仿宋" w:cs="仿宋" w:hint="eastAsia"/>
            <w:lang w:eastAsia="zh-CN"/>
          </w:rPr>
          <w:t>(六)、特殊环境影响分析</w:t>
        </w:r>
        <w:r>
          <w:tab/>
        </w:r>
        <w:r>
          <w:fldChar w:fldCharType="begin"/>
        </w:r>
        <w:r>
          <w:instrText xml:space="preserve"> PAGEREF _Toc1205 \h </w:instrText>
        </w:r>
        <w:r>
          <w:fldChar w:fldCharType="separate"/>
        </w:r>
        <w:r>
          <w:t>25</w:t>
        </w:r>
        <w:r>
          <w:fldChar w:fldCharType="end"/>
        </w:r>
      </w:hyperlink>
    </w:p>
    <w:p>
      <w:pPr>
        <w:pStyle w:val="TOC2"/>
        <w:tabs>
          <w:tab w:val="right" w:leader="dot" w:pos="8306"/>
        </w:tabs>
      </w:pPr>
      <w:hyperlink w:anchor="_Toc24790" w:history="1">
        <w:r>
          <w:rPr>
            <w:rFonts w:ascii="仿宋" w:eastAsia="仿宋" w:hAnsi="仿宋" w:cs="仿宋" w:hint="eastAsia"/>
            <w:lang w:eastAsia="zh-CN"/>
          </w:rPr>
          <w:t>(七)、清洁生产</w:t>
        </w:r>
        <w:r>
          <w:tab/>
        </w:r>
        <w:r>
          <w:fldChar w:fldCharType="begin"/>
        </w:r>
        <w:r>
          <w:instrText xml:space="preserve"> PAGEREF _Toc24790 \h </w:instrText>
        </w:r>
        <w:r>
          <w:fldChar w:fldCharType="separate"/>
        </w:r>
        <w:r>
          <w:t>26</w:t>
        </w:r>
        <w:r>
          <w:fldChar w:fldCharType="end"/>
        </w:r>
      </w:hyperlink>
    </w:p>
    <w:p>
      <w:pPr>
        <w:pStyle w:val="TOC2"/>
        <w:tabs>
          <w:tab w:val="right" w:leader="dot" w:pos="8306"/>
        </w:tabs>
      </w:pPr>
      <w:hyperlink w:anchor="_Toc2491" w:history="1">
        <w:r>
          <w:rPr>
            <w:rFonts w:ascii="仿宋" w:eastAsia="仿宋" w:hAnsi="仿宋" w:cs="仿宋" w:hint="eastAsia"/>
            <w:lang w:eastAsia="zh-CN"/>
          </w:rPr>
          <w:t>(八)、环境保护综合评价</w:t>
        </w:r>
        <w:r>
          <w:tab/>
        </w:r>
        <w:r>
          <w:fldChar w:fldCharType="begin"/>
        </w:r>
        <w:r>
          <w:instrText xml:space="preserve"> PAGEREF _Toc2491 \h </w:instrText>
        </w:r>
        <w:r>
          <w:fldChar w:fldCharType="separate"/>
        </w:r>
        <w:r>
          <w:t>27</w:t>
        </w:r>
        <w:r>
          <w:fldChar w:fldCharType="end"/>
        </w:r>
      </w:hyperlink>
    </w:p>
    <w:p>
      <w:pPr>
        <w:pStyle w:val="TOC1"/>
        <w:tabs>
          <w:tab w:val="right" w:leader="dot" w:pos="8306"/>
        </w:tabs>
      </w:pPr>
      <w:hyperlink w:anchor="_Toc6436" w:history="1">
        <w:r>
          <w:rPr>
            <w:rFonts w:ascii="仿宋" w:eastAsia="仿宋" w:hAnsi="仿宋" w:cs="仿宋" w:hint="eastAsia"/>
            <w:lang w:eastAsia="zh-CN"/>
          </w:rPr>
          <w:t>八、醋酸乙烯项目人力资源培养与发展</w:t>
        </w:r>
        <w:r>
          <w:tab/>
        </w:r>
        <w:r>
          <w:fldChar w:fldCharType="begin"/>
        </w:r>
        <w:r>
          <w:instrText xml:space="preserve"> PAGEREF _Toc6436 \h </w:instrText>
        </w:r>
        <w:r>
          <w:fldChar w:fldCharType="separate"/>
        </w:r>
        <w:r>
          <w:t>29</w:t>
        </w:r>
        <w:r>
          <w:fldChar w:fldCharType="end"/>
        </w:r>
      </w:hyperlink>
    </w:p>
    <w:p>
      <w:pPr>
        <w:pStyle w:val="TOC2"/>
        <w:tabs>
          <w:tab w:val="right" w:leader="dot" w:pos="8306"/>
        </w:tabs>
      </w:pPr>
      <w:hyperlink w:anchor="_Toc18126" w:history="1">
        <w:r>
          <w:rPr>
            <w:rFonts w:ascii="仿宋" w:eastAsia="仿宋" w:hAnsi="仿宋" w:cs="仿宋" w:hint="eastAsia"/>
            <w:lang w:eastAsia="zh-CN"/>
          </w:rPr>
          <w:t>(一)、人才需求与规划</w:t>
        </w:r>
        <w:r>
          <w:tab/>
        </w:r>
        <w:r>
          <w:fldChar w:fldCharType="begin"/>
        </w:r>
        <w:r>
          <w:instrText xml:space="preserve"> PAGEREF _Toc18126 \h </w:instrText>
        </w:r>
        <w:r>
          <w:fldChar w:fldCharType="separate"/>
        </w:r>
        <w:r>
          <w:t>29</w:t>
        </w:r>
        <w:r>
          <w:fldChar w:fldCharType="end"/>
        </w:r>
      </w:hyperlink>
    </w:p>
    <w:p>
      <w:pPr>
        <w:pStyle w:val="TOC2"/>
        <w:tabs>
          <w:tab w:val="right" w:leader="dot" w:pos="8306"/>
        </w:tabs>
      </w:pPr>
      <w:hyperlink w:anchor="_Toc31631" w:history="1">
        <w:r>
          <w:rPr>
            <w:rFonts w:ascii="仿宋" w:eastAsia="仿宋" w:hAnsi="仿宋" w:cs="仿宋" w:hint="eastAsia"/>
            <w:lang w:eastAsia="zh-CN"/>
          </w:rPr>
          <w:t>(二)、培训与发展计划</w:t>
        </w:r>
        <w:r>
          <w:tab/>
        </w:r>
        <w:r>
          <w:fldChar w:fldCharType="begin"/>
        </w:r>
        <w:r>
          <w:instrText xml:space="preserve"> PAGEREF _Toc31631 \h </w:instrText>
        </w:r>
        <w:r>
          <w:fldChar w:fldCharType="separate"/>
        </w:r>
        <w:r>
          <w:t>29</w:t>
        </w:r>
        <w:r>
          <w:fldChar w:fldCharType="end"/>
        </w:r>
      </w:hyperlink>
    </w:p>
    <w:p>
      <w:pPr>
        <w:pStyle w:val="TOC1"/>
        <w:tabs>
          <w:tab w:val="right" w:leader="dot" w:pos="8306"/>
        </w:tabs>
      </w:pPr>
      <w:hyperlink w:anchor="_Toc28607" w:history="1">
        <w:r>
          <w:rPr>
            <w:rFonts w:ascii="仿宋" w:eastAsia="仿宋" w:hAnsi="仿宋" w:cs="仿宋" w:hint="eastAsia"/>
            <w:lang w:eastAsia="zh-CN"/>
          </w:rPr>
          <w:t>九、醋酸乙烯项目技术管理</w:t>
        </w:r>
        <w:r>
          <w:tab/>
        </w:r>
        <w:r>
          <w:fldChar w:fldCharType="begin"/>
        </w:r>
        <w:r>
          <w:instrText xml:space="preserve"> PAGEREF _Toc28607 \h </w:instrText>
        </w:r>
        <w:r>
          <w:fldChar w:fldCharType="separate"/>
        </w:r>
        <w:r>
          <w:t>30</w:t>
        </w:r>
        <w:r>
          <w:fldChar w:fldCharType="end"/>
        </w:r>
      </w:hyperlink>
    </w:p>
    <w:p>
      <w:pPr>
        <w:pStyle w:val="TOC2"/>
        <w:tabs>
          <w:tab w:val="right" w:leader="dot" w:pos="8306"/>
        </w:tabs>
      </w:pPr>
      <w:hyperlink w:anchor="_Toc14534" w:history="1">
        <w:r>
          <w:rPr>
            <w:rFonts w:ascii="仿宋" w:eastAsia="仿宋" w:hAnsi="仿宋" w:cs="仿宋" w:hint="eastAsia"/>
            <w:lang w:eastAsia="zh-CN"/>
          </w:rPr>
          <w:t>(一)、技术方案选用方向</w:t>
        </w:r>
        <w:r>
          <w:tab/>
        </w:r>
        <w:r>
          <w:fldChar w:fldCharType="begin"/>
        </w:r>
        <w:r>
          <w:instrText xml:space="preserve"> PAGEREF _Toc14534 \h </w:instrText>
        </w:r>
        <w:r>
          <w:fldChar w:fldCharType="separate"/>
        </w:r>
        <w:r>
          <w:t>30</w:t>
        </w:r>
        <w:r>
          <w:fldChar w:fldCharType="end"/>
        </w:r>
      </w:hyperlink>
    </w:p>
    <w:p>
      <w:pPr>
        <w:pStyle w:val="TOC2"/>
        <w:tabs>
          <w:tab w:val="right" w:leader="dot" w:pos="8306"/>
        </w:tabs>
      </w:pPr>
      <w:hyperlink w:anchor="_Toc5656" w:history="1">
        <w:r>
          <w:rPr>
            <w:rFonts w:ascii="仿宋" w:eastAsia="仿宋" w:hAnsi="仿宋" w:cs="仿宋" w:hint="eastAsia"/>
            <w:lang w:eastAsia="zh-CN"/>
          </w:rPr>
          <w:t>(二)、工艺技术方案选用原则</w:t>
        </w:r>
        <w:r>
          <w:tab/>
        </w:r>
        <w:r>
          <w:fldChar w:fldCharType="begin"/>
        </w:r>
        <w:r>
          <w:instrText xml:space="preserve"> PAGEREF _Toc5656 \h </w:instrText>
        </w:r>
        <w:r>
          <w:fldChar w:fldCharType="separate"/>
        </w:r>
        <w:r>
          <w:t>31</w:t>
        </w:r>
        <w:r>
          <w:fldChar w:fldCharType="end"/>
        </w:r>
      </w:hyperlink>
    </w:p>
    <w:p>
      <w:pPr>
        <w:pStyle w:val="TOC2"/>
        <w:tabs>
          <w:tab w:val="right" w:leader="dot" w:pos="8306"/>
        </w:tabs>
      </w:pPr>
      <w:hyperlink w:anchor="_Toc6495" w:history="1">
        <w:r>
          <w:rPr>
            <w:rFonts w:ascii="仿宋" w:eastAsia="仿宋" w:hAnsi="仿宋" w:cs="仿宋" w:hint="eastAsia"/>
            <w:lang w:eastAsia="zh-CN"/>
          </w:rPr>
          <w:t>(三)、工艺技术方案要求</w:t>
        </w:r>
        <w:r>
          <w:tab/>
        </w:r>
        <w:r>
          <w:fldChar w:fldCharType="begin"/>
        </w:r>
        <w:r>
          <w:instrText xml:space="preserve"> PAGEREF _Toc6495 \h </w:instrText>
        </w:r>
        <w:r>
          <w:fldChar w:fldCharType="separate"/>
        </w:r>
        <w:r>
          <w:t>34</w:t>
        </w:r>
        <w:r>
          <w:fldChar w:fldCharType="end"/>
        </w:r>
      </w:hyperlink>
    </w:p>
    <w:p>
      <w:pPr>
        <w:pStyle w:val="TOC1"/>
        <w:tabs>
          <w:tab w:val="right" w:leader="dot" w:pos="8306"/>
        </w:tabs>
      </w:pPr>
      <w:hyperlink w:anchor="_Toc12419" w:history="1">
        <w:r>
          <w:rPr>
            <w:rFonts w:ascii="仿宋" w:eastAsia="仿宋" w:hAnsi="仿宋" w:cs="仿宋" w:hint="eastAsia"/>
            <w:lang w:eastAsia="zh-CN"/>
          </w:rPr>
          <w:t>十、醋酸乙烯项目经营效益</w:t>
        </w:r>
        <w:r>
          <w:tab/>
        </w:r>
        <w:r>
          <w:fldChar w:fldCharType="begin"/>
        </w:r>
        <w:r>
          <w:instrText xml:space="preserve"> PAGEREF _Toc12419 \h </w:instrText>
        </w:r>
        <w:r>
          <w:fldChar w:fldCharType="separate"/>
        </w:r>
        <w:r>
          <w:t>36</w:t>
        </w:r>
        <w:r>
          <w:fldChar w:fldCharType="end"/>
        </w:r>
      </w:hyperlink>
    </w:p>
    <w:p>
      <w:pPr>
        <w:pStyle w:val="TOC2"/>
        <w:tabs>
          <w:tab w:val="right" w:leader="dot" w:pos="8306"/>
        </w:tabs>
      </w:pPr>
      <w:hyperlink w:anchor="_Toc28700" w:history="1">
        <w:r>
          <w:rPr>
            <w:rFonts w:ascii="仿宋" w:eastAsia="仿宋" w:hAnsi="仿宋" w:cs="仿宋" w:hint="eastAsia"/>
            <w:lang w:eastAsia="zh-CN"/>
          </w:rPr>
          <w:t>(一)、经济评价财务测算</w:t>
        </w:r>
        <w:r>
          <w:tab/>
        </w:r>
        <w:r>
          <w:fldChar w:fldCharType="begin"/>
        </w:r>
        <w:r>
          <w:instrText xml:space="preserve"> PAGEREF _Toc28700 \h </w:instrText>
        </w:r>
        <w:r>
          <w:fldChar w:fldCharType="separate"/>
        </w:r>
        <w:r>
          <w:t>36</w:t>
        </w:r>
        <w:r>
          <w:fldChar w:fldCharType="end"/>
        </w:r>
      </w:hyperlink>
    </w:p>
    <w:p>
      <w:pPr>
        <w:pStyle w:val="TOC2"/>
        <w:tabs>
          <w:tab w:val="right" w:leader="dot" w:pos="8306"/>
        </w:tabs>
      </w:pPr>
      <w:hyperlink w:anchor="_Toc10870" w:history="1">
        <w:r>
          <w:rPr>
            <w:rFonts w:ascii="仿宋" w:eastAsia="仿宋" w:hAnsi="仿宋" w:cs="仿宋" w:hint="eastAsia"/>
            <w:lang w:eastAsia="zh-CN"/>
          </w:rPr>
          <w:t>(二)、醋酸乙烯项目盈利能力分析</w:t>
        </w:r>
        <w:r>
          <w:tab/>
        </w:r>
        <w:r>
          <w:fldChar w:fldCharType="begin"/>
        </w:r>
        <w:r>
          <w:instrText xml:space="preserve"> PAGEREF _Toc10870 \h </w:instrText>
        </w:r>
        <w:r>
          <w:fldChar w:fldCharType="separate"/>
        </w:r>
        <w:r>
          <w:t>37</w:t>
        </w:r>
        <w:r>
          <w:fldChar w:fldCharType="end"/>
        </w:r>
      </w:hyperlink>
    </w:p>
    <w:p>
      <w:pPr>
        <w:pStyle w:val="TOC1"/>
        <w:tabs>
          <w:tab w:val="right" w:leader="dot" w:pos="8306"/>
        </w:tabs>
      </w:pPr>
      <w:hyperlink w:anchor="_Toc14190" w:history="1">
        <w:r>
          <w:rPr>
            <w:rFonts w:ascii="仿宋" w:eastAsia="仿宋" w:hAnsi="仿宋" w:cs="仿宋" w:hint="eastAsia"/>
            <w:lang w:eastAsia="zh-CN"/>
          </w:rPr>
          <w:t>十一、醋酸乙烯项目财务管理</w:t>
        </w:r>
        <w:r>
          <w:tab/>
        </w:r>
        <w:r>
          <w:fldChar w:fldCharType="begin"/>
        </w:r>
        <w:r>
          <w:instrText xml:space="preserve"> PAGEREF _Toc14190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1" w:history="1">
        <w:r>
          <w:rPr>
            <w:rFonts w:ascii="仿宋" w:eastAsia="仿宋" w:hAnsi="仿宋" w:cs="仿宋" w:hint="eastAsia"/>
            <w:lang w:eastAsia="zh-CN"/>
          </w:rPr>
          <w:t>(一)、资金需求大</w:t>
        </w:r>
        <w:r>
          <w:tab/>
        </w:r>
        <w:r>
          <w:fldChar w:fldCharType="begin"/>
        </w:r>
        <w:r>
          <w:instrText xml:space="preserve"> PAGEREF _Toc9761 \h </w:instrText>
        </w:r>
        <w:r>
          <w:fldChar w:fldCharType="separate"/>
        </w:r>
        <w:r>
          <w:t>38</w:t>
        </w:r>
        <w:r>
          <w:fldChar w:fldCharType="end"/>
        </w:r>
      </w:hyperlink>
    </w:p>
    <w:p>
      <w:pPr>
        <w:pStyle w:val="TOC2"/>
        <w:tabs>
          <w:tab w:val="right" w:leader="dot" w:pos="8306"/>
        </w:tabs>
      </w:pPr>
      <w:hyperlink w:anchor="_Toc31780" w:history="1">
        <w:r>
          <w:rPr>
            <w:rFonts w:ascii="仿宋" w:eastAsia="仿宋" w:hAnsi="仿宋" w:cs="仿宋" w:hint="eastAsia"/>
            <w:lang w:eastAsia="zh-CN"/>
          </w:rPr>
          <w:t>(二)、研发周期长</w:t>
        </w:r>
        <w:r>
          <w:tab/>
        </w:r>
        <w:r>
          <w:fldChar w:fldCharType="begin"/>
        </w:r>
        <w:r>
          <w:instrText xml:space="preserve"> PAGEREF _Toc31780 \h </w:instrText>
        </w:r>
        <w:r>
          <w:fldChar w:fldCharType="separate"/>
        </w:r>
        <w:r>
          <w:t>39</w:t>
        </w:r>
        <w:r>
          <w:fldChar w:fldCharType="end"/>
        </w:r>
      </w:hyperlink>
    </w:p>
    <w:p>
      <w:pPr>
        <w:pStyle w:val="TOC2"/>
        <w:tabs>
          <w:tab w:val="right" w:leader="dot" w:pos="8306"/>
        </w:tabs>
      </w:pPr>
      <w:hyperlink w:anchor="_Toc10998" w:history="1">
        <w:r>
          <w:rPr>
            <w:rFonts w:ascii="仿宋" w:eastAsia="仿宋" w:hAnsi="仿宋" w:cs="仿宋" w:hint="eastAsia"/>
            <w:lang w:eastAsia="zh-CN"/>
          </w:rPr>
          <w:t>(三)、市场风险大</w:t>
        </w:r>
        <w:r>
          <w:tab/>
        </w:r>
        <w:r>
          <w:fldChar w:fldCharType="begin"/>
        </w:r>
        <w:r>
          <w:instrText xml:space="preserve"> PAGEREF _Toc10998 \h </w:instrText>
        </w:r>
        <w:r>
          <w:fldChar w:fldCharType="separate"/>
        </w:r>
        <w:r>
          <w:t>40</w:t>
        </w:r>
        <w:r>
          <w:fldChar w:fldCharType="end"/>
        </w:r>
      </w:hyperlink>
    </w:p>
    <w:p>
      <w:pPr>
        <w:pStyle w:val="TOC2"/>
        <w:tabs>
          <w:tab w:val="right" w:leader="dot" w:pos="8306"/>
        </w:tabs>
      </w:pPr>
      <w:hyperlink w:anchor="_Toc1630" w:history="1">
        <w:r>
          <w:rPr>
            <w:rFonts w:ascii="仿宋" w:eastAsia="仿宋" w:hAnsi="仿宋" w:cs="仿宋" w:hint="eastAsia"/>
            <w:lang w:eastAsia="zh-CN"/>
          </w:rPr>
          <w:t>(四)、利润率高</w:t>
        </w:r>
        <w:r>
          <w:tab/>
        </w:r>
        <w:r>
          <w:fldChar w:fldCharType="begin"/>
        </w:r>
        <w:r>
          <w:instrText xml:space="preserve"> PAGEREF _Toc1630 \h </w:instrText>
        </w:r>
        <w:r>
          <w:fldChar w:fldCharType="separate"/>
        </w:r>
        <w:r>
          <w:t>43</w:t>
        </w:r>
        <w:r>
          <w:fldChar w:fldCharType="end"/>
        </w:r>
      </w:hyperlink>
    </w:p>
    <w:p>
      <w:pPr>
        <w:pStyle w:val="TOC1"/>
        <w:tabs>
          <w:tab w:val="right" w:leader="dot" w:pos="8306"/>
        </w:tabs>
      </w:pPr>
      <w:hyperlink w:anchor="_Toc3393" w:history="1">
        <w:r>
          <w:rPr>
            <w:rFonts w:ascii="仿宋" w:eastAsia="仿宋" w:hAnsi="仿宋" w:cs="仿宋" w:hint="eastAsia"/>
            <w:lang w:eastAsia="zh-CN"/>
          </w:rPr>
          <w:t>十二、生产安全保护</w:t>
        </w:r>
        <w:r>
          <w:tab/>
        </w:r>
        <w:r>
          <w:fldChar w:fldCharType="begin"/>
        </w:r>
        <w:r>
          <w:instrText xml:space="preserve"> PAGEREF _Toc3393 \h </w:instrText>
        </w:r>
        <w:r>
          <w:fldChar w:fldCharType="separate"/>
        </w:r>
        <w:r>
          <w:t>45</w:t>
        </w:r>
        <w:r>
          <w:fldChar w:fldCharType="end"/>
        </w:r>
      </w:hyperlink>
    </w:p>
    <w:p>
      <w:pPr>
        <w:pStyle w:val="TOC2"/>
        <w:tabs>
          <w:tab w:val="right" w:leader="dot" w:pos="8306"/>
        </w:tabs>
      </w:pPr>
      <w:hyperlink w:anchor="_Toc31542" w:history="1">
        <w:r>
          <w:rPr>
            <w:rFonts w:ascii="仿宋" w:eastAsia="仿宋" w:hAnsi="仿宋" w:cs="仿宋" w:hint="eastAsia"/>
            <w:lang w:eastAsia="zh-CN"/>
          </w:rPr>
          <w:t>(一)、消防安全</w:t>
        </w:r>
        <w:r>
          <w:tab/>
        </w:r>
        <w:r>
          <w:fldChar w:fldCharType="begin"/>
        </w:r>
        <w:r>
          <w:instrText xml:space="preserve"> PAGEREF _Toc31542 \h </w:instrText>
        </w:r>
        <w:r>
          <w:fldChar w:fldCharType="separate"/>
        </w:r>
        <w:r>
          <w:t>45</w:t>
        </w:r>
        <w:r>
          <w:fldChar w:fldCharType="end"/>
        </w:r>
      </w:hyperlink>
    </w:p>
    <w:p>
      <w:pPr>
        <w:pStyle w:val="TOC2"/>
        <w:tabs>
          <w:tab w:val="right" w:leader="dot" w:pos="8306"/>
        </w:tabs>
      </w:pPr>
      <w:hyperlink w:anchor="_Toc32680" w:history="1">
        <w:r>
          <w:rPr>
            <w:rFonts w:ascii="仿宋" w:eastAsia="仿宋" w:hAnsi="仿宋" w:cs="仿宋" w:hint="eastAsia"/>
            <w:lang w:eastAsia="zh-CN"/>
          </w:rPr>
          <w:t>(二)、防火防爆总图布置措施</w:t>
        </w:r>
        <w:r>
          <w:tab/>
        </w:r>
        <w:r>
          <w:fldChar w:fldCharType="begin"/>
        </w:r>
        <w:r>
          <w:instrText xml:space="preserve"> PAGEREF _Toc32680 \h </w:instrText>
        </w:r>
        <w:r>
          <w:fldChar w:fldCharType="separate"/>
        </w:r>
        <w:r>
          <w:t>46</w:t>
        </w:r>
        <w:r>
          <w:fldChar w:fldCharType="end"/>
        </w:r>
      </w:hyperlink>
    </w:p>
    <w:p>
      <w:pPr>
        <w:pStyle w:val="TOC2"/>
        <w:tabs>
          <w:tab w:val="right" w:leader="dot" w:pos="8306"/>
        </w:tabs>
      </w:pPr>
      <w:hyperlink w:anchor="_Toc17616" w:history="1">
        <w:r>
          <w:rPr>
            <w:rFonts w:ascii="仿宋" w:eastAsia="仿宋" w:hAnsi="仿宋" w:cs="仿宋" w:hint="eastAsia"/>
            <w:lang w:eastAsia="zh-CN"/>
          </w:rPr>
          <w:t>(三)、自然灾害防范措施</w:t>
        </w:r>
        <w:r>
          <w:tab/>
        </w:r>
        <w:r>
          <w:fldChar w:fldCharType="begin"/>
        </w:r>
        <w:r>
          <w:instrText xml:space="preserve"> PAGEREF _Toc17616 \h </w:instrText>
        </w:r>
        <w:r>
          <w:fldChar w:fldCharType="separate"/>
        </w:r>
        <w:r>
          <w:t>47</w:t>
        </w:r>
        <w:r>
          <w:fldChar w:fldCharType="end"/>
        </w:r>
      </w:hyperlink>
    </w:p>
    <w:p>
      <w:pPr>
        <w:pStyle w:val="TOC2"/>
        <w:tabs>
          <w:tab w:val="right" w:leader="dot" w:pos="8306"/>
        </w:tabs>
      </w:pPr>
      <w:hyperlink w:anchor="_Toc1423" w:history="1">
        <w:r>
          <w:rPr>
            <w:rFonts w:ascii="仿宋" w:eastAsia="仿宋" w:hAnsi="仿宋" w:cs="仿宋" w:hint="eastAsia"/>
            <w:lang w:eastAsia="zh-CN"/>
          </w:rPr>
          <w:t>(四)、安全色及安全标志使用要求</w:t>
        </w:r>
        <w:r>
          <w:tab/>
        </w:r>
        <w:r>
          <w:fldChar w:fldCharType="begin"/>
        </w:r>
        <w:r>
          <w:instrText xml:space="preserve"> PAGEREF _Toc1423 \h </w:instrText>
        </w:r>
        <w:r>
          <w:fldChar w:fldCharType="separate"/>
        </w:r>
        <w:r>
          <w:t>48</w:t>
        </w:r>
        <w:r>
          <w:fldChar w:fldCharType="end"/>
        </w:r>
      </w:hyperlink>
    </w:p>
    <w:p>
      <w:pPr>
        <w:pStyle w:val="TOC2"/>
        <w:tabs>
          <w:tab w:val="right" w:leader="dot" w:pos="8306"/>
        </w:tabs>
      </w:pPr>
      <w:hyperlink w:anchor="_Toc15263" w:history="1">
        <w:r>
          <w:rPr>
            <w:rFonts w:ascii="仿宋" w:eastAsia="仿宋" w:hAnsi="仿宋" w:cs="仿宋" w:hint="eastAsia"/>
            <w:lang w:eastAsia="zh-CN"/>
          </w:rPr>
          <w:t>(五)、防尘防毒措施</w:t>
        </w:r>
        <w:r>
          <w:tab/>
        </w:r>
        <w:r>
          <w:fldChar w:fldCharType="begin"/>
        </w:r>
        <w:r>
          <w:instrText xml:space="preserve"> PAGEREF _Toc15263 \h </w:instrText>
        </w:r>
        <w:r>
          <w:fldChar w:fldCharType="separate"/>
        </w:r>
        <w:r>
          <w:t>49</w:t>
        </w:r>
        <w:r>
          <w:fldChar w:fldCharType="end"/>
        </w:r>
      </w:hyperlink>
    </w:p>
    <w:p>
      <w:pPr>
        <w:pStyle w:val="TOC2"/>
        <w:tabs>
          <w:tab w:val="right" w:leader="dot" w:pos="8306"/>
        </w:tabs>
      </w:pPr>
      <w:hyperlink w:anchor="_Toc30129" w:history="1">
        <w:r>
          <w:rPr>
            <w:rFonts w:ascii="仿宋" w:eastAsia="仿宋" w:hAnsi="仿宋" w:cs="仿宋" w:hint="eastAsia"/>
            <w:lang w:eastAsia="zh-CN"/>
          </w:rPr>
          <w:t>(六)、防静电、触电防护及防雷措施</w:t>
        </w:r>
        <w:r>
          <w:tab/>
        </w:r>
        <w:r>
          <w:fldChar w:fldCharType="begin"/>
        </w:r>
        <w:r>
          <w:instrText xml:space="preserve"> PAGEREF _Toc30129 \h </w:instrText>
        </w:r>
        <w:r>
          <w:fldChar w:fldCharType="separate"/>
        </w:r>
        <w:r>
          <w:t>50</w:t>
        </w:r>
        <w:r>
          <w:fldChar w:fldCharType="end"/>
        </w:r>
      </w:hyperlink>
    </w:p>
    <w:p>
      <w:pPr>
        <w:pStyle w:val="TOC2"/>
        <w:tabs>
          <w:tab w:val="right" w:leader="dot" w:pos="8306"/>
        </w:tabs>
      </w:pPr>
      <w:hyperlink w:anchor="_Toc9001" w:history="1">
        <w:r>
          <w:rPr>
            <w:rFonts w:ascii="仿宋" w:eastAsia="仿宋" w:hAnsi="仿宋" w:cs="仿宋" w:hint="eastAsia"/>
            <w:lang w:eastAsia="zh-CN"/>
          </w:rPr>
          <w:t>(七)、机械设备安全保障措施</w:t>
        </w:r>
        <w:r>
          <w:tab/>
        </w:r>
        <w:r>
          <w:fldChar w:fldCharType="begin"/>
        </w:r>
        <w:r>
          <w:instrText xml:space="preserve"> PAGEREF _Toc9001 \h </w:instrText>
        </w:r>
        <w:r>
          <w:fldChar w:fldCharType="separate"/>
        </w:r>
        <w:r>
          <w:t>51</w:t>
        </w:r>
        <w:r>
          <w:fldChar w:fldCharType="end"/>
        </w:r>
      </w:hyperlink>
    </w:p>
    <w:p>
      <w:pPr>
        <w:pStyle w:val="TOC1"/>
        <w:tabs>
          <w:tab w:val="right" w:leader="dot" w:pos="8306"/>
        </w:tabs>
      </w:pPr>
      <w:hyperlink w:anchor="_Toc30317" w:history="1">
        <w:r>
          <w:rPr>
            <w:rFonts w:ascii="仿宋" w:eastAsia="仿宋" w:hAnsi="仿宋" w:cs="仿宋" w:hint="eastAsia"/>
            <w:lang w:eastAsia="zh-CN"/>
          </w:rPr>
          <w:t>十三、醋酸乙烯项目治理与监督</w:t>
        </w:r>
        <w:r>
          <w:tab/>
        </w:r>
        <w:r>
          <w:fldChar w:fldCharType="begin"/>
        </w:r>
        <w:r>
          <w:instrText xml:space="preserve"> PAGEREF _Toc30317 \h </w:instrText>
        </w:r>
        <w:r>
          <w:fldChar w:fldCharType="separate"/>
        </w:r>
        <w:r>
          <w:t>53</w:t>
        </w:r>
        <w:r>
          <w:fldChar w:fldCharType="end"/>
        </w:r>
      </w:hyperlink>
    </w:p>
    <w:p>
      <w:pPr>
        <w:pStyle w:val="TOC2"/>
        <w:tabs>
          <w:tab w:val="right" w:leader="dot" w:pos="8306"/>
        </w:tabs>
      </w:pPr>
      <w:hyperlink w:anchor="_Toc23949" w:history="1">
        <w:r>
          <w:rPr>
            <w:rFonts w:ascii="仿宋" w:eastAsia="仿宋" w:hAnsi="仿宋" w:cs="仿宋" w:hint="eastAsia"/>
            <w:lang w:eastAsia="zh-CN"/>
          </w:rPr>
          <w:t>(一)、醋酸乙烯项目治理结构</w:t>
        </w:r>
        <w:r>
          <w:tab/>
        </w:r>
        <w:r>
          <w:fldChar w:fldCharType="begin"/>
        </w:r>
        <w:r>
          <w:instrText xml:space="preserve"> PAGEREF _Toc23949 \h </w:instrText>
        </w:r>
        <w:r>
          <w:fldChar w:fldCharType="separate"/>
        </w:r>
        <w:r>
          <w:t>53</w:t>
        </w:r>
        <w:r>
          <w:fldChar w:fldCharType="end"/>
        </w:r>
      </w:hyperlink>
    </w:p>
    <w:p>
      <w:pPr>
        <w:pStyle w:val="TOC2"/>
        <w:tabs>
          <w:tab w:val="right" w:leader="dot" w:pos="8306"/>
        </w:tabs>
      </w:pPr>
      <w:hyperlink w:anchor="_Toc27035" w:history="1">
        <w:r>
          <w:rPr>
            <w:rFonts w:ascii="仿宋" w:eastAsia="仿宋" w:hAnsi="仿宋" w:cs="仿宋" w:hint="eastAsia"/>
            <w:lang w:eastAsia="zh-CN"/>
          </w:rPr>
          <w:t>(二)、监督与审计</w:t>
        </w:r>
        <w:r>
          <w:tab/>
        </w:r>
        <w:r>
          <w:fldChar w:fldCharType="begin"/>
        </w:r>
        <w:r>
          <w:instrText xml:space="preserve"> PAGEREF _Toc27035 \h </w:instrText>
        </w:r>
        <w:r>
          <w:fldChar w:fldCharType="separate"/>
        </w:r>
        <w:r>
          <w:t>54</w:t>
        </w:r>
        <w:r>
          <w:fldChar w:fldCharType="end"/>
        </w:r>
      </w:hyperlink>
    </w:p>
    <w:p>
      <w:pPr>
        <w:pStyle w:val="TOC1"/>
        <w:tabs>
          <w:tab w:val="right" w:leader="dot" w:pos="8306"/>
        </w:tabs>
      </w:pPr>
      <w:hyperlink w:anchor="_Toc5270" w:history="1">
        <w:r>
          <w:rPr>
            <w:rFonts w:ascii="仿宋" w:eastAsia="仿宋" w:hAnsi="仿宋" w:cs="仿宋" w:hint="eastAsia"/>
            <w:lang w:eastAsia="zh-CN"/>
          </w:rPr>
          <w:t>十四、醋酸乙烯项目变更管理</w:t>
        </w:r>
        <w:r>
          <w:tab/>
        </w:r>
        <w:r>
          <w:fldChar w:fldCharType="begin"/>
        </w:r>
        <w:r>
          <w:instrText xml:space="preserve"> PAGEREF _Toc5270 \h </w:instrText>
        </w:r>
        <w:r>
          <w:fldChar w:fldCharType="separate"/>
        </w:r>
        <w:r>
          <w:t>55</w:t>
        </w:r>
        <w:r>
          <w:fldChar w:fldCharType="end"/>
        </w:r>
      </w:hyperlink>
    </w:p>
    <w:p>
      <w:pPr>
        <w:pStyle w:val="TOC2"/>
        <w:tabs>
          <w:tab w:val="right" w:leader="dot" w:pos="8306"/>
        </w:tabs>
      </w:pPr>
      <w:hyperlink w:anchor="_Toc11236" w:history="1">
        <w:r>
          <w:rPr>
            <w:rFonts w:ascii="仿宋" w:eastAsia="仿宋" w:hAnsi="仿宋" w:cs="仿宋" w:hint="eastAsia"/>
            <w:lang w:eastAsia="zh-CN"/>
          </w:rPr>
          <w:t>(一)、变更申请与评估</w:t>
        </w:r>
        <w:r>
          <w:tab/>
        </w:r>
        <w:r>
          <w:fldChar w:fldCharType="begin"/>
        </w:r>
        <w:r>
          <w:instrText xml:space="preserve"> PAGEREF _Toc11236 \h </w:instrText>
        </w:r>
        <w:r>
          <w:fldChar w:fldCharType="separate"/>
        </w:r>
        <w:r>
          <w:t>55</w:t>
        </w:r>
        <w:r>
          <w:fldChar w:fldCharType="end"/>
        </w:r>
      </w:hyperlink>
    </w:p>
    <w:p>
      <w:pPr>
        <w:pStyle w:val="TOC2"/>
        <w:tabs>
          <w:tab w:val="right" w:leader="dot" w:pos="8306"/>
        </w:tabs>
      </w:pPr>
      <w:hyperlink w:anchor="_Toc19499" w:history="1">
        <w:r>
          <w:rPr>
            <w:rFonts w:ascii="仿宋" w:eastAsia="仿宋" w:hAnsi="仿宋" w:cs="仿宋" w:hint="eastAsia"/>
            <w:lang w:eastAsia="zh-CN"/>
          </w:rPr>
          <w:t>(二)、变更实施与控制</w:t>
        </w:r>
        <w:r>
          <w:tab/>
        </w:r>
        <w:r>
          <w:fldChar w:fldCharType="begin"/>
        </w:r>
        <w:r>
          <w:instrText xml:space="preserve"> PAGEREF _Toc19499 \h </w:instrText>
        </w:r>
        <w:r>
          <w:fldChar w:fldCharType="separate"/>
        </w:r>
        <w:r>
          <w:t>56</w:t>
        </w:r>
        <w:r>
          <w:fldChar w:fldCharType="end"/>
        </w:r>
      </w:hyperlink>
    </w:p>
    <w:p>
      <w:pPr>
        <w:pStyle w:val="TOC1"/>
        <w:tabs>
          <w:tab w:val="right" w:leader="dot" w:pos="8306"/>
        </w:tabs>
      </w:pPr>
      <w:hyperlink w:anchor="_Toc27631" w:history="1">
        <w:r>
          <w:rPr>
            <w:rFonts w:ascii="仿宋" w:eastAsia="仿宋" w:hAnsi="仿宋" w:cs="仿宋" w:hint="eastAsia"/>
            <w:lang w:eastAsia="zh-CN"/>
          </w:rPr>
          <w:t>十五、利益相关者分析与沟通计划</w:t>
        </w:r>
        <w:r>
          <w:tab/>
        </w:r>
        <w:r>
          <w:fldChar w:fldCharType="begin"/>
        </w:r>
        <w:r>
          <w:instrText xml:space="preserve"> PAGEREF _Toc27631 \h </w:instrText>
        </w:r>
        <w:r>
          <w:fldChar w:fldCharType="separate"/>
        </w:r>
        <w:r>
          <w:t>57</w:t>
        </w:r>
        <w:r>
          <w:fldChar w:fldCharType="end"/>
        </w:r>
      </w:hyperlink>
    </w:p>
    <w:p>
      <w:pPr>
        <w:pStyle w:val="TOC2"/>
        <w:tabs>
          <w:tab w:val="right" w:leader="dot" w:pos="8306"/>
        </w:tabs>
      </w:pPr>
      <w:hyperlink w:anchor="_Toc12621" w:history="1">
        <w:r>
          <w:rPr>
            <w:rFonts w:ascii="仿宋" w:eastAsia="仿宋" w:hAnsi="仿宋" w:cs="仿宋" w:hint="eastAsia"/>
            <w:lang w:eastAsia="zh-CN"/>
          </w:rPr>
          <w:t>(一)、利益相关者分析</w:t>
        </w:r>
        <w:r>
          <w:tab/>
        </w:r>
        <w:r>
          <w:fldChar w:fldCharType="begin"/>
        </w:r>
        <w:r>
          <w:instrText xml:space="preserve"> PAGEREF _Toc12621 \h </w:instrText>
        </w:r>
        <w:r>
          <w:fldChar w:fldCharType="separate"/>
        </w:r>
        <w:r>
          <w:t>57</w:t>
        </w:r>
        <w:r>
          <w:fldChar w:fldCharType="end"/>
        </w:r>
      </w:hyperlink>
    </w:p>
    <w:p>
      <w:pPr>
        <w:pStyle w:val="TOC2"/>
        <w:tabs>
          <w:tab w:val="right" w:leader="dot" w:pos="8306"/>
        </w:tabs>
      </w:pPr>
      <w:hyperlink w:anchor="_Toc16353" w:history="1">
        <w:r>
          <w:rPr>
            <w:rFonts w:ascii="仿宋" w:eastAsia="仿宋" w:hAnsi="仿宋" w:cs="仿宋" w:hint="eastAsia"/>
            <w:lang w:eastAsia="zh-CN"/>
          </w:rPr>
          <w:t>(二)、沟通计划</w:t>
        </w:r>
        <w:r>
          <w:tab/>
        </w:r>
        <w:r>
          <w:fldChar w:fldCharType="begin"/>
        </w:r>
        <w:r>
          <w:instrText xml:space="preserve"> PAGEREF _Toc16353 \h </w:instrText>
        </w:r>
        <w:r>
          <w:fldChar w:fldCharType="separate"/>
        </w:r>
        <w:r>
          <w:t>58</w:t>
        </w:r>
        <w:r>
          <w:fldChar w:fldCharType="end"/>
        </w:r>
      </w:hyperlink>
    </w:p>
    <w:p>
      <w:pPr>
        <w:pStyle w:val="TOC1"/>
        <w:tabs>
          <w:tab w:val="right" w:leader="dot" w:pos="8306"/>
        </w:tabs>
      </w:pPr>
      <w:hyperlink w:anchor="_Toc21004" w:history="1">
        <w:r>
          <w:rPr>
            <w:rFonts w:ascii="仿宋" w:eastAsia="仿宋" w:hAnsi="仿宋" w:cs="仿宋" w:hint="eastAsia"/>
            <w:lang w:eastAsia="zh-CN"/>
          </w:rPr>
          <w:t>十六、醋酸乙烯项目实施保障措施</w:t>
        </w:r>
        <w:r>
          <w:tab/>
        </w:r>
        <w:r>
          <w:fldChar w:fldCharType="begin"/>
        </w:r>
        <w:r>
          <w:instrText xml:space="preserve"> PAGEREF _Toc21004 \h </w:instrText>
        </w:r>
        <w:r>
          <w:fldChar w:fldCharType="separate"/>
        </w:r>
        <w:r>
          <w:t>59</w:t>
        </w:r>
        <w:r>
          <w:fldChar w:fldCharType="end"/>
        </w:r>
      </w:hyperlink>
    </w:p>
    <w:p>
      <w:pPr>
        <w:pStyle w:val="TOC2"/>
        <w:tabs>
          <w:tab w:val="right" w:leader="dot" w:pos="8306"/>
        </w:tabs>
      </w:pPr>
      <w:hyperlink w:anchor="_Toc5126" w:history="1">
        <w:r>
          <w:rPr>
            <w:rFonts w:ascii="仿宋" w:eastAsia="仿宋" w:hAnsi="仿宋" w:cs="仿宋" w:hint="eastAsia"/>
            <w:lang w:eastAsia="zh-CN"/>
          </w:rPr>
          <w:t>(一)、醋酸乙烯项目实施保障机制</w:t>
        </w:r>
        <w:r>
          <w:tab/>
        </w:r>
        <w:r>
          <w:fldChar w:fldCharType="begin"/>
        </w:r>
        <w:r>
          <w:instrText xml:space="preserve"> PAGEREF _Toc5126 \h </w:instrText>
        </w:r>
        <w:r>
          <w:fldChar w:fldCharType="separate"/>
        </w:r>
        <w:r>
          <w:t>59</w:t>
        </w:r>
        <w:r>
          <w:fldChar w:fldCharType="end"/>
        </w:r>
      </w:hyperlink>
    </w:p>
    <w:p>
      <w:pPr>
        <w:pStyle w:val="TOC2"/>
        <w:tabs>
          <w:tab w:val="right" w:leader="dot" w:pos="8306"/>
        </w:tabs>
      </w:pPr>
      <w:hyperlink w:anchor="_Toc3606" w:history="1">
        <w:r>
          <w:rPr>
            <w:rFonts w:ascii="仿宋" w:eastAsia="仿宋" w:hAnsi="仿宋" w:cs="仿宋" w:hint="eastAsia"/>
            <w:lang w:eastAsia="zh-CN"/>
          </w:rPr>
          <w:t>(二)、醋酸乙烯项目法律合规要求</w:t>
        </w:r>
        <w:r>
          <w:tab/>
        </w:r>
        <w:r>
          <w:fldChar w:fldCharType="begin"/>
        </w:r>
        <w:r>
          <w:instrText xml:space="preserve"> PAGEREF _Toc3606 \h </w:instrText>
        </w:r>
        <w:r>
          <w:fldChar w:fldCharType="separate"/>
        </w:r>
        <w:r>
          <w:t>63</w:t>
        </w:r>
        <w:r>
          <w:fldChar w:fldCharType="end"/>
        </w:r>
      </w:hyperlink>
    </w:p>
    <w:p>
      <w:pPr>
        <w:pStyle w:val="TOC2"/>
        <w:tabs>
          <w:tab w:val="right" w:leader="dot" w:pos="8306"/>
        </w:tabs>
      </w:pPr>
      <w:hyperlink w:anchor="_Toc9118" w:history="1">
        <w:r>
          <w:rPr>
            <w:rFonts w:ascii="仿宋" w:eastAsia="仿宋" w:hAnsi="仿宋" w:cs="仿宋" w:hint="eastAsia"/>
            <w:lang w:eastAsia="zh-CN"/>
          </w:rPr>
          <w:t>(三)、醋酸乙烯项目合同管理与法律事务</w:t>
        </w:r>
        <w:r>
          <w:tab/>
        </w:r>
        <w:r>
          <w:fldChar w:fldCharType="begin"/>
        </w:r>
        <w:r>
          <w:instrText xml:space="preserve"> PAGEREF _Toc9118 \h </w:instrText>
        </w:r>
        <w:r>
          <w:fldChar w:fldCharType="separate"/>
        </w:r>
        <w:r>
          <w:t>67</w:t>
        </w:r>
        <w:r>
          <w:fldChar w:fldCharType="end"/>
        </w:r>
      </w:hyperlink>
    </w:p>
    <w:p>
      <w:pPr>
        <w:pStyle w:val="TOC2"/>
        <w:tabs>
          <w:tab w:val="right" w:leader="dot" w:pos="8306"/>
        </w:tabs>
      </w:pPr>
      <w:hyperlink w:anchor="_Toc19661" w:history="1">
        <w:r>
          <w:rPr>
            <w:rFonts w:ascii="仿宋" w:eastAsia="仿宋" w:hAnsi="仿宋" w:cs="仿宋" w:hint="eastAsia"/>
            <w:lang w:eastAsia="zh-CN"/>
          </w:rPr>
          <w:t>(四)、醋酸乙烯项目知识产权保护策略</w:t>
        </w:r>
        <w:r>
          <w:tab/>
        </w:r>
        <w:r>
          <w:fldChar w:fldCharType="begin"/>
        </w:r>
        <w:r>
          <w:instrText xml:space="preserve"> PAGEREF _Toc19661 \h </w:instrText>
        </w:r>
        <w:r>
          <w:fldChar w:fldCharType="separate"/>
        </w:r>
        <w:r>
          <w:t>73</w:t>
        </w:r>
        <w:r>
          <w:fldChar w:fldCharType="end"/>
        </w:r>
      </w:hyperlink>
    </w:p>
    <w:p>
      <w:pPr>
        <w:pStyle w:val="TOC1"/>
        <w:tabs>
          <w:tab w:val="right" w:leader="dot" w:pos="8306"/>
        </w:tabs>
      </w:pPr>
      <w:hyperlink w:anchor="_Toc29980" w:history="1">
        <w:r>
          <w:rPr>
            <w:rFonts w:ascii="仿宋" w:eastAsia="仿宋" w:hAnsi="仿宋" w:cs="仿宋" w:hint="eastAsia"/>
            <w:lang w:eastAsia="zh-CN"/>
          </w:rPr>
          <w:t>十七、醋酸乙烯项目实施时间节点</w:t>
        </w:r>
        <w:r>
          <w:tab/>
        </w:r>
        <w:r>
          <w:fldChar w:fldCharType="begin"/>
        </w:r>
        <w:r>
          <w:instrText xml:space="preserve"> PAGEREF _Toc29980 \h </w:instrText>
        </w:r>
        <w:r>
          <w:fldChar w:fldCharType="separate"/>
        </w:r>
        <w:r>
          <w:t>75</w:t>
        </w:r>
        <w:r>
          <w:fldChar w:fldCharType="end"/>
        </w:r>
      </w:hyperlink>
    </w:p>
    <w:p>
      <w:pPr>
        <w:pStyle w:val="TOC2"/>
        <w:tabs>
          <w:tab w:val="right" w:leader="dot" w:pos="8306"/>
        </w:tabs>
      </w:pPr>
      <w:hyperlink w:anchor="_Toc11530" w:history="1">
        <w:r>
          <w:rPr>
            <w:rFonts w:ascii="仿宋" w:eastAsia="仿宋" w:hAnsi="仿宋" w:cs="仿宋" w:hint="eastAsia"/>
            <w:lang w:eastAsia="zh-CN"/>
          </w:rPr>
          <w:t>(一)、醋酸乙烯项目启动阶段时间节点</w:t>
        </w:r>
        <w:r>
          <w:tab/>
        </w:r>
        <w:r>
          <w:fldChar w:fldCharType="begin"/>
        </w:r>
        <w:r>
          <w:instrText xml:space="preserve"> PAGEREF _Toc11530 \h </w:instrText>
        </w:r>
        <w:r>
          <w:fldChar w:fldCharType="separate"/>
        </w:r>
        <w:r>
          <w:t>75</w:t>
        </w:r>
        <w:r>
          <w:fldChar w:fldCharType="end"/>
        </w:r>
      </w:hyperlink>
    </w:p>
    <w:p>
      <w:pPr>
        <w:pStyle w:val="TOC2"/>
        <w:tabs>
          <w:tab w:val="right" w:leader="dot" w:pos="8306"/>
        </w:tabs>
      </w:pPr>
      <w:hyperlink w:anchor="_Toc23902" w:history="1">
        <w:r>
          <w:rPr>
            <w:rFonts w:ascii="仿宋" w:eastAsia="仿宋" w:hAnsi="仿宋" w:cs="仿宋" w:hint="eastAsia"/>
            <w:lang w:eastAsia="zh-CN"/>
          </w:rPr>
          <w:t>(二)、醋酸乙烯项目执行阶段时间节点</w:t>
        </w:r>
        <w:r>
          <w:tab/>
        </w:r>
        <w:r>
          <w:fldChar w:fldCharType="begin"/>
        </w:r>
        <w:r>
          <w:instrText xml:space="preserve"> PAGEREF _Toc23902 \h </w:instrText>
        </w:r>
        <w:r>
          <w:fldChar w:fldCharType="separate"/>
        </w:r>
        <w:r>
          <w:t>77</w:t>
        </w:r>
        <w:r>
          <w:fldChar w:fldCharType="end"/>
        </w:r>
      </w:hyperlink>
    </w:p>
    <w:p>
      <w:pPr>
        <w:pStyle w:val="TOC2"/>
        <w:tabs>
          <w:tab w:val="right" w:leader="dot" w:pos="8306"/>
        </w:tabs>
      </w:pPr>
      <w:hyperlink w:anchor="_Toc17398" w:history="1">
        <w:r>
          <w:rPr>
            <w:rFonts w:ascii="仿宋" w:eastAsia="仿宋" w:hAnsi="仿宋" w:cs="仿宋" w:hint="eastAsia"/>
            <w:lang w:eastAsia="zh-CN"/>
          </w:rPr>
          <w:t>(三)、醋酸乙烯项目完成阶段时间节点</w:t>
        </w:r>
        <w:r>
          <w:tab/>
        </w:r>
        <w:r>
          <w:fldChar w:fldCharType="begin"/>
        </w:r>
        <w:r>
          <w:instrText xml:space="preserve"> PAGEREF _Toc17398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91"/>
      <w:r>
        <w:rPr>
          <w:rFonts w:ascii="仿宋" w:eastAsia="仿宋" w:hAnsi="仿宋" w:cs="仿宋" w:hint="eastAsia"/>
          <w:sz w:val="28"/>
          <w:lang w:eastAsia="zh-CN"/>
        </w:rPr>
        <w:t>一、醋酸乙烯项目建设单位说明</w:t>
      </w:r>
      <w:bookmarkEnd w:id="2"/>
    </w:p>
    <w:p>
      <w:pPr>
        <w:pStyle w:val="Heading2"/>
        <w:rPr>
          <w:rFonts w:ascii="仿宋" w:eastAsia="仿宋" w:hAnsi="仿宋" w:cs="仿宋" w:hint="eastAsia"/>
          <w:lang w:eastAsia="zh-CN"/>
        </w:rPr>
      </w:pPr>
      <w:bookmarkStart w:id="3" w:name="_Toc9773"/>
      <w:r>
        <w:rPr>
          <w:rFonts w:ascii="仿宋" w:eastAsia="仿宋" w:hAnsi="仿宋" w:cs="仿宋" w:hint="eastAsia"/>
          <w:lang w:eastAsia="zh-CN"/>
        </w:rPr>
        <w:t>(一)、醋酸乙烯项目承办单位基本情况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9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乙烯项目承办单位的XXXX，我们着眼于实现可持续的经济效益。通过技术创新和解决方案的提供，公司预计在醋酸乙烯项目执行期间将获得可观的收入增长。这一收入来源主要包括醋酸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同时，我们注重成本控制和效率提升，以确保醋酸乙烯项目的可持续盈利。透过精细的管理和资源优化，公司期望实现醋酸乙烯项目利润最大化。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乙烯项目实施进行全面的投资评估，包括醋酸乙烯项目启动阶段的资金投入和后续运营成本。通过对醋酸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醋酸乙烯项目实施过程中具备足够的资金流动性，公司将进行详尽的现金流分析。这包括资金需求的合理预测、醋酸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432"/>
      <w:r>
        <w:rPr>
          <w:rFonts w:ascii="仿宋" w:eastAsia="仿宋" w:hAnsi="仿宋" w:cs="仿宋" w:hint="eastAsia"/>
          <w:sz w:val="28"/>
          <w:lang w:eastAsia="zh-CN"/>
        </w:rPr>
        <w:t>二、醋酸乙烯项目可持续发展</w:t>
      </w:r>
      <w:bookmarkEnd w:id="5"/>
    </w:p>
    <w:p>
      <w:pPr>
        <w:pStyle w:val="Heading2"/>
        <w:rPr>
          <w:rFonts w:ascii="仿宋" w:eastAsia="仿宋" w:hAnsi="仿宋" w:cs="仿宋" w:hint="eastAsia"/>
          <w:lang w:eastAsia="zh-CN"/>
        </w:rPr>
      </w:pPr>
      <w:bookmarkStart w:id="6" w:name="_Toc155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烯项目中，醋酸乙烯项目团队着眼于未来，明确了可持续发展的战略方向。制定的具体可持续发展目标包括降低资源使用、采用环保技术、最大化社会效益等。这一步骤不仅有助于醋酸乙烯项目在环保和社会责任方面达到最高标准，也为未来提供了明确的指引，确保醋酸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可持续实践的融入醋酸乙烯项目管理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酸乙烯项目管理周期。从醋酸乙烯项目规划开始，醋酸乙烯项目团队就考虑了环境和社会的因素。在执行阶段，醋酸乙烯项目团队积极推动绿色技术的应用，优化资源利用。此外，关注员工的社会责任，通过培训和沟通活动提高员工对可持续发展的认知，使他们能够在日常工作中践行可持续实践。这些举措不仅为醋酸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3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扎根于醋酸乙烯项目的可持续发展理念，我们深信环保与社会责任是醋酸乙烯项目成功的关键支柱。在醋酸乙烯项目的每一步，我们都致力于通过创新和实践，履行对环境和社会的坚定责任。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团队通过引入先进的环保技术、建立高效的废物处理系统以及推动能源节约措施，积极履行环保责任。定期的环保监测和评估确保醋酸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不仅致力于自身可持续发展，还注重对社会的回馈。通过支持社区醋酸乙烯项目、参与慈善事业、提供培训机会等方式，醋酸乙烯项目积极履行社会责任。与当地社区建立积极互动，关注员工的工作与生活平衡，以及员工的身心健康，是醋酸乙烯项目在社会责任层面的关键举措。这样的实践不仅增强了醋酸乙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337"/>
      <w:r>
        <w:rPr>
          <w:rFonts w:ascii="仿宋" w:eastAsia="仿宋" w:hAnsi="仿宋" w:cs="仿宋" w:hint="eastAsia"/>
          <w:sz w:val="28"/>
          <w:lang w:eastAsia="zh-CN"/>
        </w:rPr>
        <w:t>三、醋酸乙烯项目绩效评估</w:t>
      </w:r>
      <w:bookmarkEnd w:id="8"/>
    </w:p>
    <w:p>
      <w:pPr>
        <w:pStyle w:val="Heading2"/>
        <w:rPr>
          <w:rFonts w:ascii="仿宋" w:eastAsia="仿宋" w:hAnsi="仿宋" w:cs="仿宋" w:hint="eastAsia"/>
          <w:lang w:eastAsia="zh-CN"/>
        </w:rPr>
      </w:pPr>
      <w:bookmarkStart w:id="9" w:name="_Toc2520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烯项目中，我们设计了一套全面的绩效评估指标，以确保醋酸乙烯项目的可控和成功交付。这些指标跨足醋酸乙烯项目目标、成本、进度和质量等多个维度，为我们提供了全面洞察醋酸乙烯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目标达成率是我们关注的首要指标。我们设定了明确的目标，并通过定期监测和评估，迅速发现并应对潜在的目标偏差。这为醋酸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进度作为关键的绩效指标之一，得到了精心的关注。我们制定了详细的醋酸乙烯项目进度计划，并设立了进度符合度指标，确保实际进度与计划进度保持一致。这使我们能够快速发现和解决潜在的进度问题，保持醋酸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乙烯项目绩效的不可或缺的一环。我们引入了一系列的质量标准和客户满意度指标，以确保醋酸乙烯项目交付的成果在质量上达到或超越预期水平。通过持续监测这些指标，我们努力提升醋酸乙烯项目整体质量水平，为醋酸乙烯项目的成功交付提供有力保障。通过这些科学且全面的绩效评估，我们能够更好地引导醋酸乙烯项目的持续改进，确保醋酸乙烯项目目标的顺利达成。</w:t>
      </w:r>
    </w:p>
    <w:p>
      <w:pPr>
        <w:pStyle w:val="Heading2"/>
        <w:ind w:firstLine="560" w:firstLineChars="200"/>
        <w:rPr>
          <w:rFonts w:ascii="仿宋" w:eastAsia="仿宋" w:hAnsi="仿宋" w:cs="仿宋" w:hint="eastAsia"/>
          <w:sz w:val="28"/>
          <w:lang w:eastAsia="zh-CN"/>
        </w:rPr>
      </w:pPr>
      <w:bookmarkStart w:id="10" w:name="_Toc3110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绩效评估是醋酸乙烯项目中的关键环节，为确保醋酸乙烯项目达到预期目标，我们采用了多层次、多维度的绩效评估方法。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乙烯项目的战略目标对齐，确保每个决策和行动都与醋酸乙烯项目整体目标保持一致。团队会定期召开战略对齐会议，审视当前工作与醋酸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乙烯项目进度、质量、成本和风险等方面。这些指标通过数据收集和分析，为醋酸乙烯项目管理团队提供了客观的评估依据。例如，我们通过醋酸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绩效评估不仅仅停留在醋酸乙烯项目内部，还考虑了醋酸乙烯项目对外部环境的影响。我们定期进行干系人满意度调查，以了解各利益相关方对醋酸乙烯项目的期望和满意度，并及时做出调整。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这种多层次、多角度的绩效评估方法，使得我们能够全面了解醋酸乙烯项目的运行状态，及时做出调整，确保醋酸乙烯项目在不断变化的环境中保持稳健前行。</w:t>
      </w:r>
    </w:p>
    <w:p>
      <w:pPr>
        <w:pStyle w:val="Heading2"/>
        <w:ind w:firstLine="560" w:firstLineChars="200"/>
        <w:rPr>
          <w:rFonts w:ascii="仿宋" w:eastAsia="仿宋" w:hAnsi="仿宋" w:cs="仿宋" w:hint="eastAsia"/>
          <w:sz w:val="28"/>
          <w:lang w:eastAsia="zh-CN"/>
        </w:rPr>
      </w:pPr>
      <w:bookmarkStart w:id="11" w:name="_Toc2112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为了确保醋酸乙烯项目的有效管理和不断优化，我们采用了精心设计的绩效评估周期。这个周期旨在实现灵活、实时和全面的评估，以适应醋酸乙烯项目执行中的各种挑战。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乙烯项目的不同需求，分为短期、中期和长期。短期评估关注每个迭代或工作周期，以及时发现和解决当前任务中的问题。中期评估涵盖几个迭代，深入了解整体醋酸乙烯项目的趋势和性能。长期评估则着眼于整个醋酸乙烯项目阶段，确保醋酸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乙烯项目管理工具和协作平台，团队成员能够随时更新和分享醋酸乙烯项目数据。这种实时性的反馈机制使我们能够及时察觉潜在问题，快速调整，保持醋酸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酸乙烯项目的决策制定密不可分。每个周期的醋酸乙烯项目回顾会议成为集体总结经验、识别问题深层次原因并找到创新解决方案的平台。这种定期的反思与调整机制使醋酸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49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63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的技术管理特点体现在其创新导向。通过引入最先进的技术趋势和解决方案，醋酸乙烯项目致力于提升科技含量、提高质量和效率水平。这意味着我们将采用最新的工具和方法，确保醋酸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醋酸乙烯项目技术管理的显著特征。通过整合不同领域的技术资源，我们实现了跨学科的协同工作。这有助于优化技术架构，提高整体效能。此外，整合性策略还促进了不同技术团队之间的紧密沟通和高效合作，确保醋酸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醋酸乙烯项目所采用的技术。通过不断优化技术方案，醋酸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醋酸乙烯项目团队将在醋酸乙烯项目初期识别可能的技术风险，并采取相应的预防和应对措施。通过建立健全的风险评估机制，醋酸乙烯项目能够在实施过程中及时发现并解决潜在的技术问题，保障醋酸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醋酸乙烯项目中，技术将成为醋酸乙烯项目成功的有力支持。这一深度剖析揭示了技术管理在醋酸乙烯项目实施中的关键作用，为醋酸乙烯项目的技术基础奠定了坚实的基础。</w:t>
      </w:r>
    </w:p>
    <w:p>
      <w:pPr>
        <w:pStyle w:val="Heading2"/>
        <w:ind w:firstLine="560" w:firstLineChars="200"/>
        <w:rPr>
          <w:rFonts w:ascii="仿宋" w:eastAsia="仿宋" w:hAnsi="仿宋" w:cs="仿宋" w:hint="eastAsia"/>
          <w:sz w:val="28"/>
          <w:lang w:eastAsia="zh-CN"/>
        </w:rPr>
      </w:pPr>
      <w:bookmarkStart w:id="14" w:name="_Toc6177"/>
      <w:r>
        <w:rPr>
          <w:rFonts w:ascii="仿宋" w:eastAsia="仿宋" w:hAnsi="仿宋" w:cs="仿宋" w:hint="eastAsia"/>
          <w:sz w:val="28"/>
          <w:lang w:eastAsia="zh-CN"/>
        </w:rPr>
        <w:t>(二)、醋酸乙烯项目工艺技术设计方案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醋酸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醋酸乙烯项目将严格按照相关行业规范要求进行组织。通过有效控制产品质量，醋酸乙烯项目将致力于为顾客提供优质的醋酸乙烯项目产品和良好的服务。这体现了醋酸乙烯项目对于生产活动合规性和质量标准的高度重视，为醋酸乙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醋酸乙烯项目注重生态效益和清洁生产原则。醋酸乙烯项目建设将紧密结合地方特色经济发展，与社会经济发展规划和区域环境保护规划方案相协调一致。通过与当地区域自然生态系统的结合，醋酸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醋酸乙烯项目产品具有多样化的客户需求和个性化的特点。因此，醋酸乙烯项目产品规格品种多样，且单批生产数量较小。为满足这一特点，醋酸乙烯项目承办单位将建设先进的柔性制造生产线。通过广泛应用柔性制造技术，醋酸乙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醋酸乙烯项目采用的技术具有较高的技术含量和自动化水平，处于国内先进水平。这一技术选用不仅体现了对生产效率、质量和环境友好性的高标准要求，同时为醋酸乙烯项目的可持续发展奠定了坚实的基础。</w:t>
      </w:r>
    </w:p>
    <w:p>
      <w:pPr>
        <w:pStyle w:val="Heading2"/>
        <w:ind w:firstLine="560" w:firstLineChars="200"/>
        <w:rPr>
          <w:rFonts w:ascii="仿宋" w:eastAsia="仿宋" w:hAnsi="仿宋" w:cs="仿宋" w:hint="eastAsia"/>
          <w:sz w:val="28"/>
          <w:lang w:eastAsia="zh-CN"/>
        </w:rPr>
      </w:pPr>
      <w:bookmarkStart w:id="15" w:name="_Toc393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为确保醋酸乙烯项目的高效生产和技术实施，我们制定了一套精心设计的设备选型方案，以满足醋酸乙烯项目生产、质量和环保的要求。该方案的主要特点如下：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醋酸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针对醋酸乙烯项目产品的多样性和小批量生产的特点，我们将建设柔性制造生产线。通过在设备选型中考虑柔性制造技术，可以灵活应对不同产品规格和生产需求，实现生产线的高度灵活性和适应性。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88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57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醋酸乙烯项目的主要产品是XXXX，预计年产值为XXX万元。这一产品在市场中占据着重要的地位，其广泛的应用范围使得该醋酸乙烯项目的市场前景非常广阔。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醋酸乙烯项目的xxx产品作为重要的原材料之一，将在多个领域发挥关键作用。其在建筑、交通、能源等方面的广泛应用将为整个产业链提供强大的支持，形成产业协同效应。醋酸乙烯项目的年产值XXX万XXX万XXX万万元不仅反映了其在市场上的巨大潜力，更预示着它对国民经济的积极贡献。这种关联度高、涉及面广的产业关系，使得该醋酸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587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总征地面积为XXXX平方米，相当于约XX.XX亩，其中净用地面积为XXXX平方米，红线范围内相当于约XX.XX亩。这一用地规模充分考虑了醋酸乙烯项目的建设需求，保障了醋酸乙烯项目在合适的空间内得以充分发展。醋酸乙烯项目规划的总建筑面积为XXXX平方米，其中主体工程建设占XXXX平方米，计容建筑面积达XXXX平方米。预计建筑工程的投资将达到XXXX万元，为醋酸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计划购置的设备共计XXXX台（套），设备购置费用为XXXX万元。这一设备购置计划充分考虑到醋酸乙烯项目的生产需求和技术要求，确保了醋酸乙烯项目在生产运营中具备先进的技术装备和高效的生产能力。设备的合理配置将为醋酸乙烯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计划总投资为XXXX万元，预计年实现营业收入为XXXX万元。这一产能规模的设定旨在确保醋酸乙烯项目能够在投资与回报之间取得平衡，实现长期可持续的发展。醋酸乙烯项目的总投资充分考虑到各个方面的需求，包括用地建设、设备购置等多个环节，以确保醋酸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176"/>
      <w:r>
        <w:rPr>
          <w:rFonts w:ascii="仿宋" w:eastAsia="仿宋" w:hAnsi="仿宋" w:cs="仿宋" w:hint="eastAsia"/>
          <w:sz w:val="28"/>
          <w:lang w:eastAsia="zh-CN"/>
        </w:rPr>
        <w:t>六、醋酸乙烯项目建设背景及必要性分析</w:t>
      </w:r>
      <w:bookmarkEnd w:id="19"/>
    </w:p>
    <w:p>
      <w:pPr>
        <w:pStyle w:val="Heading2"/>
        <w:rPr>
          <w:rFonts w:ascii="仿宋" w:eastAsia="仿宋" w:hAnsi="仿宋" w:cs="仿宋" w:hint="eastAsia"/>
          <w:lang w:eastAsia="zh-CN"/>
        </w:rPr>
      </w:pPr>
      <w:bookmarkStart w:id="20" w:name="_Toc26925"/>
      <w:r>
        <w:rPr>
          <w:rFonts w:ascii="仿宋" w:eastAsia="仿宋" w:hAnsi="仿宋" w:cs="仿宋" w:hint="eastAsia"/>
          <w:lang w:eastAsia="zh-CN"/>
        </w:rPr>
        <w:t>(一)、醋酸乙烯项目背景分析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乙烯项目在这个潮流中的定位。同时，我们将关注行业内涌现的新兴机遇，以便醋酸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乙烯项目提供了强大的发展动力。我们将聚焦于行业内最新的技术发展趋势，包括但不限于人工智能、大数据分析、物联网等领域。通过深度的技术研究，我们将确保醋酸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乙烯项目发展的源泉。我们将投入更多的精力对市场需求进行深入剖析，超越表面的需求，深入挖掘潜在的市场痛点和机遇。通过对市场需求的细致了解，醋酸乙烯项目将更有针对性地设计解决方案，满足市场的多样化需求，从而更好地促进醋酸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乙烯项目战略至关重要。我们将对竞争态势进行更为深入的分析，包括但不限于市场份额、产品特点、客户满意度等多个维度。通过深度的竞争分析，醋酸乙烯项目将能够更准确地把握市场脉搏，制定具有竞争力的醋酸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酸乙烯项目的发展具有直接的影响。我们将进行更为全面的法规和政策分析，了解行业发展中的潜在法律风险和合规挑战。通过充分了解和遵守相关法规，醋酸乙烯项目将确保在法律框架内合法合规运营，为醋酸乙烯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https://d.book118.com/727140015130006024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B3989"/>
    <w:rsid w:val="0B0B3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4001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2023-12-30T20:15:00Z</dcterms:created>
  <dcterms:modified xsi:type="dcterms:W3CDTF">2023-12-30T20:16:08Z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F31F9ADC9B54473B82266A01ED734E09_11</vt:lpwstr>
  </property>
  <property fmtid="{D5CDD505-2E9C-101B-9397-08002B2CF9AE}" pid="3" name="KSOProductBuildVer">
    <vt:lpwstr>2052-12.1.0.16120</vt:lpwstr>
  </property>
</Properties>
</file>