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X光胶片项目规划设计纲要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68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_Toc30681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063" w:history="1">
        <w:r>
          <w:rPr>
            <w:rFonts w:ascii="仿宋" w:eastAsia="仿宋" w:hAnsi="仿宋" w:cs="仿宋" w:hint="eastAsia"/>
            <w:lang w:eastAsia="zh-CN"/>
          </w:rPr>
          <w:t>一、X光胶片项目危机管理</w:t>
        </w:r>
        <w:r>
          <w:tab/>
        </w:r>
        <w:r>
          <w:fldChar w:fldCharType="begin"/>
        </w:r>
        <w:r>
          <w:instrText xml:space="preserve"> PAGEREF _Toc21063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43" w:history="1">
        <w:r>
          <w:rPr>
            <w:rFonts w:ascii="仿宋" w:eastAsia="仿宋" w:hAnsi="仿宋" w:cs="仿宋" w:hint="eastAsia"/>
            <w:lang w:eastAsia="zh-CN"/>
          </w:rPr>
          <w:t>(一)、危机预警与识别</w:t>
        </w:r>
        <w:r>
          <w:tab/>
        </w:r>
        <w:r>
          <w:fldChar w:fldCharType="begin"/>
        </w:r>
        <w:r>
          <w:instrText xml:space="preserve"> PAGEREF _Toc8943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98" w:history="1">
        <w:r>
          <w:rPr>
            <w:rFonts w:ascii="仿宋" w:eastAsia="仿宋" w:hAnsi="仿宋" w:cs="仿宋" w:hint="eastAsia"/>
            <w:lang w:eastAsia="zh-CN"/>
          </w:rPr>
          <w:t>(二)、危机应对与恢复</w:t>
        </w:r>
        <w:r>
          <w:tab/>
        </w:r>
        <w:r>
          <w:fldChar w:fldCharType="begin"/>
        </w:r>
        <w:r>
          <w:instrText xml:space="preserve"> PAGEREF _Toc6798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16" w:history="1">
        <w:r>
          <w:rPr>
            <w:rFonts w:ascii="仿宋" w:eastAsia="仿宋" w:hAnsi="仿宋" w:cs="仿宋" w:hint="eastAsia"/>
            <w:lang w:eastAsia="zh-CN"/>
          </w:rPr>
          <w:t>二、X光胶片项目绩效评估</w:t>
        </w:r>
        <w:r>
          <w:tab/>
        </w:r>
        <w:r>
          <w:fldChar w:fldCharType="begin"/>
        </w:r>
        <w:r>
          <w:instrText xml:space="preserve"> PAGEREF _Toc6816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86" w:history="1">
        <w:r>
          <w:rPr>
            <w:rFonts w:ascii="仿宋" w:eastAsia="仿宋" w:hAnsi="仿宋" w:cs="仿宋" w:hint="eastAsia"/>
            <w:lang w:eastAsia="zh-CN"/>
          </w:rPr>
          <w:t>(一)、绩效评估指标</w:t>
        </w:r>
        <w:r>
          <w:tab/>
        </w:r>
        <w:r>
          <w:fldChar w:fldCharType="begin"/>
        </w:r>
        <w:r>
          <w:instrText xml:space="preserve"> PAGEREF _Toc14986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64" w:history="1">
        <w:r>
          <w:rPr>
            <w:rFonts w:ascii="仿宋" w:eastAsia="仿宋" w:hAnsi="仿宋" w:cs="仿宋" w:hint="eastAsia"/>
            <w:lang w:eastAsia="zh-CN"/>
          </w:rPr>
          <w:t>(二)、绩效评估方法</w:t>
        </w:r>
        <w:r>
          <w:tab/>
        </w:r>
        <w:r>
          <w:fldChar w:fldCharType="begin"/>
        </w:r>
        <w:r>
          <w:instrText xml:space="preserve"> PAGEREF _Toc15264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88" w:history="1">
        <w:r>
          <w:rPr>
            <w:rFonts w:ascii="仿宋" w:eastAsia="仿宋" w:hAnsi="仿宋" w:cs="仿宋" w:hint="eastAsia"/>
            <w:lang w:eastAsia="zh-CN"/>
          </w:rPr>
          <w:t>(三)、绩效评估周期</w:t>
        </w:r>
        <w:r>
          <w:tab/>
        </w:r>
        <w:r>
          <w:fldChar w:fldCharType="begin"/>
        </w:r>
        <w:r>
          <w:instrText xml:space="preserve"> PAGEREF _Toc4688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222" w:history="1">
        <w:r>
          <w:rPr>
            <w:rFonts w:ascii="仿宋" w:eastAsia="仿宋" w:hAnsi="仿宋" w:cs="仿宋" w:hint="eastAsia"/>
            <w:lang w:eastAsia="zh-CN"/>
          </w:rPr>
          <w:t>三、X光胶片项目文档管理</w:t>
        </w:r>
        <w:r>
          <w:tab/>
        </w:r>
        <w:r>
          <w:fldChar w:fldCharType="begin"/>
        </w:r>
        <w:r>
          <w:instrText xml:space="preserve"> PAGEREF _Toc19222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91" w:history="1">
        <w:r>
          <w:rPr>
            <w:rFonts w:ascii="仿宋" w:eastAsia="仿宋" w:hAnsi="仿宋" w:cs="仿宋" w:hint="eastAsia"/>
            <w:lang w:eastAsia="zh-CN"/>
          </w:rPr>
          <w:t>(一)、文档编制与审查</w:t>
        </w:r>
        <w:r>
          <w:tab/>
        </w:r>
        <w:r>
          <w:fldChar w:fldCharType="begin"/>
        </w:r>
        <w:r>
          <w:instrText xml:space="preserve"> PAGEREF _Toc18991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86" w:history="1">
        <w:r>
          <w:rPr>
            <w:rFonts w:ascii="仿宋" w:eastAsia="仿宋" w:hAnsi="仿宋" w:cs="仿宋" w:hint="eastAsia"/>
            <w:lang w:eastAsia="zh-CN"/>
          </w:rPr>
          <w:t>(二)、文档发布与分发</w:t>
        </w:r>
        <w:r>
          <w:tab/>
        </w:r>
        <w:r>
          <w:fldChar w:fldCharType="begin"/>
        </w:r>
        <w:r>
          <w:instrText xml:space="preserve"> PAGEREF _Toc28886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98" w:history="1">
        <w:r>
          <w:rPr>
            <w:rFonts w:ascii="仿宋" w:eastAsia="仿宋" w:hAnsi="仿宋" w:cs="仿宋" w:hint="eastAsia"/>
            <w:lang w:eastAsia="zh-CN"/>
          </w:rPr>
          <w:t>(三)、文档存档与归档</w:t>
        </w:r>
        <w:r>
          <w:tab/>
        </w:r>
        <w:r>
          <w:fldChar w:fldCharType="begin"/>
        </w:r>
        <w:r>
          <w:instrText xml:space="preserve"> PAGEREF _Toc28798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433" w:history="1">
        <w:r>
          <w:rPr>
            <w:rFonts w:ascii="仿宋" w:eastAsia="仿宋" w:hAnsi="仿宋" w:cs="仿宋" w:hint="eastAsia"/>
            <w:lang w:eastAsia="zh-CN"/>
          </w:rPr>
          <w:t>四、产品规划分析</w:t>
        </w:r>
        <w:r>
          <w:tab/>
        </w:r>
        <w:r>
          <w:fldChar w:fldCharType="begin"/>
        </w:r>
        <w:r>
          <w:instrText xml:space="preserve"> PAGEREF _Toc14433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93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_Toc26393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58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_Toc30458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642" w:history="1">
        <w:r>
          <w:rPr>
            <w:rFonts w:ascii="仿宋" w:eastAsia="仿宋" w:hAnsi="仿宋" w:cs="仿宋" w:hint="eastAsia"/>
            <w:lang w:eastAsia="zh-CN"/>
          </w:rPr>
          <w:t>五、X光胶片项目建设单位说明</w:t>
        </w:r>
        <w:r>
          <w:tab/>
        </w:r>
        <w:r>
          <w:fldChar w:fldCharType="begin"/>
        </w:r>
        <w:r>
          <w:instrText xml:space="preserve"> PAGEREF _Toc9642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6" w:history="1">
        <w:r>
          <w:rPr>
            <w:rFonts w:ascii="仿宋" w:eastAsia="仿宋" w:hAnsi="仿宋" w:cs="仿宋" w:hint="eastAsia"/>
            <w:lang w:eastAsia="zh-CN"/>
          </w:rPr>
          <w:t>(一)、X光胶片项目承办单位基本情况</w:t>
        </w:r>
        <w:r>
          <w:tab/>
        </w:r>
        <w:r>
          <w:fldChar w:fldCharType="begin"/>
        </w:r>
        <w:r>
          <w:instrText xml:space="preserve"> PAGEREF _Toc10066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60" w:history="1">
        <w:r>
          <w:rPr>
            <w:rFonts w:ascii="仿宋" w:eastAsia="仿宋" w:hAnsi="仿宋" w:cs="仿宋" w:hint="eastAsia"/>
            <w:lang w:eastAsia="zh-CN"/>
          </w:rPr>
          <w:t>(二)、公司经济效益分析</w:t>
        </w:r>
        <w:r>
          <w:tab/>
        </w:r>
        <w:r>
          <w:fldChar w:fldCharType="begin"/>
        </w:r>
        <w:r>
          <w:instrText xml:space="preserve"> PAGEREF _Toc16160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89" w:history="1">
        <w:r>
          <w:rPr>
            <w:rFonts w:ascii="仿宋" w:eastAsia="仿宋" w:hAnsi="仿宋" w:cs="仿宋" w:hint="eastAsia"/>
            <w:lang w:eastAsia="zh-CN"/>
          </w:rPr>
          <w:t>六、X光胶片项目建设背景及必要性分析</w:t>
        </w:r>
        <w:r>
          <w:tab/>
        </w:r>
        <w:r>
          <w:fldChar w:fldCharType="begin"/>
        </w:r>
        <w:r>
          <w:instrText xml:space="preserve"> PAGEREF _Toc3989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66" w:history="1">
        <w:r>
          <w:rPr>
            <w:rFonts w:ascii="仿宋" w:eastAsia="仿宋" w:hAnsi="仿宋" w:cs="仿宋" w:hint="eastAsia"/>
            <w:lang w:eastAsia="zh-CN"/>
          </w:rPr>
          <w:t>(一)、X光胶片项目背景分析</w:t>
        </w:r>
        <w:r>
          <w:tab/>
        </w:r>
        <w:r>
          <w:fldChar w:fldCharType="begin"/>
        </w:r>
        <w:r>
          <w:instrText xml:space="preserve"> PAGEREF _Toc19466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71" w:history="1">
        <w:r>
          <w:rPr>
            <w:rFonts w:ascii="仿宋" w:eastAsia="仿宋" w:hAnsi="仿宋" w:cs="仿宋" w:hint="eastAsia"/>
            <w:lang w:eastAsia="zh-CN"/>
          </w:rPr>
          <w:t>(二)、X光胶片项目建设必要性分析</w:t>
        </w:r>
        <w:r>
          <w:tab/>
        </w:r>
        <w:r>
          <w:fldChar w:fldCharType="begin"/>
        </w:r>
        <w:r>
          <w:instrText xml:space="preserve"> PAGEREF _Toc27871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420" w:history="1">
        <w:r>
          <w:rPr>
            <w:rFonts w:ascii="仿宋" w:eastAsia="仿宋" w:hAnsi="仿宋" w:cs="仿宋" w:hint="eastAsia"/>
            <w:lang w:eastAsia="zh-CN"/>
          </w:rPr>
          <w:t>七、生产安全保护</w:t>
        </w:r>
        <w:r>
          <w:tab/>
        </w:r>
        <w:r>
          <w:fldChar w:fldCharType="begin"/>
        </w:r>
        <w:r>
          <w:instrText xml:space="preserve"> PAGEREF _Toc10420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65" w:history="1">
        <w:r>
          <w:rPr>
            <w:rFonts w:ascii="仿宋" w:eastAsia="仿宋" w:hAnsi="仿宋" w:cs="仿宋" w:hint="eastAsia"/>
            <w:lang w:eastAsia="zh-CN"/>
          </w:rPr>
          <w:t>(一)、消防安全</w:t>
        </w:r>
        <w:r>
          <w:tab/>
        </w:r>
        <w:r>
          <w:fldChar w:fldCharType="begin"/>
        </w:r>
        <w:r>
          <w:instrText xml:space="preserve"> PAGEREF _Toc30565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71" w:history="1">
        <w:r>
          <w:rPr>
            <w:rFonts w:ascii="仿宋" w:eastAsia="仿宋" w:hAnsi="仿宋" w:cs="仿宋" w:hint="eastAsia"/>
            <w:lang w:eastAsia="zh-CN"/>
          </w:rPr>
          <w:t>(二)、防火防爆总图布置措施</w:t>
        </w:r>
        <w:r>
          <w:tab/>
        </w:r>
        <w:r>
          <w:fldChar w:fldCharType="begin"/>
        </w:r>
        <w:r>
          <w:instrText xml:space="preserve"> PAGEREF _Toc11571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60" w:history="1">
        <w:r>
          <w:rPr>
            <w:rFonts w:ascii="仿宋" w:eastAsia="仿宋" w:hAnsi="仿宋" w:cs="仿宋" w:hint="eastAsia"/>
            <w:lang w:eastAsia="zh-CN"/>
          </w:rPr>
          <w:t>(三)、自然灾害防范措施</w:t>
        </w:r>
        <w:r>
          <w:tab/>
        </w:r>
        <w:r>
          <w:fldChar w:fldCharType="begin"/>
        </w:r>
        <w:r>
          <w:instrText xml:space="preserve"> PAGEREF _Toc27860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03" w:history="1">
        <w:r>
          <w:rPr>
            <w:rFonts w:ascii="仿宋" w:eastAsia="仿宋" w:hAnsi="仿宋" w:cs="仿宋" w:hint="eastAsia"/>
            <w:lang w:eastAsia="zh-CN"/>
          </w:rPr>
          <w:t>(四)、安全色及安全标志使用要求</w:t>
        </w:r>
        <w:r>
          <w:tab/>
        </w:r>
        <w:r>
          <w:fldChar w:fldCharType="begin"/>
        </w:r>
        <w:r>
          <w:instrText xml:space="preserve"> PAGEREF _Toc30403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09" w:history="1">
        <w:r>
          <w:rPr>
            <w:rFonts w:ascii="仿宋" w:eastAsia="仿宋" w:hAnsi="仿宋" w:cs="仿宋" w:hint="eastAsia"/>
            <w:lang w:eastAsia="zh-CN"/>
          </w:rPr>
          <w:t>(五)、防尘防毒措施</w:t>
        </w:r>
        <w:r>
          <w:tab/>
        </w:r>
        <w:r>
          <w:fldChar w:fldCharType="begin"/>
        </w:r>
        <w:r>
          <w:instrText xml:space="preserve"> PAGEREF _Toc31409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97" w:history="1">
        <w:r>
          <w:rPr>
            <w:rFonts w:ascii="仿宋" w:eastAsia="仿宋" w:hAnsi="仿宋" w:cs="仿宋" w:hint="eastAsia"/>
            <w:lang w:eastAsia="zh-CN"/>
          </w:rPr>
          <w:t>(六)、防静电、触电防护及防雷措施</w:t>
        </w:r>
        <w:r>
          <w:tab/>
        </w:r>
        <w:r>
          <w:fldChar w:fldCharType="begin"/>
        </w:r>
        <w:r>
          <w:instrText xml:space="preserve"> PAGEREF _Toc21797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69" w:history="1">
        <w:r>
          <w:rPr>
            <w:rFonts w:ascii="仿宋" w:eastAsia="仿宋" w:hAnsi="仿宋" w:cs="仿宋" w:hint="eastAsia"/>
            <w:lang w:eastAsia="zh-CN"/>
          </w:rPr>
          <w:t>(七)、机械设备安全保障措施</w:t>
        </w:r>
        <w:r>
          <w:tab/>
        </w:r>
        <w:r>
          <w:fldChar w:fldCharType="begin"/>
        </w:r>
        <w:r>
          <w:instrText xml:space="preserve"> PAGEREF _Toc28869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373" w:history="1">
        <w:r>
          <w:rPr>
            <w:rFonts w:ascii="仿宋" w:eastAsia="仿宋" w:hAnsi="仿宋" w:cs="仿宋" w:hint="eastAsia"/>
            <w:lang w:eastAsia="zh-CN"/>
          </w:rPr>
          <w:t>八、X光胶片项目财务管理</w:t>
        </w:r>
        <w:r>
          <w:tab/>
        </w:r>
        <w:r>
          <w:fldChar w:fldCharType="begin"/>
        </w:r>
        <w:r>
          <w:instrText xml:space="preserve"> PAGEREF _Toc17373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77" w:history="1">
        <w:r>
          <w:rPr>
            <w:rFonts w:ascii="仿宋" w:eastAsia="仿宋" w:hAnsi="仿宋" w:cs="仿宋" w:hint="eastAsia"/>
            <w:lang w:eastAsia="zh-CN"/>
          </w:rPr>
          <w:t>(一)、资金需求大</w:t>
        </w:r>
        <w:r>
          <w:tab/>
        </w:r>
        <w:r>
          <w:fldChar w:fldCharType="begin"/>
        </w:r>
        <w:r>
          <w:instrText xml:space="preserve"> PAGEREF _Toc9177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52" w:history="1">
        <w:r>
          <w:rPr>
            <w:rFonts w:ascii="仿宋" w:eastAsia="仿宋" w:hAnsi="仿宋" w:cs="仿宋" w:hint="eastAsia"/>
            <w:lang w:eastAsia="zh-CN"/>
          </w:rPr>
          <w:t>(二)、研发周期长</w:t>
        </w:r>
        <w:r>
          <w:tab/>
        </w:r>
        <w:r>
          <w:fldChar w:fldCharType="begin"/>
        </w:r>
        <w:r>
          <w:instrText xml:space="preserve"> PAGEREF _Toc22152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463" w:history="1">
        <w:r>
          <w:rPr>
            <w:rFonts w:ascii="仿宋" w:eastAsia="仿宋" w:hAnsi="仿宋" w:cs="仿宋" w:hint="eastAsia"/>
            <w:lang w:eastAsia="zh-CN"/>
          </w:rPr>
          <w:t>(三)、市场风险大</w:t>
        </w:r>
        <w:r>
          <w:tab/>
        </w:r>
        <w:r>
          <w:fldChar w:fldCharType="begin"/>
        </w:r>
        <w:r>
          <w:instrText xml:space="preserve"> PAGEREF _Toc27463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71" w:history="1">
        <w:r>
          <w:rPr>
            <w:rFonts w:ascii="仿宋" w:eastAsia="仿宋" w:hAnsi="仿宋" w:cs="仿宋" w:hint="eastAsia"/>
            <w:lang w:eastAsia="zh-CN"/>
          </w:rPr>
          <w:t>(四)、利润率高</w:t>
        </w:r>
        <w:r>
          <w:tab/>
        </w:r>
        <w:r>
          <w:fldChar w:fldCharType="begin"/>
        </w:r>
        <w:r>
          <w:instrText xml:space="preserve"> PAGEREF _Toc30871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385" w:history="1">
        <w:r>
          <w:rPr>
            <w:rFonts w:ascii="仿宋" w:eastAsia="仿宋" w:hAnsi="仿宋" w:cs="仿宋" w:hint="eastAsia"/>
            <w:lang w:eastAsia="zh-CN"/>
          </w:rPr>
          <w:t>九、X光胶片项目环境影响分析</w:t>
        </w:r>
        <w:r>
          <w:tab/>
        </w:r>
        <w:r>
          <w:fldChar w:fldCharType="begin"/>
        </w:r>
        <w:r>
          <w:instrText xml:space="preserve"> PAGEREF _Toc14385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6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_Toc9269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84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_Toc31584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97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_Toc4397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79" w:history="1">
        <w:r>
          <w:rPr>
            <w:rFonts w:ascii="仿宋" w:eastAsia="仿宋" w:hAnsi="仿宋" w:cs="仿宋" w:hint="eastAsia"/>
            <w:lang w:eastAsia="zh-CN"/>
          </w:rPr>
          <w:t>(四)、X光胶片项目建设对区域经济的影响</w:t>
        </w:r>
        <w:r>
          <w:tab/>
        </w:r>
        <w:r>
          <w:fldChar w:fldCharType="begin"/>
        </w:r>
        <w:r>
          <w:instrText xml:space="preserve"> PAGEREF _Toc30479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08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_Toc9208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7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_Toc17467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6219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_Toc26219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59" w:history="1">
        <w:r>
          <w:rPr>
            <w:rFonts w:ascii="仿宋" w:eastAsia="仿宋" w:hAnsi="仿宋" w:cs="仿宋" w:hint="eastAsia"/>
            <w:lang w:eastAsia="zh-CN"/>
          </w:rPr>
          <w:t>(八)、环境保护综合评价</w:t>
        </w:r>
        <w:r>
          <w:tab/>
        </w:r>
        <w:r>
          <w:fldChar w:fldCharType="begin"/>
        </w:r>
        <w:r>
          <w:instrText xml:space="preserve"> PAGEREF _Toc20259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12" w:history="1">
        <w:r>
          <w:rPr>
            <w:rFonts w:ascii="仿宋" w:eastAsia="仿宋" w:hAnsi="仿宋" w:cs="仿宋" w:hint="eastAsia"/>
            <w:lang w:eastAsia="zh-CN"/>
          </w:rPr>
          <w:t>十、X光胶片项目人力资源培养与发展</w:t>
        </w:r>
        <w:r>
          <w:tab/>
        </w:r>
        <w:r>
          <w:fldChar w:fldCharType="begin"/>
        </w:r>
        <w:r>
          <w:instrText xml:space="preserve"> PAGEREF _Toc24212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36" w:history="1">
        <w:r>
          <w:rPr>
            <w:rFonts w:ascii="仿宋" w:eastAsia="仿宋" w:hAnsi="仿宋" w:cs="仿宋" w:hint="eastAsia"/>
            <w:lang w:eastAsia="zh-CN"/>
          </w:rPr>
          <w:t>(一)、人才需求与规划</w:t>
        </w:r>
        <w:r>
          <w:tab/>
        </w:r>
        <w:r>
          <w:fldChar w:fldCharType="begin"/>
        </w:r>
        <w:r>
          <w:instrText xml:space="preserve"> PAGEREF _Toc27936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05" w:history="1">
        <w:r>
          <w:rPr>
            <w:rFonts w:ascii="仿宋" w:eastAsia="仿宋" w:hAnsi="仿宋" w:cs="仿宋" w:hint="eastAsia"/>
            <w:lang w:eastAsia="zh-CN"/>
          </w:rPr>
          <w:t>(二)、培训与发展计划</w:t>
        </w:r>
        <w:r>
          <w:tab/>
        </w:r>
        <w:r>
          <w:fldChar w:fldCharType="begin"/>
        </w:r>
        <w:r>
          <w:instrText xml:space="preserve"> PAGEREF _Toc32205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263" w:history="1">
        <w:r>
          <w:rPr>
            <w:rFonts w:ascii="仿宋" w:eastAsia="仿宋" w:hAnsi="仿宋" w:cs="仿宋" w:hint="eastAsia"/>
            <w:lang w:eastAsia="zh-CN"/>
          </w:rPr>
          <w:t>十一、X光胶片项目投资规划</w:t>
        </w:r>
        <w:r>
          <w:tab/>
        </w:r>
        <w:r>
          <w:fldChar w:fldCharType="begin"/>
        </w:r>
        <w:r>
          <w:instrText xml:space="preserve"> PAGEREF _Toc32263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6" w:history="1">
        <w:r>
          <w:rPr>
            <w:rFonts w:ascii="仿宋" w:eastAsia="仿宋" w:hAnsi="仿宋" w:cs="仿宋" w:hint="eastAsia"/>
            <w:lang w:eastAsia="zh-CN"/>
          </w:rPr>
          <w:t>(一)、X光胶片项目总投资估算</w:t>
        </w:r>
        <w:r>
          <w:tab/>
        </w:r>
        <w:r>
          <w:fldChar w:fldCharType="begin"/>
        </w:r>
        <w:r>
          <w:instrText xml:space="preserve"> PAGEREF _Toc28936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72" w:history="1">
        <w:r>
          <w:rPr>
            <w:rFonts w:ascii="仿宋" w:eastAsia="仿宋" w:hAnsi="仿宋" w:cs="仿宋" w:hint="eastAsia"/>
            <w:lang w:eastAsia="zh-CN"/>
          </w:rPr>
          <w:t>(二)、资金筹措</w:t>
        </w:r>
        <w:r>
          <w:tab/>
        </w:r>
        <w:r>
          <w:fldChar w:fldCharType="begin"/>
        </w:r>
        <w:r>
          <w:instrText xml:space="preserve"> PAGEREF _Toc23972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445" w:history="1">
        <w:r>
          <w:rPr>
            <w:rFonts w:ascii="仿宋" w:eastAsia="仿宋" w:hAnsi="仿宋" w:cs="仿宋" w:hint="eastAsia"/>
            <w:lang w:eastAsia="zh-CN"/>
          </w:rPr>
          <w:t>十二、X光胶片项目技术管理</w:t>
        </w:r>
        <w:r>
          <w:tab/>
        </w:r>
        <w:r>
          <w:fldChar w:fldCharType="begin"/>
        </w:r>
        <w:r>
          <w:instrText xml:space="preserve"> PAGEREF _Toc9445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91" w:history="1">
        <w:r>
          <w:rPr>
            <w:rFonts w:ascii="仿宋" w:eastAsia="仿宋" w:hAnsi="仿宋" w:cs="仿宋" w:hint="eastAsia"/>
            <w:lang w:eastAsia="zh-CN"/>
          </w:rPr>
          <w:t>(一)、技术方案选用方向</w:t>
        </w:r>
        <w:r>
          <w:tab/>
        </w:r>
        <w:r>
          <w:fldChar w:fldCharType="begin"/>
        </w:r>
        <w:r>
          <w:instrText xml:space="preserve"> PAGEREF _Toc19991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77" w:history="1">
        <w:r>
          <w:rPr>
            <w:rFonts w:ascii="仿宋" w:eastAsia="仿宋" w:hAnsi="仿宋" w:cs="仿宋" w:hint="eastAsia"/>
            <w:lang w:eastAsia="zh-CN"/>
          </w:rPr>
          <w:t>(二)、工艺技术方案选用原则</w:t>
        </w:r>
        <w:r>
          <w:tab/>
        </w:r>
        <w:r>
          <w:fldChar w:fldCharType="begin"/>
        </w:r>
        <w:r>
          <w:instrText xml:space="preserve"> PAGEREF _Toc8977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9" w:history="1">
        <w:r>
          <w:rPr>
            <w:rFonts w:ascii="仿宋" w:eastAsia="仿宋" w:hAnsi="仿宋" w:cs="仿宋" w:hint="eastAsia"/>
            <w:lang w:eastAsia="zh-CN"/>
          </w:rPr>
          <w:t>(三)、工艺技术方案要求</w:t>
        </w:r>
        <w:r>
          <w:tab/>
        </w:r>
        <w:r>
          <w:fldChar w:fldCharType="begin"/>
        </w:r>
        <w:r>
          <w:instrText xml:space="preserve"> PAGEREF _Toc2589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549" w:history="1">
        <w:r>
          <w:rPr>
            <w:rFonts w:ascii="仿宋" w:eastAsia="仿宋" w:hAnsi="仿宋" w:cs="仿宋" w:hint="eastAsia"/>
            <w:lang w:eastAsia="zh-CN"/>
          </w:rPr>
          <w:t>十三、X光胶片项目变更管理</w:t>
        </w:r>
        <w:r>
          <w:tab/>
        </w:r>
        <w:r>
          <w:fldChar w:fldCharType="begin"/>
        </w:r>
        <w:r>
          <w:instrText xml:space="preserve"> PAGEREF _Toc23549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43" w:history="1">
        <w:r>
          <w:rPr>
            <w:rFonts w:ascii="仿宋" w:eastAsia="仿宋" w:hAnsi="仿宋" w:cs="仿宋" w:hint="eastAsia"/>
            <w:lang w:eastAsia="zh-CN"/>
          </w:rPr>
          <w:t>(一)、变更申请与评估</w:t>
        </w:r>
        <w:r>
          <w:tab/>
        </w:r>
        <w:r>
          <w:fldChar w:fldCharType="begin"/>
        </w:r>
        <w:r>
          <w:instrText xml:space="preserve"> PAGEREF _Toc26243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60" w:history="1">
        <w:r>
          <w:rPr>
            <w:rFonts w:ascii="仿宋" w:eastAsia="仿宋" w:hAnsi="仿宋" w:cs="仿宋" w:hint="eastAsia"/>
            <w:lang w:eastAsia="zh-CN"/>
          </w:rPr>
          <w:t>(二)、变更实施与控制</w:t>
        </w:r>
        <w:r>
          <w:tab/>
        </w:r>
        <w:r>
          <w:fldChar w:fldCharType="begin"/>
        </w:r>
        <w:r>
          <w:instrText xml:space="preserve"> PAGEREF _Toc18160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689" w:history="1">
        <w:r>
          <w:rPr>
            <w:rFonts w:ascii="仿宋" w:eastAsia="仿宋" w:hAnsi="仿宋" w:cs="仿宋" w:hint="eastAsia"/>
            <w:lang w:eastAsia="zh-CN"/>
          </w:rPr>
          <w:t>十四、营销与推广策略</w:t>
        </w:r>
        <w:r>
          <w:tab/>
        </w:r>
        <w:r>
          <w:fldChar w:fldCharType="begin"/>
        </w:r>
        <w:r>
          <w:instrText xml:space="preserve"> PAGEREF _Toc25689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02" w:history="1">
        <w:r>
          <w:rPr>
            <w:rFonts w:ascii="仿宋" w:eastAsia="仿宋" w:hAnsi="仿宋" w:cs="仿宋" w:hint="eastAsia"/>
            <w:lang w:eastAsia="zh-CN"/>
          </w:rPr>
          <w:t>(一)、产品/服务定位与特点</w:t>
        </w:r>
        <w:r>
          <w:tab/>
        </w:r>
        <w:r>
          <w:fldChar w:fldCharType="begin"/>
        </w:r>
        <w:r>
          <w:instrText xml:space="preserve"> PAGEREF _Toc21502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95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_Toc24995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29" w:history="1">
        <w:r>
          <w:rPr>
            <w:rFonts w:ascii="仿宋" w:eastAsia="仿宋" w:hAnsi="仿宋" w:cs="仿宋" w:hint="eastAsia"/>
            <w:lang w:eastAsia="zh-CN"/>
          </w:rPr>
          <w:t>(三)、营销渠道与策略</w:t>
        </w:r>
        <w:r>
          <w:tab/>
        </w:r>
        <w:r>
          <w:fldChar w:fldCharType="begin"/>
        </w:r>
        <w:r>
          <w:instrText xml:space="preserve"> PAGEREF _Toc18029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52" w:history="1">
        <w:r>
          <w:rPr>
            <w:rFonts w:ascii="仿宋" w:eastAsia="仿宋" w:hAnsi="仿宋" w:cs="仿宋" w:hint="eastAsia"/>
            <w:lang w:eastAsia="zh-CN"/>
          </w:rPr>
          <w:t>(四)、推广与宣传活动</w:t>
        </w:r>
        <w:r>
          <w:tab/>
        </w:r>
        <w:r>
          <w:fldChar w:fldCharType="begin"/>
        </w:r>
        <w:r>
          <w:instrText xml:space="preserve"> PAGEREF _Toc17552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12" w:history="1">
        <w:r>
          <w:rPr>
            <w:rFonts w:ascii="仿宋" w:eastAsia="仿宋" w:hAnsi="仿宋" w:cs="仿宋" w:hint="eastAsia"/>
            <w:lang w:eastAsia="zh-CN"/>
          </w:rPr>
          <w:t>十五、供应链管理</w:t>
        </w:r>
        <w:r>
          <w:tab/>
        </w:r>
        <w:r>
          <w:fldChar w:fldCharType="begin"/>
        </w:r>
        <w:r>
          <w:instrText xml:space="preserve"> PAGEREF _Toc912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62" w:history="1">
        <w:r>
          <w:rPr>
            <w:rFonts w:ascii="仿宋" w:eastAsia="仿宋" w:hAnsi="仿宋" w:cs="仿宋" w:hint="eastAsia"/>
            <w:lang w:eastAsia="zh-CN"/>
          </w:rPr>
          <w:t>(一)、供应链战略规划</w:t>
        </w:r>
        <w:r>
          <w:tab/>
        </w:r>
        <w:r>
          <w:fldChar w:fldCharType="begin"/>
        </w:r>
        <w:r>
          <w:instrText xml:space="preserve"> PAGEREF _Toc7562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" w:history="1">
        <w:r>
          <w:rPr>
            <w:rFonts w:ascii="仿宋" w:eastAsia="仿宋" w:hAnsi="仿宋" w:cs="仿宋" w:hint="eastAsia"/>
            <w:lang w:eastAsia="zh-CN"/>
          </w:rPr>
          <w:t>(二)、供应商选择与合作</w:t>
        </w:r>
        <w:r>
          <w:tab/>
        </w:r>
        <w:r>
          <w:fldChar w:fldCharType="begin"/>
        </w:r>
        <w:r>
          <w:instrText xml:space="preserve"> PAGEREF _Toc284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14" w:history="1">
        <w:r>
          <w:rPr>
            <w:rFonts w:ascii="仿宋" w:eastAsia="仿宋" w:hAnsi="仿宋" w:cs="仿宋" w:hint="eastAsia"/>
            <w:lang w:eastAsia="zh-CN"/>
          </w:rPr>
          <w:t>(三)、物流与库存管理</w:t>
        </w:r>
        <w:r>
          <w:tab/>
        </w:r>
        <w:r>
          <w:fldChar w:fldCharType="begin"/>
        </w:r>
        <w:r>
          <w:instrText xml:space="preserve"> PAGEREF _Toc24214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19" w:history="1">
        <w:r>
          <w:rPr>
            <w:rFonts w:ascii="仿宋" w:eastAsia="仿宋" w:hAnsi="仿宋" w:cs="仿宋" w:hint="eastAsia"/>
            <w:lang w:eastAsia="zh-CN"/>
          </w:rPr>
          <w:t>十六、利益相关者分析与沟通计划</w:t>
        </w:r>
        <w:r>
          <w:tab/>
        </w:r>
        <w:r>
          <w:fldChar w:fldCharType="begin"/>
        </w:r>
        <w:r>
          <w:instrText xml:space="preserve"> PAGEREF _Toc6019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53" w:history="1">
        <w:r>
          <w:rPr>
            <w:rFonts w:ascii="仿宋" w:eastAsia="仿宋" w:hAnsi="仿宋" w:cs="仿宋" w:hint="eastAsia"/>
            <w:lang w:eastAsia="zh-CN"/>
          </w:rPr>
          <w:t>(一)、利益相关者分析</w:t>
        </w:r>
        <w:r>
          <w:tab/>
        </w:r>
        <w:r>
          <w:fldChar w:fldCharType="begin"/>
        </w:r>
        <w:r>
          <w:instrText xml:space="preserve"> PAGEREF _Toc31453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43" w:history="1">
        <w:r>
          <w:rPr>
            <w:rFonts w:ascii="仿宋" w:eastAsia="仿宋" w:hAnsi="仿宋" w:cs="仿宋" w:hint="eastAsia"/>
            <w:lang w:eastAsia="zh-CN"/>
          </w:rPr>
          <w:t>(二)、沟通计划</w:t>
        </w:r>
        <w:r>
          <w:tab/>
        </w:r>
        <w:r>
          <w:fldChar w:fldCharType="begin"/>
        </w:r>
        <w:r>
          <w:instrText xml:space="preserve"> PAGEREF _Toc24543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973" w:history="1">
        <w:r>
          <w:rPr>
            <w:rFonts w:ascii="仿宋" w:eastAsia="仿宋" w:hAnsi="仿宋" w:cs="仿宋" w:hint="eastAsia"/>
            <w:lang w:eastAsia="zh-CN"/>
          </w:rPr>
          <w:t>十七、风险识别与分类</w:t>
        </w:r>
        <w:r>
          <w:tab/>
        </w:r>
        <w:r>
          <w:fldChar w:fldCharType="begin"/>
        </w:r>
        <w:r>
          <w:instrText xml:space="preserve"> PAGEREF _Toc5973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006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_Toc17006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30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_Toc32230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68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项目规划设计方案的编制将依据相关的规范标准，通过充分的调研和分析，在满足项目需求的前提下，确定合理的设计方案。在此，郑重声明本方案仅限于学习交流使用，并不可做为商业用途。通过本方案的实施，期望能够在项目的全过程中有效地进行规划和设计，推动项目进展并取得良好的成果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1063"/>
      <w:r>
        <w:rPr>
          <w:rFonts w:ascii="仿宋" w:eastAsia="仿宋" w:hAnsi="仿宋" w:cs="仿宋" w:hint="eastAsia"/>
          <w:sz w:val="28"/>
          <w:lang w:eastAsia="zh-CN"/>
        </w:rPr>
        <w:t>一、X光胶片项目危机管理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8943"/>
      <w:r>
        <w:rPr>
          <w:rFonts w:ascii="仿宋" w:eastAsia="仿宋" w:hAnsi="仿宋" w:cs="仿宋" w:hint="eastAsia"/>
          <w:lang w:eastAsia="zh-CN"/>
        </w:rPr>
        <w:t>(一)、危机预警与识别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X光胶片项目危机管理中，危机预警与识别是确保X光胶片项目稳健运行的核心步骤。通过建立全面的监测机制，X光胶片项目团队旨在及时发现和理解潜在的风险和危机因素，以便采取及时的预防和应对措施，确保X光胶片项目持续处于可控状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首先，通过深入的风险评估，X光胶片项目团队全面分析了整个X光胶片项目和各个阶段可能存在的威胁。这包括准确评估每个潜在风险的发生概率和可能影响的程度，为后续危机预警提供了有力支持。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次，制定敏感指标和预警机制，X光胶片项目团队着重于明确定义X光胶片项目进展中的关键节点和相关指标，以便迅速察觉潜在问题。通过建立预警系统，团队能够更早地发现可能导致危机的迹象，并及时采取必要的行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监测作为危机预警的关键手段，通过对X光胶片项目进展的持续监控，团队能够及时发现潜在问题并作出迅速反应。X光胶片项目管理工具、定期进度报告以及团队会议等方式都被纳入监测体系，确保信息能够流畅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在这一阶段，团队的专业素养和反应速度将发挥至关重要的作用，以确保潜在危机能够在初期得到有效的处理，最大程度地减轻负面影响。通过危机预警与识别，X光胶片项目得以更有序、可控地推进。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6798"/>
      <w:r>
        <w:rPr>
          <w:rFonts w:ascii="仿宋" w:eastAsia="仿宋" w:hAnsi="仿宋" w:cs="仿宋" w:hint="eastAsia"/>
          <w:sz w:val="28"/>
          <w:lang w:eastAsia="zh-CN"/>
        </w:rPr>
        <w:t>(二)、危机应对与恢复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紧急应对措施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在危机发生时，X光胶片项目团队立即行动，成立了应急小组。该小组的任务是迅速制定并实施紧急应对措施，以最小化潜在损失。以下是采取的主要措施：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暂停X光胶片项目进度：为遏制危机蔓延，X光胶片项目暂时停止进行，以便全面评估当前状况。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资源重新分配：重新评估X光胶片项目资源的分配，确保最大限度地减小损失。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实时沟通：与关键利益相关者建立实时沟通机制，向他们传递X光胶片项目危机的实际状况，保障X光胶片项目核心利益。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团队协作与沟通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在紧急应对的同时，X光胶片项目团队强调了团队协作和有效沟通的重要性。以下是团队协作的关键举措：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应急小组成员职责明确：每位成员清晰了解自己在应急小组中的任务，保证任务执行的高效协同。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信息共享机制：建立了信息共享平台，确保团队成员能够及时获取X光胶片项目危机的实时信息。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领导者沟通：X光胶片项目领导者通过定期会议和即时沟通工具，指导团队应对危机，保持团队稳定运行。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恢复计划制定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随着危机得到初步控制，X光胶片项目团队转向制定恢复计划，以确保X光胶片项目能够从中迅速恢复。主要恢复计划包括：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修复受损的进度计划：重新评估X光胶片项目进度，制定修复计划，确保X光胶片项目尽快回归正常进程。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重新调整资源分配：优化资源分配，确保X光胶片项目在有限资源下高效运转。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风险管理机制加强：对X光胶片项目风险进行全面评估，制定更强化的风险管理策略，以预防未来可能的危机。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6816"/>
      <w:r>
        <w:rPr>
          <w:rFonts w:ascii="仿宋" w:eastAsia="仿宋" w:hAnsi="仿宋" w:cs="仿宋" w:hint="eastAsia"/>
          <w:sz w:val="28"/>
          <w:lang w:eastAsia="zh-CN"/>
        </w:rPr>
        <w:t>二、X光胶片项目绩效评估</w:t>
      </w:r>
      <w:bookmarkEnd w:id="5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6" w:name="_Toc14986"/>
      <w:r>
        <w:rPr>
          <w:rFonts w:ascii="仿宋" w:eastAsia="仿宋" w:hAnsi="仿宋" w:cs="仿宋" w:hint="eastAsia"/>
          <w:lang w:eastAsia="zh-CN"/>
        </w:rPr>
        <w:t>(一)、绩效评估指标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在X光胶片项目中，我们设计了一套全面的绩效评估指标，以确保X光胶片项目的可控和成功交付。这些指标跨足X光胶片项目目标、成本、进度和质量等多个维度，为我们提供了全面洞察X光胶片项目的健康状况。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目标达成率是我们关注的首要指标。我们设定了明确的目标，并通过定期监测和评估，迅速发现并应对潜在的目标偏差。这为X光胶片项目的整体有效管理提供了坚实基础，确保交付的成果符合质量标准和客户期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成本绩效是另一个核心关注点。通过实际成本与预算成本的对比分析，我们深入了解成本差异的原因，及时调整资源分配，保持X光胶片项目在经济效益方面的合理水平。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进度作为关键的绩效指标之一，得到了精心的关注。我们制定了详细的X光胶片项目进度计划，并设立了进度符合度指标，确保实际进度与计划进度保持一致。这使我们能够快速发现和解决潜在的进度问题，保持X光胶片项目的正常推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质量指标是我们评估X光胶片项目绩效的不可或缺的一环。我们引入了一系列的质量标准和客户满意度指标，以确保X光胶片项目交付的成果在质量上达到或超越预期水平。通过持续监测这些指标，我们努力提升X光胶片项目整体质量水平，为X光胶片项目的成功交付提供有力保障。通过这些科学且全面的绩效评估，我们能够更好地引导X光胶片项目的持续改进，确保X光胶片项目目标的顺利达成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15264"/>
      <w:r>
        <w:rPr>
          <w:rFonts w:ascii="仿宋" w:eastAsia="仿宋" w:hAnsi="仿宋" w:cs="仿宋" w:hint="eastAsia"/>
          <w:sz w:val="28"/>
          <w:lang w:eastAsia="zh-CN"/>
        </w:rPr>
        <w:t>(二)、绩效评估方法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绩效评估是X光胶片项目中的关键环节，为确保X光胶片项目达到预期目标，我们采用了多层次、多维度的绩效评估方法。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从定性角度来看，我们注重X光胶片项目的战略目标对齐，确保每个决策和行动都与X光胶片项目整体目标保持一致。团队会定期召开战略对齐会议，审视当前工作与X光胶片项目战略是否保持一致，以及是否需要调整战略方向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定量方面，我们设计了一系列关键绩效指标（KPIs），涵盖X光胶片项目进度、质量、成本和风险等方面。这些指标通过数据收集和分析，为X光胶片项目管理团队提供了客观的评估依据。例如，我们通过X光胶片项目管理软件追踪进度，使用成本绩效分析（CPI）评估成本控制情况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绩效评估不仅仅停留在X光胶片项目内部，还考虑了X光胶片项目对外部环境的影响。我们定期进行干系人满意度调查，以了解各利益相关方对X光胶片项目的期望和满意度，并及时做出调整。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此外，我们采用敏捷方法，进行短周期的迭代和回顾。每个迭代结束后，团队会进行回顾会议，总结经验教训，识别可以改进的地方，并在下一轮迭代中进行优化。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这种多层次、多角度的绩效评估方法，使得我们能够全面了解X光胶片项目的运行状态，及时做出调整，确保X光胶片项目在不断变化的环境中保持稳健前行。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4688"/>
      <w:r>
        <w:rPr>
          <w:rFonts w:ascii="仿宋" w:eastAsia="仿宋" w:hAnsi="仿宋" w:cs="仿宋" w:hint="eastAsia"/>
          <w:sz w:val="28"/>
          <w:lang w:eastAsia="zh-CN"/>
        </w:rPr>
        <w:t>(三)、绩效评估周期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为了确保X光胶片项目的有效管理和不断优化，我们采用了精心设计的绩效评估周期。这个周期旨在实现灵活、实时和全面的评估，以适应X光胶片项目执行中的各种挑战。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灵活的周期设计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的设计考虑到X光胶片项目的不同需求，分为短期、中期和长期。短期评估关注每个迭代或工作周期，以及时发现和解决当前任务中的问题。中期评估涵盖几个迭代，深入了解整体X光胶片项目的趋势和性能。长期评估则着眼于整个X光胶片项目阶段，确保X光胶片项目目标的一致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实时信息反馈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强调实时性的信息反馈，通过采用先进的X光胶片项目管理工具和协作平台，团队成员能够随时更新和分享X光胶片项目数据。这种实时性的反馈机制使我们能够及时察觉潜在问题，快速调整，保持X光胶片项目的稳健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决策制定与团队学习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绩效评估周期与X光胶片项目的决策制定密不可分。每个周期的X光胶片项目回顾会议成为集体总结经验、识别问题深层次原因并找到创新解决方案的平台。这种定期的反思与调整机制使X光胶片项目能够不断学习、进化，以更好地适应变化的环境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19222"/>
      <w:r>
        <w:rPr>
          <w:rFonts w:ascii="仿宋" w:eastAsia="仿宋" w:hAnsi="仿宋" w:cs="仿宋" w:hint="eastAsia"/>
          <w:sz w:val="28"/>
          <w:lang w:eastAsia="zh-CN"/>
        </w:rPr>
        <w:t>三、X光胶片项目文档管理</w:t>
      </w:r>
      <w:bookmarkEnd w:id="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0" w:name="_Toc18991"/>
      <w:r>
        <w:rPr>
          <w:rFonts w:ascii="仿宋" w:eastAsia="仿宋" w:hAnsi="仿宋" w:cs="仿宋" w:hint="eastAsia"/>
          <w:lang w:eastAsia="zh-CN"/>
        </w:rPr>
        <w:t>(一)、文档编制与审查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X光胶片项目高度重视文档的质量和准确性，以支持X光胶片项目的各项活动和决策。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 文档编制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文档的编制始于X光胶片项目计划的初期，我们制定了详细的文档编制计划，明确了每个文档的内容、格式和编写责任人。在X光胶片项目启动阶段，我们首先编制了X光胶片项目章程，明确定义了X光胶片项目的目标、范围、风险等关键要素。随后，X光胶片项目团队根据计划陆续编制了需求文档、设计文档、测试文档等各类文档，确保X光胶片项目的每个阶段都有清晰的文档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编制过程中，我们注重文档的一致性和规范性。通过建立统一的文档模板和规范，我们确保了不同文档之间的协调一致，提高了文档的可读性和可维护性。同时，编制过程中进行多轮的内部审查，保证了文档的质量和准确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 文档审查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审查是X光胶片项目管理中的重要环节，旨在确保X光胶片项目文档符合质量标准和X光胶片项目需求。在X光胶片项目团队内部，我们实施了多层次的文档审查机制。首先，由文档编制者进行自审，确保文档的完整性和逻辑性。随后，进行同行审查，由团队其他成员进行评审，提出修改建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除了内部审查，我们还进行了外部审查，邀请X光胶片项目相关利益方和专业领域的专家对文档进行独立审查。这有助于获取更全面、客观的反馈，确保X光胶片项目文档不仅符合内部标准，也满足外部需求。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X光胶片项目在文档编制与审查方面建立了严格的管理机制，通过规范的流程和多维度的审查，确保X光胶片项目文档的质量、准确性和可靠性，为X光胶片项目的顺利推进提供了有力支持。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28886"/>
      <w:r>
        <w:rPr>
          <w:rFonts w:ascii="仿宋" w:eastAsia="仿宋" w:hAnsi="仿宋" w:cs="仿宋" w:hint="eastAsia"/>
          <w:sz w:val="28"/>
          <w:lang w:eastAsia="zh-CN"/>
        </w:rPr>
        <w:t>(二)、文档发布与分发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在X光胶片项目中，我们致力于优化文档发布与分发过程，以确保信息的高效传递和团队间协作的顺畅进行。以下是我们采取的关键优化策略：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定期更新发布计划： 我们制定了定期的文档发布计划，明确了每个阶段需要发布的文档类型和内容。这有助于预先规划，保证了信息的有序传递。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多渠道发布： 我们通过多渠道发布文档，包括电子邮件、X光胶片项目管理平台、内部网站等，以满足不同团队成员的偏好和需求。多渠道发布确保了信息的全面覆盖。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智能文档索引系统： 我们引入了智能文档索引系统，通过先进的分类和标签技术，使文档易于查找和管理。成员可以根据需要快速定位所需信息，提高了工作效率。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强化权限管理： 我们采用了精细的权限控制，确保只有授权人员可以访问敏感信息。这种安全措施保护了X光胶片项目文档的机密性，防止了未经授权的信息泄露。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5. 持续改进机制： 我们设立了定期的文档发布评估机制，收集用户反馈和建议。通过不断优化发布与分发策略，我们确保了整个文档管理流程的持续改进。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2" w:name="_Toc28798"/>
      <w:r>
        <w:rPr>
          <w:rFonts w:ascii="仿宋" w:eastAsia="仿宋" w:hAnsi="仿宋" w:cs="仿宋" w:hint="eastAsia"/>
          <w:sz w:val="28"/>
          <w:lang w:eastAsia="zh-CN"/>
        </w:rPr>
        <w:t>(三)、文档存档与归档</w:t>
      </w:r>
      <w:bookmarkEnd w:id="12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文档存档与归档是X光胶片项目生命周期中一个至关重要的环节，直接关系到X光胶片项目信息的长期保存和历史记录的完整性。在X光胶片项目中，我们实施了一系列有效的文档存档与归档管理策略：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存档目标明确： 我们明确定义了文档存档的目标，包括但不限于法规合规要求、未来审计需求以及知识管理的需要。这确保了存档的目的明确、合理。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存档周期规划： 针对不同类型的文档，我们设立了合理的存档周期，根据文档的重要性和保留价值制定了详细的规划。这有助于避免信息过时和冗余。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存档标准制定： 我们建立了文档存档的标准，明确了归档文件的格式、命名规范和目录结构。标准化的存档过程有助于提高文件检索的效率。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智能存档系统应用： 引入了智能存档系统，采用先进的文档识别技术和元数据管理。这提高了存档效率，确保了文档的准确存储和检索。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合规与安全保障： 我们确保文档存档过程符合相关法规合规要求，特别关注信息安全和隐私保护。文档的存档和归档过程经过多层次的权限验证，确保了信息的机密性和完整性。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12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6.</w:t>
      </w:r>
      <w:r>
        <w:rPr>
          <w:rFonts w:ascii="仿宋" w:eastAsia="仿宋" w:hAnsi="仿宋" w:cs="仿宋" w:hint="eastAsia"/>
          <w:sz w:val="28"/>
          <w:lang w:eastAsia="zh-CN"/>
        </w:rPr>
        <w:t xml:space="preserve"> 定期存档检查：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我们制定了定期的文档存档检查机制，以确保存档文件的完整性和一致性。对存档文件进行定期审查，发现并纠正潜在问题。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3" w:name="_Toc14433"/>
      <w:r>
        <w:rPr>
          <w:rFonts w:ascii="仿宋" w:eastAsia="仿宋" w:hAnsi="仿宋" w:cs="仿宋" w:hint="eastAsia"/>
          <w:sz w:val="28"/>
          <w:lang w:eastAsia="zh-CN"/>
        </w:rPr>
        <w:t>四、产品规划分析</w:t>
      </w:r>
      <w:bookmarkEnd w:id="13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4" w:name="_Toc26393"/>
      <w:r>
        <w:rPr>
          <w:rFonts w:ascii="仿宋" w:eastAsia="仿宋" w:hAnsi="仿宋" w:cs="仿宋" w:hint="eastAsia"/>
          <w:lang w:eastAsia="zh-CN"/>
        </w:rPr>
        <w:t>(一)、产品规划</w:t>
      </w:r>
      <w:bookmarkEnd w:id="1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X光胶片项目的主要产品是XXXX，预计年产值为XXX万元。这一产品在市场中占据着重要的地位，其广泛的应用范围使得该X光胶片项目的市场前景非常广阔。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此相关的行业具有高度的关联度，涉及范围广泛，对相关产业的带动力也较大。根据国内统计数据显示，相关行业的发展不仅直接关系到原材料、能源、商业、金融、交通运输等多个领域，同时也对人力资源配置产生深远影响。这种产业的发展不仅仅是单一行业的独立增长，更是对整个国民经济的全方位推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这一产业生态系统中，X光胶片项目的xxx产品作为重要的原材料之一，将在多个领域发挥关键作用。其在建筑、交通、能源等方面的广泛应用将为整个产业链提供强大的支持，形成产业协同效应。X光胶片项目的年产值XXX万XXX万XXX万万元不仅反映了其在市场上的巨大潜力，更预示着它对国民经济的积极贡献。这种关联度高、涉及面广的产业关系，使得该X光胶片项目在未来的发展中将成为相关产业链的重要推动力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5" w:name="_Toc30458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15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8"/>
          <w:footerReference w:type="default" r:id="rId29"/>
          <w:type w:val="nextPage"/>
          <w:pgSz w:w="11906" w:h="16838"/>
          <w:pgMar w:top="1440" w:right="1800" w:bottom="1440" w:left="1800" w:header="851" w:footer="992" w:gutter="0"/>
          <w:pgNumType w:start="13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（一）用地规模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总征地面积为XXXX平方米，相当于约XX.XX亩，其中净用地面积为XXXX平方米，红线范围内相当于约XX.XX亩。这一用地规模充分考虑了X光胶片项目的建设需求，保障了X光胶片项目在合适的空间内得以充分发展。X光胶片项目规划的总建筑面积为XXXX平方米，其中主体工程建设占XXXX平方米，计容建筑面积达XXXX平方米。预计建筑工程的投资将达到XXXX万元，为X光胶片项目的顺利推进提供了经济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（二）设备购置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光胶片项目计划购置的设备共计XXXX台（套），设备购置费用为XXXX万元。这一设备购置计划充分考虑到X光胶片项目的生产需求和技术要求，确保了X光胶片项目在生产运营中具备先进的技术装备和高效的生产能力。设备的合理配置将为X光胶片项目的正常运作和未来的产能提升奠定坚实基础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（三）产能规模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0"/>
          <w:footerReference w:type="default" r:id="rId31"/>
          <w:type w:val="nextPage"/>
          <w:pgSz w:w="11906" w:h="16838"/>
          <w:pgMar w:top="1440" w:right="1800" w:bottom="1440" w:left="1800" w:header="851" w:footer="992" w:gutter="0"/>
          <w:pgNumType w:start="1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X光胶片项目计划总投资为XXXX万元，预计年实现营业收入为XXXX万元。这一产能规模的设定旨在确保X光胶片项目能够在投资与回报之间取得平衡，实现长期可持续的发展。X光胶片项目的总投资充分考虑到各个方面的需求，包括用地建设、设备购置等多个环节，以确保X光胶片项目在未来能够具备强大的产能规模，为市场创造更大的经济效益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6" w:name="_Toc9642"/>
      <w:r>
        <w:rPr>
          <w:rFonts w:ascii="仿宋" w:eastAsia="仿宋" w:hAnsi="仿宋" w:cs="仿宋" w:hint="eastAsia"/>
          <w:sz w:val="28"/>
          <w:lang w:eastAsia="zh-CN"/>
        </w:rPr>
        <w:t>五、X光胶片项目建设单位说明</w:t>
      </w:r>
      <w:bookmarkEnd w:id="16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17" w:name="_Toc10066"/>
      <w:r>
        <w:rPr>
          <w:rFonts w:ascii="仿宋" w:eastAsia="仿宋" w:hAnsi="仿宋" w:cs="仿宋" w:hint="eastAsia"/>
          <w:lang w:eastAsia="zh-CN"/>
        </w:rPr>
        <w:t>(一)、X光胶片项目承办单位基本情况</w:t>
      </w:r>
      <w:bookmarkEnd w:id="1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公司名称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公司名称：某某公司有限公司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注册地址：XX省XX市XX区XX街XX号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注册资本：XXX万元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成立日期：20XX年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公司性质：民营/国有/合资公司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公司简介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某某公司有限公司是一家领先的企业，专注于[公司主要业务领域]。公司成立于20XX年，凭借多年来在[行业领域]的卓越表现，已经成为该行业的领先者之一。公司以创新、质量和可持续性为核心价值观，致力于满足客户的需求并推动行业的发展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8" w:name="_Toc16160"/>
      <w:r>
        <w:rPr>
          <w:rFonts w:ascii="仿宋" w:eastAsia="仿宋" w:hAnsi="仿宋" w:cs="仿宋" w:hint="eastAsia"/>
          <w:sz w:val="28"/>
          <w:lang w:eastAsia="zh-CN"/>
        </w:rPr>
        <w:t>(二)、公司经济效益分析</w:t>
      </w:r>
      <w:bookmarkEnd w:id="1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3.1 收入与利润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X光胶片项目承办单位的XXXX，我们着眼于实现可持续的经济效益。通过技术创新和解决方案的提供，公司预计在X光胶片项目执行期间将获得可观的收入增长。这一收入来源主要包括X光胶片项目交付、技术服务和解决方案的销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2"/>
          <w:footerReference w:type="default" r:id="rId33"/>
          <w:type w:val="nextPage"/>
          <w:pgSz w:w="11906" w:h="16838"/>
          <w:pgMar w:top="1440" w:right="1800" w:bottom="1440" w:left="1800" w:header="851" w:footer="992" w:gutter="0"/>
          <w:pgNumType w:start="1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同时，我们注重成本控制和效率提升，以确保X光胶片项目的可持续盈利。透过精细的管理和资源优化，公司期望实现X光胶片项目利润最大化。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3.2 投资回报率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将对X光胶片项目实施进行全面的投资评估，包括X光胶片项目启动阶段的资金投入和后续运营成本。通过对X光胶片项目的全生命周期进行经济分析，公司将确保投资回报率（ROI）能够满足预期目标，保障投资的合理性和可持续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3.3 现金流分析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公司在X光胶片项目实施过程中具备足够的资金流动性，公司将进行详尽的现金流分析。这包括资金需求的合理预测、X光胶片项目周期内的资金峰谷分析以及灵活的财务管理策略，以应对各种潜在的经济变动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9" w:name="_Toc3989"/>
      <w:r>
        <w:rPr>
          <w:rFonts w:ascii="仿宋" w:eastAsia="仿宋" w:hAnsi="仿宋" w:cs="仿宋" w:hint="eastAsia"/>
          <w:sz w:val="28"/>
          <w:lang w:eastAsia="zh-CN"/>
        </w:rPr>
        <w:t>六、X光胶片项目建设背景及必要性分析</w:t>
      </w:r>
      <w:bookmarkEnd w:id="19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20" w:name="_Toc19466"/>
      <w:r>
        <w:rPr>
          <w:rFonts w:ascii="仿宋" w:eastAsia="仿宋" w:hAnsi="仿宋" w:cs="仿宋" w:hint="eastAsia"/>
          <w:lang w:eastAsia="zh-CN"/>
        </w:rPr>
        <w:t>(一)、X光胶片项目背景分析</w:t>
      </w:r>
      <w:bookmarkEnd w:id="2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4.1 行业概况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1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X光胶片项目背后蕴含着对当前行业动态的深刻理解。我们置身于一个充满激烈竞争和迅速发展的大环境中。在这个行业里，企业之间的竞争激烈，而技术创新和解决方案的提供成为决定企业成败的关键因素。市场对更智能、高效产品和服务的需求不断增长，为X光胶片项目提供了机遇和挑战的交汇点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我们的背景分析将深入挖掘当前行业的发展趋势，通过对竞争态势的全面审视，找到X光胶片项目在这个潮流中的定位。同时，我们将关注行业内涌现的新兴机遇，以便X光胶片项目更好地融入行业发展的潮流中。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4.2 技术发展趋势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的飞速进步为X光胶片项目提供了强大的发展动力。我们将聚焦于行业内最新的技术发展趋势，包括但不限于人工智能、大数据分析、物联网等领域。通过深度的技术研究，我们将确保X光胶片项目充分利用最前沿的科技，以提升产品性能、拓展创新边界，并满足市场对高水平技术产品的不断追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4.3 市场需求分析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是X光胶片项目发展的源泉。我们将投入更多的精力对市场需求进行深入剖析，超越表面的需求，深入挖掘潜在的市场痛点和机遇。通过对市场需求的细致了解，X光胶片项目将更有针对性地设计解决方案，满足市场的多样化需求，从而更好地促进X光胶片项目的可持续发展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4.4 竞争态势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激烈的市场竞争中，了解竞争对手的优势和劣势对于制定有效的X光胶片项目战略至关重要。我们将对竞争态势进行更为深入的分析，包括但不限于市场份额、产品特点、客户满意度等多个维度。通过深度的竞争分析，X光胶片项目将能够更准确地把握市场脉搏，制定具有竞争力的X光胶片项目推进策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https://d.book118.com/727141160026006040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37"/>
      <w:footerReference w:type="default" r:id="rId38"/>
      <w:type w:val="nextPage"/>
      <w:pgSz w:w="11906" w:h="16838"/>
      <w:pgMar w:top="1440" w:right="1800" w:bottom="1440" w:left="1800" w:header="851" w:footer="992" w:gutter="0"/>
      <w:pgNumType w:start="17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15</w:t>
    </w:r>
    <w:r>
      <w:rPr>
        <w:rStyle w:val="PageNumber"/>
      </w:rPr>
      <w:fldChar w:fldCharType="end"/>
    </w:r>
  </w:p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17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X光胶片项目规划设计纲要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47636E"/>
    <w:rsid w:val="7047636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footer" Target="footer16.xml" /><Relationship Id="rId36" Type="http://schemas.openxmlformats.org/officeDocument/2006/relationships/hyperlink" Target="https://d.book118.com/727141160026006040" TargetMode="External" /><Relationship Id="rId37" Type="http://schemas.openxmlformats.org/officeDocument/2006/relationships/header" Target="header17.xml" /><Relationship Id="rId38" Type="http://schemas.openxmlformats.org/officeDocument/2006/relationships/footer" Target="footer17.xml" /><Relationship Id="rId39" Type="http://schemas.openxmlformats.org/officeDocument/2006/relationships/theme" Target="theme/theme1.xml" /><Relationship Id="rId4" Type="http://schemas.openxmlformats.org/officeDocument/2006/relationships/header" Target="header1.xml" /><Relationship Id="rId40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2024-02-03T15:36:00Z</dcterms:created>
  <dcterms:modified xsi:type="dcterms:W3CDTF">2024-02-03T15:36:15Z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BD616A547C32445B8191D1EF0132BDFD_11</vt:lpwstr>
  </property>
  <property fmtid="{D5CDD505-2E9C-101B-9397-08002B2CF9AE}" pid="3" name="KSOProductBuildVer">
    <vt:lpwstr>2052-12.1.0.16250</vt:lpwstr>
  </property>
</Properties>
</file>