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药品配送项目可行性建设方案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9" w:history="1">
        <w:r>
          <w:rPr>
            <w:rFonts w:ascii="仿宋" w:eastAsia="仿宋" w:hAnsi="仿宋" w:cs="仿宋" w:hint="eastAsia"/>
            <w:lang w:eastAsia="zh-CN"/>
          </w:rPr>
          <w:t>概论</w:t>
        </w:r>
        <w:r>
          <w:tab/>
        </w:r>
        <w:r>
          <w:fldChar w:fldCharType="begin"/>
        </w:r>
        <w:r>
          <w:instrText xml:space="preserve"> PAGEREF _Toc16899 \h </w:instrText>
        </w:r>
        <w:r>
          <w:fldChar w:fldCharType="separate"/>
        </w:r>
        <w:r>
          <w:t>3</w:t>
        </w:r>
        <w:r>
          <w:fldChar w:fldCharType="end"/>
        </w:r>
      </w:hyperlink>
    </w:p>
    <w:p>
      <w:pPr>
        <w:pStyle w:val="TOC1"/>
        <w:tabs>
          <w:tab w:val="right" w:leader="dot" w:pos="8306"/>
        </w:tabs>
      </w:pPr>
      <w:hyperlink w:anchor="_Toc19184" w:history="1">
        <w:r>
          <w:rPr>
            <w:rFonts w:ascii="仿宋" w:eastAsia="仿宋" w:hAnsi="仿宋" w:cs="仿宋" w:hint="eastAsia"/>
            <w:lang w:eastAsia="zh-CN"/>
          </w:rPr>
          <w:t>一、背景、必要性分析</w:t>
        </w:r>
        <w:r>
          <w:tab/>
        </w:r>
        <w:r>
          <w:fldChar w:fldCharType="begin"/>
        </w:r>
        <w:r>
          <w:instrText xml:space="preserve"> PAGEREF _Toc19184 \h </w:instrText>
        </w:r>
        <w:r>
          <w:fldChar w:fldCharType="separate"/>
        </w:r>
        <w:r>
          <w:t>3</w:t>
        </w:r>
        <w:r>
          <w:fldChar w:fldCharType="end"/>
        </w:r>
      </w:hyperlink>
    </w:p>
    <w:p>
      <w:pPr>
        <w:pStyle w:val="TOC2"/>
        <w:tabs>
          <w:tab w:val="right" w:leader="dot" w:pos="8306"/>
        </w:tabs>
      </w:pPr>
      <w:hyperlink w:anchor="_Toc4668" w:history="1">
        <w:r>
          <w:rPr>
            <w:rFonts w:ascii="仿宋" w:eastAsia="仿宋" w:hAnsi="仿宋" w:cs="仿宋" w:hint="eastAsia"/>
            <w:lang w:eastAsia="zh-CN"/>
          </w:rPr>
          <w:t>(一)、项目建设背景</w:t>
        </w:r>
        <w:r>
          <w:tab/>
        </w:r>
        <w:r>
          <w:fldChar w:fldCharType="begin"/>
        </w:r>
        <w:r>
          <w:instrText xml:space="preserve"> PAGEREF _Toc4668 \h </w:instrText>
        </w:r>
        <w:r>
          <w:fldChar w:fldCharType="separate"/>
        </w:r>
        <w:r>
          <w:t>3</w:t>
        </w:r>
        <w:r>
          <w:fldChar w:fldCharType="end"/>
        </w:r>
      </w:hyperlink>
    </w:p>
    <w:p>
      <w:pPr>
        <w:pStyle w:val="TOC2"/>
        <w:tabs>
          <w:tab w:val="right" w:leader="dot" w:pos="8306"/>
        </w:tabs>
      </w:pPr>
      <w:hyperlink w:anchor="_Toc9365" w:history="1">
        <w:r>
          <w:rPr>
            <w:rFonts w:ascii="仿宋" w:eastAsia="仿宋" w:hAnsi="仿宋" w:cs="仿宋" w:hint="eastAsia"/>
            <w:lang w:eastAsia="zh-CN"/>
          </w:rPr>
          <w:t>(二)、必要性分析</w:t>
        </w:r>
        <w:r>
          <w:tab/>
        </w:r>
        <w:r>
          <w:fldChar w:fldCharType="begin"/>
        </w:r>
        <w:r>
          <w:instrText xml:space="preserve"> PAGEREF _Toc9365 \h </w:instrText>
        </w:r>
        <w:r>
          <w:fldChar w:fldCharType="separate"/>
        </w:r>
        <w:r>
          <w:t>4</w:t>
        </w:r>
        <w:r>
          <w:fldChar w:fldCharType="end"/>
        </w:r>
      </w:hyperlink>
    </w:p>
    <w:p>
      <w:pPr>
        <w:pStyle w:val="TOC2"/>
        <w:tabs>
          <w:tab w:val="right" w:leader="dot" w:pos="8306"/>
        </w:tabs>
      </w:pPr>
      <w:hyperlink w:anchor="_Toc18818" w:history="1">
        <w:r>
          <w:rPr>
            <w:rFonts w:ascii="仿宋" w:eastAsia="仿宋" w:hAnsi="仿宋" w:cs="仿宋" w:hint="eastAsia"/>
            <w:lang w:eastAsia="zh-CN"/>
          </w:rPr>
          <w:t>(三)、项目建设有利条件</w:t>
        </w:r>
        <w:r>
          <w:tab/>
        </w:r>
        <w:r>
          <w:fldChar w:fldCharType="begin"/>
        </w:r>
        <w:r>
          <w:instrText xml:space="preserve"> PAGEREF _Toc18818 \h </w:instrText>
        </w:r>
        <w:r>
          <w:fldChar w:fldCharType="separate"/>
        </w:r>
        <w:r>
          <w:t>5</w:t>
        </w:r>
        <w:r>
          <w:fldChar w:fldCharType="end"/>
        </w:r>
      </w:hyperlink>
    </w:p>
    <w:p>
      <w:pPr>
        <w:pStyle w:val="TOC1"/>
        <w:tabs>
          <w:tab w:val="right" w:leader="dot" w:pos="8306"/>
        </w:tabs>
      </w:pPr>
      <w:hyperlink w:anchor="_Toc18626" w:history="1">
        <w:r>
          <w:rPr>
            <w:rFonts w:ascii="仿宋" w:eastAsia="仿宋" w:hAnsi="仿宋" w:cs="仿宋" w:hint="eastAsia"/>
            <w:lang w:eastAsia="zh-CN"/>
          </w:rPr>
          <w:t>二、项目选址研究</w:t>
        </w:r>
        <w:r>
          <w:tab/>
        </w:r>
        <w:r>
          <w:fldChar w:fldCharType="begin"/>
        </w:r>
        <w:r>
          <w:instrText xml:space="preserve"> PAGEREF _Toc18626 \h </w:instrText>
        </w:r>
        <w:r>
          <w:fldChar w:fldCharType="separate"/>
        </w:r>
        <w:r>
          <w:t>7</w:t>
        </w:r>
        <w:r>
          <w:fldChar w:fldCharType="end"/>
        </w:r>
      </w:hyperlink>
    </w:p>
    <w:p>
      <w:pPr>
        <w:pStyle w:val="TOC2"/>
        <w:tabs>
          <w:tab w:val="right" w:leader="dot" w:pos="8306"/>
        </w:tabs>
      </w:pPr>
      <w:hyperlink w:anchor="_Toc15127" w:history="1">
        <w:r>
          <w:rPr>
            <w:rFonts w:ascii="仿宋" w:eastAsia="仿宋" w:hAnsi="仿宋" w:cs="仿宋" w:hint="eastAsia"/>
            <w:lang w:eastAsia="zh-CN"/>
          </w:rPr>
          <w:t>(一)、项目选址原则</w:t>
        </w:r>
        <w:r>
          <w:tab/>
        </w:r>
        <w:r>
          <w:fldChar w:fldCharType="begin"/>
        </w:r>
        <w:r>
          <w:instrText xml:space="preserve"> PAGEREF _Toc15127 \h </w:instrText>
        </w:r>
        <w:r>
          <w:fldChar w:fldCharType="separate"/>
        </w:r>
        <w:r>
          <w:t>7</w:t>
        </w:r>
        <w:r>
          <w:fldChar w:fldCharType="end"/>
        </w:r>
      </w:hyperlink>
    </w:p>
    <w:p>
      <w:pPr>
        <w:pStyle w:val="TOC2"/>
        <w:tabs>
          <w:tab w:val="right" w:leader="dot" w:pos="8306"/>
        </w:tabs>
      </w:pPr>
      <w:hyperlink w:anchor="_Toc9545" w:history="1">
        <w:r>
          <w:rPr>
            <w:rFonts w:ascii="仿宋" w:eastAsia="仿宋" w:hAnsi="仿宋" w:cs="仿宋" w:hint="eastAsia"/>
            <w:lang w:eastAsia="zh-CN"/>
          </w:rPr>
          <w:t>(二)、项目选址</w:t>
        </w:r>
        <w:r>
          <w:tab/>
        </w:r>
        <w:r>
          <w:fldChar w:fldCharType="begin"/>
        </w:r>
        <w:r>
          <w:instrText xml:space="preserve"> PAGEREF _Toc9545 \h </w:instrText>
        </w:r>
        <w:r>
          <w:fldChar w:fldCharType="separate"/>
        </w:r>
        <w:r>
          <w:t>10</w:t>
        </w:r>
        <w:r>
          <w:fldChar w:fldCharType="end"/>
        </w:r>
      </w:hyperlink>
    </w:p>
    <w:p>
      <w:pPr>
        <w:pStyle w:val="TOC2"/>
        <w:tabs>
          <w:tab w:val="right" w:leader="dot" w:pos="8306"/>
        </w:tabs>
      </w:pPr>
      <w:hyperlink w:anchor="_Toc11989" w:history="1">
        <w:r>
          <w:rPr>
            <w:rFonts w:ascii="仿宋" w:eastAsia="仿宋" w:hAnsi="仿宋" w:cs="仿宋" w:hint="eastAsia"/>
            <w:lang w:eastAsia="zh-CN"/>
          </w:rPr>
          <w:t>(三)、建设条件分析</w:t>
        </w:r>
        <w:r>
          <w:tab/>
        </w:r>
        <w:r>
          <w:fldChar w:fldCharType="begin"/>
        </w:r>
        <w:r>
          <w:instrText xml:space="preserve"> PAGEREF _Toc11989 \h </w:instrText>
        </w:r>
        <w:r>
          <w:fldChar w:fldCharType="separate"/>
        </w:r>
        <w:r>
          <w:t>12</w:t>
        </w:r>
        <w:r>
          <w:fldChar w:fldCharType="end"/>
        </w:r>
      </w:hyperlink>
    </w:p>
    <w:p>
      <w:pPr>
        <w:pStyle w:val="TOC2"/>
        <w:tabs>
          <w:tab w:val="right" w:leader="dot" w:pos="8306"/>
        </w:tabs>
      </w:pPr>
      <w:hyperlink w:anchor="_Toc22202" w:history="1">
        <w:r>
          <w:rPr>
            <w:rFonts w:ascii="仿宋" w:eastAsia="仿宋" w:hAnsi="仿宋" w:cs="仿宋" w:hint="eastAsia"/>
            <w:lang w:eastAsia="zh-CN"/>
          </w:rPr>
          <w:t>(四)、用地控制指标</w:t>
        </w:r>
        <w:r>
          <w:tab/>
        </w:r>
        <w:r>
          <w:fldChar w:fldCharType="begin"/>
        </w:r>
        <w:r>
          <w:instrText xml:space="preserve"> PAGEREF _Toc22202 \h </w:instrText>
        </w:r>
        <w:r>
          <w:fldChar w:fldCharType="separate"/>
        </w:r>
        <w:r>
          <w:t>14</w:t>
        </w:r>
        <w:r>
          <w:fldChar w:fldCharType="end"/>
        </w:r>
      </w:hyperlink>
    </w:p>
    <w:p>
      <w:pPr>
        <w:pStyle w:val="TOC2"/>
        <w:tabs>
          <w:tab w:val="right" w:leader="dot" w:pos="8306"/>
        </w:tabs>
      </w:pPr>
      <w:hyperlink w:anchor="_Toc31391" w:history="1">
        <w:r>
          <w:rPr>
            <w:rFonts w:ascii="仿宋" w:eastAsia="仿宋" w:hAnsi="仿宋" w:cs="仿宋" w:hint="eastAsia"/>
            <w:lang w:eastAsia="zh-CN"/>
          </w:rPr>
          <w:t>(五)、地总体要求</w:t>
        </w:r>
        <w:r>
          <w:tab/>
        </w:r>
        <w:r>
          <w:fldChar w:fldCharType="begin"/>
        </w:r>
        <w:r>
          <w:instrText xml:space="preserve"> PAGEREF _Toc31391 \h </w:instrText>
        </w:r>
        <w:r>
          <w:fldChar w:fldCharType="separate"/>
        </w:r>
        <w:r>
          <w:t>15</w:t>
        </w:r>
        <w:r>
          <w:fldChar w:fldCharType="end"/>
        </w:r>
      </w:hyperlink>
    </w:p>
    <w:p>
      <w:pPr>
        <w:pStyle w:val="TOC2"/>
        <w:tabs>
          <w:tab w:val="right" w:leader="dot" w:pos="8306"/>
        </w:tabs>
      </w:pPr>
      <w:hyperlink w:anchor="_Toc16542" w:history="1">
        <w:r>
          <w:rPr>
            <w:rFonts w:ascii="仿宋" w:eastAsia="仿宋" w:hAnsi="仿宋" w:cs="仿宋" w:hint="eastAsia"/>
            <w:lang w:eastAsia="zh-CN"/>
          </w:rPr>
          <w:t>(六)、节约用地措施</w:t>
        </w:r>
        <w:r>
          <w:tab/>
        </w:r>
        <w:r>
          <w:fldChar w:fldCharType="begin"/>
        </w:r>
        <w:r>
          <w:instrText xml:space="preserve"> PAGEREF _Toc16542 \h </w:instrText>
        </w:r>
        <w:r>
          <w:fldChar w:fldCharType="separate"/>
        </w:r>
        <w:r>
          <w:t>16</w:t>
        </w:r>
        <w:r>
          <w:fldChar w:fldCharType="end"/>
        </w:r>
      </w:hyperlink>
    </w:p>
    <w:p>
      <w:pPr>
        <w:pStyle w:val="TOC2"/>
        <w:tabs>
          <w:tab w:val="right" w:leader="dot" w:pos="8306"/>
        </w:tabs>
      </w:pPr>
      <w:hyperlink w:anchor="_Toc3147" w:history="1">
        <w:r>
          <w:rPr>
            <w:rFonts w:ascii="仿宋" w:eastAsia="仿宋" w:hAnsi="仿宋" w:cs="仿宋" w:hint="eastAsia"/>
            <w:lang w:eastAsia="zh-CN"/>
          </w:rPr>
          <w:t>(七)、选址综合评价</w:t>
        </w:r>
        <w:r>
          <w:tab/>
        </w:r>
        <w:r>
          <w:fldChar w:fldCharType="begin"/>
        </w:r>
        <w:r>
          <w:instrText xml:space="preserve"> PAGEREF _Toc3147 \h </w:instrText>
        </w:r>
        <w:r>
          <w:fldChar w:fldCharType="separate"/>
        </w:r>
        <w:r>
          <w:t>18</w:t>
        </w:r>
        <w:r>
          <w:fldChar w:fldCharType="end"/>
        </w:r>
      </w:hyperlink>
    </w:p>
    <w:p>
      <w:pPr>
        <w:pStyle w:val="TOC1"/>
        <w:tabs>
          <w:tab w:val="right" w:leader="dot" w:pos="8306"/>
        </w:tabs>
      </w:pPr>
      <w:hyperlink w:anchor="_Toc30775" w:history="1">
        <w:r>
          <w:rPr>
            <w:rFonts w:ascii="仿宋" w:eastAsia="仿宋" w:hAnsi="仿宋" w:cs="仿宋" w:hint="eastAsia"/>
            <w:lang w:eastAsia="zh-CN"/>
          </w:rPr>
          <w:t>三、环境和生态影响分析</w:t>
        </w:r>
        <w:r>
          <w:tab/>
        </w:r>
        <w:r>
          <w:fldChar w:fldCharType="begin"/>
        </w:r>
        <w:r>
          <w:instrText xml:space="preserve"> PAGEREF _Toc30775 \h </w:instrText>
        </w:r>
        <w:r>
          <w:fldChar w:fldCharType="separate"/>
        </w:r>
        <w:r>
          <w:t>19</w:t>
        </w:r>
        <w:r>
          <w:fldChar w:fldCharType="end"/>
        </w:r>
      </w:hyperlink>
    </w:p>
    <w:p>
      <w:pPr>
        <w:pStyle w:val="TOC2"/>
        <w:tabs>
          <w:tab w:val="right" w:leader="dot" w:pos="8306"/>
        </w:tabs>
      </w:pPr>
      <w:hyperlink w:anchor="_Toc4040" w:history="1">
        <w:r>
          <w:rPr>
            <w:rFonts w:ascii="仿宋" w:eastAsia="仿宋" w:hAnsi="仿宋" w:cs="仿宋" w:hint="eastAsia"/>
            <w:lang w:eastAsia="zh-CN"/>
          </w:rPr>
          <w:t>(一)、环境和生态现状</w:t>
        </w:r>
        <w:r>
          <w:tab/>
        </w:r>
        <w:r>
          <w:fldChar w:fldCharType="begin"/>
        </w:r>
        <w:r>
          <w:instrText xml:space="preserve"> PAGEREF _Toc4040 \h </w:instrText>
        </w:r>
        <w:r>
          <w:fldChar w:fldCharType="separate"/>
        </w:r>
        <w:r>
          <w:t>19</w:t>
        </w:r>
        <w:r>
          <w:fldChar w:fldCharType="end"/>
        </w:r>
      </w:hyperlink>
    </w:p>
    <w:p>
      <w:pPr>
        <w:pStyle w:val="TOC2"/>
        <w:tabs>
          <w:tab w:val="right" w:leader="dot" w:pos="8306"/>
        </w:tabs>
      </w:pPr>
      <w:hyperlink w:anchor="_Toc7818" w:history="1">
        <w:r>
          <w:rPr>
            <w:rFonts w:ascii="仿宋" w:eastAsia="仿宋" w:hAnsi="仿宋" w:cs="仿宋" w:hint="eastAsia"/>
            <w:lang w:eastAsia="zh-CN"/>
          </w:rPr>
          <w:t>(二)、生态环境影响分析</w:t>
        </w:r>
        <w:r>
          <w:tab/>
        </w:r>
        <w:r>
          <w:fldChar w:fldCharType="begin"/>
        </w:r>
        <w:r>
          <w:instrText xml:space="preserve"> PAGEREF _Toc7818 \h </w:instrText>
        </w:r>
        <w:r>
          <w:fldChar w:fldCharType="separate"/>
        </w:r>
        <w:r>
          <w:t>20</w:t>
        </w:r>
        <w:r>
          <w:fldChar w:fldCharType="end"/>
        </w:r>
      </w:hyperlink>
    </w:p>
    <w:p>
      <w:pPr>
        <w:pStyle w:val="TOC2"/>
        <w:tabs>
          <w:tab w:val="right" w:leader="dot" w:pos="8306"/>
        </w:tabs>
      </w:pPr>
      <w:hyperlink w:anchor="_Toc31633" w:history="1">
        <w:r>
          <w:rPr>
            <w:rFonts w:ascii="仿宋" w:eastAsia="仿宋" w:hAnsi="仿宋" w:cs="仿宋" w:hint="eastAsia"/>
            <w:lang w:eastAsia="zh-CN"/>
          </w:rPr>
          <w:t>(三)、生态环境保护措施</w:t>
        </w:r>
        <w:r>
          <w:tab/>
        </w:r>
        <w:r>
          <w:fldChar w:fldCharType="begin"/>
        </w:r>
        <w:r>
          <w:instrText xml:space="preserve"> PAGEREF _Toc31633 \h </w:instrText>
        </w:r>
        <w:r>
          <w:fldChar w:fldCharType="separate"/>
        </w:r>
        <w:r>
          <w:t>21</w:t>
        </w:r>
        <w:r>
          <w:fldChar w:fldCharType="end"/>
        </w:r>
      </w:hyperlink>
    </w:p>
    <w:p>
      <w:pPr>
        <w:pStyle w:val="TOC2"/>
        <w:tabs>
          <w:tab w:val="right" w:leader="dot" w:pos="8306"/>
        </w:tabs>
      </w:pPr>
      <w:hyperlink w:anchor="_Toc27527" w:history="1">
        <w:r>
          <w:rPr>
            <w:rFonts w:ascii="仿宋" w:eastAsia="仿宋" w:hAnsi="仿宋" w:cs="仿宋" w:hint="eastAsia"/>
            <w:lang w:eastAsia="zh-CN"/>
          </w:rPr>
          <w:t>(四)、地质灾害影响分析</w:t>
        </w:r>
        <w:r>
          <w:tab/>
        </w:r>
        <w:r>
          <w:fldChar w:fldCharType="begin"/>
        </w:r>
        <w:r>
          <w:instrText xml:space="preserve"> PAGEREF _Toc27527 \h </w:instrText>
        </w:r>
        <w:r>
          <w:fldChar w:fldCharType="separate"/>
        </w:r>
        <w:r>
          <w:t>23</w:t>
        </w:r>
        <w:r>
          <w:fldChar w:fldCharType="end"/>
        </w:r>
      </w:hyperlink>
    </w:p>
    <w:p>
      <w:pPr>
        <w:pStyle w:val="TOC2"/>
        <w:tabs>
          <w:tab w:val="right" w:leader="dot" w:pos="8306"/>
        </w:tabs>
      </w:pPr>
      <w:hyperlink w:anchor="_Toc23985" w:history="1">
        <w:r>
          <w:rPr>
            <w:rFonts w:ascii="仿宋" w:eastAsia="仿宋" w:hAnsi="仿宋" w:cs="仿宋" w:hint="eastAsia"/>
            <w:lang w:eastAsia="zh-CN"/>
          </w:rPr>
          <w:t>(五)、特殊环境影响</w:t>
        </w:r>
        <w:r>
          <w:tab/>
        </w:r>
        <w:r>
          <w:fldChar w:fldCharType="begin"/>
        </w:r>
        <w:r>
          <w:instrText xml:space="preserve"> PAGEREF _Toc23985 \h </w:instrText>
        </w:r>
        <w:r>
          <w:fldChar w:fldCharType="separate"/>
        </w:r>
        <w:r>
          <w:t>25</w:t>
        </w:r>
        <w:r>
          <w:fldChar w:fldCharType="end"/>
        </w:r>
      </w:hyperlink>
    </w:p>
    <w:p>
      <w:pPr>
        <w:pStyle w:val="TOC1"/>
        <w:tabs>
          <w:tab w:val="right" w:leader="dot" w:pos="8306"/>
        </w:tabs>
      </w:pPr>
      <w:hyperlink w:anchor="_Toc31616" w:history="1">
        <w:r>
          <w:rPr>
            <w:rFonts w:ascii="仿宋" w:eastAsia="仿宋" w:hAnsi="仿宋" w:cs="仿宋" w:hint="eastAsia"/>
            <w:lang w:eastAsia="zh-CN"/>
          </w:rPr>
          <w:t>四、财务管理与成本控制</w:t>
        </w:r>
        <w:r>
          <w:tab/>
        </w:r>
        <w:r>
          <w:fldChar w:fldCharType="begin"/>
        </w:r>
        <w:r>
          <w:instrText xml:space="preserve"> PAGEREF _Toc31616 \h </w:instrText>
        </w:r>
        <w:r>
          <w:fldChar w:fldCharType="separate"/>
        </w:r>
        <w:r>
          <w:t>26</w:t>
        </w:r>
        <w:r>
          <w:fldChar w:fldCharType="end"/>
        </w:r>
      </w:hyperlink>
    </w:p>
    <w:p>
      <w:pPr>
        <w:pStyle w:val="TOC2"/>
        <w:tabs>
          <w:tab w:val="right" w:leader="dot" w:pos="8306"/>
        </w:tabs>
      </w:pPr>
      <w:hyperlink w:anchor="_Toc21983" w:history="1">
        <w:r>
          <w:rPr>
            <w:rFonts w:ascii="仿宋" w:eastAsia="仿宋" w:hAnsi="仿宋" w:cs="仿宋" w:hint="eastAsia"/>
            <w:lang w:eastAsia="zh-CN"/>
          </w:rPr>
          <w:t>(一)、财务管理体系建设</w:t>
        </w:r>
        <w:r>
          <w:tab/>
        </w:r>
        <w:r>
          <w:fldChar w:fldCharType="begin"/>
        </w:r>
        <w:r>
          <w:instrText xml:space="preserve"> PAGEREF _Toc21983 \h </w:instrText>
        </w:r>
        <w:r>
          <w:fldChar w:fldCharType="separate"/>
        </w:r>
        <w:r>
          <w:t>26</w:t>
        </w:r>
        <w:r>
          <w:fldChar w:fldCharType="end"/>
        </w:r>
      </w:hyperlink>
    </w:p>
    <w:p>
      <w:pPr>
        <w:pStyle w:val="TOC2"/>
        <w:tabs>
          <w:tab w:val="right" w:leader="dot" w:pos="8306"/>
        </w:tabs>
      </w:pPr>
      <w:hyperlink w:anchor="_Toc14674" w:history="1">
        <w:r>
          <w:rPr>
            <w:rFonts w:ascii="仿宋" w:eastAsia="仿宋" w:hAnsi="仿宋" w:cs="仿宋" w:hint="eastAsia"/>
            <w:lang w:eastAsia="zh-CN"/>
          </w:rPr>
          <w:t>(二)、成本控制措施</w:t>
        </w:r>
        <w:r>
          <w:tab/>
        </w:r>
        <w:r>
          <w:fldChar w:fldCharType="begin"/>
        </w:r>
        <w:r>
          <w:instrText xml:space="preserve"> PAGEREF _Toc14674 \h </w:instrText>
        </w:r>
        <w:r>
          <w:fldChar w:fldCharType="separate"/>
        </w:r>
        <w:r>
          <w:t>27</w:t>
        </w:r>
        <w:r>
          <w:fldChar w:fldCharType="end"/>
        </w:r>
      </w:hyperlink>
    </w:p>
    <w:p>
      <w:pPr>
        <w:pStyle w:val="TOC1"/>
        <w:tabs>
          <w:tab w:val="right" w:leader="dot" w:pos="8306"/>
        </w:tabs>
      </w:pPr>
      <w:hyperlink w:anchor="_Toc19833" w:history="1">
        <w:r>
          <w:rPr>
            <w:rFonts w:ascii="仿宋" w:eastAsia="仿宋" w:hAnsi="仿宋" w:cs="仿宋" w:hint="eastAsia"/>
            <w:lang w:eastAsia="zh-CN"/>
          </w:rPr>
          <w:t>五、项目监理与质量保证</w:t>
        </w:r>
        <w:r>
          <w:tab/>
        </w:r>
        <w:r>
          <w:fldChar w:fldCharType="begin"/>
        </w:r>
        <w:r>
          <w:instrText xml:space="preserve"> PAGEREF _Toc19833 \h </w:instrText>
        </w:r>
        <w:r>
          <w:fldChar w:fldCharType="separate"/>
        </w:r>
        <w:r>
          <w:t>28</w:t>
        </w:r>
        <w:r>
          <w:fldChar w:fldCharType="end"/>
        </w:r>
      </w:hyperlink>
    </w:p>
    <w:p>
      <w:pPr>
        <w:pStyle w:val="TOC2"/>
        <w:tabs>
          <w:tab w:val="right" w:leader="dot" w:pos="8306"/>
        </w:tabs>
      </w:pPr>
      <w:hyperlink w:anchor="_Toc21233" w:history="1">
        <w:r>
          <w:rPr>
            <w:rFonts w:ascii="仿宋" w:eastAsia="仿宋" w:hAnsi="仿宋" w:cs="仿宋" w:hint="eastAsia"/>
            <w:lang w:eastAsia="zh-CN"/>
          </w:rPr>
          <w:t>(一)、监理体系构建</w:t>
        </w:r>
        <w:r>
          <w:tab/>
        </w:r>
        <w:r>
          <w:fldChar w:fldCharType="begin"/>
        </w:r>
        <w:r>
          <w:instrText xml:space="preserve"> PAGEREF _Toc21233 \h </w:instrText>
        </w:r>
        <w:r>
          <w:fldChar w:fldCharType="separate"/>
        </w:r>
        <w:r>
          <w:t>28</w:t>
        </w:r>
        <w:r>
          <w:fldChar w:fldCharType="end"/>
        </w:r>
      </w:hyperlink>
    </w:p>
    <w:p>
      <w:pPr>
        <w:pStyle w:val="TOC2"/>
        <w:tabs>
          <w:tab w:val="right" w:leader="dot" w:pos="8306"/>
        </w:tabs>
      </w:pPr>
      <w:hyperlink w:anchor="_Toc17519" w:history="1">
        <w:r>
          <w:rPr>
            <w:rFonts w:ascii="仿宋" w:eastAsia="仿宋" w:hAnsi="仿宋" w:cs="仿宋" w:hint="eastAsia"/>
            <w:lang w:eastAsia="zh-CN"/>
          </w:rPr>
          <w:t>(二)、质量保证体系实施</w:t>
        </w:r>
        <w:r>
          <w:tab/>
        </w:r>
        <w:r>
          <w:fldChar w:fldCharType="begin"/>
        </w:r>
        <w:r>
          <w:instrText xml:space="preserve"> PAGEREF _Toc17519 \h </w:instrText>
        </w:r>
        <w:r>
          <w:fldChar w:fldCharType="separate"/>
        </w:r>
        <w:r>
          <w:t>29</w:t>
        </w:r>
        <w:r>
          <w:fldChar w:fldCharType="end"/>
        </w:r>
      </w:hyperlink>
    </w:p>
    <w:p>
      <w:pPr>
        <w:pStyle w:val="TOC2"/>
        <w:tabs>
          <w:tab w:val="right" w:leader="dot" w:pos="8306"/>
        </w:tabs>
      </w:pPr>
      <w:hyperlink w:anchor="_Toc21301" w:history="1">
        <w:r>
          <w:rPr>
            <w:rFonts w:ascii="仿宋" w:eastAsia="仿宋" w:hAnsi="仿宋" w:cs="仿宋" w:hint="eastAsia"/>
            <w:lang w:eastAsia="zh-CN"/>
          </w:rPr>
          <w:t>(三)、监理与质量控制流程</w:t>
        </w:r>
        <w:r>
          <w:tab/>
        </w:r>
        <w:r>
          <w:fldChar w:fldCharType="begin"/>
        </w:r>
        <w:r>
          <w:instrText xml:space="preserve"> PAGEREF _Toc21301 \h </w:instrText>
        </w:r>
        <w:r>
          <w:fldChar w:fldCharType="separate"/>
        </w:r>
        <w:r>
          <w:t>29</w:t>
        </w:r>
        <w:r>
          <w:fldChar w:fldCharType="end"/>
        </w:r>
      </w:hyperlink>
    </w:p>
    <w:p>
      <w:pPr>
        <w:pStyle w:val="TOC1"/>
        <w:tabs>
          <w:tab w:val="right" w:leader="dot" w:pos="8306"/>
        </w:tabs>
      </w:pPr>
      <w:hyperlink w:anchor="_Toc596" w:history="1">
        <w:r>
          <w:rPr>
            <w:rFonts w:ascii="仿宋" w:eastAsia="仿宋" w:hAnsi="仿宋" w:cs="仿宋" w:hint="eastAsia"/>
            <w:lang w:eastAsia="zh-CN"/>
          </w:rPr>
          <w:t>六、资源开发及综合利用分析</w:t>
        </w:r>
        <w:r>
          <w:tab/>
        </w:r>
        <w:r>
          <w:fldChar w:fldCharType="begin"/>
        </w:r>
        <w:r>
          <w:instrText xml:space="preserve"> PAGEREF _Toc596 \h </w:instrText>
        </w:r>
        <w:r>
          <w:fldChar w:fldCharType="separate"/>
        </w:r>
        <w:r>
          <w:t>30</w:t>
        </w:r>
        <w:r>
          <w:fldChar w:fldCharType="end"/>
        </w:r>
      </w:hyperlink>
    </w:p>
    <w:p>
      <w:pPr>
        <w:pStyle w:val="TOC2"/>
        <w:tabs>
          <w:tab w:val="right" w:leader="dot" w:pos="8306"/>
        </w:tabs>
      </w:pPr>
      <w:hyperlink w:anchor="_Toc4883" w:history="1">
        <w:r>
          <w:rPr>
            <w:rFonts w:ascii="仿宋" w:eastAsia="仿宋" w:hAnsi="仿宋" w:cs="仿宋" w:hint="eastAsia"/>
            <w:lang w:eastAsia="zh-CN"/>
          </w:rPr>
          <w:t>(一)、资源开发方案</w:t>
        </w:r>
        <w:r>
          <w:tab/>
        </w:r>
        <w:r>
          <w:fldChar w:fldCharType="begin"/>
        </w:r>
        <w:r>
          <w:instrText xml:space="preserve"> PAGEREF _Toc4883 \h </w:instrText>
        </w:r>
        <w:r>
          <w:fldChar w:fldCharType="separate"/>
        </w:r>
        <w:r>
          <w:t>30</w:t>
        </w:r>
        <w:r>
          <w:fldChar w:fldCharType="end"/>
        </w:r>
      </w:hyperlink>
    </w:p>
    <w:p>
      <w:pPr>
        <w:pStyle w:val="TOC2"/>
        <w:tabs>
          <w:tab w:val="right" w:leader="dot" w:pos="8306"/>
        </w:tabs>
      </w:pPr>
      <w:hyperlink w:anchor="_Toc13619" w:history="1">
        <w:r>
          <w:rPr>
            <w:rFonts w:ascii="仿宋" w:eastAsia="仿宋" w:hAnsi="仿宋" w:cs="仿宋" w:hint="eastAsia"/>
            <w:lang w:eastAsia="zh-CN"/>
          </w:rPr>
          <w:t>(二)、资源利用方案</w:t>
        </w:r>
        <w:r>
          <w:tab/>
        </w:r>
        <w:r>
          <w:fldChar w:fldCharType="begin"/>
        </w:r>
        <w:r>
          <w:instrText xml:space="preserve"> PAGEREF _Toc13619 \h </w:instrText>
        </w:r>
        <w:r>
          <w:fldChar w:fldCharType="separate"/>
        </w:r>
        <w:r>
          <w:t>31</w:t>
        </w:r>
        <w:r>
          <w:fldChar w:fldCharType="end"/>
        </w:r>
      </w:hyperlink>
    </w:p>
    <w:p>
      <w:pPr>
        <w:pStyle w:val="TOC2"/>
        <w:tabs>
          <w:tab w:val="right" w:leader="dot" w:pos="8306"/>
        </w:tabs>
      </w:pPr>
      <w:hyperlink w:anchor="_Toc1453" w:history="1">
        <w:r>
          <w:rPr>
            <w:rFonts w:ascii="仿宋" w:eastAsia="仿宋" w:hAnsi="仿宋" w:cs="仿宋" w:hint="eastAsia"/>
            <w:lang w:eastAsia="zh-CN"/>
          </w:rPr>
          <w:t>(三)、资源节约措施</w:t>
        </w:r>
        <w:r>
          <w:tab/>
        </w:r>
        <w:r>
          <w:fldChar w:fldCharType="begin"/>
        </w:r>
        <w:r>
          <w:instrText xml:space="preserve"> PAGEREF _Toc1453 \h </w:instrText>
        </w:r>
        <w:r>
          <w:fldChar w:fldCharType="separate"/>
        </w:r>
        <w:r>
          <w:t>32</w:t>
        </w:r>
        <w:r>
          <w:fldChar w:fldCharType="end"/>
        </w:r>
      </w:hyperlink>
    </w:p>
    <w:p>
      <w:pPr>
        <w:pStyle w:val="TOC1"/>
        <w:tabs>
          <w:tab w:val="right" w:leader="dot" w:pos="8306"/>
        </w:tabs>
      </w:pPr>
      <w:hyperlink w:anchor="_Toc5086" w:history="1">
        <w:r>
          <w:rPr>
            <w:rFonts w:ascii="仿宋" w:eastAsia="仿宋" w:hAnsi="仿宋" w:cs="仿宋" w:hint="eastAsia"/>
            <w:lang w:eastAsia="zh-CN"/>
          </w:rPr>
          <w:t>七、客户关系管理与市场拓展</w:t>
        </w:r>
        <w:r>
          <w:tab/>
        </w:r>
        <w:r>
          <w:fldChar w:fldCharType="begin"/>
        </w:r>
        <w:r>
          <w:instrText xml:space="preserve"> PAGEREF _Toc5086 \h </w:instrText>
        </w:r>
        <w:r>
          <w:fldChar w:fldCharType="separate"/>
        </w:r>
        <w:r>
          <w:t>34</w:t>
        </w:r>
        <w:r>
          <w:fldChar w:fldCharType="end"/>
        </w:r>
      </w:hyperlink>
    </w:p>
    <w:p>
      <w:pPr>
        <w:pStyle w:val="TOC2"/>
        <w:tabs>
          <w:tab w:val="right" w:leader="dot" w:pos="8306"/>
        </w:tabs>
      </w:pPr>
      <w:hyperlink w:anchor="_Toc15841" w:history="1">
        <w:r>
          <w:rPr>
            <w:rFonts w:ascii="仿宋" w:eastAsia="仿宋" w:hAnsi="仿宋" w:cs="仿宋" w:hint="eastAsia"/>
            <w:lang w:eastAsia="zh-CN"/>
          </w:rPr>
          <w:t>(一)、客户关系管理策略</w:t>
        </w:r>
        <w:r>
          <w:tab/>
        </w:r>
        <w:r>
          <w:fldChar w:fldCharType="begin"/>
        </w:r>
        <w:r>
          <w:instrText xml:space="preserve"> PAGEREF _Toc15841 \h </w:instrText>
        </w:r>
        <w:r>
          <w:fldChar w:fldCharType="separate"/>
        </w:r>
        <w:r>
          <w:t>34</w:t>
        </w:r>
        <w:r>
          <w:fldChar w:fldCharType="end"/>
        </w:r>
      </w:hyperlink>
    </w:p>
    <w:p>
      <w:pPr>
        <w:pStyle w:val="TOC2"/>
        <w:tabs>
          <w:tab w:val="right" w:leader="dot" w:pos="8306"/>
        </w:tabs>
      </w:pPr>
      <w:hyperlink w:anchor="_Toc1991" w:history="1">
        <w:r>
          <w:rPr>
            <w:rFonts w:ascii="仿宋" w:eastAsia="仿宋" w:hAnsi="仿宋" w:cs="仿宋" w:hint="eastAsia"/>
            <w:lang w:eastAsia="zh-CN"/>
          </w:rPr>
          <w:t>(二)、市场拓展方案</w:t>
        </w:r>
        <w:r>
          <w:tab/>
        </w:r>
        <w:r>
          <w:fldChar w:fldCharType="begin"/>
        </w:r>
        <w:r>
          <w:instrText xml:space="preserve"> PAGEREF _Toc1991 \h </w:instrText>
        </w:r>
        <w:r>
          <w:fldChar w:fldCharType="separate"/>
        </w:r>
        <w:r>
          <w:t>35</w:t>
        </w:r>
        <w:r>
          <w:fldChar w:fldCharType="end"/>
        </w:r>
      </w:hyperlink>
    </w:p>
    <w:p>
      <w:pPr>
        <w:pStyle w:val="TOC1"/>
        <w:tabs>
          <w:tab w:val="right" w:leader="dot" w:pos="8306"/>
        </w:tabs>
      </w:pPr>
      <w:hyperlink w:anchor="_Toc16695" w:history="1">
        <w:r>
          <w:rPr>
            <w:rFonts w:ascii="仿宋" w:eastAsia="仿宋" w:hAnsi="仿宋" w:cs="仿宋" w:hint="eastAsia"/>
            <w:lang w:eastAsia="zh-CN"/>
          </w:rPr>
          <w:t>八、资金管理与财务规划</w:t>
        </w:r>
        <w:r>
          <w:tab/>
        </w:r>
        <w:r>
          <w:fldChar w:fldCharType="begin"/>
        </w:r>
        <w:r>
          <w:instrText xml:space="preserve"> PAGEREF _Toc16695 \h </w:instrText>
        </w:r>
        <w:r>
          <w:fldChar w:fldCharType="separate"/>
        </w:r>
        <w:r>
          <w:t>36</w:t>
        </w:r>
        <w:r>
          <w:fldChar w:fldCharType="end"/>
        </w:r>
      </w:hyperlink>
    </w:p>
    <w:p>
      <w:pPr>
        <w:pStyle w:val="TOC2"/>
        <w:tabs>
          <w:tab w:val="right" w:leader="dot" w:pos="8306"/>
        </w:tabs>
      </w:pPr>
      <w:hyperlink w:anchor="_Toc17071" w:history="1">
        <w:r>
          <w:rPr>
            <w:rFonts w:ascii="仿宋" w:eastAsia="仿宋" w:hAnsi="仿宋" w:cs="仿宋" w:hint="eastAsia"/>
            <w:lang w:eastAsia="zh-CN"/>
          </w:rPr>
          <w:t>(一)、项目资金来源与筹措</w:t>
        </w:r>
        <w:r>
          <w:tab/>
        </w:r>
        <w:r>
          <w:fldChar w:fldCharType="begin"/>
        </w:r>
        <w:r>
          <w:instrText xml:space="preserve"> PAGEREF _Toc17071 \h </w:instrText>
        </w:r>
        <w:r>
          <w:fldChar w:fldCharType="separate"/>
        </w:r>
        <w:r>
          <w:t>36</w:t>
        </w:r>
        <w:r>
          <w:fldChar w:fldCharType="end"/>
        </w:r>
      </w:hyperlink>
    </w:p>
    <w:p>
      <w:pPr>
        <w:pStyle w:val="TOC2"/>
        <w:tabs>
          <w:tab w:val="right" w:leader="dot" w:pos="8306"/>
        </w:tabs>
      </w:pPr>
      <w:hyperlink w:anchor="_Toc7011" w:history="1">
        <w:r>
          <w:rPr>
            <w:rFonts w:ascii="仿宋" w:eastAsia="仿宋" w:hAnsi="仿宋" w:cs="仿宋" w:hint="eastAsia"/>
            <w:lang w:eastAsia="zh-CN"/>
          </w:rPr>
          <w:t>(二)、资金使用与监管</w:t>
        </w:r>
        <w:r>
          <w:tab/>
        </w:r>
        <w:r>
          <w:fldChar w:fldCharType="begin"/>
        </w:r>
        <w:r>
          <w:instrText xml:space="preserve"> PAGEREF _Toc7011 \h </w:instrText>
        </w:r>
        <w:r>
          <w:fldChar w:fldCharType="separate"/>
        </w:r>
        <w:r>
          <w:t>37</w:t>
        </w:r>
        <w:r>
          <w:fldChar w:fldCharType="end"/>
        </w:r>
      </w:hyperlink>
    </w:p>
    <w:p>
      <w:pPr>
        <w:pStyle w:val="TOC2"/>
        <w:tabs>
          <w:tab w:val="right" w:leader="dot" w:pos="8306"/>
        </w:tabs>
      </w:pPr>
      <w:hyperlink w:anchor="_Toc1701" w:history="1">
        <w:r>
          <w:rPr>
            <w:rFonts w:ascii="仿宋" w:eastAsia="仿宋" w:hAnsi="仿宋" w:cs="仿宋" w:hint="eastAsia"/>
            <w:lang w:eastAsia="zh-CN"/>
          </w:rPr>
          <w:t>(三)、财务规划与预测</w:t>
        </w:r>
        <w:r>
          <w:tab/>
        </w:r>
        <w:r>
          <w:fldChar w:fldCharType="begin"/>
        </w:r>
        <w:r>
          <w:instrText xml:space="preserve"> PAGEREF _Toc1701 \h </w:instrText>
        </w:r>
        <w:r>
          <w:fldChar w:fldCharType="separate"/>
        </w:r>
        <w:r>
          <w:t>39</w:t>
        </w:r>
        <w:r>
          <w:fldChar w:fldCharType="end"/>
        </w:r>
      </w:hyperlink>
    </w:p>
    <w:p>
      <w:pPr>
        <w:pStyle w:val="TOC1"/>
        <w:tabs>
          <w:tab w:val="right" w:leader="dot" w:pos="8306"/>
        </w:tabs>
      </w:pPr>
      <w:hyperlink w:anchor="_Toc32437" w:history="1">
        <w:r>
          <w:rPr>
            <w:rFonts w:ascii="仿宋" w:eastAsia="仿宋" w:hAnsi="仿宋" w:cs="仿宋" w:hint="eastAsia"/>
            <w:lang w:eastAsia="zh-CN"/>
          </w:rPr>
          <w:t>九、项目进度计划</w:t>
        </w:r>
        <w:r>
          <w:tab/>
        </w:r>
        <w:r>
          <w:fldChar w:fldCharType="begin"/>
        </w:r>
        <w:r>
          <w:instrText xml:space="preserve"> PAGEREF _Toc32437 \h </w:instrText>
        </w:r>
        <w:r>
          <w:fldChar w:fldCharType="separate"/>
        </w:r>
        <w:r>
          <w:t>40</w:t>
        </w:r>
        <w:r>
          <w:fldChar w:fldCharType="end"/>
        </w:r>
      </w:hyperlink>
    </w:p>
    <w:p>
      <w:pPr>
        <w:pStyle w:val="TOC2"/>
        <w:tabs>
          <w:tab w:val="right" w:leader="dot" w:pos="8306"/>
        </w:tabs>
      </w:pPr>
      <w:hyperlink w:anchor="_Toc23343" w:history="1">
        <w:r>
          <w:rPr>
            <w:rFonts w:ascii="仿宋" w:eastAsia="仿宋" w:hAnsi="仿宋" w:cs="仿宋" w:hint="eastAsia"/>
            <w:lang w:eastAsia="zh-CN"/>
          </w:rPr>
          <w:t>(一)、建设周期</w:t>
        </w:r>
        <w:r>
          <w:tab/>
        </w:r>
        <w:r>
          <w:fldChar w:fldCharType="begin"/>
        </w:r>
        <w:r>
          <w:instrText xml:space="preserve"> PAGEREF _Toc23343 \h </w:instrText>
        </w:r>
        <w:r>
          <w:fldChar w:fldCharType="separate"/>
        </w:r>
        <w:r>
          <w:t>40</w:t>
        </w:r>
        <w:r>
          <w:fldChar w:fldCharType="end"/>
        </w:r>
      </w:hyperlink>
    </w:p>
    <w:p>
      <w:pPr>
        <w:pStyle w:val="TOC2"/>
        <w:tabs>
          <w:tab w:val="right" w:leader="dot" w:pos="8306"/>
        </w:tabs>
      </w:pPr>
      <w:hyperlink w:anchor="_Toc24879" w:history="1">
        <w:r>
          <w:rPr>
            <w:rFonts w:ascii="仿宋" w:eastAsia="仿宋" w:hAnsi="仿宋" w:cs="仿宋" w:hint="eastAsia"/>
            <w:lang w:eastAsia="zh-CN"/>
          </w:rPr>
          <w:t>(二)、建设进度</w:t>
        </w:r>
        <w:r>
          <w:tab/>
        </w:r>
        <w:r>
          <w:fldChar w:fldCharType="begin"/>
        </w:r>
        <w:r>
          <w:instrText xml:space="preserve"> PAGEREF _Toc24879 \h </w:instrText>
        </w:r>
        <w:r>
          <w:fldChar w:fldCharType="separate"/>
        </w:r>
        <w:r>
          <w:t>40</w:t>
        </w:r>
        <w:r>
          <w:fldChar w:fldCharType="end"/>
        </w:r>
      </w:hyperlink>
    </w:p>
    <w:p>
      <w:pPr>
        <w:pStyle w:val="TOC2"/>
        <w:tabs>
          <w:tab w:val="right" w:leader="dot" w:pos="8306"/>
        </w:tabs>
      </w:pPr>
      <w:hyperlink w:anchor="_Toc152" w:history="1">
        <w:r>
          <w:rPr>
            <w:rFonts w:ascii="仿宋" w:eastAsia="仿宋" w:hAnsi="仿宋" w:cs="仿宋" w:hint="eastAsia"/>
            <w:lang w:eastAsia="zh-CN"/>
          </w:rPr>
          <w:t>(三)、进度安排注意事项</w:t>
        </w:r>
        <w:r>
          <w:tab/>
        </w:r>
        <w:r>
          <w:fldChar w:fldCharType="begin"/>
        </w:r>
        <w:r>
          <w:instrText xml:space="preserve"> PAGEREF _Toc152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2" w:history="1">
        <w:r>
          <w:rPr>
            <w:rFonts w:ascii="仿宋" w:eastAsia="仿宋" w:hAnsi="仿宋" w:cs="仿宋" w:hint="eastAsia"/>
            <w:lang w:eastAsia="zh-CN"/>
          </w:rPr>
          <w:t>(四)、人力资源配置</w:t>
        </w:r>
        <w:r>
          <w:tab/>
        </w:r>
        <w:r>
          <w:fldChar w:fldCharType="begin"/>
        </w:r>
        <w:r>
          <w:instrText xml:space="preserve"> PAGEREF _Toc17172 \h </w:instrText>
        </w:r>
        <w:r>
          <w:fldChar w:fldCharType="separate"/>
        </w:r>
        <w:r>
          <w:t>42</w:t>
        </w:r>
        <w:r>
          <w:fldChar w:fldCharType="end"/>
        </w:r>
      </w:hyperlink>
    </w:p>
    <w:p>
      <w:pPr>
        <w:pStyle w:val="TOC2"/>
        <w:tabs>
          <w:tab w:val="right" w:leader="dot" w:pos="8306"/>
        </w:tabs>
      </w:pPr>
      <w:hyperlink w:anchor="_Toc15019" w:history="1">
        <w:r>
          <w:rPr>
            <w:rFonts w:ascii="仿宋" w:eastAsia="仿宋" w:hAnsi="仿宋" w:cs="仿宋" w:hint="eastAsia"/>
            <w:lang w:eastAsia="zh-CN"/>
          </w:rPr>
          <w:t>(五)、员工培训</w:t>
        </w:r>
        <w:r>
          <w:tab/>
        </w:r>
        <w:r>
          <w:fldChar w:fldCharType="begin"/>
        </w:r>
        <w:r>
          <w:instrText xml:space="preserve"> PAGEREF _Toc15019 \h </w:instrText>
        </w:r>
        <w:r>
          <w:fldChar w:fldCharType="separate"/>
        </w:r>
        <w:r>
          <w:t>44</w:t>
        </w:r>
        <w:r>
          <w:fldChar w:fldCharType="end"/>
        </w:r>
      </w:hyperlink>
    </w:p>
    <w:p>
      <w:pPr>
        <w:pStyle w:val="TOC2"/>
        <w:tabs>
          <w:tab w:val="right" w:leader="dot" w:pos="8306"/>
        </w:tabs>
      </w:pPr>
      <w:hyperlink w:anchor="_Toc29488" w:history="1">
        <w:r>
          <w:rPr>
            <w:rFonts w:ascii="仿宋" w:eastAsia="仿宋" w:hAnsi="仿宋" w:cs="仿宋" w:hint="eastAsia"/>
            <w:lang w:eastAsia="zh-CN"/>
          </w:rPr>
          <w:t>(六)、项目实施保障</w:t>
        </w:r>
        <w:r>
          <w:tab/>
        </w:r>
        <w:r>
          <w:fldChar w:fldCharType="begin"/>
        </w:r>
        <w:r>
          <w:instrText xml:space="preserve"> PAGEREF _Toc29488 \h </w:instrText>
        </w:r>
        <w:r>
          <w:fldChar w:fldCharType="separate"/>
        </w:r>
        <w:r>
          <w:t>45</w:t>
        </w:r>
        <w:r>
          <w:fldChar w:fldCharType="end"/>
        </w:r>
      </w:hyperlink>
    </w:p>
    <w:p>
      <w:pPr>
        <w:pStyle w:val="TOC2"/>
        <w:tabs>
          <w:tab w:val="right" w:leader="dot" w:pos="8306"/>
        </w:tabs>
      </w:pPr>
      <w:hyperlink w:anchor="_Toc5747" w:history="1">
        <w:r>
          <w:rPr>
            <w:rFonts w:ascii="仿宋" w:eastAsia="仿宋" w:hAnsi="仿宋" w:cs="仿宋" w:hint="eastAsia"/>
            <w:lang w:eastAsia="zh-CN"/>
          </w:rPr>
          <w:t>(七)、安全规范管理</w:t>
        </w:r>
        <w:r>
          <w:tab/>
        </w:r>
        <w:r>
          <w:fldChar w:fldCharType="begin"/>
        </w:r>
        <w:r>
          <w:instrText xml:space="preserve"> PAGEREF _Toc5747 \h </w:instrText>
        </w:r>
        <w:r>
          <w:fldChar w:fldCharType="separate"/>
        </w:r>
        <w:r>
          <w:t>46</w:t>
        </w:r>
        <w:r>
          <w:fldChar w:fldCharType="end"/>
        </w:r>
      </w:hyperlink>
    </w:p>
    <w:p>
      <w:pPr>
        <w:pStyle w:val="TOC1"/>
        <w:tabs>
          <w:tab w:val="right" w:leader="dot" w:pos="8306"/>
        </w:tabs>
      </w:pPr>
      <w:hyperlink w:anchor="_Toc1580" w:history="1">
        <w:r>
          <w:rPr>
            <w:rFonts w:ascii="仿宋" w:eastAsia="仿宋" w:hAnsi="仿宋" w:cs="仿宋" w:hint="eastAsia"/>
            <w:lang w:eastAsia="zh-CN"/>
          </w:rPr>
          <w:t>十、安全与应急管理</w:t>
        </w:r>
        <w:r>
          <w:tab/>
        </w:r>
        <w:r>
          <w:fldChar w:fldCharType="begin"/>
        </w:r>
        <w:r>
          <w:instrText xml:space="preserve"> PAGEREF _Toc1580 \h </w:instrText>
        </w:r>
        <w:r>
          <w:fldChar w:fldCharType="separate"/>
        </w:r>
        <w:r>
          <w:t>47</w:t>
        </w:r>
        <w:r>
          <w:fldChar w:fldCharType="end"/>
        </w:r>
      </w:hyperlink>
    </w:p>
    <w:p>
      <w:pPr>
        <w:pStyle w:val="TOC2"/>
        <w:tabs>
          <w:tab w:val="right" w:leader="dot" w:pos="8306"/>
        </w:tabs>
      </w:pPr>
      <w:hyperlink w:anchor="_Toc10921" w:history="1">
        <w:r>
          <w:rPr>
            <w:rFonts w:ascii="仿宋" w:eastAsia="仿宋" w:hAnsi="仿宋" w:cs="仿宋" w:hint="eastAsia"/>
            <w:lang w:eastAsia="zh-CN"/>
          </w:rPr>
          <w:t>(一)、安全生产管理</w:t>
        </w:r>
        <w:r>
          <w:tab/>
        </w:r>
        <w:r>
          <w:fldChar w:fldCharType="begin"/>
        </w:r>
        <w:r>
          <w:instrText xml:space="preserve"> PAGEREF _Toc10921 \h </w:instrText>
        </w:r>
        <w:r>
          <w:fldChar w:fldCharType="separate"/>
        </w:r>
        <w:r>
          <w:t>47</w:t>
        </w:r>
        <w:r>
          <w:fldChar w:fldCharType="end"/>
        </w:r>
      </w:hyperlink>
    </w:p>
    <w:p>
      <w:pPr>
        <w:pStyle w:val="TOC2"/>
        <w:tabs>
          <w:tab w:val="right" w:leader="dot" w:pos="8306"/>
        </w:tabs>
      </w:pPr>
      <w:hyperlink w:anchor="_Toc8614" w:history="1">
        <w:r>
          <w:rPr>
            <w:rFonts w:ascii="仿宋" w:eastAsia="仿宋" w:hAnsi="仿宋" w:cs="仿宋" w:hint="eastAsia"/>
            <w:lang w:eastAsia="zh-CN"/>
          </w:rPr>
          <w:t>(二)、应急预案与响应</w:t>
        </w:r>
        <w:r>
          <w:tab/>
        </w:r>
        <w:r>
          <w:fldChar w:fldCharType="begin"/>
        </w:r>
        <w:r>
          <w:instrText xml:space="preserve"> PAGEREF _Toc8614 \h </w:instrText>
        </w:r>
        <w:r>
          <w:fldChar w:fldCharType="separate"/>
        </w:r>
        <w:r>
          <w:t>49</w:t>
        </w:r>
        <w:r>
          <w:fldChar w:fldCharType="end"/>
        </w:r>
      </w:hyperlink>
    </w:p>
    <w:p>
      <w:pPr>
        <w:pStyle w:val="TOC1"/>
        <w:tabs>
          <w:tab w:val="right" w:leader="dot" w:pos="8306"/>
        </w:tabs>
      </w:pPr>
      <w:hyperlink w:anchor="_Toc4354" w:history="1">
        <w:r>
          <w:rPr>
            <w:rFonts w:ascii="仿宋" w:eastAsia="仿宋" w:hAnsi="仿宋" w:cs="仿宋" w:hint="eastAsia"/>
            <w:lang w:eastAsia="zh-CN"/>
          </w:rPr>
          <w:t>十一、经济效益与社会效益优化</w:t>
        </w:r>
        <w:r>
          <w:tab/>
        </w:r>
        <w:r>
          <w:fldChar w:fldCharType="begin"/>
        </w:r>
        <w:r>
          <w:instrText xml:space="preserve"> PAGEREF _Toc4354 \h </w:instrText>
        </w:r>
        <w:r>
          <w:fldChar w:fldCharType="separate"/>
        </w:r>
        <w:r>
          <w:t>50</w:t>
        </w:r>
        <w:r>
          <w:fldChar w:fldCharType="end"/>
        </w:r>
      </w:hyperlink>
    </w:p>
    <w:p>
      <w:pPr>
        <w:pStyle w:val="TOC2"/>
        <w:tabs>
          <w:tab w:val="right" w:leader="dot" w:pos="8306"/>
        </w:tabs>
      </w:pPr>
      <w:hyperlink w:anchor="_Toc231" w:history="1">
        <w:r>
          <w:rPr>
            <w:rFonts w:ascii="仿宋" w:eastAsia="仿宋" w:hAnsi="仿宋" w:cs="仿宋" w:hint="eastAsia"/>
            <w:lang w:eastAsia="zh-CN"/>
          </w:rPr>
          <w:t>(一)、经济效益提升策略</w:t>
        </w:r>
        <w:r>
          <w:tab/>
        </w:r>
        <w:r>
          <w:fldChar w:fldCharType="begin"/>
        </w:r>
        <w:r>
          <w:instrText xml:space="preserve"> PAGEREF _Toc231 \h </w:instrText>
        </w:r>
        <w:r>
          <w:fldChar w:fldCharType="separate"/>
        </w:r>
        <w:r>
          <w:t>50</w:t>
        </w:r>
        <w:r>
          <w:fldChar w:fldCharType="end"/>
        </w:r>
      </w:hyperlink>
    </w:p>
    <w:p>
      <w:pPr>
        <w:pStyle w:val="TOC2"/>
        <w:tabs>
          <w:tab w:val="right" w:leader="dot" w:pos="8306"/>
        </w:tabs>
      </w:pPr>
      <w:hyperlink w:anchor="_Toc1657" w:history="1">
        <w:r>
          <w:rPr>
            <w:rFonts w:ascii="仿宋" w:eastAsia="仿宋" w:hAnsi="仿宋" w:cs="仿宋" w:hint="eastAsia"/>
            <w:lang w:eastAsia="zh-CN"/>
          </w:rPr>
          <w:t>(二)、社会效益增强方案</w:t>
        </w:r>
        <w:r>
          <w:tab/>
        </w:r>
        <w:r>
          <w:fldChar w:fldCharType="begin"/>
        </w:r>
        <w:r>
          <w:instrText xml:space="preserve"> PAGEREF _Toc1657 \h </w:instrText>
        </w:r>
        <w:r>
          <w:fldChar w:fldCharType="separate"/>
        </w:r>
        <w:r>
          <w:t>52</w:t>
        </w:r>
        <w:r>
          <w:fldChar w:fldCharType="end"/>
        </w:r>
      </w:hyperlink>
    </w:p>
    <w:p>
      <w:pPr>
        <w:pStyle w:val="TOC1"/>
        <w:tabs>
          <w:tab w:val="right" w:leader="dot" w:pos="8306"/>
        </w:tabs>
      </w:pPr>
      <w:hyperlink w:anchor="_Toc2158" w:history="1">
        <w:r>
          <w:rPr>
            <w:rFonts w:ascii="仿宋" w:eastAsia="仿宋" w:hAnsi="仿宋" w:cs="仿宋" w:hint="eastAsia"/>
            <w:lang w:eastAsia="zh-CN"/>
          </w:rPr>
          <w:t>十二、技术创新与产业升级</w:t>
        </w:r>
        <w:r>
          <w:tab/>
        </w:r>
        <w:r>
          <w:fldChar w:fldCharType="begin"/>
        </w:r>
        <w:r>
          <w:instrText xml:space="preserve"> PAGEREF _Toc2158 \h </w:instrText>
        </w:r>
        <w:r>
          <w:fldChar w:fldCharType="separate"/>
        </w:r>
        <w:r>
          <w:t>52</w:t>
        </w:r>
        <w:r>
          <w:fldChar w:fldCharType="end"/>
        </w:r>
      </w:hyperlink>
    </w:p>
    <w:p>
      <w:pPr>
        <w:pStyle w:val="TOC2"/>
        <w:tabs>
          <w:tab w:val="right" w:leader="dot" w:pos="8306"/>
        </w:tabs>
      </w:pPr>
      <w:hyperlink w:anchor="_Toc21313" w:history="1">
        <w:r>
          <w:rPr>
            <w:rFonts w:ascii="仿宋" w:eastAsia="仿宋" w:hAnsi="仿宋" w:cs="仿宋" w:hint="eastAsia"/>
            <w:lang w:eastAsia="zh-CN"/>
          </w:rPr>
          <w:t>(一)、技术创新方向与目标</w:t>
        </w:r>
        <w:r>
          <w:tab/>
        </w:r>
        <w:r>
          <w:fldChar w:fldCharType="begin"/>
        </w:r>
        <w:r>
          <w:instrText xml:space="preserve"> PAGEREF _Toc21313 \h </w:instrText>
        </w:r>
        <w:r>
          <w:fldChar w:fldCharType="separate"/>
        </w:r>
        <w:r>
          <w:t>52</w:t>
        </w:r>
        <w:r>
          <w:fldChar w:fldCharType="end"/>
        </w:r>
      </w:hyperlink>
    </w:p>
    <w:p>
      <w:pPr>
        <w:pStyle w:val="TOC2"/>
        <w:tabs>
          <w:tab w:val="right" w:leader="dot" w:pos="8306"/>
        </w:tabs>
      </w:pPr>
      <w:hyperlink w:anchor="_Toc9894" w:history="1">
        <w:r>
          <w:rPr>
            <w:rFonts w:ascii="仿宋" w:eastAsia="仿宋" w:hAnsi="仿宋" w:cs="仿宋" w:hint="eastAsia"/>
            <w:lang w:eastAsia="zh-CN"/>
          </w:rPr>
          <w:t>(二)、产业升级路径与措施</w:t>
        </w:r>
        <w:r>
          <w:tab/>
        </w:r>
        <w:r>
          <w:fldChar w:fldCharType="begin"/>
        </w:r>
        <w:r>
          <w:instrText xml:space="preserve"> PAGEREF _Toc9894 \h </w:instrText>
        </w:r>
        <w:r>
          <w:fldChar w:fldCharType="separate"/>
        </w:r>
        <w:r>
          <w:t>54</w:t>
        </w:r>
        <w:r>
          <w:fldChar w:fldCharType="end"/>
        </w:r>
      </w:hyperlink>
    </w:p>
    <w:p>
      <w:pPr>
        <w:pStyle w:val="TOC1"/>
        <w:tabs>
          <w:tab w:val="right" w:leader="dot" w:pos="8306"/>
        </w:tabs>
      </w:pPr>
      <w:hyperlink w:anchor="_Toc24333" w:history="1">
        <w:r>
          <w:rPr>
            <w:rFonts w:ascii="仿宋" w:eastAsia="仿宋" w:hAnsi="仿宋" w:cs="仿宋" w:hint="eastAsia"/>
            <w:lang w:eastAsia="zh-CN"/>
          </w:rPr>
          <w:t>十三、创新驱动与持续发展</w:t>
        </w:r>
        <w:r>
          <w:tab/>
        </w:r>
        <w:r>
          <w:fldChar w:fldCharType="begin"/>
        </w:r>
        <w:r>
          <w:instrText xml:space="preserve"> PAGEREF _Toc24333 \h </w:instrText>
        </w:r>
        <w:r>
          <w:fldChar w:fldCharType="separate"/>
        </w:r>
        <w:r>
          <w:t>55</w:t>
        </w:r>
        <w:r>
          <w:fldChar w:fldCharType="end"/>
        </w:r>
      </w:hyperlink>
    </w:p>
    <w:p>
      <w:pPr>
        <w:pStyle w:val="TOC2"/>
        <w:tabs>
          <w:tab w:val="right" w:leader="dot" w:pos="8306"/>
        </w:tabs>
      </w:pPr>
      <w:hyperlink w:anchor="_Toc29572" w:history="1">
        <w:r>
          <w:rPr>
            <w:rFonts w:ascii="仿宋" w:eastAsia="仿宋" w:hAnsi="仿宋" w:cs="仿宋" w:hint="eastAsia"/>
            <w:lang w:eastAsia="zh-CN"/>
          </w:rPr>
          <w:t>(一)、创新驱动战略实施</w:t>
        </w:r>
        <w:r>
          <w:tab/>
        </w:r>
        <w:r>
          <w:fldChar w:fldCharType="begin"/>
        </w:r>
        <w:r>
          <w:instrText xml:space="preserve"> PAGEREF _Toc29572 \h </w:instrText>
        </w:r>
        <w:r>
          <w:fldChar w:fldCharType="separate"/>
        </w:r>
        <w:r>
          <w:t>55</w:t>
        </w:r>
        <w:r>
          <w:fldChar w:fldCharType="end"/>
        </w:r>
      </w:hyperlink>
    </w:p>
    <w:p>
      <w:pPr>
        <w:pStyle w:val="TOC2"/>
        <w:tabs>
          <w:tab w:val="right" w:leader="dot" w:pos="8306"/>
        </w:tabs>
      </w:pPr>
      <w:hyperlink w:anchor="_Toc15564" w:history="1">
        <w:r>
          <w:rPr>
            <w:rFonts w:ascii="仿宋" w:eastAsia="仿宋" w:hAnsi="仿宋" w:cs="仿宋" w:hint="eastAsia"/>
            <w:lang w:eastAsia="zh-CN"/>
          </w:rPr>
          <w:t>(二)、持续发展路径探索</w:t>
        </w:r>
        <w:r>
          <w:tab/>
        </w:r>
        <w:r>
          <w:fldChar w:fldCharType="begin"/>
        </w:r>
        <w:r>
          <w:instrText xml:space="preserve"> PAGEREF _Toc15564 \h </w:instrText>
        </w:r>
        <w:r>
          <w:fldChar w:fldCharType="separate"/>
        </w:r>
        <w:r>
          <w:t>57</w:t>
        </w:r>
        <w:r>
          <w:fldChar w:fldCharType="end"/>
        </w:r>
      </w:hyperlink>
    </w:p>
    <w:p>
      <w:pPr>
        <w:pStyle w:val="TOC1"/>
        <w:tabs>
          <w:tab w:val="right" w:leader="dot" w:pos="8306"/>
        </w:tabs>
      </w:pPr>
      <w:hyperlink w:anchor="_Toc19936" w:history="1">
        <w:r>
          <w:rPr>
            <w:rFonts w:ascii="仿宋" w:eastAsia="仿宋" w:hAnsi="仿宋" w:cs="仿宋" w:hint="eastAsia"/>
            <w:lang w:eastAsia="zh-CN"/>
          </w:rPr>
          <w:t>十四、人力资源管理与开发</w:t>
        </w:r>
        <w:r>
          <w:tab/>
        </w:r>
        <w:r>
          <w:fldChar w:fldCharType="begin"/>
        </w:r>
        <w:r>
          <w:instrText xml:space="preserve"> PAGEREF _Toc19936 \h </w:instrText>
        </w:r>
        <w:r>
          <w:fldChar w:fldCharType="separate"/>
        </w:r>
        <w:r>
          <w:t>61</w:t>
        </w:r>
        <w:r>
          <w:fldChar w:fldCharType="end"/>
        </w:r>
      </w:hyperlink>
    </w:p>
    <w:p>
      <w:pPr>
        <w:pStyle w:val="TOC2"/>
        <w:tabs>
          <w:tab w:val="right" w:leader="dot" w:pos="8306"/>
        </w:tabs>
      </w:pPr>
      <w:hyperlink w:anchor="_Toc4363" w:history="1">
        <w:r>
          <w:rPr>
            <w:rFonts w:ascii="仿宋" w:eastAsia="仿宋" w:hAnsi="仿宋" w:cs="仿宋" w:hint="eastAsia"/>
            <w:lang w:eastAsia="zh-CN"/>
          </w:rPr>
          <w:t>(一)、人力资源规划</w:t>
        </w:r>
        <w:r>
          <w:tab/>
        </w:r>
        <w:r>
          <w:fldChar w:fldCharType="begin"/>
        </w:r>
        <w:r>
          <w:instrText xml:space="preserve"> PAGEREF _Toc4363 \h </w:instrText>
        </w:r>
        <w:r>
          <w:fldChar w:fldCharType="separate"/>
        </w:r>
        <w:r>
          <w:t>61</w:t>
        </w:r>
        <w:r>
          <w:fldChar w:fldCharType="end"/>
        </w:r>
      </w:hyperlink>
    </w:p>
    <w:p>
      <w:pPr>
        <w:pStyle w:val="TOC2"/>
        <w:tabs>
          <w:tab w:val="right" w:leader="dot" w:pos="8306"/>
        </w:tabs>
      </w:pPr>
      <w:hyperlink w:anchor="_Toc27846" w:history="1">
        <w:r>
          <w:rPr>
            <w:rFonts w:ascii="仿宋" w:eastAsia="仿宋" w:hAnsi="仿宋" w:cs="仿宋" w:hint="eastAsia"/>
            <w:lang w:eastAsia="zh-CN"/>
          </w:rPr>
          <w:t>(二)、人力资源开发与培训</w:t>
        </w:r>
        <w:r>
          <w:tab/>
        </w:r>
        <w:r>
          <w:fldChar w:fldCharType="begin"/>
        </w:r>
        <w:r>
          <w:instrText xml:space="preserve"> PAGEREF _Toc27846 \h </w:instrText>
        </w:r>
        <w:r>
          <w:fldChar w:fldCharType="separate"/>
        </w:r>
        <w:r>
          <w:t>62</w:t>
        </w:r>
        <w:r>
          <w:fldChar w:fldCharType="end"/>
        </w:r>
      </w:hyperlink>
    </w:p>
    <w:p>
      <w:pPr>
        <w:pStyle w:val="TOC1"/>
        <w:tabs>
          <w:tab w:val="right" w:leader="dot" w:pos="8306"/>
        </w:tabs>
      </w:pPr>
      <w:hyperlink w:anchor="_Toc4247" w:history="1">
        <w:r>
          <w:rPr>
            <w:rFonts w:ascii="仿宋" w:eastAsia="仿宋" w:hAnsi="仿宋" w:cs="仿宋" w:hint="eastAsia"/>
            <w:lang w:eastAsia="zh-CN"/>
          </w:rPr>
          <w:t>十五、成果转化与推广应用</w:t>
        </w:r>
        <w:r>
          <w:tab/>
        </w:r>
        <w:r>
          <w:fldChar w:fldCharType="begin"/>
        </w:r>
        <w:r>
          <w:instrText xml:space="preserve"> PAGEREF _Toc4247 \h </w:instrText>
        </w:r>
        <w:r>
          <w:fldChar w:fldCharType="separate"/>
        </w:r>
        <w:r>
          <w:t>65</w:t>
        </w:r>
        <w:r>
          <w:fldChar w:fldCharType="end"/>
        </w:r>
      </w:hyperlink>
    </w:p>
    <w:p>
      <w:pPr>
        <w:pStyle w:val="TOC2"/>
        <w:tabs>
          <w:tab w:val="right" w:leader="dot" w:pos="8306"/>
        </w:tabs>
      </w:pPr>
      <w:hyperlink w:anchor="_Toc19468" w:history="1">
        <w:r>
          <w:rPr>
            <w:rFonts w:ascii="仿宋" w:eastAsia="仿宋" w:hAnsi="仿宋" w:cs="仿宋" w:hint="eastAsia"/>
            <w:lang w:eastAsia="zh-CN"/>
          </w:rPr>
          <w:t>(一)、成果转化策略制定</w:t>
        </w:r>
        <w:r>
          <w:tab/>
        </w:r>
        <w:r>
          <w:fldChar w:fldCharType="begin"/>
        </w:r>
        <w:r>
          <w:instrText xml:space="preserve"> PAGEREF _Toc19468 \h </w:instrText>
        </w:r>
        <w:r>
          <w:fldChar w:fldCharType="separate"/>
        </w:r>
        <w:r>
          <w:t>65</w:t>
        </w:r>
        <w:r>
          <w:fldChar w:fldCharType="end"/>
        </w:r>
      </w:hyperlink>
    </w:p>
    <w:p>
      <w:pPr>
        <w:pStyle w:val="TOC2"/>
        <w:tabs>
          <w:tab w:val="right" w:leader="dot" w:pos="8306"/>
        </w:tabs>
      </w:pPr>
      <w:hyperlink w:anchor="_Toc287" w:history="1">
        <w:r>
          <w:rPr>
            <w:rFonts w:ascii="仿宋" w:eastAsia="仿宋" w:hAnsi="仿宋" w:cs="仿宋" w:hint="eastAsia"/>
            <w:lang w:eastAsia="zh-CN"/>
          </w:rPr>
          <w:t>(二)、成果推广应用方案</w:t>
        </w:r>
        <w:r>
          <w:tab/>
        </w:r>
        <w:r>
          <w:fldChar w:fldCharType="begin"/>
        </w:r>
        <w:r>
          <w:instrText xml:space="preserve"> PAGEREF _Toc287 \h </w:instrText>
        </w:r>
        <w:r>
          <w:fldChar w:fldCharType="separate"/>
        </w:r>
        <w:r>
          <w:t>66</w:t>
        </w:r>
        <w:r>
          <w:fldChar w:fldCharType="end"/>
        </w:r>
      </w:hyperlink>
    </w:p>
    <w:p>
      <w:pPr>
        <w:pStyle w:val="TOC1"/>
        <w:tabs>
          <w:tab w:val="right" w:leader="dot" w:pos="8306"/>
        </w:tabs>
      </w:pPr>
      <w:hyperlink w:anchor="_Toc22266" w:history="1">
        <w:r>
          <w:rPr>
            <w:rFonts w:ascii="仿宋" w:eastAsia="仿宋" w:hAnsi="仿宋" w:cs="仿宋" w:hint="eastAsia"/>
            <w:lang w:eastAsia="zh-CN"/>
          </w:rPr>
          <w:t>十六、产业协同与集群发展</w:t>
        </w:r>
        <w:r>
          <w:tab/>
        </w:r>
        <w:r>
          <w:fldChar w:fldCharType="begin"/>
        </w:r>
        <w:r>
          <w:instrText xml:space="preserve"> PAGEREF _Toc22266 \h </w:instrText>
        </w:r>
        <w:r>
          <w:fldChar w:fldCharType="separate"/>
        </w:r>
        <w:r>
          <w:t>68</w:t>
        </w:r>
        <w:r>
          <w:fldChar w:fldCharType="end"/>
        </w:r>
      </w:hyperlink>
    </w:p>
    <w:p>
      <w:pPr>
        <w:pStyle w:val="TOC2"/>
        <w:tabs>
          <w:tab w:val="right" w:leader="dot" w:pos="8306"/>
        </w:tabs>
      </w:pPr>
      <w:hyperlink w:anchor="_Toc13279" w:history="1">
        <w:r>
          <w:rPr>
            <w:rFonts w:ascii="仿宋" w:eastAsia="仿宋" w:hAnsi="仿宋" w:cs="仿宋" w:hint="eastAsia"/>
            <w:lang w:eastAsia="zh-CN"/>
          </w:rPr>
          <w:t>(一)、产业协同机制建设</w:t>
        </w:r>
        <w:r>
          <w:tab/>
        </w:r>
        <w:r>
          <w:fldChar w:fldCharType="begin"/>
        </w:r>
        <w:r>
          <w:instrText xml:space="preserve"> PAGEREF _Toc13279 \h </w:instrText>
        </w:r>
        <w:r>
          <w:fldChar w:fldCharType="separate"/>
        </w:r>
        <w:r>
          <w:t>68</w:t>
        </w:r>
        <w:r>
          <w:fldChar w:fldCharType="end"/>
        </w:r>
      </w:hyperlink>
    </w:p>
    <w:p>
      <w:pPr>
        <w:pStyle w:val="TOC2"/>
        <w:tabs>
          <w:tab w:val="right" w:leader="dot" w:pos="8306"/>
        </w:tabs>
      </w:pPr>
      <w:hyperlink w:anchor="_Toc2242" w:history="1">
        <w:r>
          <w:rPr>
            <w:rFonts w:ascii="仿宋" w:eastAsia="仿宋" w:hAnsi="仿宋" w:cs="仿宋" w:hint="eastAsia"/>
            <w:lang w:eastAsia="zh-CN"/>
          </w:rPr>
          <w:t>(二)、产业集群培育与发展</w:t>
        </w:r>
        <w:r>
          <w:tab/>
        </w:r>
        <w:r>
          <w:fldChar w:fldCharType="begin"/>
        </w:r>
        <w:r>
          <w:instrText xml:space="preserve"> PAGEREF _Toc2242 \h </w:instrText>
        </w:r>
        <w:r>
          <w:fldChar w:fldCharType="separate"/>
        </w:r>
        <w:r>
          <w:t>69</w:t>
        </w:r>
        <w:r>
          <w:fldChar w:fldCharType="end"/>
        </w:r>
      </w:hyperlink>
    </w:p>
    <w:p>
      <w:pPr>
        <w:pStyle w:val="TOC1"/>
        <w:tabs>
          <w:tab w:val="right" w:leader="dot" w:pos="8306"/>
        </w:tabs>
      </w:pPr>
      <w:hyperlink w:anchor="_Toc29334" w:history="1">
        <w:r>
          <w:rPr>
            <w:rFonts w:ascii="仿宋" w:eastAsia="仿宋" w:hAnsi="仿宋" w:cs="仿宋" w:hint="eastAsia"/>
            <w:lang w:eastAsia="zh-CN"/>
          </w:rPr>
          <w:t>十七、设施与设备管理</w:t>
        </w:r>
        <w:r>
          <w:tab/>
        </w:r>
        <w:r>
          <w:fldChar w:fldCharType="begin"/>
        </w:r>
        <w:r>
          <w:instrText xml:space="preserve"> PAGEREF _Toc29334 \h </w:instrText>
        </w:r>
        <w:r>
          <w:fldChar w:fldCharType="separate"/>
        </w:r>
        <w:r>
          <w:t>70</w:t>
        </w:r>
        <w:r>
          <w:fldChar w:fldCharType="end"/>
        </w:r>
      </w:hyperlink>
    </w:p>
    <w:p>
      <w:pPr>
        <w:pStyle w:val="TOC2"/>
        <w:tabs>
          <w:tab w:val="right" w:leader="dot" w:pos="8306"/>
        </w:tabs>
      </w:pPr>
      <w:hyperlink w:anchor="_Toc14867" w:history="1">
        <w:r>
          <w:rPr>
            <w:rFonts w:ascii="仿宋" w:eastAsia="仿宋" w:hAnsi="仿宋" w:cs="仿宋" w:hint="eastAsia"/>
            <w:lang w:eastAsia="zh-CN"/>
          </w:rPr>
          <w:t>(一)、设施规划与配置</w:t>
        </w:r>
        <w:r>
          <w:tab/>
        </w:r>
        <w:r>
          <w:fldChar w:fldCharType="begin"/>
        </w:r>
        <w:r>
          <w:instrText xml:space="preserve"> PAGEREF _Toc14867 \h </w:instrText>
        </w:r>
        <w:r>
          <w:fldChar w:fldCharType="separate"/>
        </w:r>
        <w:r>
          <w:t>70</w:t>
        </w:r>
        <w:r>
          <w:fldChar w:fldCharType="end"/>
        </w:r>
      </w:hyperlink>
    </w:p>
    <w:p>
      <w:pPr>
        <w:pStyle w:val="TOC2"/>
        <w:tabs>
          <w:tab w:val="right" w:leader="dot" w:pos="8306"/>
        </w:tabs>
      </w:pPr>
      <w:hyperlink w:anchor="_Toc22880" w:history="1">
        <w:r>
          <w:rPr>
            <w:rFonts w:ascii="仿宋" w:eastAsia="仿宋" w:hAnsi="仿宋" w:cs="仿宋" w:hint="eastAsia"/>
            <w:lang w:eastAsia="zh-CN"/>
          </w:rPr>
          <w:t>(二)、设备采购与维护管理</w:t>
        </w:r>
        <w:r>
          <w:tab/>
        </w:r>
        <w:r>
          <w:fldChar w:fldCharType="begin"/>
        </w:r>
        <w:r>
          <w:instrText xml:space="preserve"> PAGEREF _Toc22880 \h </w:instrText>
        </w:r>
        <w:r>
          <w:fldChar w:fldCharType="separate"/>
        </w:r>
        <w:r>
          <w:t>70</w:t>
        </w:r>
        <w:r>
          <w:fldChar w:fldCharType="end"/>
        </w:r>
      </w:hyperlink>
    </w:p>
    <w:p>
      <w:pPr>
        <w:pStyle w:val="TOC2"/>
        <w:tabs>
          <w:tab w:val="right" w:leader="dot" w:pos="8306"/>
        </w:tabs>
      </w:pPr>
      <w:hyperlink w:anchor="_Toc19485" w:history="1">
        <w:r>
          <w:rPr>
            <w:rFonts w:ascii="仿宋" w:eastAsia="仿宋" w:hAnsi="仿宋" w:cs="仿宋" w:hint="eastAsia"/>
            <w:lang w:eastAsia="zh-CN"/>
          </w:rPr>
          <w:t>(三)、设施设备升级策略</w:t>
        </w:r>
        <w:r>
          <w:tab/>
        </w:r>
        <w:r>
          <w:fldChar w:fldCharType="begin"/>
        </w:r>
        <w:r>
          <w:instrText xml:space="preserve"> PAGEREF _Toc19485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66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品配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品配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3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在全球经济快速发展和科技日新月异的今天，市场对创新技术和环保解决方案的需求日益增长。药品配送项目恰好聚焦于这一趋势，提供涵盖人工智能、大数据分析和可持续能源等领域的高效、先进产品和服务。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品配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8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品配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品配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2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12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54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https://d.book118.com/727146034130006042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003D0"/>
    <w:rsid w:val="31B00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4603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2024-02-05T13:48:00Z</dcterms:created>
  <dcterms:modified xsi:type="dcterms:W3CDTF">2024-02-05T13:49:14Z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6B52DDD255AF4EDEBA3D7671D8D0C699_11</vt:lpwstr>
  </property>
  <property fmtid="{D5CDD505-2E9C-101B-9397-08002B2CF9AE}" pid="3" name="KSOProductBuildVer">
    <vt:lpwstr>2052-12.1.0.16250</vt:lpwstr>
  </property>
</Properties>
</file>