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B7D3A" w14:paraId="18F85D78" w14:textId="77777777">
      <w:r>
        <w:t>六上语文课课练答案</w:t>
      </w:r>
    </w:p>
    <w:p w:rsidR="001B7D3A" w14:paraId="0B268A35" w14:textId="77777777">
      <w:pPr>
        <w:sectPr>
          <w:headerReference w:type="default" r:id="rId4"/>
          <w:pgSz w:w="11906" w:h="16838"/>
          <w:pgMar w:top="5613" w:right="1800" w:bottom="1440" w:left="4535" w:header="851" w:footer="992" w:gutter="0"/>
          <w:cols w:space="708"/>
          <w:docGrid w:type="lines" w:linePitch="312"/>
        </w:sectPr>
      </w:pPr>
    </w:p>
    <w:p w:rsidR="003276E9" w:rsidRPr="005E6704" w:rsidP="005E6704" w14:paraId="6090BCEA" w14:textId="77777777">
      <w:pPr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20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詹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天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佑</w:t>
      </w:r>
    </w:p>
    <w:p w:rsidR="003276E9" w:rsidRPr="005E6704" w:rsidP="005E6704" w14:paraId="2BAC368C" w14:textId="77777777">
      <w:pPr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【基础练习】</w:t>
      </w:r>
    </w:p>
    <w:p w:rsidR="003276E9" w:rsidRPr="005E6704" w:rsidP="005E6704" w14:paraId="08B57506" w14:textId="77777777">
      <w:pPr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一、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náo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jùn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jiān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ɡ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chà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miǎo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háo</w:t>
      </w:r>
    </w:p>
    <w:p w:rsidR="003276E9" w:rsidRPr="005E6704" w:rsidP="005E6704" w14:paraId="34572AB1" w14:textId="77777777">
      <w:pPr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二、轻蔑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勘探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陡峭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潮水</w:t>
      </w:r>
    </w:p>
    <w:p w:rsidR="003276E9" w:rsidRPr="005E6704" w:rsidP="005E6704" w14:paraId="0F0D9508" w14:textId="77777777">
      <w:pPr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竹篾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不堪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徒步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嘲笑</w:t>
      </w:r>
    </w:p>
    <w:p w:rsidR="003276E9" w:rsidRPr="005E6704" w:rsidP="005E6704" w14:paraId="171B0763" w14:textId="77777777">
      <w:pPr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浆糊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讥笑</w:t>
      </w:r>
    </w:p>
    <w:p w:rsidR="003276E9" w:rsidRPr="005E6704" w:rsidP="005E6704" w14:paraId="02F70C47" w14:textId="77777777">
      <w:pPr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木浆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机会</w:t>
      </w:r>
    </w:p>
    <w:p w:rsidR="003276E9" w:rsidRPr="005E6704" w:rsidP="005E6704" w14:paraId="5A9EB2D1" w14:textId="77777777">
      <w:pPr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三、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1. </w:t>
      </w:r>
      <w:r w:rsidRPr="005E6704">
        <w:rPr>
          <w:rFonts w:ascii="楷体" w:eastAsia="楷体" w:hAnsi="楷体"/>
          <w:kern w:val="0"/>
          <w:sz w:val="44"/>
          <w:szCs w:val="44"/>
        </w:rPr>
        <w:t>杰出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爱国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</w:p>
    <w:p w:rsidR="003276E9" w:rsidRPr="005E6704" w:rsidP="005E6704" w14:paraId="153EF085" w14:textId="77777777">
      <w:pPr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帝国主义国家的要挟、嘲笑</w:t>
      </w:r>
    </w:p>
    <w:p w:rsidR="003276E9" w:rsidRPr="005E6704" w:rsidP="003276E9" w14:paraId="2A9DDAB6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一路都是高山深涧、悬崖峭壁</w:t>
      </w:r>
    </w:p>
    <w:p w:rsidR="003276E9" w:rsidRPr="005E6704" w:rsidP="003276E9" w14:paraId="04DC3B08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3. </w:t>
      </w:r>
      <w:r w:rsidRPr="005E6704">
        <w:rPr>
          <w:rFonts w:ascii="楷体" w:eastAsia="楷体" w:hAnsi="楷体"/>
          <w:kern w:val="0"/>
          <w:sz w:val="44"/>
          <w:szCs w:val="44"/>
        </w:rPr>
        <w:t>山势高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岩层厚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从两端同时向中间凿进的办法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</w:p>
    <w:p w:rsidR="003276E9" w:rsidRPr="005E6704" w:rsidP="003276E9" w14:paraId="0FD15D41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长度很长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竖井开凿法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</w:p>
    <w:p w:rsidR="003276E9" w:rsidRPr="005E6704" w:rsidP="003276E9" w14:paraId="6DF334B1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开拓创新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“</w:t>
      </w:r>
      <w:r w:rsidRPr="005E6704">
        <w:rPr>
          <w:rFonts w:ascii="楷体" w:eastAsia="楷体" w:hAnsi="楷体"/>
          <w:kern w:val="0"/>
          <w:sz w:val="44"/>
          <w:szCs w:val="44"/>
        </w:rPr>
        <w:t>人</w:t>
      </w:r>
      <w:r w:rsidRPr="005E6704">
        <w:rPr>
          <w:rFonts w:ascii="楷体" w:eastAsia="楷体" w:hAnsi="楷体"/>
          <w:kern w:val="0"/>
          <w:sz w:val="44"/>
          <w:szCs w:val="44"/>
        </w:rPr>
        <w:t>”</w:t>
      </w:r>
      <w:r w:rsidRPr="005E6704">
        <w:rPr>
          <w:rFonts w:ascii="楷体" w:eastAsia="楷体" w:hAnsi="楷体"/>
          <w:kern w:val="0"/>
          <w:sz w:val="44"/>
          <w:szCs w:val="44"/>
        </w:rPr>
        <w:t>字形线路</w:t>
      </w:r>
    </w:p>
    <w:p w:rsidR="003276E9" w:rsidRPr="005E6704" w:rsidP="003276E9" w14:paraId="26395F57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4. </w:t>
      </w:r>
      <w:r w:rsidRPr="005E6704">
        <w:rPr>
          <w:rFonts w:ascii="楷体" w:eastAsia="楷体" w:hAnsi="楷体"/>
          <w:kern w:val="0"/>
          <w:sz w:val="44"/>
          <w:szCs w:val="44"/>
        </w:rPr>
        <w:t>不能有一点儿马虎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‘</w:t>
      </w:r>
      <w:r w:rsidRPr="005E6704">
        <w:rPr>
          <w:rFonts w:ascii="楷体" w:eastAsia="楷体" w:hAnsi="楷体"/>
          <w:kern w:val="0"/>
          <w:sz w:val="44"/>
          <w:szCs w:val="44"/>
        </w:rPr>
        <w:t>大概</w:t>
      </w:r>
      <w:r w:rsidRPr="005E6704">
        <w:rPr>
          <w:rFonts w:ascii="楷体" w:eastAsia="楷体" w:hAnsi="楷体"/>
          <w:kern w:val="0"/>
          <w:sz w:val="44"/>
          <w:szCs w:val="44"/>
        </w:rPr>
        <w:t>’ ‘</w:t>
      </w:r>
      <w:r w:rsidRPr="005E6704">
        <w:rPr>
          <w:rFonts w:ascii="楷体" w:eastAsia="楷体" w:hAnsi="楷体"/>
          <w:kern w:val="0"/>
          <w:sz w:val="44"/>
          <w:szCs w:val="44"/>
        </w:rPr>
        <w:t>差不多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’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詹天佑对工作精益求精</w:t>
      </w:r>
    </w:p>
    <w:p w:rsidR="00F01927" w:rsidP="003276E9" w14:paraId="1C649897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  <w:sectPr w:rsidSect="00074D67">
          <w:headerReference w:type="default" r:id="rId5"/>
          <w:pgSz w:w="11906" w:h="16838"/>
          <w:pgMar w:top="1440" w:right="1800" w:bottom="1440" w:left="1800" w:header="851" w:footer="992" w:gutter="0"/>
          <w:pgNumType w:start="2"/>
          <w:cols w:space="425"/>
          <w:docGrid w:type="lines" w:linePitch="312"/>
        </w:sectPr>
      </w:pPr>
    </w:p>
    <w:p w:rsidR="00F01927" w:rsidP="003276E9" w14:paraId="5A3EAB80" w14:textId="3EBF22F9">
      <w:pPr>
        <w:widowControl/>
        <w:jc w:val="left"/>
        <w:rPr>
          <w:rFonts w:ascii="楷体" w:eastAsia="楷体" w:hAnsi="楷体"/>
          <w:kern w:val="0"/>
          <w:sz w:val="44"/>
          <w:szCs w:val="44"/>
        </w:rPr>
        <w:sectPr w:rsidSect="00074D67">
          <w:headerReference w:type="default" r:id="rId6"/>
          <w:pgSz w:w="11906" w:h="16838"/>
          <w:pgMar w:top="1440" w:right="1800" w:bottom="1440" w:left="1800" w:header="851" w:footer="992" w:gutter="0"/>
          <w:pgNumType w:start="3"/>
          <w:cols w:space="425"/>
          <w:docGrid w:type="lines" w:linePitch="312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95.1pt;height:841.9pt;margin-top:0;margin-left:0;mso-height-relative:margin;mso-position-horizontal-relative:page;mso-position-vertical-relative:page;mso-width-relative:margin;position:absolute;z-index:251658240">
            <v:imagedata r:id="rId7" o:title="eaf965ec-10f4-460f-a533-edf9f8c3296d"/>
          </v:shape>
        </w:pict>
      </w:r>
    </w:p>
    <w:p w:rsidR="003276E9" w:rsidRPr="005E6704" w:rsidP="003276E9" w14:paraId="0A0D51D4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一个裂开的房子是站立不住的，我不希望这个房子塌下去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我所希望的是它结束分裂，它应该成为一个完整的整体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美国</w:t>
      </w:r>
    </w:p>
    <w:p w:rsidR="003276E9" w:rsidRPr="005E6704" w:rsidP="003276E9" w14:paraId="3C08D8AE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四、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1. </w:t>
      </w:r>
      <w:r w:rsidRPr="005E6704">
        <w:rPr>
          <w:rFonts w:ascii="楷体" w:eastAsia="楷体" w:hAnsi="楷体"/>
          <w:kern w:val="0"/>
          <w:sz w:val="44"/>
          <w:szCs w:val="44"/>
        </w:rPr>
        <w:t>林肯不以总统自居，凭借自己的智慧、仁爱、正义，在不经意间化解敌意，以愿意为傲慢的参议员修鞋子为例，阐明了人与人之间的互相帮助与合作是多么重要。</w:t>
      </w:r>
    </w:p>
    <w:p w:rsidR="003276E9" w:rsidRPr="005E6704" w:rsidP="003276E9" w14:paraId="3A6D5A90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林肯所说的</w:t>
      </w:r>
      <w:r w:rsidRPr="005E6704">
        <w:rPr>
          <w:rFonts w:ascii="楷体" w:eastAsia="楷体" w:hAnsi="楷体"/>
          <w:kern w:val="0"/>
          <w:sz w:val="44"/>
          <w:szCs w:val="44"/>
        </w:rPr>
        <w:t>“</w:t>
      </w:r>
      <w:r w:rsidRPr="005E6704">
        <w:rPr>
          <w:rFonts w:ascii="楷体" w:eastAsia="楷体" w:hAnsi="楷体"/>
          <w:kern w:val="0"/>
          <w:sz w:val="44"/>
          <w:szCs w:val="44"/>
        </w:rPr>
        <w:t>伟大</w:t>
      </w:r>
      <w:r w:rsidRPr="005E6704">
        <w:rPr>
          <w:rFonts w:ascii="楷体" w:eastAsia="楷体" w:hAnsi="楷体"/>
          <w:kern w:val="0"/>
          <w:sz w:val="44"/>
          <w:szCs w:val="44"/>
        </w:rPr>
        <w:t>”</w:t>
      </w:r>
      <w:r w:rsidRPr="005E6704">
        <w:rPr>
          <w:rFonts w:ascii="楷体" w:eastAsia="楷体" w:hAnsi="楷体"/>
          <w:kern w:val="0"/>
          <w:sz w:val="44"/>
          <w:szCs w:val="44"/>
        </w:rPr>
        <w:t>指的是父亲高贵的品质，也是他一生学习的榜样。</w:t>
      </w:r>
    </w:p>
    <w:p w:rsidR="003276E9" w:rsidRPr="005E6704" w:rsidP="003276E9" w14:paraId="10380781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3. </w:t>
      </w:r>
      <w:r w:rsidRPr="005E6704">
        <w:rPr>
          <w:rFonts w:ascii="楷体" w:eastAsia="楷体" w:hAnsi="楷体"/>
          <w:kern w:val="0"/>
          <w:sz w:val="44"/>
          <w:szCs w:val="44"/>
        </w:rPr>
        <w:t>他们赞叹的是林肯独特的精神力量和伟大的人格魅力。</w:t>
      </w:r>
    </w:p>
    <w:p w:rsidR="003276E9" w:rsidRPr="005E6704" w:rsidP="003276E9" w14:paraId="50849463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【发展练习】</w:t>
      </w:r>
    </w:p>
    <w:p w:rsidR="003276E9" w:rsidRPr="005E6704" w:rsidP="003276E9" w14:paraId="093D8078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一、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1. </w:t>
      </w:r>
      <w:r w:rsidRPr="005E6704">
        <w:rPr>
          <w:rFonts w:ascii="楷体" w:eastAsia="楷体" w:hAnsi="楷体"/>
          <w:kern w:val="0"/>
          <w:sz w:val="44"/>
          <w:szCs w:val="44"/>
        </w:rPr>
        <w:t>林肯是美国历任总统中最具幽默感的一位。</w:t>
      </w:r>
    </w:p>
    <w:p w:rsidR="003276E9" w:rsidRPr="005E6704" w:rsidP="003276E9" w14:paraId="177641A8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林肯幽默、诚实、十分宽容。</w:t>
      </w:r>
    </w:p>
    <w:p w:rsidR="003276E9" w:rsidRPr="005E6704" w:rsidP="003276E9" w14:paraId="2EC17724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二、林肯的卓越功绩：废除美国奴隶制、结束美国内战。</w:t>
      </w:r>
    </w:p>
    <w:p w:rsidR="003276E9" w:rsidRPr="005E6704" w:rsidP="003276E9" w14:paraId="4F0460E4" w14:textId="77777777">
      <w:pPr>
        <w:widowControl/>
        <w:spacing w:line="495" w:lineRule="atLeast"/>
        <w:jc w:val="left"/>
        <w:rPr>
          <w:rFonts w:ascii="楷体" w:eastAsia="楷体" w:hAnsi="楷体"/>
          <w:bCs/>
          <w:kern w:val="0"/>
          <w:sz w:val="44"/>
          <w:szCs w:val="44"/>
        </w:rPr>
      </w:pPr>
      <w:r w:rsidRPr="005E6704">
        <w:rPr>
          <w:rFonts w:ascii="楷体" w:eastAsia="楷体" w:hAnsi="楷体"/>
          <w:bCs/>
          <w:kern w:val="0"/>
          <w:sz w:val="44"/>
          <w:szCs w:val="44"/>
        </w:rPr>
        <w:t xml:space="preserve">22 </w:t>
      </w:r>
      <w:r w:rsidRPr="005E6704">
        <w:rPr>
          <w:rFonts w:ascii="微软雅黑" w:eastAsia="楷体" w:hAnsi="微软雅黑"/>
          <w:bCs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bCs/>
          <w:kern w:val="0"/>
          <w:sz w:val="44"/>
          <w:szCs w:val="44"/>
        </w:rPr>
        <w:t>古</w:t>
      </w:r>
      <w:r w:rsidRPr="005E6704">
        <w:rPr>
          <w:rFonts w:ascii="楷体" w:eastAsia="楷体" w:hAnsi="楷体"/>
          <w:bCs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bCs/>
          <w:kern w:val="0"/>
          <w:sz w:val="44"/>
          <w:szCs w:val="44"/>
        </w:rPr>
        <w:t>诗</w:t>
      </w:r>
      <w:r w:rsidRPr="005E6704">
        <w:rPr>
          <w:rFonts w:ascii="楷体" w:eastAsia="楷体" w:hAnsi="楷体"/>
          <w:bCs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bCs/>
          <w:kern w:val="0"/>
          <w:sz w:val="44"/>
          <w:szCs w:val="44"/>
        </w:rPr>
        <w:t>两</w:t>
      </w:r>
      <w:r w:rsidRPr="005E6704">
        <w:rPr>
          <w:rFonts w:ascii="楷体" w:eastAsia="楷体" w:hAnsi="楷体"/>
          <w:bCs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bCs/>
          <w:kern w:val="0"/>
          <w:sz w:val="44"/>
          <w:szCs w:val="44"/>
        </w:rPr>
        <w:t>首</w:t>
      </w:r>
    </w:p>
    <w:p w:rsidR="003276E9" w:rsidRPr="005E6704" w:rsidP="003276E9" w14:paraId="7605E93C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【基础练习】</w:t>
      </w:r>
    </w:p>
    <w:p w:rsidR="003276E9" w:rsidRPr="005E6704" w:rsidP="003276E9" w14:paraId="5BD19DE7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  <w:sectPr w:rsidSect="00074D67">
          <w:headerReference w:type="default" r:id="rId8"/>
          <w:pgSz w:w="11906" w:h="16838"/>
          <w:pgMar w:top="1440" w:right="1800" w:bottom="1440" w:left="1800" w:header="851" w:footer="992" w:gutter="0"/>
          <w:pgNumType w:start="4"/>
          <w:cols w:space="425"/>
          <w:docGrid w:type="lines" w:linePitch="312"/>
        </w:sectPr>
      </w:pPr>
      <w:r w:rsidRPr="005E6704">
        <w:rPr>
          <w:rFonts w:ascii="楷体" w:eastAsia="楷体" w:hAnsi="楷体"/>
          <w:kern w:val="0"/>
          <w:sz w:val="44"/>
          <w:szCs w:val="44"/>
        </w:rPr>
        <w:t>一、</w:t>
      </w:r>
      <w:r w:rsidRPr="005E6704">
        <w:rPr>
          <w:rFonts w:ascii="楷体" w:eastAsia="楷体" w:hAnsi="楷体"/>
          <w:kern w:val="0"/>
          <w:sz w:val="44"/>
          <w:szCs w:val="44"/>
        </w:rPr>
        <w:tab/>
      </w:r>
      <w:r w:rsidRPr="005E6704">
        <w:rPr>
          <w:rFonts w:ascii="楷体" w:eastAsia="楷体" w:hAnsi="楷体"/>
          <w:kern w:val="0"/>
          <w:sz w:val="44"/>
          <w:szCs w:val="44"/>
        </w:rPr>
        <w:t>壮丽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鉴别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徘徊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状元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牙签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排队</w:t>
      </w:r>
    </w:p>
    <w:p w:rsidR="003276E9" w:rsidRPr="005E6704" w:rsidP="003276E9" w14:paraId="13A3918B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二、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1. </w:t>
      </w:r>
      <w:r w:rsidRPr="005E6704">
        <w:rPr>
          <w:rFonts w:ascii="楷体" w:eastAsia="楷体" w:hAnsi="楷体"/>
          <w:kern w:val="0"/>
          <w:sz w:val="44"/>
          <w:szCs w:val="44"/>
        </w:rPr>
        <w:t>相当于</w:t>
      </w:r>
      <w:r w:rsidRPr="005E6704">
        <w:rPr>
          <w:rFonts w:ascii="楷体" w:eastAsia="楷体" w:hAnsi="楷体"/>
          <w:kern w:val="0"/>
          <w:sz w:val="44"/>
          <w:szCs w:val="44"/>
        </w:rPr>
        <w:t>“</w:t>
      </w:r>
      <w:r w:rsidRPr="005E6704">
        <w:rPr>
          <w:rFonts w:ascii="楷体" w:eastAsia="楷体" w:hAnsi="楷体"/>
          <w:kern w:val="0"/>
          <w:sz w:val="44"/>
          <w:szCs w:val="44"/>
        </w:rPr>
        <w:t>它</w:t>
      </w:r>
      <w:r w:rsidRPr="005E6704">
        <w:rPr>
          <w:rFonts w:ascii="楷体" w:eastAsia="楷体" w:hAnsi="楷体"/>
          <w:kern w:val="0"/>
          <w:sz w:val="44"/>
          <w:szCs w:val="44"/>
        </w:rPr>
        <w:t>”</w:t>
      </w:r>
      <w:r w:rsidRPr="005E6704">
        <w:rPr>
          <w:rFonts w:ascii="楷体" w:eastAsia="楷体" w:hAnsi="楷体"/>
          <w:kern w:val="0"/>
          <w:sz w:val="44"/>
          <w:szCs w:val="44"/>
        </w:rPr>
        <w:t>，这里指方塘。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</w:p>
    <w:p w:rsidR="003276E9" w:rsidRPr="005E6704" w:rsidP="003276E9" w14:paraId="0513472F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因为。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问那方方的小池塘呀，为什么会如此的清澈呢？因为有永不干涸的源头，源源不断地为它输送活水。</w:t>
      </w:r>
    </w:p>
    <w:p w:rsidR="003276E9" w:rsidRPr="005E6704" w:rsidP="003276E9" w14:paraId="4F9E86B4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保留。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才。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古人做学问是不遗余力的，终身为之奋斗，往往是年轻时开始努力，到了老年才取得成功。</w:t>
      </w:r>
    </w:p>
    <w:p w:rsidR="003276E9" w:rsidRPr="005E6704" w:rsidP="003276E9" w14:paraId="0FA27CD0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3. </w:t>
      </w:r>
      <w:r w:rsidRPr="005E6704">
        <w:rPr>
          <w:rFonts w:ascii="楷体" w:eastAsia="楷体" w:hAnsi="楷体"/>
          <w:kern w:val="0"/>
          <w:sz w:val="44"/>
          <w:szCs w:val="44"/>
        </w:rPr>
        <w:t>浅薄。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微软雅黑" w:eastAsia="楷体" w:hAnsi="微软雅黑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亲自。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从书本上得到的知识终归是浅薄的，要真正理解书中的深刻道理，必须亲身去实践。</w:t>
      </w:r>
    </w:p>
    <w:p w:rsidR="003276E9" w:rsidRPr="005E6704" w:rsidP="003276E9" w14:paraId="679AEDBC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四、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1. </w:t>
      </w:r>
      <w:r w:rsidRPr="005E6704">
        <w:rPr>
          <w:rFonts w:ascii="楷体" w:eastAsia="楷体" w:hAnsi="楷体"/>
          <w:kern w:val="0"/>
          <w:sz w:val="44"/>
          <w:szCs w:val="44"/>
        </w:rPr>
        <w:t>问渠哪得清如许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为有源头活水来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感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人的心智不断开阔，是因为有新知识不断地补充进来</w:t>
      </w:r>
    </w:p>
    <w:p w:rsidR="003276E9" w:rsidRPr="005E6704" w:rsidP="003276E9" w14:paraId="3D9F2BA6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博览群书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废寝忘食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名山大川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纸上得来终觉浅</w:t>
      </w:r>
    </w:p>
    <w:p w:rsidR="003276E9" w:rsidRPr="005E6704" w:rsidP="003276E9" w14:paraId="1E5A5DCB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绝知此事要躬行</w:t>
      </w:r>
    </w:p>
    <w:p w:rsidR="003276E9" w:rsidRPr="005E6704" w:rsidP="003276E9" w14:paraId="0BCCEA19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【发展练习】</w:t>
      </w:r>
    </w:p>
    <w:p w:rsidR="003276E9" w:rsidRPr="005E6704" w:rsidP="003276E9" w14:paraId="4F3D8125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一、示例：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5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越深刻的道理越简单，学习是永不停止的，从小学到老。</w:t>
      </w:r>
    </w:p>
    <w:p w:rsidR="003276E9" w:rsidRPr="005E6704" w:rsidP="003276E9" w14:paraId="05904DE6" w14:textId="77777777">
      <w:pPr>
        <w:widowControl/>
        <w:spacing w:line="495" w:lineRule="atLeast"/>
        <w:jc w:val="left"/>
        <w:rPr>
          <w:rFonts w:ascii="楷体" w:eastAsia="楷体" w:hAnsi="楷体"/>
          <w:bCs/>
          <w:kern w:val="0"/>
          <w:sz w:val="44"/>
          <w:szCs w:val="44"/>
        </w:rPr>
        <w:sectPr w:rsidSect="00074D67">
          <w:headerReference w:type="default" r:id="rId9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5E6704">
        <w:rPr>
          <w:rFonts w:ascii="楷体" w:eastAsia="楷体" w:hAnsi="楷体"/>
          <w:bCs/>
          <w:kern w:val="0"/>
          <w:sz w:val="44"/>
          <w:szCs w:val="44"/>
        </w:rPr>
        <w:t xml:space="preserve">23 </w:t>
      </w:r>
      <w:r w:rsidRPr="005E6704">
        <w:rPr>
          <w:rFonts w:eastAsia="楷体" w:hint="eastAsia"/>
          <w:bCs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bCs/>
          <w:kern w:val="0"/>
          <w:sz w:val="44"/>
          <w:szCs w:val="44"/>
        </w:rPr>
        <w:t>学</w:t>
      </w:r>
      <w:r w:rsidRPr="005E6704">
        <w:rPr>
          <w:rFonts w:ascii="楷体" w:eastAsia="楷体" w:hAnsi="楷体"/>
          <w:bCs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bCs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bCs/>
          <w:kern w:val="0"/>
          <w:sz w:val="44"/>
          <w:szCs w:val="44"/>
        </w:rPr>
        <w:t>与</w:t>
      </w:r>
      <w:r w:rsidRPr="005E6704">
        <w:rPr>
          <w:rFonts w:ascii="楷体" w:eastAsia="楷体" w:hAnsi="楷体"/>
          <w:bCs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bCs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bCs/>
          <w:kern w:val="0"/>
          <w:sz w:val="44"/>
          <w:szCs w:val="44"/>
        </w:rPr>
        <w:t>问</w:t>
      </w:r>
    </w:p>
    <w:p w:rsidR="003276E9" w:rsidRPr="005E6704" w:rsidP="003276E9" w14:paraId="0C0921C9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【基础练习】</w:t>
      </w:r>
    </w:p>
    <w:p w:rsidR="003276E9" w:rsidRPr="005E6704" w:rsidP="003276E9" w14:paraId="5561DC75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一、懈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勤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好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能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时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刻</w:t>
      </w:r>
    </w:p>
    <w:p w:rsidR="003276E9" w:rsidRPr="005E6704" w:rsidP="003276E9" w14:paraId="26535670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二、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1. </w:t>
      </w:r>
      <w:r w:rsidRPr="005E6704">
        <w:rPr>
          <w:rFonts w:ascii="楷体" w:eastAsia="楷体" w:hAnsi="楷体"/>
          <w:kern w:val="0"/>
          <w:sz w:val="44"/>
          <w:szCs w:val="44"/>
        </w:rPr>
        <w:t>发现问题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请教别人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他确实能给你启发，给你帮助</w:t>
      </w:r>
    </w:p>
    <w:p w:rsidR="003276E9" w:rsidRPr="005E6704" w:rsidP="003276E9" w14:paraId="6627C9AC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问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观察思考</w:t>
      </w:r>
    </w:p>
    <w:p w:rsidR="003276E9" w:rsidRPr="005E6704" w:rsidP="003276E9" w14:paraId="1F70B429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3. </w:t>
      </w:r>
      <w:r w:rsidRPr="005E6704">
        <w:rPr>
          <w:rFonts w:ascii="楷体" w:eastAsia="楷体" w:hAnsi="楷体"/>
          <w:kern w:val="0"/>
          <w:sz w:val="44"/>
          <w:szCs w:val="44"/>
        </w:rPr>
        <w:t>知识是学来的，也是问来的</w:t>
      </w:r>
    </w:p>
    <w:p w:rsidR="003276E9" w:rsidRPr="005E6704" w:rsidP="003276E9" w14:paraId="41BC5938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哥白尼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“</w:t>
      </w:r>
      <w:r w:rsidRPr="005E6704">
        <w:rPr>
          <w:rFonts w:ascii="楷体" w:eastAsia="楷体" w:hAnsi="楷体"/>
          <w:kern w:val="0"/>
          <w:sz w:val="44"/>
          <w:szCs w:val="44"/>
        </w:rPr>
        <w:t>问</w:t>
      </w:r>
      <w:r w:rsidRPr="005E6704">
        <w:rPr>
          <w:rFonts w:ascii="楷体" w:eastAsia="楷体" w:hAnsi="楷体"/>
          <w:kern w:val="0"/>
          <w:sz w:val="44"/>
          <w:szCs w:val="44"/>
        </w:rPr>
        <w:t>”</w:t>
      </w:r>
      <w:r w:rsidRPr="005E6704">
        <w:rPr>
          <w:rFonts w:ascii="楷体" w:eastAsia="楷体" w:hAnsi="楷体"/>
          <w:kern w:val="0"/>
          <w:sz w:val="44"/>
          <w:szCs w:val="44"/>
        </w:rPr>
        <w:t>的重要性</w:t>
      </w:r>
    </w:p>
    <w:p w:rsidR="003276E9" w:rsidRPr="005E6704" w:rsidP="003276E9" w14:paraId="71B78864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沈括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把勤学好问和观察思考结合起来</w:t>
      </w:r>
    </w:p>
    <w:p w:rsidR="003276E9" w:rsidRPr="005E6704" w:rsidP="003276E9" w14:paraId="28F8565F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三、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1. </w:t>
      </w:r>
      <w:r w:rsidRPr="005E6704">
        <w:rPr>
          <w:rFonts w:ascii="楷体" w:eastAsia="楷体" w:hAnsi="楷体"/>
          <w:kern w:val="0"/>
          <w:sz w:val="44"/>
          <w:szCs w:val="44"/>
        </w:rPr>
        <w:t>指颜色繁多，非常好看。</w:t>
      </w:r>
    </w:p>
    <w:p w:rsidR="003276E9" w:rsidRPr="005E6704" w:rsidP="003276E9" w14:paraId="5A163FAB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会的人就是老师，即谁会就向谁学习。</w:t>
      </w:r>
    </w:p>
    <w:p w:rsidR="003276E9" w:rsidRPr="005E6704" w:rsidP="003276E9" w14:paraId="22957610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示例：只要时间允许，不管刮风下雨，我都要去那边。</w:t>
      </w:r>
      <w:r w:rsidRPr="005E6704">
        <w:rPr>
          <w:rFonts w:eastAsia="楷体" w:hint="eastAsia"/>
          <w:kern w:val="0"/>
          <w:sz w:val="44"/>
          <w:szCs w:val="44"/>
        </w:rPr>
        <w:t> </w:t>
      </w:r>
    </w:p>
    <w:p w:rsidR="003276E9" w:rsidRPr="005E6704" w:rsidP="003276E9" w14:paraId="5ADF0FB7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3. </w:t>
      </w:r>
      <w:r w:rsidRPr="005E6704">
        <w:rPr>
          <w:rFonts w:ascii="楷体" w:eastAsia="楷体" w:hAnsi="楷体"/>
          <w:kern w:val="0"/>
          <w:sz w:val="44"/>
          <w:szCs w:val="44"/>
        </w:rPr>
        <w:t>勤学好问，善于发现问题</w:t>
      </w:r>
    </w:p>
    <w:p w:rsidR="003276E9" w:rsidRPr="005E6704" w:rsidP="003276E9" w14:paraId="3A6AB965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4. </w:t>
      </w:r>
      <w:r w:rsidRPr="005E6704">
        <w:rPr>
          <w:rFonts w:ascii="楷体" w:eastAsia="楷体" w:hAnsi="楷体"/>
          <w:kern w:val="0"/>
          <w:sz w:val="44"/>
          <w:szCs w:val="44"/>
        </w:rPr>
        <w:t>爸爸妈妈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老师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身边的同学</w:t>
      </w:r>
    </w:p>
    <w:p w:rsidR="003276E9" w:rsidRPr="005E6704" w:rsidP="003276E9" w14:paraId="2B573055" w14:textId="77777777">
      <w:pPr>
        <w:widowControl/>
        <w:spacing w:line="495" w:lineRule="atLeast"/>
        <w:jc w:val="left"/>
        <w:rPr>
          <w:rFonts w:ascii="楷体" w:eastAsia="楷体" w:hAnsi="楷体"/>
          <w:bCs/>
          <w:kern w:val="0"/>
          <w:sz w:val="44"/>
          <w:szCs w:val="44"/>
        </w:rPr>
      </w:pPr>
      <w:r w:rsidRPr="005E6704">
        <w:rPr>
          <w:rFonts w:ascii="楷体" w:eastAsia="楷体" w:hAnsi="楷体"/>
          <w:bCs/>
          <w:kern w:val="0"/>
          <w:sz w:val="44"/>
          <w:szCs w:val="44"/>
        </w:rPr>
        <w:t xml:space="preserve">24 </w:t>
      </w:r>
      <w:r w:rsidRPr="005E6704">
        <w:rPr>
          <w:rFonts w:eastAsia="楷体" w:hint="eastAsia"/>
          <w:bCs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bCs/>
          <w:kern w:val="0"/>
          <w:sz w:val="44"/>
          <w:szCs w:val="44"/>
        </w:rPr>
        <w:t>大自然的文字</w:t>
      </w:r>
    </w:p>
    <w:p w:rsidR="003276E9" w:rsidRPr="005E6704" w:rsidP="003276E9" w14:paraId="4AE60226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【基础练习】</w:t>
      </w:r>
    </w:p>
    <w:p w:rsidR="003276E9" w:rsidRPr="005E6704" w:rsidP="003276E9" w14:paraId="74ED3A67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一、</w:t>
      </w:r>
      <w:r w:rsidRPr="005E6704">
        <w:rPr>
          <w:rFonts w:ascii="楷体" w:eastAsia="楷体" w:hAnsi="楷体"/>
          <w:kern w:val="0"/>
          <w:sz w:val="44"/>
          <w:szCs w:val="44"/>
        </w:rPr>
        <w:t>1</w:t>
      </w:r>
      <w:r w:rsidRPr="005E6704">
        <w:rPr>
          <w:rFonts w:ascii="楷体" w:eastAsia="楷体" w:hAnsi="楷体"/>
          <w:kern w:val="0"/>
          <w:sz w:val="44"/>
          <w:szCs w:val="44"/>
        </w:rPr>
        <w:t>．即使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  <w:r w:rsidRPr="005E6704">
        <w:rPr>
          <w:rFonts w:ascii="楷体" w:eastAsia="楷体" w:hAnsi="楷体"/>
          <w:kern w:val="0"/>
          <w:sz w:val="44"/>
          <w:szCs w:val="44"/>
        </w:rPr>
        <w:t>也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</w:p>
    <w:p w:rsidR="003276E9" w:rsidRPr="005E6704" w:rsidP="003276E9" w14:paraId="4BE67003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只要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  <w:r w:rsidRPr="005E6704">
        <w:rPr>
          <w:rFonts w:ascii="楷体" w:eastAsia="楷体" w:hAnsi="楷体"/>
          <w:kern w:val="0"/>
          <w:sz w:val="44"/>
          <w:szCs w:val="44"/>
        </w:rPr>
        <w:t>就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</w:p>
    <w:p w:rsidR="003276E9" w:rsidRPr="005E6704" w:rsidP="003276E9" w14:paraId="626400D3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3. </w:t>
      </w:r>
      <w:r w:rsidRPr="005E6704">
        <w:rPr>
          <w:rFonts w:ascii="楷体" w:eastAsia="楷体" w:hAnsi="楷体"/>
          <w:kern w:val="0"/>
          <w:sz w:val="44"/>
          <w:szCs w:val="44"/>
        </w:rPr>
        <w:t>如果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  <w:r w:rsidRPr="005E6704">
        <w:rPr>
          <w:rFonts w:ascii="楷体" w:eastAsia="楷体" w:hAnsi="楷体"/>
          <w:kern w:val="0"/>
          <w:sz w:val="44"/>
          <w:szCs w:val="44"/>
        </w:rPr>
        <w:t>就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</w:p>
    <w:p w:rsidR="003276E9" w:rsidRPr="005E6704" w:rsidP="003276E9" w14:paraId="31808169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4. </w:t>
      </w:r>
      <w:r w:rsidRPr="005E6704">
        <w:rPr>
          <w:rFonts w:ascii="楷体" w:eastAsia="楷体" w:hAnsi="楷体"/>
          <w:kern w:val="0"/>
          <w:sz w:val="44"/>
          <w:szCs w:val="44"/>
        </w:rPr>
        <w:t>不仅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  <w:r w:rsidRPr="005E6704">
        <w:rPr>
          <w:rFonts w:ascii="楷体" w:eastAsia="楷体" w:hAnsi="楷体"/>
          <w:kern w:val="0"/>
          <w:sz w:val="44"/>
          <w:szCs w:val="44"/>
        </w:rPr>
        <w:t>还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</w:p>
    <w:p w:rsidR="003276E9" w:rsidRPr="005E6704" w:rsidP="003276E9" w14:paraId="29F15C0F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  <w:sectPr w:rsidSect="00074D67">
          <w:headerReference w:type="default" r:id="rId10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5E6704">
        <w:rPr>
          <w:rFonts w:ascii="楷体" w:eastAsia="楷体" w:hAnsi="楷体"/>
          <w:kern w:val="0"/>
          <w:sz w:val="44"/>
          <w:szCs w:val="44"/>
        </w:rPr>
        <w:t>二、朵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条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eastAsia="楷体"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腔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根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股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阵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片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轮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块</w:t>
      </w:r>
    </w:p>
    <w:p w:rsidR="003276E9" w:rsidRPr="005E6704" w:rsidP="003276E9" w14:paraId="2B6566CB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三、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1. </w:t>
      </w:r>
      <w:r w:rsidRPr="005E6704">
        <w:rPr>
          <w:rFonts w:ascii="楷体" w:eastAsia="楷体" w:hAnsi="楷体"/>
          <w:kern w:val="0"/>
          <w:sz w:val="44"/>
          <w:szCs w:val="44"/>
        </w:rPr>
        <w:t>搬到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穿过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爬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带着</w:t>
      </w:r>
    </w:p>
    <w:p w:rsidR="003276E9" w:rsidRPr="005E6704" w:rsidP="003276E9" w14:paraId="6C254E30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头顶的天空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脚下的土地</w:t>
      </w:r>
    </w:p>
    <w:p w:rsidR="003276E9" w:rsidRPr="005E6704" w:rsidP="003276E9" w14:paraId="6E357C79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星星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云朵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石头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辨别方向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观察天气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了解地质面貌</w:t>
      </w:r>
    </w:p>
    <w:p w:rsidR="003276E9" w:rsidRPr="005E6704" w:rsidP="003276E9" w14:paraId="14F523AC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四、</w:t>
      </w:r>
      <w:r w:rsidRPr="005E6704">
        <w:rPr>
          <w:rFonts w:ascii="楷体" w:eastAsia="楷体" w:hAnsi="楷体"/>
          <w:kern w:val="0"/>
          <w:sz w:val="44"/>
          <w:szCs w:val="44"/>
        </w:rPr>
        <w:t>(</w:t>
      </w:r>
      <w:r w:rsidRPr="005E6704">
        <w:rPr>
          <w:rFonts w:ascii="楷体" w:eastAsia="楷体" w:hAnsi="楷体"/>
          <w:kern w:val="0"/>
          <w:sz w:val="44"/>
          <w:szCs w:val="44"/>
        </w:rPr>
        <w:t>一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)1. </w:t>
      </w:r>
      <w:r w:rsidRPr="005E6704">
        <w:rPr>
          <w:rFonts w:ascii="楷体" w:eastAsia="楷体" w:hAnsi="楷体"/>
          <w:kern w:val="0"/>
          <w:sz w:val="44"/>
          <w:szCs w:val="44"/>
        </w:rPr>
        <w:t>这块灰色的石头</w:t>
      </w:r>
    </w:p>
    <w:p w:rsidR="003276E9" w:rsidRPr="005E6704" w:rsidP="003276E9" w14:paraId="1B663EC0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这块石头是石灰石，是由碎贝壳造成的，而贝壳是海洋里的居民</w:t>
      </w:r>
    </w:p>
    <w:p w:rsidR="003276E9" w:rsidRPr="005E6704" w:rsidP="003276E9" w14:paraId="3C82073E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3. </w:t>
      </w:r>
      <w:r w:rsidRPr="005E6704">
        <w:rPr>
          <w:rFonts w:ascii="楷体" w:eastAsia="楷体" w:hAnsi="楷体"/>
          <w:kern w:val="0"/>
          <w:sz w:val="44"/>
          <w:szCs w:val="44"/>
        </w:rPr>
        <w:t>提示：以</w:t>
      </w:r>
      <w:r w:rsidRPr="005E6704">
        <w:rPr>
          <w:rFonts w:ascii="楷体" w:eastAsia="楷体" w:hAnsi="楷体"/>
          <w:kern w:val="0"/>
          <w:sz w:val="44"/>
          <w:szCs w:val="44"/>
        </w:rPr>
        <w:t>“</w:t>
      </w:r>
      <w:r w:rsidRPr="005E6704">
        <w:rPr>
          <w:rFonts w:ascii="楷体" w:eastAsia="楷体" w:hAnsi="楷体"/>
          <w:kern w:val="0"/>
          <w:sz w:val="44"/>
          <w:szCs w:val="44"/>
        </w:rPr>
        <w:t>并不普通</w:t>
      </w:r>
      <w:r w:rsidRPr="005E6704">
        <w:rPr>
          <w:rFonts w:ascii="楷体" w:eastAsia="楷体" w:hAnsi="楷体"/>
          <w:kern w:val="0"/>
          <w:sz w:val="44"/>
          <w:szCs w:val="44"/>
        </w:rPr>
        <w:t>”</w:t>
      </w:r>
      <w:r w:rsidRPr="005E6704">
        <w:rPr>
          <w:rFonts w:ascii="楷体" w:eastAsia="楷体" w:hAnsi="楷体"/>
          <w:kern w:val="0"/>
          <w:sz w:val="44"/>
          <w:szCs w:val="44"/>
        </w:rPr>
        <w:t>为界，分为两层。</w:t>
      </w:r>
      <w:r w:rsidRPr="005E6704">
        <w:rPr>
          <w:rFonts w:hint="eastAsia"/>
          <w:kern w:val="0"/>
          <w:sz w:val="44"/>
          <w:szCs w:val="44"/>
        </w:rPr>
        <w:t> </w:t>
      </w:r>
    </w:p>
    <w:p w:rsidR="003276E9" w:rsidRPr="005E6704" w:rsidP="003276E9" w14:paraId="635CB7E7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4.(1)</w:t>
      </w:r>
      <w:r w:rsidRPr="005E6704">
        <w:rPr>
          <w:rFonts w:ascii="楷体" w:eastAsia="楷体" w:hAnsi="楷体"/>
          <w:kern w:val="0"/>
          <w:sz w:val="44"/>
          <w:szCs w:val="44"/>
        </w:rPr>
        <w:t>由碎贝壳造成的</w:t>
      </w:r>
    </w:p>
    <w:p w:rsidR="003276E9" w:rsidRPr="005E6704" w:rsidP="003276E9" w14:paraId="770805B6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(2)</w:t>
      </w:r>
      <w:r w:rsidRPr="005E6704">
        <w:rPr>
          <w:rFonts w:ascii="楷体" w:eastAsia="楷体" w:hAnsi="楷体"/>
          <w:kern w:val="0"/>
          <w:sz w:val="44"/>
          <w:szCs w:val="44"/>
        </w:rPr>
        <w:t>了解远古时代的地质面貌</w:t>
      </w:r>
    </w:p>
    <w:p w:rsidR="003276E9" w:rsidRPr="005E6704" w:rsidP="003276E9" w14:paraId="09D00D6F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(</w:t>
      </w:r>
      <w:r w:rsidRPr="005E6704">
        <w:rPr>
          <w:rFonts w:ascii="楷体" w:eastAsia="楷体" w:hAnsi="楷体"/>
          <w:kern w:val="0"/>
          <w:sz w:val="44"/>
          <w:szCs w:val="44"/>
        </w:rPr>
        <w:t>二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)1. </w:t>
      </w:r>
      <w:r w:rsidRPr="005E6704">
        <w:rPr>
          <w:rFonts w:ascii="楷体" w:eastAsia="楷体" w:hAnsi="楷体"/>
          <w:kern w:val="0"/>
          <w:sz w:val="44"/>
          <w:szCs w:val="44"/>
        </w:rPr>
        <w:t>到田野里去观察、读书、请教有学问的人</w:t>
      </w:r>
    </w:p>
    <w:p w:rsidR="003276E9" w:rsidRPr="005E6704" w:rsidP="003276E9" w14:paraId="0DA0079C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通过星座、观察云朵、了解石头</w:t>
      </w:r>
    </w:p>
    <w:p w:rsidR="003276E9" w:rsidRPr="005E6704" w:rsidP="003276E9" w14:paraId="4F50AC8F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【发展练习】</w:t>
      </w:r>
    </w:p>
    <w:p w:rsidR="003276E9" w:rsidRPr="005E6704" w:rsidP="003276E9" w14:paraId="64F8CF53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一、示例：化石</w:t>
      </w:r>
      <w:r w:rsidRPr="005E6704">
        <w:rPr>
          <w:rFonts w:ascii="楷体" w:eastAsia="楷体" w:hAnsi="楷体"/>
          <w:kern w:val="0"/>
          <w:sz w:val="44"/>
          <w:szCs w:val="44"/>
        </w:rPr>
        <w:t>——</w:t>
      </w:r>
      <w:r w:rsidRPr="005E6704">
        <w:rPr>
          <w:rFonts w:ascii="楷体" w:eastAsia="楷体" w:hAnsi="楷体"/>
          <w:kern w:val="0"/>
          <w:sz w:val="44"/>
          <w:szCs w:val="44"/>
        </w:rPr>
        <w:t>生命进化的证据</w:t>
      </w:r>
    </w:p>
    <w:p w:rsidR="003276E9" w:rsidRPr="005E6704" w:rsidP="003276E9" w14:paraId="38369A24" w14:textId="77777777">
      <w:pPr>
        <w:widowControl/>
        <w:spacing w:line="495" w:lineRule="atLeast"/>
        <w:jc w:val="left"/>
        <w:rPr>
          <w:rFonts w:ascii="楷体" w:eastAsia="楷体" w:hAnsi="楷体"/>
          <w:bCs/>
          <w:kern w:val="0"/>
          <w:sz w:val="44"/>
          <w:szCs w:val="44"/>
        </w:rPr>
      </w:pPr>
      <w:r w:rsidRPr="005E6704">
        <w:rPr>
          <w:rFonts w:ascii="楷体" w:eastAsia="楷体" w:hAnsi="楷体"/>
          <w:bCs/>
          <w:kern w:val="0"/>
          <w:sz w:val="44"/>
          <w:szCs w:val="44"/>
        </w:rPr>
        <w:t xml:space="preserve">25 </w:t>
      </w:r>
      <w:r w:rsidRPr="005E6704">
        <w:rPr>
          <w:rFonts w:hint="eastAsia"/>
          <w:bCs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bCs/>
          <w:kern w:val="0"/>
          <w:sz w:val="44"/>
          <w:szCs w:val="44"/>
        </w:rPr>
        <w:t>养成读报的好习惯</w:t>
      </w:r>
      <w:r w:rsidRPr="005E6704">
        <w:rPr>
          <w:rFonts w:ascii="楷体" w:eastAsia="楷体" w:hAnsi="楷体" w:cs="Cambria Math"/>
          <w:bCs/>
          <w:kern w:val="0"/>
          <w:sz w:val="44"/>
          <w:szCs w:val="44"/>
        </w:rPr>
        <w:t>△</w:t>
      </w:r>
    </w:p>
    <w:p w:rsidR="003276E9" w:rsidRPr="005E6704" w:rsidP="003276E9" w14:paraId="21C41BA4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【基础练习】</w:t>
      </w:r>
    </w:p>
    <w:p w:rsidR="003276E9" w:rsidRPr="005E6704" w:rsidP="003276E9" w14:paraId="7B651DC5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一、肠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气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五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八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层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不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霄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外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天动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心意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师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友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色色</w:t>
      </w:r>
    </w:p>
    <w:p w:rsidR="003276E9" w:rsidRPr="005E6704" w:rsidP="003276E9" w14:paraId="7133FB6F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  <w:sectPr w:rsidSect="00074D67">
          <w:headerReference w:type="default" r:id="rId11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5E6704">
        <w:rPr>
          <w:rFonts w:ascii="楷体" w:eastAsia="楷体" w:hAnsi="楷体"/>
          <w:kern w:val="0"/>
          <w:sz w:val="44"/>
          <w:szCs w:val="44"/>
        </w:rPr>
        <w:t>三、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1. </w:t>
      </w:r>
      <w:r w:rsidRPr="005E6704">
        <w:rPr>
          <w:rFonts w:ascii="楷体" w:eastAsia="楷体" w:hAnsi="楷体"/>
          <w:kern w:val="0"/>
          <w:sz w:val="44"/>
          <w:szCs w:val="44"/>
        </w:rPr>
        <w:t>他边读报纸边烧菜，报纸还没读完，焦味却已充溢房间。</w:t>
      </w:r>
    </w:p>
    <w:p w:rsidR="003276E9" w:rsidRPr="005E6704" w:rsidP="003276E9" w14:paraId="7241CEAD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乐趣无穷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开阔了视野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陶冶了性情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良师和益友</w:t>
      </w:r>
    </w:p>
    <w:p w:rsidR="003276E9" w:rsidRPr="005E6704" w:rsidP="003276E9" w14:paraId="61A2BEB4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四、示例：《人民日报》《环球时报》《扬子晚报》《江南时报》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</w:p>
    <w:p w:rsidR="003276E9" w:rsidRPr="005E6704" w:rsidP="003276E9" w14:paraId="3B7AE2F9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【发展练习】</w:t>
      </w:r>
    </w:p>
    <w:p w:rsidR="003276E9" w:rsidRPr="005E6704" w:rsidP="003276E9" w14:paraId="74622D4A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一、示例：我最喜欢《人民日报》，因为它既能让我们知道最近国内发生的事，又能让我们学到许多丰富多彩的知识，开阔了视野，陶冶了情操，值得一读。</w:t>
      </w:r>
    </w:p>
    <w:p w:rsidR="003276E9" w:rsidRPr="005E6704" w:rsidP="003276E9" w14:paraId="757070FB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二、示例：我是认认真真地读报</w:t>
      </w:r>
      <w:r w:rsidRPr="005E6704">
        <w:rPr>
          <w:rFonts w:ascii="楷体" w:eastAsia="楷体" w:hAnsi="楷体"/>
          <w:kern w:val="0"/>
          <w:sz w:val="44"/>
          <w:szCs w:val="44"/>
        </w:rPr>
        <w:t>,</w:t>
      </w:r>
      <w:r w:rsidRPr="005E6704">
        <w:rPr>
          <w:rFonts w:ascii="楷体" w:eastAsia="楷体" w:hAnsi="楷体"/>
          <w:kern w:val="0"/>
          <w:sz w:val="44"/>
          <w:szCs w:val="44"/>
        </w:rPr>
        <w:t>读完报要把报纸放整齐</w:t>
      </w:r>
      <w:r w:rsidRPr="005E6704">
        <w:rPr>
          <w:rFonts w:ascii="楷体" w:eastAsia="楷体" w:hAnsi="楷体"/>
          <w:kern w:val="0"/>
          <w:sz w:val="44"/>
          <w:szCs w:val="44"/>
        </w:rPr>
        <w:t>,</w:t>
      </w:r>
      <w:r w:rsidRPr="005E6704">
        <w:rPr>
          <w:rFonts w:ascii="楷体" w:eastAsia="楷体" w:hAnsi="楷体"/>
          <w:kern w:val="0"/>
          <w:sz w:val="44"/>
          <w:szCs w:val="44"/>
        </w:rPr>
        <w:t>看完之后最好洗洗手</w:t>
      </w:r>
      <w:r w:rsidRPr="005E6704">
        <w:rPr>
          <w:rFonts w:ascii="楷体" w:eastAsia="楷体" w:hAnsi="楷体"/>
          <w:kern w:val="0"/>
          <w:sz w:val="44"/>
          <w:szCs w:val="44"/>
        </w:rPr>
        <w:t>,</w:t>
      </w:r>
      <w:r w:rsidRPr="005E6704">
        <w:rPr>
          <w:rFonts w:ascii="楷体" w:eastAsia="楷体" w:hAnsi="楷体"/>
          <w:kern w:val="0"/>
          <w:sz w:val="44"/>
          <w:szCs w:val="44"/>
        </w:rPr>
        <w:t>以免沾染油墨污垢。</w:t>
      </w:r>
    </w:p>
    <w:p w:rsidR="003276E9" w:rsidRPr="005E6704" w:rsidP="003276E9" w14:paraId="75AB4C2F" w14:textId="77777777">
      <w:pPr>
        <w:widowControl/>
        <w:spacing w:line="495" w:lineRule="atLeast"/>
        <w:jc w:val="left"/>
        <w:rPr>
          <w:rFonts w:ascii="楷体" w:eastAsia="楷体" w:hAnsi="楷体"/>
          <w:bCs/>
          <w:kern w:val="0"/>
          <w:sz w:val="44"/>
          <w:szCs w:val="44"/>
        </w:rPr>
      </w:pPr>
      <w:r w:rsidRPr="005E6704">
        <w:rPr>
          <w:rFonts w:ascii="楷体" w:eastAsia="楷体" w:hAnsi="楷体"/>
          <w:bCs/>
          <w:kern w:val="0"/>
          <w:sz w:val="44"/>
          <w:szCs w:val="44"/>
        </w:rPr>
        <w:t>单元练习（一）</w:t>
      </w:r>
    </w:p>
    <w:p w:rsidR="003276E9" w:rsidRPr="005E6704" w:rsidP="003276E9" w14:paraId="4796A2C8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一、开拓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陶瓷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忧虑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横行霸道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融洽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黎明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硕果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与世长辞</w:t>
      </w:r>
    </w:p>
    <w:p w:rsidR="003276E9" w:rsidRPr="005E6704" w:rsidP="003276E9" w14:paraId="78EFA84C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二、示例：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1. </w:t>
      </w:r>
      <w:r w:rsidRPr="005E6704">
        <w:rPr>
          <w:rFonts w:ascii="楷体" w:eastAsia="楷体" w:hAnsi="楷体"/>
          <w:kern w:val="0"/>
          <w:sz w:val="44"/>
          <w:szCs w:val="44"/>
        </w:rPr>
        <w:t>银装素裹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山河锦绣</w:t>
      </w:r>
    </w:p>
    <w:p w:rsidR="003276E9" w:rsidRPr="005E6704" w:rsidP="003276E9" w14:paraId="1D185D0E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江山如画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中国地大物博，风景壮丽，江山如画。</w:t>
      </w:r>
      <w:r w:rsidRPr="005E6704">
        <w:rPr>
          <w:rFonts w:hint="eastAsia"/>
          <w:kern w:val="0"/>
          <w:sz w:val="44"/>
          <w:szCs w:val="44"/>
        </w:rPr>
        <w:t> </w:t>
      </w:r>
    </w:p>
    <w:p w:rsidR="003276E9" w:rsidRPr="005E6704" w:rsidP="003276E9" w14:paraId="4AB695DC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精忠报国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忧国忧民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赤胆忠心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我们的领袖忧国忧民，以天下苍生为己任。</w:t>
      </w:r>
    </w:p>
    <w:p w:rsidR="003276E9" w:rsidRPr="005E6704" w:rsidP="003276E9" w14:paraId="59A00677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  <w:sectPr w:rsidSect="00074D67">
          <w:headerReference w:type="default" r:id="rId12"/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5E6704">
        <w:rPr>
          <w:rFonts w:ascii="楷体" w:eastAsia="楷体" w:hAnsi="楷体"/>
          <w:kern w:val="0"/>
          <w:sz w:val="44"/>
          <w:szCs w:val="44"/>
        </w:rPr>
        <w:t>三、示例：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1. </w:t>
      </w:r>
      <w:r w:rsidRPr="005E6704">
        <w:rPr>
          <w:rFonts w:ascii="楷体" w:eastAsia="楷体" w:hAnsi="楷体"/>
          <w:kern w:val="0"/>
          <w:sz w:val="44"/>
          <w:szCs w:val="44"/>
        </w:rPr>
        <w:t>战争时，人们住在地道里。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这件事，做的太不地道。</w:t>
      </w:r>
    </w:p>
    <w:p w:rsidR="003276E9" w:rsidRPr="005E6704" w:rsidP="003276E9" w14:paraId="6B24F27F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这篇文章前后照应。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出门在外，彼此之间互相照应。</w:t>
      </w:r>
    </w:p>
    <w:p w:rsidR="003276E9" w:rsidRPr="005E6704" w:rsidP="003276E9" w14:paraId="0377E83A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四、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有勇有谋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一生漂泊，怀念家乡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临终前记挂祖国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热爱自己的祖国</w:t>
      </w:r>
    </w:p>
    <w:p w:rsidR="003276E9" w:rsidRPr="005E6704" w:rsidP="003276E9" w14:paraId="2A14B6BD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五、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1. </w:t>
      </w:r>
      <w:r w:rsidRPr="005E6704">
        <w:rPr>
          <w:rFonts w:ascii="楷体" w:eastAsia="楷体" w:hAnsi="楷体"/>
          <w:kern w:val="0"/>
          <w:sz w:val="44"/>
          <w:szCs w:val="44"/>
        </w:rPr>
        <w:t>遍；满。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依着一定腔调缓慢地诵读。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充满而流出来。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急速；猛烈。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</w:p>
    <w:p w:rsidR="003276E9" w:rsidRPr="005E6704" w:rsidP="003276E9" w14:paraId="77B336F1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2. 1830</w:t>
      </w:r>
      <w:r w:rsidRPr="005E6704">
        <w:rPr>
          <w:rFonts w:ascii="楷体" w:eastAsia="楷体" w:hAnsi="楷体"/>
          <w:kern w:val="0"/>
          <w:sz w:val="44"/>
          <w:szCs w:val="44"/>
        </w:rPr>
        <w:t>年</w:t>
      </w:r>
      <w:r w:rsidRPr="005E6704">
        <w:rPr>
          <w:rFonts w:ascii="楷体" w:eastAsia="楷体" w:hAnsi="楷体"/>
          <w:kern w:val="0"/>
          <w:sz w:val="44"/>
          <w:szCs w:val="44"/>
        </w:rPr>
        <w:t>11</w:t>
      </w:r>
      <w:r w:rsidRPr="005E6704">
        <w:rPr>
          <w:rFonts w:ascii="楷体" w:eastAsia="楷体" w:hAnsi="楷体"/>
          <w:kern w:val="0"/>
          <w:sz w:val="44"/>
          <w:szCs w:val="44"/>
        </w:rPr>
        <w:t>月的一天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华沙城郊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肖邦以及他的老师和同学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肖邦的老师和同学为他送行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希望肖邦永远记住自己的祖国</w:t>
      </w:r>
    </w:p>
    <w:p w:rsidR="003276E9" w:rsidRPr="005E6704" w:rsidP="003276E9" w14:paraId="314FA3ED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3. </w:t>
      </w:r>
      <w:r w:rsidRPr="005E6704">
        <w:rPr>
          <w:rFonts w:ascii="楷体" w:eastAsia="楷体" w:hAnsi="楷体"/>
          <w:kern w:val="0"/>
          <w:sz w:val="44"/>
          <w:szCs w:val="44"/>
        </w:rPr>
        <w:t>亡国的心痛、离开祖国的不舍和对祖国命运担忧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 </w:t>
      </w:r>
    </w:p>
    <w:p w:rsidR="003276E9" w:rsidRPr="005E6704" w:rsidP="003276E9" w14:paraId="575095FC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4. </w:t>
      </w:r>
      <w:r w:rsidRPr="005E6704">
        <w:rPr>
          <w:rFonts w:ascii="楷体" w:eastAsia="楷体" w:hAnsi="楷体"/>
          <w:kern w:val="0"/>
          <w:sz w:val="44"/>
          <w:szCs w:val="44"/>
        </w:rPr>
        <w:t>紧紧地握住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深情地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同为祖国命运担忧以及师生间的真挚情感</w:t>
      </w:r>
    </w:p>
    <w:p w:rsidR="003276E9" w:rsidRPr="005E6704" w:rsidP="003276E9" w14:paraId="4996CB0C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5. </w:t>
      </w:r>
      <w:r w:rsidRPr="005E6704">
        <w:rPr>
          <w:rFonts w:ascii="楷体" w:eastAsia="楷体" w:hAnsi="楷体"/>
          <w:kern w:val="0"/>
          <w:sz w:val="44"/>
          <w:szCs w:val="44"/>
        </w:rPr>
        <w:t>示例：莫愁前路无知己，天下谁人不识君。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 </w:t>
      </w:r>
    </w:p>
    <w:p w:rsidR="003276E9" w:rsidRPr="005E6704" w:rsidP="003276E9" w14:paraId="38F877C8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六、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1. </w:t>
      </w:r>
      <w:r w:rsidRPr="005E6704">
        <w:rPr>
          <w:rFonts w:ascii="楷体" w:eastAsia="楷体" w:hAnsi="楷体"/>
          <w:kern w:val="0"/>
          <w:sz w:val="44"/>
          <w:szCs w:val="44"/>
        </w:rPr>
        <w:t>，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；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，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，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：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，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，</w:t>
      </w:r>
    </w:p>
    <w:p w:rsidR="003276E9" w:rsidRPr="005E6704" w:rsidP="003276E9" w14:paraId="2F180721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再这样下去，山脚下的草也要没了</w:t>
      </w:r>
      <w:r w:rsidRPr="005E6704">
        <w:rPr>
          <w:rFonts w:hint="eastAsia"/>
          <w:kern w:val="0"/>
          <w:sz w:val="44"/>
          <w:szCs w:val="44"/>
        </w:rPr>
        <w:t> </w:t>
      </w:r>
    </w:p>
    <w:p w:rsidR="003276E9" w:rsidRPr="005E6704" w:rsidP="003276E9" w14:paraId="47D63DCD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  <w:sectPr w:rsidSect="00074D67">
          <w:headerReference w:type="default" r:id="rId13"/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 w:rsidRPr="005E6704">
        <w:rPr>
          <w:rFonts w:ascii="楷体" w:eastAsia="楷体" w:hAnsi="楷体"/>
          <w:kern w:val="0"/>
          <w:sz w:val="44"/>
          <w:szCs w:val="44"/>
        </w:rPr>
        <w:t>3. B</w:t>
      </w:r>
      <w:r w:rsidRPr="005E6704">
        <w:rPr>
          <w:rFonts w:hint="eastAsia"/>
          <w:kern w:val="0"/>
          <w:sz w:val="44"/>
          <w:szCs w:val="44"/>
        </w:rPr>
        <w:t> </w:t>
      </w:r>
    </w:p>
    <w:p w:rsidR="003276E9" w:rsidRPr="005E6704" w:rsidP="003276E9" w14:paraId="010DBFE3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4. </w:t>
      </w:r>
      <w:r w:rsidRPr="005E6704">
        <w:rPr>
          <w:rFonts w:ascii="楷体" w:eastAsia="楷体" w:hAnsi="楷体"/>
          <w:kern w:val="0"/>
          <w:sz w:val="44"/>
          <w:szCs w:val="44"/>
        </w:rPr>
        <w:t>中华民族的母亲河</w:t>
      </w:r>
      <w:r w:rsidRPr="005E6704">
        <w:rPr>
          <w:rFonts w:ascii="楷体" w:eastAsia="楷体" w:hAnsi="楷体"/>
          <w:kern w:val="0"/>
          <w:sz w:val="44"/>
          <w:szCs w:val="44"/>
        </w:rPr>
        <w:t>——</w:t>
      </w:r>
      <w:r w:rsidRPr="005E6704">
        <w:rPr>
          <w:rFonts w:ascii="楷体" w:eastAsia="楷体" w:hAnsi="楷体"/>
          <w:kern w:val="0"/>
          <w:sz w:val="44"/>
          <w:szCs w:val="44"/>
        </w:rPr>
        <w:t>黄河已满目疮痍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黄河源区沙漠化、黄河水污染严重、人为破坏草原、黄河河床被抬高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我们要用切实的行动来保护母亲河</w:t>
      </w:r>
    </w:p>
    <w:p w:rsidR="003276E9" w:rsidRPr="005E6704" w:rsidP="003276E9" w14:paraId="078715D9" w14:textId="77777777">
      <w:pPr>
        <w:widowControl/>
        <w:spacing w:line="495" w:lineRule="atLeast"/>
        <w:jc w:val="left"/>
        <w:rPr>
          <w:rFonts w:ascii="楷体" w:eastAsia="楷体" w:hAnsi="楷体"/>
          <w:bCs/>
          <w:kern w:val="0"/>
          <w:sz w:val="44"/>
          <w:szCs w:val="44"/>
        </w:rPr>
      </w:pPr>
      <w:r w:rsidRPr="005E6704">
        <w:rPr>
          <w:rFonts w:ascii="楷体" w:eastAsia="楷体" w:hAnsi="楷体"/>
          <w:bCs/>
          <w:kern w:val="0"/>
          <w:sz w:val="44"/>
          <w:szCs w:val="44"/>
        </w:rPr>
        <w:t>单元练习（二）</w:t>
      </w:r>
    </w:p>
    <w:p w:rsidR="003276E9" w:rsidRPr="005E6704" w:rsidP="003276E9" w14:paraId="645DEA04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一、昏庸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舰艇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洗漱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争锋相对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生死攸关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井然有序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荒无人烟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</w:p>
    <w:p w:rsidR="003276E9" w:rsidRPr="005E6704" w:rsidP="003276E9" w14:paraId="01E78C09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二、枪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剑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深明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职守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滔滔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悬河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善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施</w:t>
      </w:r>
    </w:p>
    <w:p w:rsidR="003276E9" w:rsidRPr="005E6704" w:rsidP="003276E9" w14:paraId="2AF3F8B5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1. </w:t>
      </w:r>
      <w:r w:rsidRPr="005E6704">
        <w:rPr>
          <w:rFonts w:ascii="楷体" w:eastAsia="楷体" w:hAnsi="楷体"/>
          <w:kern w:val="0"/>
          <w:sz w:val="44"/>
          <w:szCs w:val="44"/>
        </w:rPr>
        <w:t>唇枪舌剑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滔滔不绝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口若悬河</w:t>
      </w:r>
    </w:p>
    <w:p w:rsidR="003276E9" w:rsidRPr="005E6704" w:rsidP="003276E9" w14:paraId="6C98FD83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深明大义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忠于职守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乐善好施</w:t>
      </w:r>
    </w:p>
    <w:p w:rsidR="003276E9" w:rsidRPr="005E6704" w:rsidP="003276E9" w14:paraId="44427F8E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三、</w:t>
      </w:r>
      <w:r w:rsidRPr="005E6704">
        <w:rPr>
          <w:rFonts w:ascii="楷体" w:eastAsia="楷体" w:hAnsi="楷体"/>
          <w:kern w:val="0"/>
          <w:sz w:val="44"/>
          <w:szCs w:val="44"/>
        </w:rPr>
        <w:t>1.(1)</w:t>
      </w:r>
      <w:r w:rsidRPr="005E6704">
        <w:rPr>
          <w:rFonts w:ascii="楷体" w:eastAsia="楷体" w:hAnsi="楷体"/>
          <w:kern w:val="0"/>
          <w:sz w:val="44"/>
          <w:szCs w:val="44"/>
        </w:rPr>
        <w:t>简直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(2)</w:t>
      </w:r>
      <w:r w:rsidRPr="005E6704">
        <w:rPr>
          <w:rFonts w:ascii="楷体" w:eastAsia="楷体" w:hAnsi="楷体"/>
          <w:kern w:val="0"/>
          <w:sz w:val="44"/>
          <w:szCs w:val="44"/>
        </w:rPr>
        <w:t>简单</w:t>
      </w:r>
    </w:p>
    <w:p w:rsidR="003276E9" w:rsidRPr="005E6704" w:rsidP="003276E9" w14:paraId="462432E4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2.(1)</w:t>
      </w:r>
      <w:r w:rsidRPr="005E6704">
        <w:rPr>
          <w:rFonts w:ascii="楷体" w:eastAsia="楷体" w:hAnsi="楷体"/>
          <w:kern w:val="0"/>
          <w:sz w:val="44"/>
          <w:szCs w:val="44"/>
        </w:rPr>
        <w:t>剧烈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hint="eastAsia"/>
          <w:kern w:val="0"/>
          <w:sz w:val="44"/>
          <w:szCs w:val="44"/>
        </w:rPr>
        <w:t> </w:t>
      </w:r>
      <w:r w:rsidRPr="005E6704">
        <w:rPr>
          <w:rFonts w:ascii="楷体" w:eastAsia="楷体" w:hAnsi="楷体"/>
          <w:kern w:val="0"/>
          <w:sz w:val="44"/>
          <w:szCs w:val="44"/>
        </w:rPr>
        <w:t>(2)</w:t>
      </w:r>
      <w:r w:rsidRPr="005E6704">
        <w:rPr>
          <w:rFonts w:ascii="楷体" w:eastAsia="楷体" w:hAnsi="楷体"/>
          <w:kern w:val="0"/>
          <w:sz w:val="44"/>
          <w:szCs w:val="44"/>
        </w:rPr>
        <w:t>激烈</w:t>
      </w:r>
    </w:p>
    <w:p w:rsidR="003276E9" w:rsidRPr="005E6704" w:rsidP="003276E9" w14:paraId="75C13987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3. </w:t>
      </w:r>
      <w:r w:rsidRPr="005E6704">
        <w:rPr>
          <w:rFonts w:ascii="楷体" w:eastAsia="楷体" w:hAnsi="楷体"/>
          <w:kern w:val="0"/>
          <w:sz w:val="44"/>
          <w:szCs w:val="44"/>
        </w:rPr>
        <w:t>你需要冷静的考虑问题。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 </w:t>
      </w:r>
      <w:r w:rsidRPr="005E6704">
        <w:rPr>
          <w:rFonts w:ascii="楷体" w:eastAsia="楷体" w:hAnsi="楷体"/>
          <w:kern w:val="0"/>
          <w:sz w:val="44"/>
          <w:szCs w:val="44"/>
        </w:rPr>
        <w:t>他的话打破了原来的平静。</w:t>
      </w:r>
    </w:p>
    <w:p w:rsidR="003276E9" w:rsidRPr="005E6704" w:rsidP="003276E9" w14:paraId="10C8F50B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四、</w:t>
      </w:r>
      <w:r w:rsidRPr="005E6704">
        <w:rPr>
          <w:rFonts w:ascii="楷体" w:eastAsia="楷体" w:hAnsi="楷体"/>
          <w:kern w:val="0"/>
          <w:sz w:val="44"/>
          <w:szCs w:val="44"/>
        </w:rPr>
        <w:t xml:space="preserve">1. </w:t>
      </w:r>
      <w:r w:rsidRPr="005E6704">
        <w:rPr>
          <w:rFonts w:ascii="楷体" w:eastAsia="楷体" w:hAnsi="楷体"/>
          <w:kern w:val="0"/>
          <w:sz w:val="44"/>
          <w:szCs w:val="44"/>
        </w:rPr>
        <w:t>虽然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  <w:r w:rsidRPr="005E6704">
        <w:rPr>
          <w:rFonts w:ascii="楷体" w:eastAsia="楷体" w:hAnsi="楷体"/>
          <w:kern w:val="0"/>
          <w:sz w:val="44"/>
          <w:szCs w:val="44"/>
        </w:rPr>
        <w:t>但是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</w:p>
    <w:p w:rsidR="003276E9" w:rsidRPr="005E6704" w:rsidP="003276E9" w14:paraId="086D6A5C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2. </w:t>
      </w:r>
      <w:r w:rsidRPr="005E6704">
        <w:rPr>
          <w:rFonts w:ascii="楷体" w:eastAsia="楷体" w:hAnsi="楷体"/>
          <w:kern w:val="0"/>
          <w:sz w:val="44"/>
          <w:szCs w:val="44"/>
        </w:rPr>
        <w:t>因为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  <w:r w:rsidRPr="005E6704">
        <w:rPr>
          <w:rFonts w:ascii="楷体" w:eastAsia="楷体" w:hAnsi="楷体"/>
          <w:kern w:val="0"/>
          <w:sz w:val="44"/>
          <w:szCs w:val="44"/>
        </w:rPr>
        <w:t>所以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</w:p>
    <w:p w:rsidR="003276E9" w:rsidRPr="005E6704" w:rsidP="003276E9" w14:paraId="68960A36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3. </w:t>
      </w:r>
      <w:r w:rsidRPr="005E6704">
        <w:rPr>
          <w:rFonts w:ascii="楷体" w:eastAsia="楷体" w:hAnsi="楷体"/>
          <w:kern w:val="0"/>
          <w:sz w:val="44"/>
          <w:szCs w:val="44"/>
        </w:rPr>
        <w:t>尽管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  <w:r w:rsidRPr="005E6704">
        <w:rPr>
          <w:rFonts w:ascii="楷体" w:eastAsia="楷体" w:hAnsi="楷体"/>
          <w:kern w:val="0"/>
          <w:sz w:val="44"/>
          <w:szCs w:val="44"/>
        </w:rPr>
        <w:t>还是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</w:p>
    <w:p w:rsidR="003276E9" w:rsidRPr="005E6704" w:rsidP="003276E9" w14:paraId="5F129BB2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 xml:space="preserve">4. </w:t>
      </w:r>
      <w:r w:rsidRPr="005E6704">
        <w:rPr>
          <w:rFonts w:ascii="楷体" w:eastAsia="楷体" w:hAnsi="楷体"/>
          <w:kern w:val="0"/>
          <w:sz w:val="44"/>
          <w:szCs w:val="44"/>
        </w:rPr>
        <w:t>如果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  <w:r w:rsidRPr="005E6704">
        <w:rPr>
          <w:rFonts w:ascii="楷体" w:eastAsia="楷体" w:hAnsi="楷体"/>
          <w:kern w:val="0"/>
          <w:sz w:val="44"/>
          <w:szCs w:val="44"/>
        </w:rPr>
        <w:t>就</w:t>
      </w:r>
      <w:r w:rsidRPr="005E6704">
        <w:rPr>
          <w:rFonts w:ascii="楷体" w:eastAsia="楷体" w:hAnsi="楷体"/>
          <w:kern w:val="0"/>
          <w:sz w:val="44"/>
          <w:szCs w:val="44"/>
        </w:rPr>
        <w:t>……</w:t>
      </w:r>
    </w:p>
    <w:p w:rsidR="003276E9" w:rsidRPr="005E6704" w:rsidP="003276E9" w14:paraId="67EBF2F3" w14:textId="77777777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  <w:r w:rsidRPr="005E6704">
        <w:rPr>
          <w:rFonts w:ascii="楷体" w:eastAsia="楷体" w:hAnsi="楷体"/>
          <w:kern w:val="0"/>
          <w:sz w:val="44"/>
          <w:szCs w:val="44"/>
        </w:rPr>
        <w:t>五、</w:t>
      </w:r>
      <w:r w:rsidRPr="005E6704">
        <w:rPr>
          <w:rFonts w:ascii="楷体" w:eastAsia="楷体" w:hAnsi="楷体"/>
          <w:kern w:val="0"/>
          <w:sz w:val="44"/>
          <w:szCs w:val="44"/>
        </w:rPr>
        <w:t>1.“</w:t>
      </w:r>
      <w:r w:rsidRPr="005E6704">
        <w:rPr>
          <w:rFonts w:ascii="楷体" w:eastAsia="楷体" w:hAnsi="楷体"/>
          <w:kern w:val="0"/>
          <w:sz w:val="44"/>
          <w:szCs w:val="44"/>
        </w:rPr>
        <w:t>报纸</w:t>
      </w:r>
      <w:r w:rsidRPr="005E6704">
        <w:rPr>
          <w:rFonts w:ascii="楷体" w:eastAsia="楷体" w:hAnsi="楷体"/>
          <w:kern w:val="0"/>
          <w:sz w:val="44"/>
          <w:szCs w:val="44"/>
        </w:rPr>
        <w:t>”</w:t>
      </w:r>
      <w:r w:rsidRPr="005E6704">
        <w:rPr>
          <w:rFonts w:ascii="楷体" w:eastAsia="楷体" w:hAnsi="楷体"/>
          <w:kern w:val="0"/>
          <w:sz w:val="44"/>
          <w:szCs w:val="44"/>
        </w:rPr>
        <w:t>改为</w:t>
      </w:r>
      <w:r w:rsidRPr="005E6704">
        <w:rPr>
          <w:rFonts w:ascii="楷体" w:eastAsia="楷体" w:hAnsi="楷体"/>
          <w:kern w:val="0"/>
          <w:sz w:val="44"/>
          <w:szCs w:val="44"/>
        </w:rPr>
        <w:t>“</w:t>
      </w:r>
      <w:r w:rsidRPr="005E6704">
        <w:rPr>
          <w:rFonts w:ascii="楷体" w:eastAsia="楷体" w:hAnsi="楷体"/>
          <w:kern w:val="0"/>
          <w:sz w:val="44"/>
          <w:szCs w:val="44"/>
        </w:rPr>
        <w:t>报刊</w:t>
      </w:r>
      <w:r w:rsidRPr="005E6704">
        <w:rPr>
          <w:rFonts w:ascii="楷体" w:eastAsia="楷体" w:hAnsi="楷体"/>
          <w:kern w:val="0"/>
          <w:sz w:val="44"/>
          <w:szCs w:val="44"/>
        </w:rPr>
        <w:t>”</w:t>
      </w:r>
      <w:r w:rsidRPr="005E6704">
        <w:rPr>
          <w:rFonts w:ascii="楷体" w:eastAsia="楷体" w:hAnsi="楷体"/>
          <w:kern w:val="0"/>
          <w:sz w:val="44"/>
          <w:szCs w:val="44"/>
        </w:rPr>
        <w:t>（因为《作文大王》不是报纸，是期刊）</w:t>
      </w:r>
      <w:r w:rsidRPr="005E6704">
        <w:rPr>
          <w:rFonts w:ascii="楷体" w:eastAsia="楷体" w:hAnsi="楷体"/>
          <w:kern w:val="0"/>
          <w:sz w:val="44"/>
          <w:szCs w:val="44"/>
        </w:rPr>
        <w:br/>
      </w:r>
      <w:r w:rsidRPr="005E6704">
        <w:rPr>
          <w:rFonts w:ascii="楷体" w:eastAsia="楷体" w:hAnsi="楷体"/>
          <w:kern w:val="0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Cs/>
            <w:color w:val="0000EE"/>
            <w:kern w:val="0"/>
            <w:sz w:val="30"/>
            <w:szCs w:val="30"/>
            <w:u w:val="single" w:color="0000EE"/>
          </w:rPr>
          <w:t>https://d.book118.com/728001005025006040</w:t>
        </w:r>
      </w:hyperlink>
    </w:p>
    <w:p w:rsidR="003276E9" w:rsidRPr="005E6704" w:rsidP="003276E9">
      <w:pPr>
        <w:widowControl/>
        <w:jc w:val="left"/>
        <w:rPr>
          <w:rFonts w:ascii="楷体" w:eastAsia="楷体" w:hAnsi="楷体"/>
          <w:kern w:val="0"/>
          <w:sz w:val="44"/>
          <w:szCs w:val="44"/>
        </w:rPr>
      </w:pPr>
    </w:p>
    <w:sectPr w:rsidSect="00074D67">
      <w:headerReference w:type="default" r:id="rId15"/>
      <w:type w:val="nextPage"/>
      <w:pgSz w:w="11906" w:h="16838"/>
      <w:pgMar w:top="1440" w:right="1800" w:bottom="1440" w:left="1800" w:header="851" w:footer="992" w:gutter="0"/>
      <w:pgNumType w:start="10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D3A" w14:paraId="05E48FD8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49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8240">
          <v:imagedata r:id="rId1" o:title="u=367173295,3659009785&amp;fm=26&amp;gp=0" gain="19660f" blacklevel="22937f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D3A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8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49024">
          <v:imagedata r:id="rId1" o:title="u=367173295,3659009785&amp;fm=26&amp;gp=0" gain="19660f" blacklevel="22937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D3A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0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7216">
          <v:imagedata r:id="rId1" o:title="u=367173295,3659009785&amp;fm=26&amp;gp=0" gain="19660f" blacklevel="22937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D3A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1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6192">
          <v:imagedata r:id="rId1" o:title="u=367173295,3659009785&amp;fm=26&amp;gp=0" gain="19660f" blacklevel="22937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D3A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2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5168">
          <v:imagedata r:id="rId1" o:title="u=367173295,3659009785&amp;fm=26&amp;gp=0" gain="19660f" blacklevel="22937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D3A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3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4144">
          <v:imagedata r:id="rId1" o:title="u=367173295,3659009785&amp;fm=26&amp;gp=0" gain="19660f" blacklevel="22937f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D3A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4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3120">
          <v:imagedata r:id="rId1" o:title="u=367173295,3659009785&amp;fm=26&amp;gp=0" gain="19660f" blacklevel="22937f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D3A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5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2096">
          <v:imagedata r:id="rId1" o:title="u=367173295,3659009785&amp;fm=26&amp;gp=0" gain="19660f" blacklevel="22937f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D3A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6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1072">
          <v:imagedata r:id="rId1" o:title="u=367173295,3659009785&amp;fm=26&amp;gp=0" gain="19660f" blacklevel="22937f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D3A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7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0048">
          <v:imagedata r:id="rId1" o:title="u=367173295,3659009785&amp;fm=26&amp;gp=0" gain="19660f" blacklevel="22937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D3A"/>
    <w:rsid w:val="00074D67"/>
    <w:rsid w:val="001B7D3A"/>
    <w:rsid w:val="003276E9"/>
    <w:rsid w:val="005E6704"/>
    <w:rsid w:val="00F01927"/>
    <w:rsid w:val="4FB21400"/>
    <w:rsid w:val="70FC0D4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569D7BF"/>
  <w15:docId w15:val="{AED601A3-9422-449F-90E2-780E45F7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 w:unhideWhenUsed="1"/>
    <w:lsdException w:name="Intense Emphasis" w:semiHidden="1" w:uiPriority="99" w:unhideWhenUsed="1"/>
    <w:lsdException w:name="Subtle Reference" w:semiHidden="1" w:uiPriority="99" w:unhideWhenUsed="1"/>
    <w:lsdException w:name="Intense Reference" w:semiHidden="1" w:uiPriority="99" w:unhideWhenUsed="1"/>
    <w:lsdException w:name="Book Title" w:semiHidden="1" w:uiPriority="99" w:unhideWhenUsed="1"/>
    <w:lsdException w:name="Bibliography" w:semiHidden="1" w:uiPriority="99" w:unhideWhenUsed="1"/>
    <w:lsdException w:name="TOC Heading" w:semiHidden="1" w:uiPriority="9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宋体" w:hAnsi="宋体" w:cs="宋体"/>
      <w:b/>
      <w:kern w:val="2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6.xml" /><Relationship Id="rId11" Type="http://schemas.openxmlformats.org/officeDocument/2006/relationships/header" Target="header7.xml" /><Relationship Id="rId12" Type="http://schemas.openxmlformats.org/officeDocument/2006/relationships/header" Target="header8.xml" /><Relationship Id="rId13" Type="http://schemas.openxmlformats.org/officeDocument/2006/relationships/header" Target="header9.xml" /><Relationship Id="rId14" Type="http://schemas.openxmlformats.org/officeDocument/2006/relationships/hyperlink" Target="https://d.book118.com/728001005025006040" TargetMode="External" /><Relationship Id="rId15" Type="http://schemas.openxmlformats.org/officeDocument/2006/relationships/header" Target="header10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image" Target="media/image2.jpeg" /><Relationship Id="rId8" Type="http://schemas.openxmlformats.org/officeDocument/2006/relationships/header" Target="header4.xml" /><Relationship Id="rId9" Type="http://schemas.openxmlformats.org/officeDocument/2006/relationships/header" Target="header5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凤舞九天">
      <a:dk1>
        <a:sysClr val="windowText" lastClr="000000"/>
      </a:dk1>
      <a:lt1>
        <a:sysClr val="window" lastClr="FFFFFF"/>
      </a:lt1>
      <a:dk2>
        <a:srgbClr val="004646"/>
      </a:dk2>
      <a:lt2>
        <a:srgbClr val="E1F0FF"/>
      </a:lt2>
      <a:accent1>
        <a:srgbClr val="50742F"/>
      </a:accent1>
      <a:accent2>
        <a:srgbClr val="268868"/>
      </a:accent2>
      <a:accent3>
        <a:srgbClr val="33BD56"/>
      </a:accent3>
      <a:accent4>
        <a:srgbClr val="4BC5B9"/>
      </a:accent4>
      <a:accent5>
        <a:srgbClr val="3163CA"/>
      </a:accent5>
      <a:accent6>
        <a:srgbClr val="4B14AA"/>
      </a:accent6>
      <a:hlink>
        <a:srgbClr val="D9BE02"/>
      </a:hlink>
      <a:folHlink>
        <a:srgbClr val="F900F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3310</Words>
  <Characters>3510</Characters>
  <Application>Microsoft Office Word</Application>
  <DocSecurity>0</DocSecurity>
  <Lines>292</Lines>
  <Paragraphs>324</Paragraphs>
  <ScaleCrop>false</ScaleCrop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4230 4230</cp:lastModifiedBy>
  <cp:revision>2</cp:revision>
  <cp:lastPrinted>2024-01-18T04:23:00Z</cp:lastPrinted>
  <dcterms:created xsi:type="dcterms:W3CDTF">2024-01-18T04:23:00Z</dcterms:created>
  <dcterms:modified xsi:type="dcterms:W3CDTF">2024-01-18T04:23:00Z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2052-11.1.0.8919</vt:lpwstr>
  </property>
</Properties>
</file>