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减压器行业相关公司设立可行性研究报告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0" w:history="1">
        <w:r>
          <w:rPr>
            <w:rFonts w:ascii="仿宋" w:eastAsia="仿宋" w:hAnsi="仿宋" w:cs="仿宋" w:hint="eastAsia"/>
            <w:lang w:eastAsia="zh-CN"/>
          </w:rPr>
          <w:t>前言</w:t>
        </w:r>
        <w:r>
          <w:tab/>
        </w:r>
        <w:r>
          <w:fldChar w:fldCharType="begin"/>
        </w:r>
        <w:r>
          <w:instrText xml:space="preserve"> PAGEREF _Toc2980 \h </w:instrText>
        </w:r>
        <w:r>
          <w:fldChar w:fldCharType="separate"/>
        </w:r>
        <w:r>
          <w:t>3</w:t>
        </w:r>
        <w:r>
          <w:fldChar w:fldCharType="end"/>
        </w:r>
      </w:hyperlink>
    </w:p>
    <w:p>
      <w:pPr>
        <w:pStyle w:val="TOC1"/>
        <w:tabs>
          <w:tab w:val="right" w:leader="dot" w:pos="8306"/>
        </w:tabs>
      </w:pPr>
      <w:hyperlink w:anchor="_Toc28531" w:history="1">
        <w:r>
          <w:rPr>
            <w:rFonts w:ascii="仿宋" w:eastAsia="仿宋" w:hAnsi="仿宋" w:cs="仿宋" w:hint="eastAsia"/>
            <w:lang w:eastAsia="zh-CN"/>
          </w:rPr>
          <w:t>一、行业、市场分析</w:t>
        </w:r>
        <w:r>
          <w:tab/>
        </w:r>
        <w:r>
          <w:fldChar w:fldCharType="begin"/>
        </w:r>
        <w:r>
          <w:instrText xml:space="preserve"> PAGEREF _Toc28531 \h </w:instrText>
        </w:r>
        <w:r>
          <w:fldChar w:fldCharType="separate"/>
        </w:r>
        <w:r>
          <w:t>3</w:t>
        </w:r>
        <w:r>
          <w:fldChar w:fldCharType="end"/>
        </w:r>
      </w:hyperlink>
    </w:p>
    <w:p>
      <w:pPr>
        <w:pStyle w:val="TOC2"/>
        <w:tabs>
          <w:tab w:val="right" w:leader="dot" w:pos="8306"/>
        </w:tabs>
      </w:pPr>
      <w:hyperlink w:anchor="_Toc18479" w:history="1">
        <w:r>
          <w:rPr>
            <w:rFonts w:ascii="仿宋" w:eastAsia="仿宋" w:hAnsi="仿宋" w:cs="仿宋" w:hint="eastAsia"/>
            <w:lang w:eastAsia="zh-CN"/>
          </w:rPr>
          <w:t>(一)、行业分析</w:t>
        </w:r>
        <w:r>
          <w:tab/>
        </w:r>
        <w:r>
          <w:fldChar w:fldCharType="begin"/>
        </w:r>
        <w:r>
          <w:instrText xml:space="preserve"> PAGEREF _Toc18479 \h </w:instrText>
        </w:r>
        <w:r>
          <w:fldChar w:fldCharType="separate"/>
        </w:r>
        <w:r>
          <w:t>3</w:t>
        </w:r>
        <w:r>
          <w:fldChar w:fldCharType="end"/>
        </w:r>
      </w:hyperlink>
    </w:p>
    <w:p>
      <w:pPr>
        <w:pStyle w:val="TOC2"/>
        <w:tabs>
          <w:tab w:val="right" w:leader="dot" w:pos="8306"/>
        </w:tabs>
      </w:pPr>
      <w:hyperlink w:anchor="_Toc24882" w:history="1">
        <w:r>
          <w:rPr>
            <w:rFonts w:ascii="仿宋" w:eastAsia="仿宋" w:hAnsi="仿宋" w:cs="仿宋" w:hint="eastAsia"/>
            <w:lang w:eastAsia="zh-CN"/>
          </w:rPr>
          <w:t>(二)、市场分析</w:t>
        </w:r>
        <w:r>
          <w:tab/>
        </w:r>
        <w:r>
          <w:fldChar w:fldCharType="begin"/>
        </w:r>
        <w:r>
          <w:instrText xml:space="preserve"> PAGEREF _Toc24882 \h </w:instrText>
        </w:r>
        <w:r>
          <w:fldChar w:fldCharType="separate"/>
        </w:r>
        <w:r>
          <w:t>4</w:t>
        </w:r>
        <w:r>
          <w:fldChar w:fldCharType="end"/>
        </w:r>
      </w:hyperlink>
    </w:p>
    <w:p>
      <w:pPr>
        <w:pStyle w:val="TOC2"/>
        <w:tabs>
          <w:tab w:val="right" w:leader="dot" w:pos="8306"/>
        </w:tabs>
      </w:pPr>
      <w:hyperlink w:anchor="_Toc23922" w:history="1">
        <w:r>
          <w:rPr>
            <w:rFonts w:ascii="仿宋" w:eastAsia="仿宋" w:hAnsi="仿宋" w:cs="仿宋" w:hint="eastAsia"/>
            <w:lang w:eastAsia="zh-CN"/>
          </w:rPr>
          <w:t>(三)、行业发展及市场前景分析</w:t>
        </w:r>
        <w:r>
          <w:tab/>
        </w:r>
        <w:r>
          <w:fldChar w:fldCharType="begin"/>
        </w:r>
        <w:r>
          <w:instrText xml:space="preserve"> PAGEREF _Toc23922 \h </w:instrText>
        </w:r>
        <w:r>
          <w:fldChar w:fldCharType="separate"/>
        </w:r>
        <w:r>
          <w:t>4</w:t>
        </w:r>
        <w:r>
          <w:fldChar w:fldCharType="end"/>
        </w:r>
      </w:hyperlink>
    </w:p>
    <w:p>
      <w:pPr>
        <w:pStyle w:val="TOC1"/>
        <w:tabs>
          <w:tab w:val="right" w:leader="dot" w:pos="8306"/>
        </w:tabs>
      </w:pPr>
      <w:hyperlink w:anchor="_Toc16390" w:history="1">
        <w:r>
          <w:rPr>
            <w:rFonts w:ascii="仿宋" w:eastAsia="仿宋" w:hAnsi="仿宋" w:cs="仿宋" w:hint="eastAsia"/>
            <w:lang w:eastAsia="zh-CN"/>
          </w:rPr>
          <w:t>二、减压器筹建公司基本信息</w:t>
        </w:r>
        <w:r>
          <w:tab/>
        </w:r>
        <w:r>
          <w:fldChar w:fldCharType="begin"/>
        </w:r>
        <w:r>
          <w:instrText xml:space="preserve"> PAGEREF _Toc16390 \h </w:instrText>
        </w:r>
        <w:r>
          <w:fldChar w:fldCharType="separate"/>
        </w:r>
        <w:r>
          <w:t>6</w:t>
        </w:r>
        <w:r>
          <w:fldChar w:fldCharType="end"/>
        </w:r>
      </w:hyperlink>
    </w:p>
    <w:p>
      <w:pPr>
        <w:pStyle w:val="TOC2"/>
        <w:tabs>
          <w:tab w:val="right" w:leader="dot" w:pos="8306"/>
        </w:tabs>
      </w:pPr>
      <w:hyperlink w:anchor="_Toc19135" w:history="1">
        <w:r>
          <w:rPr>
            <w:rFonts w:ascii="仿宋" w:eastAsia="仿宋" w:hAnsi="仿宋" w:cs="仿宋" w:hint="eastAsia"/>
            <w:lang w:eastAsia="zh-CN"/>
          </w:rPr>
          <w:t>(一)、公司名称</w:t>
        </w:r>
        <w:r>
          <w:tab/>
        </w:r>
        <w:r>
          <w:fldChar w:fldCharType="begin"/>
        </w:r>
        <w:r>
          <w:instrText xml:space="preserve"> PAGEREF _Toc19135 \h </w:instrText>
        </w:r>
        <w:r>
          <w:fldChar w:fldCharType="separate"/>
        </w:r>
        <w:r>
          <w:t>6</w:t>
        </w:r>
        <w:r>
          <w:fldChar w:fldCharType="end"/>
        </w:r>
      </w:hyperlink>
    </w:p>
    <w:p>
      <w:pPr>
        <w:pStyle w:val="TOC2"/>
        <w:tabs>
          <w:tab w:val="right" w:leader="dot" w:pos="8306"/>
        </w:tabs>
      </w:pPr>
      <w:hyperlink w:anchor="_Toc10723" w:history="1">
        <w:r>
          <w:rPr>
            <w:rFonts w:ascii="仿宋" w:eastAsia="仿宋" w:hAnsi="仿宋" w:cs="仿宋" w:hint="eastAsia"/>
            <w:lang w:eastAsia="zh-CN"/>
          </w:rPr>
          <w:t>(二)、注册资本</w:t>
        </w:r>
        <w:r>
          <w:tab/>
        </w:r>
        <w:r>
          <w:fldChar w:fldCharType="begin"/>
        </w:r>
        <w:r>
          <w:instrText xml:space="preserve"> PAGEREF _Toc10723 \h </w:instrText>
        </w:r>
        <w:r>
          <w:fldChar w:fldCharType="separate"/>
        </w:r>
        <w:r>
          <w:t>6</w:t>
        </w:r>
        <w:r>
          <w:fldChar w:fldCharType="end"/>
        </w:r>
      </w:hyperlink>
    </w:p>
    <w:p>
      <w:pPr>
        <w:pStyle w:val="TOC2"/>
        <w:tabs>
          <w:tab w:val="right" w:leader="dot" w:pos="8306"/>
        </w:tabs>
      </w:pPr>
      <w:hyperlink w:anchor="_Toc2684" w:history="1">
        <w:r>
          <w:rPr>
            <w:rFonts w:ascii="仿宋" w:eastAsia="仿宋" w:hAnsi="仿宋" w:cs="仿宋" w:hint="eastAsia"/>
            <w:lang w:eastAsia="zh-CN"/>
          </w:rPr>
          <w:t>(三)、注册地址</w:t>
        </w:r>
        <w:r>
          <w:tab/>
        </w:r>
        <w:r>
          <w:fldChar w:fldCharType="begin"/>
        </w:r>
        <w:r>
          <w:instrText xml:space="preserve"> PAGEREF _Toc2684 \h </w:instrText>
        </w:r>
        <w:r>
          <w:fldChar w:fldCharType="separate"/>
        </w:r>
        <w:r>
          <w:t>6</w:t>
        </w:r>
        <w:r>
          <w:fldChar w:fldCharType="end"/>
        </w:r>
      </w:hyperlink>
    </w:p>
    <w:p>
      <w:pPr>
        <w:pStyle w:val="TOC2"/>
        <w:tabs>
          <w:tab w:val="right" w:leader="dot" w:pos="8306"/>
        </w:tabs>
      </w:pPr>
      <w:hyperlink w:anchor="_Toc15059" w:history="1">
        <w:r>
          <w:rPr>
            <w:rFonts w:ascii="仿宋" w:eastAsia="仿宋" w:hAnsi="仿宋" w:cs="仿宋" w:hint="eastAsia"/>
            <w:lang w:eastAsia="zh-CN"/>
          </w:rPr>
          <w:t>(四)、法人代表</w:t>
        </w:r>
        <w:r>
          <w:tab/>
        </w:r>
        <w:r>
          <w:fldChar w:fldCharType="begin"/>
        </w:r>
        <w:r>
          <w:instrText xml:space="preserve"> PAGEREF _Toc15059 \h </w:instrText>
        </w:r>
        <w:r>
          <w:fldChar w:fldCharType="separate"/>
        </w:r>
        <w:r>
          <w:t>6</w:t>
        </w:r>
        <w:r>
          <w:fldChar w:fldCharType="end"/>
        </w:r>
      </w:hyperlink>
    </w:p>
    <w:p>
      <w:pPr>
        <w:pStyle w:val="TOC2"/>
        <w:tabs>
          <w:tab w:val="right" w:leader="dot" w:pos="8306"/>
        </w:tabs>
      </w:pPr>
      <w:hyperlink w:anchor="_Toc3806" w:history="1">
        <w:r>
          <w:rPr>
            <w:rFonts w:ascii="仿宋" w:eastAsia="仿宋" w:hAnsi="仿宋" w:cs="仿宋" w:hint="eastAsia"/>
            <w:lang w:eastAsia="zh-CN"/>
          </w:rPr>
          <w:t>(五)、主要经营范围</w:t>
        </w:r>
        <w:r>
          <w:tab/>
        </w:r>
        <w:r>
          <w:fldChar w:fldCharType="begin"/>
        </w:r>
        <w:r>
          <w:instrText xml:space="preserve"> PAGEREF _Toc3806 \h </w:instrText>
        </w:r>
        <w:r>
          <w:fldChar w:fldCharType="separate"/>
        </w:r>
        <w:r>
          <w:t>6</w:t>
        </w:r>
        <w:r>
          <w:fldChar w:fldCharType="end"/>
        </w:r>
      </w:hyperlink>
    </w:p>
    <w:p>
      <w:pPr>
        <w:pStyle w:val="TOC2"/>
        <w:tabs>
          <w:tab w:val="right" w:leader="dot" w:pos="8306"/>
        </w:tabs>
      </w:pPr>
      <w:hyperlink w:anchor="_Toc4413" w:history="1">
        <w:r>
          <w:rPr>
            <w:rFonts w:ascii="仿宋" w:eastAsia="仿宋" w:hAnsi="仿宋" w:cs="仿宋" w:hint="eastAsia"/>
            <w:lang w:eastAsia="zh-CN"/>
          </w:rPr>
          <w:t>(六)、主要股东</w:t>
        </w:r>
        <w:r>
          <w:tab/>
        </w:r>
        <w:r>
          <w:fldChar w:fldCharType="begin"/>
        </w:r>
        <w:r>
          <w:instrText xml:space="preserve"> PAGEREF _Toc4413 \h </w:instrText>
        </w:r>
        <w:r>
          <w:fldChar w:fldCharType="separate"/>
        </w:r>
        <w:r>
          <w:t>7</w:t>
        </w:r>
        <w:r>
          <w:fldChar w:fldCharType="end"/>
        </w:r>
      </w:hyperlink>
    </w:p>
    <w:p>
      <w:pPr>
        <w:pStyle w:val="TOC1"/>
        <w:tabs>
          <w:tab w:val="right" w:leader="dot" w:pos="8306"/>
        </w:tabs>
      </w:pPr>
      <w:hyperlink w:anchor="_Toc17805" w:history="1">
        <w:r>
          <w:rPr>
            <w:rFonts w:ascii="仿宋" w:eastAsia="仿宋" w:hAnsi="仿宋" w:cs="仿宋" w:hint="eastAsia"/>
            <w:lang w:eastAsia="zh-CN"/>
          </w:rPr>
          <w:t>三、公司成立背景及可行性分析</w:t>
        </w:r>
        <w:r>
          <w:tab/>
        </w:r>
        <w:r>
          <w:fldChar w:fldCharType="begin"/>
        </w:r>
        <w:r>
          <w:instrText xml:space="preserve"> PAGEREF _Toc17805 \h </w:instrText>
        </w:r>
        <w:r>
          <w:fldChar w:fldCharType="separate"/>
        </w:r>
        <w:r>
          <w:t>8</w:t>
        </w:r>
        <w:r>
          <w:fldChar w:fldCharType="end"/>
        </w:r>
      </w:hyperlink>
    </w:p>
    <w:p>
      <w:pPr>
        <w:pStyle w:val="TOC2"/>
        <w:tabs>
          <w:tab w:val="right" w:leader="dot" w:pos="8306"/>
        </w:tabs>
      </w:pPr>
      <w:hyperlink w:anchor="_Toc4486" w:history="1">
        <w:r>
          <w:rPr>
            <w:rFonts w:ascii="仿宋" w:eastAsia="仿宋" w:hAnsi="仿宋" w:cs="仿宋" w:hint="eastAsia"/>
            <w:lang w:eastAsia="zh-CN"/>
          </w:rPr>
          <w:t>(一)、发展思路</w:t>
        </w:r>
        <w:r>
          <w:tab/>
        </w:r>
        <w:r>
          <w:fldChar w:fldCharType="begin"/>
        </w:r>
        <w:r>
          <w:instrText xml:space="preserve"> PAGEREF _Toc4486 \h </w:instrText>
        </w:r>
        <w:r>
          <w:fldChar w:fldCharType="separate"/>
        </w:r>
        <w:r>
          <w:t>8</w:t>
        </w:r>
        <w:r>
          <w:fldChar w:fldCharType="end"/>
        </w:r>
      </w:hyperlink>
    </w:p>
    <w:p>
      <w:pPr>
        <w:pStyle w:val="TOC2"/>
        <w:tabs>
          <w:tab w:val="right" w:leader="dot" w:pos="8306"/>
        </w:tabs>
      </w:pPr>
      <w:hyperlink w:anchor="_Toc24913" w:history="1">
        <w:r>
          <w:rPr>
            <w:rFonts w:ascii="仿宋" w:eastAsia="仿宋" w:hAnsi="仿宋" w:cs="仿宋" w:hint="eastAsia"/>
            <w:lang w:eastAsia="zh-CN"/>
          </w:rPr>
          <w:t>(二)、产业发展背景分析</w:t>
        </w:r>
        <w:r>
          <w:tab/>
        </w:r>
        <w:r>
          <w:fldChar w:fldCharType="begin"/>
        </w:r>
        <w:r>
          <w:instrText xml:space="preserve"> PAGEREF _Toc24913 \h </w:instrText>
        </w:r>
        <w:r>
          <w:fldChar w:fldCharType="separate"/>
        </w:r>
        <w:r>
          <w:t>8</w:t>
        </w:r>
        <w:r>
          <w:fldChar w:fldCharType="end"/>
        </w:r>
      </w:hyperlink>
    </w:p>
    <w:p>
      <w:pPr>
        <w:pStyle w:val="TOC2"/>
        <w:tabs>
          <w:tab w:val="right" w:leader="dot" w:pos="8306"/>
        </w:tabs>
      </w:pPr>
      <w:hyperlink w:anchor="_Toc19327" w:history="1">
        <w:r>
          <w:rPr>
            <w:rFonts w:ascii="仿宋" w:eastAsia="仿宋" w:hAnsi="仿宋" w:cs="仿宋" w:hint="eastAsia"/>
            <w:lang w:eastAsia="zh-CN"/>
          </w:rPr>
          <w:t>(三)、产业发展原则</w:t>
        </w:r>
        <w:r>
          <w:tab/>
        </w:r>
        <w:r>
          <w:fldChar w:fldCharType="begin"/>
        </w:r>
        <w:r>
          <w:instrText xml:space="preserve"> PAGEREF _Toc19327 \h </w:instrText>
        </w:r>
        <w:r>
          <w:fldChar w:fldCharType="separate"/>
        </w:r>
        <w:r>
          <w:t>10</w:t>
        </w:r>
        <w:r>
          <w:fldChar w:fldCharType="end"/>
        </w:r>
      </w:hyperlink>
    </w:p>
    <w:p>
      <w:pPr>
        <w:pStyle w:val="TOC2"/>
        <w:tabs>
          <w:tab w:val="right" w:leader="dot" w:pos="8306"/>
        </w:tabs>
      </w:pPr>
      <w:hyperlink w:anchor="_Toc25142" w:history="1">
        <w:r>
          <w:rPr>
            <w:rFonts w:ascii="仿宋" w:eastAsia="仿宋" w:hAnsi="仿宋" w:cs="仿宋" w:hint="eastAsia"/>
            <w:lang w:eastAsia="zh-CN"/>
          </w:rPr>
          <w:t>(四)、区域产业环境分析</w:t>
        </w:r>
        <w:r>
          <w:tab/>
        </w:r>
        <w:r>
          <w:fldChar w:fldCharType="begin"/>
        </w:r>
        <w:r>
          <w:instrText xml:space="preserve"> PAGEREF _Toc25142 \h </w:instrText>
        </w:r>
        <w:r>
          <w:fldChar w:fldCharType="separate"/>
        </w:r>
        <w:r>
          <w:t>11</w:t>
        </w:r>
        <w:r>
          <w:fldChar w:fldCharType="end"/>
        </w:r>
      </w:hyperlink>
    </w:p>
    <w:p>
      <w:pPr>
        <w:pStyle w:val="TOC2"/>
        <w:tabs>
          <w:tab w:val="right" w:leader="dot" w:pos="8306"/>
        </w:tabs>
      </w:pPr>
      <w:hyperlink w:anchor="_Toc14462" w:history="1">
        <w:r>
          <w:rPr>
            <w:rFonts w:ascii="仿宋" w:eastAsia="仿宋" w:hAnsi="仿宋" w:cs="仿宋" w:hint="eastAsia"/>
            <w:lang w:eastAsia="zh-CN"/>
          </w:rPr>
          <w:t>(五)、可行性分析</w:t>
        </w:r>
        <w:r>
          <w:tab/>
        </w:r>
        <w:r>
          <w:fldChar w:fldCharType="begin"/>
        </w:r>
        <w:r>
          <w:instrText xml:space="preserve"> PAGEREF _Toc14462 \h </w:instrText>
        </w:r>
        <w:r>
          <w:fldChar w:fldCharType="separate"/>
        </w:r>
        <w:r>
          <w:t>13</w:t>
        </w:r>
        <w:r>
          <w:fldChar w:fldCharType="end"/>
        </w:r>
      </w:hyperlink>
    </w:p>
    <w:p>
      <w:pPr>
        <w:pStyle w:val="TOC2"/>
        <w:tabs>
          <w:tab w:val="right" w:leader="dot" w:pos="8306"/>
        </w:tabs>
      </w:pPr>
      <w:hyperlink w:anchor="_Toc22477" w:history="1">
        <w:r>
          <w:rPr>
            <w:rFonts w:ascii="仿宋" w:eastAsia="仿宋" w:hAnsi="仿宋" w:cs="仿宋" w:hint="eastAsia"/>
            <w:lang w:eastAsia="zh-CN"/>
          </w:rPr>
          <w:t>(六)、产业发展重点任务</w:t>
        </w:r>
        <w:r>
          <w:tab/>
        </w:r>
        <w:r>
          <w:fldChar w:fldCharType="begin"/>
        </w:r>
        <w:r>
          <w:instrText xml:space="preserve"> PAGEREF _Toc22477 \h </w:instrText>
        </w:r>
        <w:r>
          <w:fldChar w:fldCharType="separate"/>
        </w:r>
        <w:r>
          <w:t>14</w:t>
        </w:r>
        <w:r>
          <w:fldChar w:fldCharType="end"/>
        </w:r>
      </w:hyperlink>
    </w:p>
    <w:p>
      <w:pPr>
        <w:pStyle w:val="TOC2"/>
        <w:tabs>
          <w:tab w:val="right" w:leader="dot" w:pos="8306"/>
        </w:tabs>
      </w:pPr>
      <w:hyperlink w:anchor="_Toc32539" w:history="1">
        <w:r>
          <w:rPr>
            <w:rFonts w:ascii="仿宋" w:eastAsia="仿宋" w:hAnsi="仿宋" w:cs="仿宋" w:hint="eastAsia"/>
            <w:lang w:eastAsia="zh-CN"/>
          </w:rPr>
          <w:t>(七)、减压器项目建设必要性分析</w:t>
        </w:r>
        <w:r>
          <w:tab/>
        </w:r>
        <w:r>
          <w:fldChar w:fldCharType="begin"/>
        </w:r>
        <w:r>
          <w:instrText xml:space="preserve"> PAGEREF _Toc32539 \h </w:instrText>
        </w:r>
        <w:r>
          <w:fldChar w:fldCharType="separate"/>
        </w:r>
        <w:r>
          <w:t>16</w:t>
        </w:r>
        <w:r>
          <w:fldChar w:fldCharType="end"/>
        </w:r>
      </w:hyperlink>
    </w:p>
    <w:p>
      <w:pPr>
        <w:pStyle w:val="TOC1"/>
        <w:tabs>
          <w:tab w:val="right" w:leader="dot" w:pos="8306"/>
        </w:tabs>
      </w:pPr>
      <w:hyperlink w:anchor="_Toc30321" w:history="1">
        <w:r>
          <w:rPr>
            <w:rFonts w:ascii="仿宋" w:eastAsia="仿宋" w:hAnsi="仿宋" w:cs="仿宋" w:hint="eastAsia"/>
            <w:lang w:eastAsia="zh-CN"/>
          </w:rPr>
          <w:t>四、公司成立方案</w:t>
        </w:r>
        <w:r>
          <w:tab/>
        </w:r>
        <w:r>
          <w:fldChar w:fldCharType="begin"/>
        </w:r>
        <w:r>
          <w:instrText xml:space="preserve"> PAGEREF _Toc30321 \h </w:instrText>
        </w:r>
        <w:r>
          <w:fldChar w:fldCharType="separate"/>
        </w:r>
        <w:r>
          <w:t>17</w:t>
        </w:r>
        <w:r>
          <w:fldChar w:fldCharType="end"/>
        </w:r>
      </w:hyperlink>
    </w:p>
    <w:p>
      <w:pPr>
        <w:pStyle w:val="TOC2"/>
        <w:tabs>
          <w:tab w:val="right" w:leader="dot" w:pos="8306"/>
        </w:tabs>
      </w:pPr>
      <w:hyperlink w:anchor="_Toc4575" w:history="1">
        <w:r>
          <w:rPr>
            <w:rFonts w:ascii="仿宋" w:eastAsia="仿宋" w:hAnsi="仿宋" w:cs="仿宋" w:hint="eastAsia"/>
            <w:lang w:eastAsia="zh-CN"/>
          </w:rPr>
          <w:t>(一)、公司经营宗旨</w:t>
        </w:r>
        <w:r>
          <w:tab/>
        </w:r>
        <w:r>
          <w:fldChar w:fldCharType="begin"/>
        </w:r>
        <w:r>
          <w:instrText xml:space="preserve"> PAGEREF _Toc4575 \h </w:instrText>
        </w:r>
        <w:r>
          <w:fldChar w:fldCharType="separate"/>
        </w:r>
        <w:r>
          <w:t>17</w:t>
        </w:r>
        <w:r>
          <w:fldChar w:fldCharType="end"/>
        </w:r>
      </w:hyperlink>
    </w:p>
    <w:p>
      <w:pPr>
        <w:pStyle w:val="TOC2"/>
        <w:tabs>
          <w:tab w:val="right" w:leader="dot" w:pos="8306"/>
        </w:tabs>
      </w:pPr>
      <w:hyperlink w:anchor="_Toc8121" w:history="1">
        <w:r>
          <w:rPr>
            <w:rFonts w:ascii="仿宋" w:eastAsia="仿宋" w:hAnsi="仿宋" w:cs="仿宋" w:hint="eastAsia"/>
            <w:lang w:eastAsia="zh-CN"/>
          </w:rPr>
          <w:t>(二)、公司的目标、主要职责</w:t>
        </w:r>
        <w:r>
          <w:tab/>
        </w:r>
        <w:r>
          <w:fldChar w:fldCharType="begin"/>
        </w:r>
        <w:r>
          <w:instrText xml:space="preserve"> PAGEREF _Toc8121 \h </w:instrText>
        </w:r>
        <w:r>
          <w:fldChar w:fldCharType="separate"/>
        </w:r>
        <w:r>
          <w:t>18</w:t>
        </w:r>
        <w:r>
          <w:fldChar w:fldCharType="end"/>
        </w:r>
      </w:hyperlink>
    </w:p>
    <w:p>
      <w:pPr>
        <w:pStyle w:val="TOC2"/>
        <w:tabs>
          <w:tab w:val="right" w:leader="dot" w:pos="8306"/>
        </w:tabs>
      </w:pPr>
      <w:hyperlink w:anchor="_Toc26730" w:history="1">
        <w:r>
          <w:rPr>
            <w:rFonts w:ascii="仿宋" w:eastAsia="仿宋" w:hAnsi="仿宋" w:cs="仿宋" w:hint="eastAsia"/>
            <w:lang w:eastAsia="zh-CN"/>
          </w:rPr>
          <w:t>(三)、公司组建方式</w:t>
        </w:r>
        <w:r>
          <w:tab/>
        </w:r>
        <w:r>
          <w:fldChar w:fldCharType="begin"/>
        </w:r>
        <w:r>
          <w:instrText xml:space="preserve"> PAGEREF _Toc26730 \h </w:instrText>
        </w:r>
        <w:r>
          <w:fldChar w:fldCharType="separate"/>
        </w:r>
        <w:r>
          <w:t>21</w:t>
        </w:r>
        <w:r>
          <w:fldChar w:fldCharType="end"/>
        </w:r>
      </w:hyperlink>
    </w:p>
    <w:p>
      <w:pPr>
        <w:pStyle w:val="TOC2"/>
        <w:tabs>
          <w:tab w:val="right" w:leader="dot" w:pos="8306"/>
        </w:tabs>
      </w:pPr>
      <w:hyperlink w:anchor="_Toc16260" w:history="1">
        <w:r>
          <w:rPr>
            <w:rFonts w:ascii="仿宋" w:eastAsia="仿宋" w:hAnsi="仿宋" w:cs="仿宋" w:hint="eastAsia"/>
            <w:lang w:eastAsia="zh-CN"/>
          </w:rPr>
          <w:t>(四)、公司管理体制</w:t>
        </w:r>
        <w:r>
          <w:tab/>
        </w:r>
        <w:r>
          <w:fldChar w:fldCharType="begin"/>
        </w:r>
        <w:r>
          <w:instrText xml:space="preserve"> PAGEREF _Toc16260 \h </w:instrText>
        </w:r>
        <w:r>
          <w:fldChar w:fldCharType="separate"/>
        </w:r>
        <w:r>
          <w:t>21</w:t>
        </w:r>
        <w:r>
          <w:fldChar w:fldCharType="end"/>
        </w:r>
      </w:hyperlink>
    </w:p>
    <w:p>
      <w:pPr>
        <w:pStyle w:val="TOC2"/>
        <w:tabs>
          <w:tab w:val="right" w:leader="dot" w:pos="8306"/>
        </w:tabs>
      </w:pPr>
      <w:hyperlink w:anchor="_Toc20194" w:history="1">
        <w:r>
          <w:rPr>
            <w:rFonts w:ascii="仿宋" w:eastAsia="仿宋" w:hAnsi="仿宋" w:cs="仿宋" w:hint="eastAsia"/>
            <w:lang w:eastAsia="zh-CN"/>
          </w:rPr>
          <w:t>(五)、部门职责及权限</w:t>
        </w:r>
        <w:r>
          <w:tab/>
        </w:r>
        <w:r>
          <w:fldChar w:fldCharType="begin"/>
        </w:r>
        <w:r>
          <w:instrText xml:space="preserve"> PAGEREF _Toc20194 \h </w:instrText>
        </w:r>
        <w:r>
          <w:fldChar w:fldCharType="separate"/>
        </w:r>
        <w:r>
          <w:t>22</w:t>
        </w:r>
        <w:r>
          <w:fldChar w:fldCharType="end"/>
        </w:r>
      </w:hyperlink>
    </w:p>
    <w:p>
      <w:pPr>
        <w:pStyle w:val="TOC2"/>
        <w:tabs>
          <w:tab w:val="right" w:leader="dot" w:pos="8306"/>
        </w:tabs>
      </w:pPr>
      <w:hyperlink w:anchor="_Toc10806" w:history="1">
        <w:r>
          <w:rPr>
            <w:rFonts w:ascii="仿宋" w:eastAsia="仿宋" w:hAnsi="仿宋" w:cs="仿宋" w:hint="eastAsia"/>
            <w:lang w:eastAsia="zh-CN"/>
          </w:rPr>
          <w:t>(六)、核心人员介绍</w:t>
        </w:r>
        <w:r>
          <w:tab/>
        </w:r>
        <w:r>
          <w:fldChar w:fldCharType="begin"/>
        </w:r>
        <w:r>
          <w:instrText xml:space="preserve"> PAGEREF _Toc10806 \h </w:instrText>
        </w:r>
        <w:r>
          <w:fldChar w:fldCharType="separate"/>
        </w:r>
        <w:r>
          <w:t>25</w:t>
        </w:r>
        <w:r>
          <w:fldChar w:fldCharType="end"/>
        </w:r>
      </w:hyperlink>
    </w:p>
    <w:p>
      <w:pPr>
        <w:pStyle w:val="TOC2"/>
        <w:tabs>
          <w:tab w:val="right" w:leader="dot" w:pos="8306"/>
        </w:tabs>
      </w:pPr>
      <w:hyperlink w:anchor="_Toc26015" w:history="1">
        <w:r>
          <w:rPr>
            <w:rFonts w:ascii="仿宋" w:eastAsia="仿宋" w:hAnsi="仿宋" w:cs="仿宋" w:hint="eastAsia"/>
            <w:lang w:eastAsia="zh-CN"/>
          </w:rPr>
          <w:t>(七)、财务会计制度</w:t>
        </w:r>
        <w:r>
          <w:tab/>
        </w:r>
        <w:r>
          <w:fldChar w:fldCharType="begin"/>
        </w:r>
        <w:r>
          <w:instrText xml:space="preserve"> PAGEREF _Toc26015 \h </w:instrText>
        </w:r>
        <w:r>
          <w:fldChar w:fldCharType="separate"/>
        </w:r>
        <w:r>
          <w:t>27</w:t>
        </w:r>
        <w:r>
          <w:fldChar w:fldCharType="end"/>
        </w:r>
      </w:hyperlink>
    </w:p>
    <w:p>
      <w:pPr>
        <w:pStyle w:val="TOC1"/>
        <w:tabs>
          <w:tab w:val="right" w:leader="dot" w:pos="8306"/>
        </w:tabs>
      </w:pPr>
      <w:hyperlink w:anchor="_Toc20008" w:history="1">
        <w:r>
          <w:rPr>
            <w:rFonts w:ascii="仿宋" w:eastAsia="仿宋" w:hAnsi="仿宋" w:cs="仿宋" w:hint="eastAsia"/>
            <w:lang w:eastAsia="zh-CN"/>
          </w:rPr>
          <w:t>五、选址分析</w:t>
        </w:r>
        <w:r>
          <w:tab/>
        </w:r>
        <w:r>
          <w:fldChar w:fldCharType="begin"/>
        </w:r>
        <w:r>
          <w:instrText xml:space="preserve"> PAGEREF _Toc20008 \h </w:instrText>
        </w:r>
        <w:r>
          <w:fldChar w:fldCharType="separate"/>
        </w:r>
        <w:r>
          <w:t>32</w:t>
        </w:r>
        <w:r>
          <w:fldChar w:fldCharType="end"/>
        </w:r>
      </w:hyperlink>
    </w:p>
    <w:p>
      <w:pPr>
        <w:pStyle w:val="TOC2"/>
        <w:tabs>
          <w:tab w:val="right" w:leader="dot" w:pos="8306"/>
        </w:tabs>
      </w:pPr>
      <w:hyperlink w:anchor="_Toc31600" w:history="1">
        <w:r>
          <w:rPr>
            <w:rFonts w:ascii="仿宋" w:eastAsia="仿宋" w:hAnsi="仿宋" w:cs="仿宋" w:hint="eastAsia"/>
            <w:lang w:eastAsia="zh-CN"/>
          </w:rPr>
          <w:t>(一)、减压器项目选址原则</w:t>
        </w:r>
        <w:r>
          <w:tab/>
        </w:r>
        <w:r>
          <w:fldChar w:fldCharType="begin"/>
        </w:r>
        <w:r>
          <w:instrText xml:space="preserve"> PAGEREF _Toc31600 \h </w:instrText>
        </w:r>
        <w:r>
          <w:fldChar w:fldCharType="separate"/>
        </w:r>
        <w:r>
          <w:t>32</w:t>
        </w:r>
        <w:r>
          <w:fldChar w:fldCharType="end"/>
        </w:r>
      </w:hyperlink>
    </w:p>
    <w:p>
      <w:pPr>
        <w:pStyle w:val="TOC2"/>
        <w:tabs>
          <w:tab w:val="right" w:leader="dot" w:pos="8306"/>
        </w:tabs>
      </w:pPr>
      <w:hyperlink w:anchor="_Toc22877" w:history="1">
        <w:r>
          <w:rPr>
            <w:rFonts w:ascii="仿宋" w:eastAsia="仿宋" w:hAnsi="仿宋" w:cs="仿宋" w:hint="eastAsia"/>
            <w:lang w:eastAsia="zh-CN"/>
          </w:rPr>
          <w:t>(二)、建设区基本情况</w:t>
        </w:r>
        <w:r>
          <w:tab/>
        </w:r>
        <w:r>
          <w:fldChar w:fldCharType="begin"/>
        </w:r>
        <w:r>
          <w:instrText xml:space="preserve"> PAGEREF _Toc22877 \h </w:instrText>
        </w:r>
        <w:r>
          <w:fldChar w:fldCharType="separate"/>
        </w:r>
        <w:r>
          <w:t>34</w:t>
        </w:r>
        <w:r>
          <w:fldChar w:fldCharType="end"/>
        </w:r>
      </w:hyperlink>
    </w:p>
    <w:p>
      <w:pPr>
        <w:pStyle w:val="TOC2"/>
        <w:tabs>
          <w:tab w:val="right" w:leader="dot" w:pos="8306"/>
        </w:tabs>
      </w:pPr>
      <w:hyperlink w:anchor="_Toc32506" w:history="1">
        <w:r>
          <w:rPr>
            <w:rFonts w:ascii="仿宋" w:eastAsia="仿宋" w:hAnsi="仿宋" w:cs="仿宋" w:hint="eastAsia"/>
            <w:lang w:eastAsia="zh-CN"/>
          </w:rPr>
          <w:t>(三)、发展目标</w:t>
        </w:r>
        <w:r>
          <w:tab/>
        </w:r>
        <w:r>
          <w:fldChar w:fldCharType="begin"/>
        </w:r>
        <w:r>
          <w:instrText xml:space="preserve"> PAGEREF _Toc32506 \h </w:instrText>
        </w:r>
        <w:r>
          <w:fldChar w:fldCharType="separate"/>
        </w:r>
        <w:r>
          <w:t>35</w:t>
        </w:r>
        <w:r>
          <w:fldChar w:fldCharType="end"/>
        </w:r>
      </w:hyperlink>
    </w:p>
    <w:p>
      <w:pPr>
        <w:pStyle w:val="TOC2"/>
        <w:tabs>
          <w:tab w:val="right" w:leader="dot" w:pos="8306"/>
        </w:tabs>
      </w:pPr>
      <w:hyperlink w:anchor="_Toc15851" w:history="1">
        <w:r>
          <w:rPr>
            <w:rFonts w:ascii="仿宋" w:eastAsia="仿宋" w:hAnsi="仿宋" w:cs="仿宋" w:hint="eastAsia"/>
            <w:lang w:eastAsia="zh-CN"/>
          </w:rPr>
          <w:t>(四)、产业发展方向</w:t>
        </w:r>
        <w:r>
          <w:tab/>
        </w:r>
        <w:r>
          <w:fldChar w:fldCharType="begin"/>
        </w:r>
        <w:r>
          <w:instrText xml:space="preserve"> PAGEREF _Toc15851 \h </w:instrText>
        </w:r>
        <w:r>
          <w:fldChar w:fldCharType="separate"/>
        </w:r>
        <w:r>
          <w:t>36</w:t>
        </w:r>
        <w:r>
          <w:fldChar w:fldCharType="end"/>
        </w:r>
      </w:hyperlink>
    </w:p>
    <w:p>
      <w:pPr>
        <w:pStyle w:val="TOC2"/>
        <w:tabs>
          <w:tab w:val="right" w:leader="dot" w:pos="8306"/>
        </w:tabs>
      </w:pPr>
      <w:hyperlink w:anchor="_Toc26608" w:history="1">
        <w:r>
          <w:rPr>
            <w:rFonts w:ascii="仿宋" w:eastAsia="仿宋" w:hAnsi="仿宋" w:cs="仿宋" w:hint="eastAsia"/>
            <w:lang w:eastAsia="zh-CN"/>
          </w:rPr>
          <w:t>(五)、减压器项目选址综合评价</w:t>
        </w:r>
        <w:r>
          <w:tab/>
        </w:r>
        <w:r>
          <w:fldChar w:fldCharType="begin"/>
        </w:r>
        <w:r>
          <w:instrText xml:space="preserve"> PAGEREF _Toc26608 \h </w:instrText>
        </w:r>
        <w:r>
          <w:fldChar w:fldCharType="separate"/>
        </w:r>
        <w:r>
          <w:t>37</w:t>
        </w:r>
        <w:r>
          <w:fldChar w:fldCharType="end"/>
        </w:r>
      </w:hyperlink>
    </w:p>
    <w:p>
      <w:pPr>
        <w:pStyle w:val="TOC1"/>
        <w:tabs>
          <w:tab w:val="right" w:leader="dot" w:pos="8306"/>
        </w:tabs>
      </w:pPr>
      <w:hyperlink w:anchor="_Toc4807" w:history="1">
        <w:r>
          <w:rPr>
            <w:rFonts w:ascii="仿宋" w:eastAsia="仿宋" w:hAnsi="仿宋" w:cs="仿宋" w:hint="eastAsia"/>
            <w:lang w:eastAsia="zh-CN"/>
          </w:rPr>
          <w:t>六、减压器项目风险分析</w:t>
        </w:r>
        <w:r>
          <w:tab/>
        </w:r>
        <w:r>
          <w:fldChar w:fldCharType="begin"/>
        </w:r>
        <w:r>
          <w:instrText xml:space="preserve"> PAGEREF _Toc4807 \h </w:instrText>
        </w:r>
        <w:r>
          <w:fldChar w:fldCharType="separate"/>
        </w:r>
        <w:r>
          <w:t>37</w:t>
        </w:r>
        <w:r>
          <w:fldChar w:fldCharType="end"/>
        </w:r>
      </w:hyperlink>
    </w:p>
    <w:p>
      <w:pPr>
        <w:pStyle w:val="TOC2"/>
        <w:tabs>
          <w:tab w:val="right" w:leader="dot" w:pos="8306"/>
        </w:tabs>
      </w:pPr>
      <w:hyperlink w:anchor="_Toc16190" w:history="1">
        <w:r>
          <w:rPr>
            <w:rFonts w:ascii="仿宋" w:eastAsia="仿宋" w:hAnsi="仿宋" w:cs="仿宋" w:hint="eastAsia"/>
            <w:lang w:eastAsia="zh-CN"/>
          </w:rPr>
          <w:t>(一)、减压器项目风险分析</w:t>
        </w:r>
        <w:r>
          <w:tab/>
        </w:r>
        <w:r>
          <w:fldChar w:fldCharType="begin"/>
        </w:r>
        <w:r>
          <w:instrText xml:space="preserve"> PAGEREF _Toc16190 \h </w:instrText>
        </w:r>
        <w:r>
          <w:fldChar w:fldCharType="separate"/>
        </w:r>
        <w:r>
          <w:t>37</w:t>
        </w:r>
        <w:r>
          <w:fldChar w:fldCharType="end"/>
        </w:r>
      </w:hyperlink>
    </w:p>
    <w:p>
      <w:pPr>
        <w:pStyle w:val="TOC2"/>
        <w:tabs>
          <w:tab w:val="right" w:leader="dot" w:pos="8306"/>
        </w:tabs>
      </w:pPr>
      <w:hyperlink w:anchor="_Toc31699" w:history="1">
        <w:r>
          <w:rPr>
            <w:rFonts w:ascii="仿宋" w:eastAsia="仿宋" w:hAnsi="仿宋" w:cs="仿宋" w:hint="eastAsia"/>
            <w:lang w:eastAsia="zh-CN"/>
          </w:rPr>
          <w:t>(二)、减压器项目风险对策</w:t>
        </w:r>
        <w:r>
          <w:tab/>
        </w:r>
        <w:r>
          <w:fldChar w:fldCharType="begin"/>
        </w:r>
        <w:r>
          <w:instrText xml:space="preserve"> PAGEREF _Toc31699 \h </w:instrText>
        </w:r>
        <w:r>
          <w:fldChar w:fldCharType="separate"/>
        </w:r>
        <w:r>
          <w:t>39</w:t>
        </w:r>
        <w:r>
          <w:fldChar w:fldCharType="end"/>
        </w:r>
      </w:hyperlink>
    </w:p>
    <w:p>
      <w:pPr>
        <w:pStyle w:val="TOC1"/>
        <w:tabs>
          <w:tab w:val="right" w:leader="dot" w:pos="8306"/>
        </w:tabs>
      </w:pPr>
      <w:hyperlink w:anchor="_Toc25949" w:history="1">
        <w:r>
          <w:rPr>
            <w:rFonts w:ascii="仿宋" w:eastAsia="仿宋" w:hAnsi="仿宋" w:cs="仿宋" w:hint="eastAsia"/>
            <w:lang w:eastAsia="zh-CN"/>
          </w:rPr>
          <w:t>七、公司组建背景分析</w:t>
        </w:r>
        <w:r>
          <w:tab/>
        </w:r>
        <w:r>
          <w:fldChar w:fldCharType="begin"/>
        </w:r>
        <w:r>
          <w:instrText xml:space="preserve"> PAGEREF _Toc25949 \h </w:instrText>
        </w:r>
        <w:r>
          <w:fldChar w:fldCharType="separate"/>
        </w:r>
        <w:r>
          <w:t>40</w:t>
        </w:r>
        <w:r>
          <w:fldChar w:fldCharType="end"/>
        </w:r>
      </w:hyperlink>
    </w:p>
    <w:p>
      <w:pPr>
        <w:pStyle w:val="TOC2"/>
        <w:tabs>
          <w:tab w:val="right" w:leader="dot" w:pos="8306"/>
        </w:tabs>
      </w:pPr>
      <w:hyperlink w:anchor="_Toc23379" w:history="1">
        <w:r>
          <w:rPr>
            <w:rFonts w:ascii="仿宋" w:eastAsia="仿宋" w:hAnsi="仿宋" w:cs="仿宋" w:hint="eastAsia"/>
            <w:lang w:eastAsia="zh-CN"/>
          </w:rPr>
          <w:t>(一)、减压器项目背景分析</w:t>
        </w:r>
        <w:r>
          <w:tab/>
        </w:r>
        <w:r>
          <w:fldChar w:fldCharType="begin"/>
        </w:r>
        <w:r>
          <w:instrText xml:space="preserve"> PAGEREF _Toc23379 \h </w:instrText>
        </w:r>
        <w:r>
          <w:fldChar w:fldCharType="separate"/>
        </w:r>
        <w:r>
          <w:t>40</w:t>
        </w:r>
        <w:r>
          <w:fldChar w:fldCharType="end"/>
        </w:r>
      </w:hyperlink>
    </w:p>
    <w:p>
      <w:pPr>
        <w:pStyle w:val="TOC2"/>
        <w:tabs>
          <w:tab w:val="right" w:leader="dot" w:pos="8306"/>
        </w:tabs>
      </w:pPr>
      <w:hyperlink w:anchor="_Toc28772" w:history="1">
        <w:r>
          <w:rPr>
            <w:rFonts w:ascii="仿宋" w:eastAsia="仿宋" w:hAnsi="仿宋" w:cs="仿宋" w:hint="eastAsia"/>
            <w:lang w:eastAsia="zh-CN"/>
          </w:rPr>
          <w:t>(二)、减压器项目建设必要性分析</w:t>
        </w:r>
        <w:r>
          <w:tab/>
        </w:r>
        <w:r>
          <w:fldChar w:fldCharType="begin"/>
        </w:r>
        <w:r>
          <w:instrText xml:space="preserve"> PAGEREF _Toc28772 \h </w:instrText>
        </w:r>
        <w:r>
          <w:fldChar w:fldCharType="separate"/>
        </w:r>
        <w:r>
          <w:t>41</w:t>
        </w:r>
        <w:r>
          <w:fldChar w:fldCharType="end"/>
        </w:r>
      </w:hyperlink>
    </w:p>
    <w:p>
      <w:pPr>
        <w:pStyle w:val="TOC2"/>
        <w:tabs>
          <w:tab w:val="right" w:leader="dot" w:pos="8306"/>
        </w:tabs>
      </w:pPr>
      <w:hyperlink w:anchor="_Toc24644" w:history="1">
        <w:r>
          <w:rPr>
            <w:rFonts w:ascii="仿宋" w:eastAsia="仿宋" w:hAnsi="仿宋" w:cs="仿宋" w:hint="eastAsia"/>
            <w:lang w:eastAsia="zh-CN"/>
          </w:rPr>
          <w:t>(三)、鼓励中小企业发展</w:t>
        </w:r>
        <w:r>
          <w:tab/>
        </w:r>
        <w:r>
          <w:fldChar w:fldCharType="begin"/>
        </w:r>
        <w:r>
          <w:instrText xml:space="preserve"> PAGEREF _Toc24644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7" w:history="1">
        <w:r>
          <w:rPr>
            <w:rFonts w:ascii="仿宋" w:eastAsia="仿宋" w:hAnsi="仿宋" w:cs="仿宋" w:hint="eastAsia"/>
            <w:lang w:eastAsia="zh-CN"/>
          </w:rPr>
          <w:t>(四)、宏观经济形势分析</w:t>
        </w:r>
        <w:r>
          <w:tab/>
        </w:r>
        <w:r>
          <w:fldChar w:fldCharType="begin"/>
        </w:r>
        <w:r>
          <w:instrText xml:space="preserve"> PAGEREF _Toc1947 \h </w:instrText>
        </w:r>
        <w:r>
          <w:fldChar w:fldCharType="separate"/>
        </w:r>
        <w:r>
          <w:t>43</w:t>
        </w:r>
        <w:r>
          <w:fldChar w:fldCharType="end"/>
        </w:r>
      </w:hyperlink>
    </w:p>
    <w:p>
      <w:pPr>
        <w:pStyle w:val="TOC1"/>
        <w:tabs>
          <w:tab w:val="right" w:leader="dot" w:pos="8306"/>
        </w:tabs>
      </w:pPr>
      <w:hyperlink w:anchor="_Toc24611" w:history="1">
        <w:r>
          <w:rPr>
            <w:rFonts w:ascii="仿宋" w:eastAsia="仿宋" w:hAnsi="仿宋" w:cs="仿宋" w:hint="eastAsia"/>
            <w:lang w:eastAsia="zh-CN"/>
          </w:rPr>
          <w:t>八、目标客户和受众分析</w:t>
        </w:r>
        <w:r>
          <w:tab/>
        </w:r>
        <w:r>
          <w:fldChar w:fldCharType="begin"/>
        </w:r>
        <w:r>
          <w:instrText xml:space="preserve"> PAGEREF _Toc24611 \h </w:instrText>
        </w:r>
        <w:r>
          <w:fldChar w:fldCharType="separate"/>
        </w:r>
        <w:r>
          <w:t>44</w:t>
        </w:r>
        <w:r>
          <w:fldChar w:fldCharType="end"/>
        </w:r>
      </w:hyperlink>
    </w:p>
    <w:p>
      <w:pPr>
        <w:pStyle w:val="TOC2"/>
        <w:tabs>
          <w:tab w:val="right" w:leader="dot" w:pos="8306"/>
        </w:tabs>
      </w:pPr>
      <w:hyperlink w:anchor="_Toc4241" w:history="1">
        <w:r>
          <w:rPr>
            <w:rFonts w:ascii="仿宋" w:eastAsia="仿宋" w:hAnsi="仿宋" w:cs="仿宋" w:hint="eastAsia"/>
            <w:lang w:eastAsia="zh-CN"/>
          </w:rPr>
          <w:t>(一)、客户群体描述</w:t>
        </w:r>
        <w:r>
          <w:tab/>
        </w:r>
        <w:r>
          <w:fldChar w:fldCharType="begin"/>
        </w:r>
        <w:r>
          <w:instrText xml:space="preserve"> PAGEREF _Toc4241 \h </w:instrText>
        </w:r>
        <w:r>
          <w:fldChar w:fldCharType="separate"/>
        </w:r>
        <w:r>
          <w:t>44</w:t>
        </w:r>
        <w:r>
          <w:fldChar w:fldCharType="end"/>
        </w:r>
      </w:hyperlink>
    </w:p>
    <w:p>
      <w:pPr>
        <w:pStyle w:val="TOC2"/>
        <w:tabs>
          <w:tab w:val="right" w:leader="dot" w:pos="8306"/>
        </w:tabs>
      </w:pPr>
      <w:hyperlink w:anchor="_Toc8227" w:history="1">
        <w:r>
          <w:rPr>
            <w:rFonts w:ascii="仿宋" w:eastAsia="仿宋" w:hAnsi="仿宋" w:cs="仿宋" w:hint="eastAsia"/>
            <w:lang w:eastAsia="zh-CN"/>
          </w:rPr>
          <w:t>(二)、客户需求和期望</w:t>
        </w:r>
        <w:r>
          <w:tab/>
        </w:r>
        <w:r>
          <w:fldChar w:fldCharType="begin"/>
        </w:r>
        <w:r>
          <w:instrText xml:space="preserve"> PAGEREF _Toc8227 \h </w:instrText>
        </w:r>
        <w:r>
          <w:fldChar w:fldCharType="separate"/>
        </w:r>
        <w:r>
          <w:t>46</w:t>
        </w:r>
        <w:r>
          <w:fldChar w:fldCharType="end"/>
        </w:r>
      </w:hyperlink>
    </w:p>
    <w:p>
      <w:pPr>
        <w:pStyle w:val="TOC2"/>
        <w:tabs>
          <w:tab w:val="right" w:leader="dot" w:pos="8306"/>
        </w:tabs>
      </w:pPr>
      <w:hyperlink w:anchor="_Toc25099" w:history="1">
        <w:r>
          <w:rPr>
            <w:rFonts w:ascii="仿宋" w:eastAsia="仿宋" w:hAnsi="仿宋" w:cs="仿宋" w:hint="eastAsia"/>
            <w:lang w:eastAsia="zh-CN"/>
          </w:rPr>
          <w:t>(三)、客户获取策略</w:t>
        </w:r>
        <w:r>
          <w:tab/>
        </w:r>
        <w:r>
          <w:fldChar w:fldCharType="begin"/>
        </w:r>
        <w:r>
          <w:instrText xml:space="preserve"> PAGEREF _Toc25099 \h </w:instrText>
        </w:r>
        <w:r>
          <w:fldChar w:fldCharType="separate"/>
        </w:r>
        <w:r>
          <w:t>47</w:t>
        </w:r>
        <w:r>
          <w:fldChar w:fldCharType="end"/>
        </w:r>
      </w:hyperlink>
    </w:p>
    <w:p>
      <w:pPr>
        <w:pStyle w:val="TOC2"/>
        <w:tabs>
          <w:tab w:val="right" w:leader="dot" w:pos="8306"/>
        </w:tabs>
      </w:pPr>
      <w:hyperlink w:anchor="_Toc4328" w:history="1">
        <w:r>
          <w:rPr>
            <w:rFonts w:ascii="仿宋" w:eastAsia="仿宋" w:hAnsi="仿宋" w:cs="仿宋" w:hint="eastAsia"/>
            <w:lang w:eastAsia="zh-CN"/>
          </w:rPr>
          <w:t>(四)、客户关系管理</w:t>
        </w:r>
        <w:r>
          <w:tab/>
        </w:r>
        <w:r>
          <w:fldChar w:fldCharType="begin"/>
        </w:r>
        <w:r>
          <w:instrText xml:space="preserve"> PAGEREF _Toc4328 \h </w:instrText>
        </w:r>
        <w:r>
          <w:fldChar w:fldCharType="separate"/>
        </w:r>
        <w:r>
          <w:t>49</w:t>
        </w:r>
        <w:r>
          <w:fldChar w:fldCharType="end"/>
        </w:r>
      </w:hyperlink>
    </w:p>
    <w:p>
      <w:pPr>
        <w:pStyle w:val="TOC1"/>
        <w:tabs>
          <w:tab w:val="right" w:leader="dot" w:pos="8306"/>
        </w:tabs>
      </w:pPr>
      <w:hyperlink w:anchor="_Toc4934" w:history="1">
        <w:r>
          <w:rPr>
            <w:rFonts w:ascii="仿宋" w:eastAsia="仿宋" w:hAnsi="仿宋" w:cs="仿宋" w:hint="eastAsia"/>
            <w:lang w:eastAsia="zh-CN"/>
          </w:rPr>
          <w:t>九、环境保护分析</w:t>
        </w:r>
        <w:r>
          <w:tab/>
        </w:r>
        <w:r>
          <w:fldChar w:fldCharType="begin"/>
        </w:r>
        <w:r>
          <w:instrText xml:space="preserve"> PAGEREF _Toc4934 \h </w:instrText>
        </w:r>
        <w:r>
          <w:fldChar w:fldCharType="separate"/>
        </w:r>
        <w:r>
          <w:t>51</w:t>
        </w:r>
        <w:r>
          <w:fldChar w:fldCharType="end"/>
        </w:r>
      </w:hyperlink>
    </w:p>
    <w:p>
      <w:pPr>
        <w:pStyle w:val="TOC2"/>
        <w:tabs>
          <w:tab w:val="right" w:leader="dot" w:pos="8306"/>
        </w:tabs>
      </w:pPr>
      <w:hyperlink w:anchor="_Toc22844" w:history="1">
        <w:r>
          <w:rPr>
            <w:rFonts w:ascii="仿宋" w:eastAsia="仿宋" w:hAnsi="仿宋" w:cs="仿宋" w:hint="eastAsia"/>
            <w:lang w:eastAsia="zh-CN"/>
          </w:rPr>
          <w:t>(一)、编制依据</w:t>
        </w:r>
        <w:r>
          <w:tab/>
        </w:r>
        <w:r>
          <w:fldChar w:fldCharType="begin"/>
        </w:r>
        <w:r>
          <w:instrText xml:space="preserve"> PAGEREF _Toc22844 \h </w:instrText>
        </w:r>
        <w:r>
          <w:fldChar w:fldCharType="separate"/>
        </w:r>
        <w:r>
          <w:t>51</w:t>
        </w:r>
        <w:r>
          <w:fldChar w:fldCharType="end"/>
        </w:r>
      </w:hyperlink>
    </w:p>
    <w:p>
      <w:pPr>
        <w:pStyle w:val="TOC2"/>
        <w:tabs>
          <w:tab w:val="right" w:leader="dot" w:pos="8306"/>
        </w:tabs>
      </w:pPr>
      <w:hyperlink w:anchor="_Toc29277" w:history="1">
        <w:r>
          <w:rPr>
            <w:rFonts w:ascii="仿宋" w:eastAsia="仿宋" w:hAnsi="仿宋" w:cs="仿宋" w:hint="eastAsia"/>
            <w:lang w:eastAsia="zh-CN"/>
          </w:rPr>
          <w:t>(二)、环境影响合理性分析</w:t>
        </w:r>
        <w:r>
          <w:tab/>
        </w:r>
        <w:r>
          <w:fldChar w:fldCharType="begin"/>
        </w:r>
        <w:r>
          <w:instrText xml:space="preserve"> PAGEREF _Toc29277 \h </w:instrText>
        </w:r>
        <w:r>
          <w:fldChar w:fldCharType="separate"/>
        </w:r>
        <w:r>
          <w:t>51</w:t>
        </w:r>
        <w:r>
          <w:fldChar w:fldCharType="end"/>
        </w:r>
      </w:hyperlink>
    </w:p>
    <w:p>
      <w:pPr>
        <w:pStyle w:val="TOC2"/>
        <w:tabs>
          <w:tab w:val="right" w:leader="dot" w:pos="8306"/>
        </w:tabs>
      </w:pPr>
      <w:hyperlink w:anchor="_Toc12128" w:history="1">
        <w:r>
          <w:rPr>
            <w:rFonts w:ascii="仿宋" w:eastAsia="仿宋" w:hAnsi="仿宋" w:cs="仿宋" w:hint="eastAsia"/>
            <w:lang w:eastAsia="zh-CN"/>
          </w:rPr>
          <w:t>(三)、建设期大气环境影响分析</w:t>
        </w:r>
        <w:r>
          <w:tab/>
        </w:r>
        <w:r>
          <w:fldChar w:fldCharType="begin"/>
        </w:r>
        <w:r>
          <w:instrText xml:space="preserve"> PAGEREF _Toc12128 \h </w:instrText>
        </w:r>
        <w:r>
          <w:fldChar w:fldCharType="separate"/>
        </w:r>
        <w:r>
          <w:t>52</w:t>
        </w:r>
        <w:r>
          <w:fldChar w:fldCharType="end"/>
        </w:r>
      </w:hyperlink>
    </w:p>
    <w:p>
      <w:pPr>
        <w:pStyle w:val="TOC2"/>
        <w:tabs>
          <w:tab w:val="right" w:leader="dot" w:pos="8306"/>
        </w:tabs>
      </w:pPr>
      <w:hyperlink w:anchor="_Toc17110" w:history="1">
        <w:r>
          <w:rPr>
            <w:rFonts w:ascii="仿宋" w:eastAsia="仿宋" w:hAnsi="仿宋" w:cs="仿宋" w:hint="eastAsia"/>
            <w:lang w:eastAsia="zh-CN"/>
          </w:rPr>
          <w:t>(四)、建设期水环境影响分析</w:t>
        </w:r>
        <w:r>
          <w:tab/>
        </w:r>
        <w:r>
          <w:fldChar w:fldCharType="begin"/>
        </w:r>
        <w:r>
          <w:instrText xml:space="preserve"> PAGEREF _Toc17110 \h </w:instrText>
        </w:r>
        <w:r>
          <w:fldChar w:fldCharType="separate"/>
        </w:r>
        <w:r>
          <w:t>53</w:t>
        </w:r>
        <w:r>
          <w:fldChar w:fldCharType="end"/>
        </w:r>
      </w:hyperlink>
    </w:p>
    <w:p>
      <w:pPr>
        <w:pStyle w:val="TOC2"/>
        <w:tabs>
          <w:tab w:val="right" w:leader="dot" w:pos="8306"/>
        </w:tabs>
      </w:pPr>
      <w:hyperlink w:anchor="_Toc15841" w:history="1">
        <w:r>
          <w:rPr>
            <w:rFonts w:ascii="仿宋" w:eastAsia="仿宋" w:hAnsi="仿宋" w:cs="仿宋" w:hint="eastAsia"/>
            <w:lang w:eastAsia="zh-CN"/>
          </w:rPr>
          <w:t>(五)、建设期固体废弃物环境影响分析</w:t>
        </w:r>
        <w:r>
          <w:tab/>
        </w:r>
        <w:r>
          <w:fldChar w:fldCharType="begin"/>
        </w:r>
        <w:r>
          <w:instrText xml:space="preserve"> PAGEREF _Toc15841 \h </w:instrText>
        </w:r>
        <w:r>
          <w:fldChar w:fldCharType="separate"/>
        </w:r>
        <w:r>
          <w:t>54</w:t>
        </w:r>
        <w:r>
          <w:fldChar w:fldCharType="end"/>
        </w:r>
      </w:hyperlink>
    </w:p>
    <w:p>
      <w:pPr>
        <w:pStyle w:val="TOC2"/>
        <w:tabs>
          <w:tab w:val="right" w:leader="dot" w:pos="8306"/>
        </w:tabs>
      </w:pPr>
      <w:hyperlink w:anchor="_Toc11685" w:history="1">
        <w:r>
          <w:rPr>
            <w:rFonts w:ascii="仿宋" w:eastAsia="仿宋" w:hAnsi="仿宋" w:cs="仿宋" w:hint="eastAsia"/>
            <w:lang w:eastAsia="zh-CN"/>
          </w:rPr>
          <w:t>(六)、建设期声环境影响分析</w:t>
        </w:r>
        <w:r>
          <w:tab/>
        </w:r>
        <w:r>
          <w:fldChar w:fldCharType="begin"/>
        </w:r>
        <w:r>
          <w:instrText xml:space="preserve"> PAGEREF _Toc11685 \h </w:instrText>
        </w:r>
        <w:r>
          <w:fldChar w:fldCharType="separate"/>
        </w:r>
        <w:r>
          <w:t>55</w:t>
        </w:r>
        <w:r>
          <w:fldChar w:fldCharType="end"/>
        </w:r>
      </w:hyperlink>
    </w:p>
    <w:p>
      <w:pPr>
        <w:pStyle w:val="TOC2"/>
        <w:tabs>
          <w:tab w:val="right" w:leader="dot" w:pos="8306"/>
        </w:tabs>
      </w:pPr>
      <w:hyperlink w:anchor="_Toc30749" w:history="1">
        <w:r>
          <w:rPr>
            <w:rFonts w:ascii="仿宋" w:eastAsia="仿宋" w:hAnsi="仿宋" w:cs="仿宋" w:hint="eastAsia"/>
            <w:lang w:eastAsia="zh-CN"/>
          </w:rPr>
          <w:t>(七)、营运期大气环境影响分析</w:t>
        </w:r>
        <w:r>
          <w:tab/>
        </w:r>
        <w:r>
          <w:fldChar w:fldCharType="begin"/>
        </w:r>
        <w:r>
          <w:instrText xml:space="preserve"> PAGEREF _Toc30749 \h </w:instrText>
        </w:r>
        <w:r>
          <w:fldChar w:fldCharType="separate"/>
        </w:r>
        <w:r>
          <w:t>57</w:t>
        </w:r>
        <w:r>
          <w:fldChar w:fldCharType="end"/>
        </w:r>
      </w:hyperlink>
    </w:p>
    <w:p>
      <w:pPr>
        <w:pStyle w:val="TOC2"/>
        <w:tabs>
          <w:tab w:val="right" w:leader="dot" w:pos="8306"/>
        </w:tabs>
      </w:pPr>
      <w:hyperlink w:anchor="_Toc22046" w:history="1">
        <w:r>
          <w:rPr>
            <w:rFonts w:ascii="仿宋" w:eastAsia="仿宋" w:hAnsi="仿宋" w:cs="仿宋" w:hint="eastAsia"/>
            <w:lang w:eastAsia="zh-CN"/>
          </w:rPr>
          <w:t>(八)、营运期水环境影响分析</w:t>
        </w:r>
        <w:r>
          <w:tab/>
        </w:r>
        <w:r>
          <w:fldChar w:fldCharType="begin"/>
        </w:r>
        <w:r>
          <w:instrText xml:space="preserve"> PAGEREF _Toc22046 \h </w:instrText>
        </w:r>
        <w:r>
          <w:fldChar w:fldCharType="separate"/>
        </w:r>
        <w:r>
          <w:t>57</w:t>
        </w:r>
        <w:r>
          <w:fldChar w:fldCharType="end"/>
        </w:r>
      </w:hyperlink>
    </w:p>
    <w:p>
      <w:pPr>
        <w:pStyle w:val="TOC2"/>
        <w:tabs>
          <w:tab w:val="right" w:leader="dot" w:pos="8306"/>
        </w:tabs>
      </w:pPr>
      <w:hyperlink w:anchor="_Toc9172" w:history="1">
        <w:r>
          <w:rPr>
            <w:rFonts w:ascii="仿宋" w:eastAsia="仿宋" w:hAnsi="仿宋" w:cs="仿宋" w:hint="eastAsia"/>
            <w:lang w:eastAsia="zh-CN"/>
          </w:rPr>
          <w:t>(九)、营运期固体废弃物环境影响分析</w:t>
        </w:r>
        <w:r>
          <w:tab/>
        </w:r>
        <w:r>
          <w:fldChar w:fldCharType="begin"/>
        </w:r>
        <w:r>
          <w:instrText xml:space="preserve"> PAGEREF _Toc9172 \h </w:instrText>
        </w:r>
        <w:r>
          <w:fldChar w:fldCharType="separate"/>
        </w:r>
        <w:r>
          <w:t>58</w:t>
        </w:r>
        <w:r>
          <w:fldChar w:fldCharType="end"/>
        </w:r>
      </w:hyperlink>
    </w:p>
    <w:p>
      <w:pPr>
        <w:pStyle w:val="TOC2"/>
        <w:tabs>
          <w:tab w:val="right" w:leader="dot" w:pos="8306"/>
        </w:tabs>
      </w:pPr>
      <w:hyperlink w:anchor="_Toc25521" w:history="1">
        <w:r>
          <w:rPr>
            <w:rFonts w:ascii="仿宋" w:eastAsia="仿宋" w:hAnsi="仿宋" w:cs="仿宋" w:hint="eastAsia"/>
            <w:lang w:eastAsia="zh-CN"/>
          </w:rPr>
          <w:t>(十)、营运期声环境影响分析</w:t>
        </w:r>
        <w:r>
          <w:tab/>
        </w:r>
        <w:r>
          <w:fldChar w:fldCharType="begin"/>
        </w:r>
        <w:r>
          <w:instrText xml:space="preserve"> PAGEREF _Toc25521 \h </w:instrText>
        </w:r>
        <w:r>
          <w:fldChar w:fldCharType="separate"/>
        </w:r>
        <w:r>
          <w:t>60</w:t>
        </w:r>
        <w:r>
          <w:fldChar w:fldCharType="end"/>
        </w:r>
      </w:hyperlink>
    </w:p>
    <w:p>
      <w:pPr>
        <w:pStyle w:val="TOC2"/>
        <w:tabs>
          <w:tab w:val="right" w:leader="dot" w:pos="8306"/>
        </w:tabs>
      </w:pPr>
      <w:hyperlink w:anchor="_Toc18567" w:history="1">
        <w:r>
          <w:rPr>
            <w:rFonts w:ascii="仿宋" w:eastAsia="仿宋" w:hAnsi="仿宋" w:cs="仿宋" w:hint="eastAsia"/>
            <w:lang w:eastAsia="zh-CN"/>
          </w:rPr>
          <w:t>(十一)、清洁生产</w:t>
        </w:r>
        <w:r>
          <w:tab/>
        </w:r>
        <w:r>
          <w:fldChar w:fldCharType="begin"/>
        </w:r>
        <w:r>
          <w:instrText xml:space="preserve"> PAGEREF _Toc18567 \h </w:instrText>
        </w:r>
        <w:r>
          <w:fldChar w:fldCharType="separate"/>
        </w:r>
        <w:r>
          <w:t>61</w:t>
        </w:r>
        <w:r>
          <w:fldChar w:fldCharType="end"/>
        </w:r>
      </w:hyperlink>
    </w:p>
    <w:p>
      <w:pPr>
        <w:pStyle w:val="TOC2"/>
        <w:tabs>
          <w:tab w:val="right" w:leader="dot" w:pos="8306"/>
        </w:tabs>
      </w:pPr>
      <w:hyperlink w:anchor="_Toc3696" w:history="1">
        <w:r>
          <w:rPr>
            <w:rFonts w:ascii="仿宋" w:eastAsia="仿宋" w:hAnsi="仿宋" w:cs="仿宋" w:hint="eastAsia"/>
            <w:lang w:eastAsia="zh-CN"/>
          </w:rPr>
          <w:t>(十二)、环境管理分析</w:t>
        </w:r>
        <w:r>
          <w:tab/>
        </w:r>
        <w:r>
          <w:fldChar w:fldCharType="begin"/>
        </w:r>
        <w:r>
          <w:instrText xml:space="preserve"> PAGEREF _Toc3696 \h </w:instrText>
        </w:r>
        <w:r>
          <w:fldChar w:fldCharType="separate"/>
        </w:r>
        <w:r>
          <w:t>62</w:t>
        </w:r>
        <w:r>
          <w:fldChar w:fldCharType="end"/>
        </w:r>
      </w:hyperlink>
    </w:p>
    <w:p>
      <w:pPr>
        <w:pStyle w:val="TOC2"/>
        <w:tabs>
          <w:tab w:val="right" w:leader="dot" w:pos="8306"/>
        </w:tabs>
      </w:pPr>
      <w:hyperlink w:anchor="_Toc31336" w:history="1">
        <w:r>
          <w:rPr>
            <w:rFonts w:ascii="仿宋" w:eastAsia="仿宋" w:hAnsi="仿宋" w:cs="仿宋" w:hint="eastAsia"/>
            <w:lang w:eastAsia="zh-CN"/>
          </w:rPr>
          <w:t>(十三)、结论及建议</w:t>
        </w:r>
        <w:r>
          <w:tab/>
        </w:r>
        <w:r>
          <w:fldChar w:fldCharType="begin"/>
        </w:r>
        <w:r>
          <w:instrText xml:space="preserve"> PAGEREF _Toc31336 \h </w:instrText>
        </w:r>
        <w:r>
          <w:fldChar w:fldCharType="separate"/>
        </w:r>
        <w:r>
          <w:t>64</w:t>
        </w:r>
        <w:r>
          <w:fldChar w:fldCharType="end"/>
        </w:r>
      </w:hyperlink>
    </w:p>
    <w:p>
      <w:pPr>
        <w:pStyle w:val="TOC1"/>
        <w:tabs>
          <w:tab w:val="right" w:leader="dot" w:pos="8306"/>
        </w:tabs>
      </w:pPr>
      <w:hyperlink w:anchor="_Toc27802" w:history="1">
        <w:r>
          <w:rPr>
            <w:rFonts w:ascii="仿宋" w:eastAsia="仿宋" w:hAnsi="仿宋" w:cs="仿宋" w:hint="eastAsia"/>
            <w:lang w:eastAsia="zh-CN"/>
          </w:rPr>
          <w:t>十、建设进度分析</w:t>
        </w:r>
        <w:r>
          <w:tab/>
        </w:r>
        <w:r>
          <w:fldChar w:fldCharType="begin"/>
        </w:r>
        <w:r>
          <w:instrText xml:space="preserve"> PAGEREF _Toc27802 \h </w:instrText>
        </w:r>
        <w:r>
          <w:fldChar w:fldCharType="separate"/>
        </w:r>
        <w:r>
          <w:t>65</w:t>
        </w:r>
        <w:r>
          <w:fldChar w:fldCharType="end"/>
        </w:r>
      </w:hyperlink>
    </w:p>
    <w:p>
      <w:pPr>
        <w:pStyle w:val="TOC2"/>
        <w:tabs>
          <w:tab w:val="right" w:leader="dot" w:pos="8306"/>
        </w:tabs>
      </w:pPr>
      <w:hyperlink w:anchor="_Toc26148" w:history="1">
        <w:r>
          <w:rPr>
            <w:rFonts w:ascii="仿宋" w:eastAsia="仿宋" w:hAnsi="仿宋" w:cs="仿宋" w:hint="eastAsia"/>
            <w:lang w:eastAsia="zh-CN"/>
          </w:rPr>
          <w:t>(一)、减压器项目进度安排</w:t>
        </w:r>
        <w:r>
          <w:tab/>
        </w:r>
        <w:r>
          <w:fldChar w:fldCharType="begin"/>
        </w:r>
        <w:r>
          <w:instrText xml:space="preserve"> PAGEREF _Toc26148 \h </w:instrText>
        </w:r>
        <w:r>
          <w:fldChar w:fldCharType="separate"/>
        </w:r>
        <w:r>
          <w:t>65</w:t>
        </w:r>
        <w:r>
          <w:fldChar w:fldCharType="end"/>
        </w:r>
      </w:hyperlink>
    </w:p>
    <w:p>
      <w:pPr>
        <w:pStyle w:val="TOC2"/>
        <w:tabs>
          <w:tab w:val="right" w:leader="dot" w:pos="8306"/>
        </w:tabs>
      </w:pPr>
      <w:hyperlink w:anchor="_Toc29136" w:history="1">
        <w:r>
          <w:rPr>
            <w:rFonts w:ascii="仿宋" w:eastAsia="仿宋" w:hAnsi="仿宋" w:cs="仿宋" w:hint="eastAsia"/>
            <w:lang w:eastAsia="zh-CN"/>
          </w:rPr>
          <w:t>(二)、减压器项目实施保障措施</w:t>
        </w:r>
        <w:r>
          <w:tab/>
        </w:r>
        <w:r>
          <w:fldChar w:fldCharType="begin"/>
        </w:r>
        <w:r>
          <w:instrText xml:space="preserve"> PAGEREF _Toc29136 \h </w:instrText>
        </w:r>
        <w:r>
          <w:fldChar w:fldCharType="separate"/>
        </w:r>
        <w:r>
          <w:t>66</w:t>
        </w:r>
        <w:r>
          <w:fldChar w:fldCharType="end"/>
        </w:r>
      </w:hyperlink>
    </w:p>
    <w:p>
      <w:pPr>
        <w:pStyle w:val="TOC1"/>
        <w:tabs>
          <w:tab w:val="right" w:leader="dot" w:pos="8306"/>
        </w:tabs>
      </w:pPr>
      <w:hyperlink w:anchor="_Toc27618" w:history="1">
        <w:r>
          <w:rPr>
            <w:rFonts w:ascii="仿宋" w:eastAsia="仿宋" w:hAnsi="仿宋" w:cs="仿宋" w:hint="eastAsia"/>
            <w:lang w:eastAsia="zh-CN"/>
          </w:rPr>
          <w:t>十一、减压器项目总结分析</w:t>
        </w:r>
        <w:r>
          <w:tab/>
        </w:r>
        <w:r>
          <w:fldChar w:fldCharType="begin"/>
        </w:r>
        <w:r>
          <w:instrText xml:space="preserve"> PAGEREF _Toc27618 \h </w:instrText>
        </w:r>
        <w:r>
          <w:fldChar w:fldCharType="separate"/>
        </w:r>
        <w:r>
          <w:t>67</w:t>
        </w:r>
        <w:r>
          <w:fldChar w:fldCharType="end"/>
        </w:r>
      </w:hyperlink>
    </w:p>
    <w:p>
      <w:pPr>
        <w:pStyle w:val="TOC1"/>
        <w:tabs>
          <w:tab w:val="right" w:leader="dot" w:pos="8306"/>
        </w:tabs>
      </w:pPr>
      <w:hyperlink w:anchor="_Toc21658" w:history="1">
        <w:r>
          <w:rPr>
            <w:rFonts w:ascii="仿宋" w:eastAsia="仿宋" w:hAnsi="仿宋" w:cs="仿宋" w:hint="eastAsia"/>
            <w:lang w:eastAsia="zh-CN"/>
          </w:rPr>
          <w:t>十二、市场营销策略</w:t>
        </w:r>
        <w:r>
          <w:tab/>
        </w:r>
        <w:r>
          <w:fldChar w:fldCharType="begin"/>
        </w:r>
        <w:r>
          <w:instrText xml:space="preserve"> PAGEREF _Toc21658 \h </w:instrText>
        </w:r>
        <w:r>
          <w:fldChar w:fldCharType="separate"/>
        </w:r>
        <w:r>
          <w:t>69</w:t>
        </w:r>
        <w:r>
          <w:fldChar w:fldCharType="end"/>
        </w:r>
      </w:hyperlink>
    </w:p>
    <w:p>
      <w:pPr>
        <w:pStyle w:val="TOC2"/>
        <w:tabs>
          <w:tab w:val="right" w:leader="dot" w:pos="8306"/>
        </w:tabs>
      </w:pPr>
      <w:hyperlink w:anchor="_Toc19223" w:history="1">
        <w:r>
          <w:rPr>
            <w:rFonts w:ascii="仿宋" w:eastAsia="仿宋" w:hAnsi="仿宋" w:cs="仿宋" w:hint="eastAsia"/>
            <w:lang w:eastAsia="zh-CN"/>
          </w:rPr>
          <w:t>(一)、市场定位和目标市场</w:t>
        </w:r>
        <w:r>
          <w:tab/>
        </w:r>
        <w:r>
          <w:fldChar w:fldCharType="begin"/>
        </w:r>
        <w:r>
          <w:instrText xml:space="preserve"> PAGEREF _Toc19223 \h </w:instrText>
        </w:r>
        <w:r>
          <w:fldChar w:fldCharType="separate"/>
        </w:r>
        <w:r>
          <w:t>69</w:t>
        </w:r>
        <w:r>
          <w:fldChar w:fldCharType="end"/>
        </w:r>
      </w:hyperlink>
    </w:p>
    <w:p>
      <w:pPr>
        <w:pStyle w:val="TOC2"/>
        <w:tabs>
          <w:tab w:val="right" w:leader="dot" w:pos="8306"/>
        </w:tabs>
      </w:pPr>
      <w:hyperlink w:anchor="_Toc30051" w:history="1">
        <w:r>
          <w:rPr>
            <w:rFonts w:ascii="仿宋" w:eastAsia="仿宋" w:hAnsi="仿宋" w:cs="仿宋" w:hint="eastAsia"/>
            <w:lang w:eastAsia="zh-CN"/>
          </w:rPr>
          <w:t>(二)、定价策略</w:t>
        </w:r>
        <w:r>
          <w:tab/>
        </w:r>
        <w:r>
          <w:fldChar w:fldCharType="begin"/>
        </w:r>
        <w:r>
          <w:instrText xml:space="preserve"> PAGEREF _Toc30051 \h </w:instrText>
        </w:r>
        <w:r>
          <w:fldChar w:fldCharType="separate"/>
        </w:r>
        <w:r>
          <w:t>70</w:t>
        </w:r>
        <w:r>
          <w:fldChar w:fldCharType="end"/>
        </w:r>
      </w:hyperlink>
    </w:p>
    <w:p>
      <w:pPr>
        <w:pStyle w:val="TOC2"/>
        <w:tabs>
          <w:tab w:val="right" w:leader="dot" w:pos="8306"/>
        </w:tabs>
      </w:pPr>
      <w:hyperlink w:anchor="_Toc11813" w:history="1">
        <w:r>
          <w:rPr>
            <w:rFonts w:ascii="仿宋" w:eastAsia="仿宋" w:hAnsi="仿宋" w:cs="仿宋" w:hint="eastAsia"/>
            <w:lang w:eastAsia="zh-CN"/>
          </w:rPr>
          <w:t>(三)、销售和推广策略</w:t>
        </w:r>
        <w:r>
          <w:tab/>
        </w:r>
        <w:r>
          <w:fldChar w:fldCharType="begin"/>
        </w:r>
        <w:r>
          <w:instrText xml:space="preserve"> PAGEREF _Toc11813 \h </w:instrText>
        </w:r>
        <w:r>
          <w:fldChar w:fldCharType="separate"/>
        </w:r>
        <w:r>
          <w:t>71</w:t>
        </w:r>
        <w:r>
          <w:fldChar w:fldCharType="end"/>
        </w:r>
      </w:hyperlink>
    </w:p>
    <w:p>
      <w:pPr>
        <w:pStyle w:val="TOC2"/>
        <w:tabs>
          <w:tab w:val="right" w:leader="dot" w:pos="8306"/>
        </w:tabs>
      </w:pPr>
      <w:hyperlink w:anchor="_Toc31261" w:history="1">
        <w:r>
          <w:rPr>
            <w:rFonts w:ascii="仿宋" w:eastAsia="仿宋" w:hAnsi="仿宋" w:cs="仿宋" w:hint="eastAsia"/>
            <w:lang w:eastAsia="zh-CN"/>
          </w:rPr>
          <w:t>(四)、销售渠道和分销策略</w:t>
        </w:r>
        <w:r>
          <w:tab/>
        </w:r>
        <w:r>
          <w:fldChar w:fldCharType="begin"/>
        </w:r>
        <w:r>
          <w:instrText xml:space="preserve"> PAGEREF _Toc31261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公司的成立报告。在本报告中，我们将向您介绍公司的发展历程、组织结构以及未来计划。我们公司的成立是为了经济社会发展的需要，为市场提供创新和高质量的产品/服务。我们坚持以客户为中心，以合作伙伴关系和员工健康发展为基础。通过本报告，您将了解我们的使命和愿景，以及未来的发展方向。请注意，本报告不可做为商业用途，只用作学习交流。</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 w:name="_Toc28531"/>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18479"/>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一、减压器行业分析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减压器行业规模及增长性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减压器行业代表品牌及对应公司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24882"/>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根据相关机构的最新数据，减压器行业在未来几年将继续保持增长，预计到2023年，该行业的价值将达到XXX亿美元。这一行业正在经历新的变革，出现了一些明显趋势。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电子商务的崛起对减压器包装产生了重要影响。\需要具备适应不同销售渠道的特性，以保证产品在运输和在线销售中的完好无损。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总体而言，减压器包装行业呈现出稳健的年均增长率，约为4-5%。这一增长受到不断变化的消费者偏好、意识提高和不断增长的收入水平的推动。。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23922"/>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减压器包装行业一直处于稳步增长的轨道，并且未来前景看好。以下是对行业发展及市场前景的分析：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https://d.book118.com/728004113054006032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减压器行业相关公司设立可行性研究报告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减压器行业相关公司设立可行性研究报告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减压器行业相关公司设立可行性研究报告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减压器行业相关公司设立可行性研究报告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减压器行业相关公司设立可行性研究报告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2800411305400603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2024-01-18T07:01:00Z</dcterms:created>
  <dcterms:modified xsi:type="dcterms:W3CDTF">2024-01-18T07:01:19Z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2FBF8CF09AC04FAEBCD732975C7D7E10_11</vt:lpwstr>
  </property>
  <property fmtid="{D5CDD505-2E9C-101B-9397-08002B2CF9AE}" pid="3" name="KSOProductBuildVer">
    <vt:lpwstr>2052-12.1.0.16120</vt:lpwstr>
  </property>
</Properties>
</file>