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扎把机项目规划设计方案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942" w:history="1">
        <w:r>
          <w:rPr>
            <w:rFonts w:ascii="仿宋" w:eastAsia="仿宋" w:hAnsi="仿宋" w:cs="仿宋" w:hint="eastAsia"/>
            <w:lang w:eastAsia="zh-CN"/>
          </w:rPr>
          <w:t>序言</w:t>
        </w:r>
        <w:r>
          <w:tab/>
        </w:r>
        <w:r>
          <w:fldChar w:fldCharType="begin"/>
        </w:r>
        <w:r>
          <w:instrText xml:space="preserve"> PAGEREF _Toc31942 \h </w:instrText>
        </w:r>
        <w:r>
          <w:fldChar w:fldCharType="separate"/>
        </w:r>
        <w:r>
          <w:t>3</w:t>
        </w:r>
        <w:r>
          <w:fldChar w:fldCharType="end"/>
        </w:r>
      </w:hyperlink>
    </w:p>
    <w:p>
      <w:pPr>
        <w:pStyle w:val="TOC1"/>
        <w:tabs>
          <w:tab w:val="right" w:leader="dot" w:pos="8306"/>
        </w:tabs>
      </w:pPr>
      <w:hyperlink w:anchor="_Toc6120" w:history="1">
        <w:r>
          <w:rPr>
            <w:rFonts w:ascii="仿宋" w:eastAsia="仿宋" w:hAnsi="仿宋" w:cs="仿宋" w:hint="eastAsia"/>
            <w:lang w:eastAsia="zh-CN"/>
          </w:rPr>
          <w:t>一、扎把机项目危机管理</w:t>
        </w:r>
        <w:r>
          <w:tab/>
        </w:r>
        <w:r>
          <w:fldChar w:fldCharType="begin"/>
        </w:r>
        <w:r>
          <w:instrText xml:space="preserve"> PAGEREF _Toc6120 \h </w:instrText>
        </w:r>
        <w:r>
          <w:fldChar w:fldCharType="separate"/>
        </w:r>
        <w:r>
          <w:t>3</w:t>
        </w:r>
        <w:r>
          <w:fldChar w:fldCharType="end"/>
        </w:r>
      </w:hyperlink>
    </w:p>
    <w:p>
      <w:pPr>
        <w:pStyle w:val="TOC2"/>
        <w:tabs>
          <w:tab w:val="right" w:leader="dot" w:pos="8306"/>
        </w:tabs>
      </w:pPr>
      <w:hyperlink w:anchor="_Toc28606" w:history="1">
        <w:r>
          <w:rPr>
            <w:rFonts w:ascii="仿宋" w:eastAsia="仿宋" w:hAnsi="仿宋" w:cs="仿宋" w:hint="eastAsia"/>
            <w:lang w:eastAsia="zh-CN"/>
          </w:rPr>
          <w:t>(一)、危机预警与识别</w:t>
        </w:r>
        <w:r>
          <w:tab/>
        </w:r>
        <w:r>
          <w:fldChar w:fldCharType="begin"/>
        </w:r>
        <w:r>
          <w:instrText xml:space="preserve"> PAGEREF _Toc28606 \h </w:instrText>
        </w:r>
        <w:r>
          <w:fldChar w:fldCharType="separate"/>
        </w:r>
        <w:r>
          <w:t>3</w:t>
        </w:r>
        <w:r>
          <w:fldChar w:fldCharType="end"/>
        </w:r>
      </w:hyperlink>
    </w:p>
    <w:p>
      <w:pPr>
        <w:pStyle w:val="TOC2"/>
        <w:tabs>
          <w:tab w:val="right" w:leader="dot" w:pos="8306"/>
        </w:tabs>
      </w:pPr>
      <w:hyperlink w:anchor="_Toc19001" w:history="1">
        <w:r>
          <w:rPr>
            <w:rFonts w:ascii="仿宋" w:eastAsia="仿宋" w:hAnsi="仿宋" w:cs="仿宋" w:hint="eastAsia"/>
            <w:lang w:eastAsia="zh-CN"/>
          </w:rPr>
          <w:t>(二)、危机应对与恢复</w:t>
        </w:r>
        <w:r>
          <w:tab/>
        </w:r>
        <w:r>
          <w:fldChar w:fldCharType="begin"/>
        </w:r>
        <w:r>
          <w:instrText xml:space="preserve"> PAGEREF _Toc19001 \h </w:instrText>
        </w:r>
        <w:r>
          <w:fldChar w:fldCharType="separate"/>
        </w:r>
        <w:r>
          <w:t>4</w:t>
        </w:r>
        <w:r>
          <w:fldChar w:fldCharType="end"/>
        </w:r>
      </w:hyperlink>
    </w:p>
    <w:p>
      <w:pPr>
        <w:pStyle w:val="TOC1"/>
        <w:tabs>
          <w:tab w:val="right" w:leader="dot" w:pos="8306"/>
        </w:tabs>
      </w:pPr>
      <w:hyperlink w:anchor="_Toc15297" w:history="1">
        <w:r>
          <w:rPr>
            <w:rFonts w:ascii="仿宋" w:eastAsia="仿宋" w:hAnsi="仿宋" w:cs="仿宋" w:hint="eastAsia"/>
            <w:lang w:eastAsia="zh-CN"/>
          </w:rPr>
          <w:t>二、扎把机项目文档管理</w:t>
        </w:r>
        <w:r>
          <w:tab/>
        </w:r>
        <w:r>
          <w:fldChar w:fldCharType="begin"/>
        </w:r>
        <w:r>
          <w:instrText xml:space="preserve"> PAGEREF _Toc15297 \h </w:instrText>
        </w:r>
        <w:r>
          <w:fldChar w:fldCharType="separate"/>
        </w:r>
        <w:r>
          <w:t>5</w:t>
        </w:r>
        <w:r>
          <w:fldChar w:fldCharType="end"/>
        </w:r>
      </w:hyperlink>
    </w:p>
    <w:p>
      <w:pPr>
        <w:pStyle w:val="TOC2"/>
        <w:tabs>
          <w:tab w:val="right" w:leader="dot" w:pos="8306"/>
        </w:tabs>
      </w:pPr>
      <w:hyperlink w:anchor="_Toc12142" w:history="1">
        <w:r>
          <w:rPr>
            <w:rFonts w:ascii="仿宋" w:eastAsia="仿宋" w:hAnsi="仿宋" w:cs="仿宋" w:hint="eastAsia"/>
            <w:lang w:eastAsia="zh-CN"/>
          </w:rPr>
          <w:t>(一)、文档编制与审查</w:t>
        </w:r>
        <w:r>
          <w:tab/>
        </w:r>
        <w:r>
          <w:fldChar w:fldCharType="begin"/>
        </w:r>
        <w:r>
          <w:instrText xml:space="preserve"> PAGEREF _Toc12142 \h </w:instrText>
        </w:r>
        <w:r>
          <w:fldChar w:fldCharType="separate"/>
        </w:r>
        <w:r>
          <w:t>5</w:t>
        </w:r>
        <w:r>
          <w:fldChar w:fldCharType="end"/>
        </w:r>
      </w:hyperlink>
    </w:p>
    <w:p>
      <w:pPr>
        <w:pStyle w:val="TOC2"/>
        <w:tabs>
          <w:tab w:val="right" w:leader="dot" w:pos="8306"/>
        </w:tabs>
      </w:pPr>
      <w:hyperlink w:anchor="_Toc23050" w:history="1">
        <w:r>
          <w:rPr>
            <w:rFonts w:ascii="仿宋" w:eastAsia="仿宋" w:hAnsi="仿宋" w:cs="仿宋" w:hint="eastAsia"/>
            <w:lang w:eastAsia="zh-CN"/>
          </w:rPr>
          <w:t>(二)、文档发布与分发</w:t>
        </w:r>
        <w:r>
          <w:tab/>
        </w:r>
        <w:r>
          <w:fldChar w:fldCharType="begin"/>
        </w:r>
        <w:r>
          <w:instrText xml:space="preserve"> PAGEREF _Toc23050 \h </w:instrText>
        </w:r>
        <w:r>
          <w:fldChar w:fldCharType="separate"/>
        </w:r>
        <w:r>
          <w:t>7</w:t>
        </w:r>
        <w:r>
          <w:fldChar w:fldCharType="end"/>
        </w:r>
      </w:hyperlink>
    </w:p>
    <w:p>
      <w:pPr>
        <w:pStyle w:val="TOC2"/>
        <w:tabs>
          <w:tab w:val="right" w:leader="dot" w:pos="8306"/>
        </w:tabs>
      </w:pPr>
      <w:hyperlink w:anchor="_Toc28160" w:history="1">
        <w:r>
          <w:rPr>
            <w:rFonts w:ascii="仿宋" w:eastAsia="仿宋" w:hAnsi="仿宋" w:cs="仿宋" w:hint="eastAsia"/>
            <w:lang w:eastAsia="zh-CN"/>
          </w:rPr>
          <w:t>(三)、文档存档与归档</w:t>
        </w:r>
        <w:r>
          <w:tab/>
        </w:r>
        <w:r>
          <w:fldChar w:fldCharType="begin"/>
        </w:r>
        <w:r>
          <w:instrText xml:space="preserve"> PAGEREF _Toc28160 \h </w:instrText>
        </w:r>
        <w:r>
          <w:fldChar w:fldCharType="separate"/>
        </w:r>
        <w:r>
          <w:t>7</w:t>
        </w:r>
        <w:r>
          <w:fldChar w:fldCharType="end"/>
        </w:r>
      </w:hyperlink>
    </w:p>
    <w:p>
      <w:pPr>
        <w:pStyle w:val="TOC1"/>
        <w:tabs>
          <w:tab w:val="right" w:leader="dot" w:pos="8306"/>
        </w:tabs>
      </w:pPr>
      <w:hyperlink w:anchor="_Toc18603" w:history="1">
        <w:r>
          <w:rPr>
            <w:rFonts w:ascii="仿宋" w:eastAsia="仿宋" w:hAnsi="仿宋" w:cs="仿宋" w:hint="eastAsia"/>
            <w:lang w:eastAsia="zh-CN"/>
          </w:rPr>
          <w:t>三、产品规划分析</w:t>
        </w:r>
        <w:r>
          <w:tab/>
        </w:r>
        <w:r>
          <w:fldChar w:fldCharType="begin"/>
        </w:r>
        <w:r>
          <w:instrText xml:space="preserve"> PAGEREF _Toc18603 \h </w:instrText>
        </w:r>
        <w:r>
          <w:fldChar w:fldCharType="separate"/>
        </w:r>
        <w:r>
          <w:t>9</w:t>
        </w:r>
        <w:r>
          <w:fldChar w:fldCharType="end"/>
        </w:r>
      </w:hyperlink>
    </w:p>
    <w:p>
      <w:pPr>
        <w:pStyle w:val="TOC2"/>
        <w:tabs>
          <w:tab w:val="right" w:leader="dot" w:pos="8306"/>
        </w:tabs>
      </w:pPr>
      <w:hyperlink w:anchor="_Toc16179" w:history="1">
        <w:r>
          <w:rPr>
            <w:rFonts w:ascii="仿宋" w:eastAsia="仿宋" w:hAnsi="仿宋" w:cs="仿宋" w:hint="eastAsia"/>
            <w:lang w:eastAsia="zh-CN"/>
          </w:rPr>
          <w:t>(一)、产品规划</w:t>
        </w:r>
        <w:r>
          <w:tab/>
        </w:r>
        <w:r>
          <w:fldChar w:fldCharType="begin"/>
        </w:r>
        <w:r>
          <w:instrText xml:space="preserve"> PAGEREF _Toc16179 \h </w:instrText>
        </w:r>
        <w:r>
          <w:fldChar w:fldCharType="separate"/>
        </w:r>
        <w:r>
          <w:t>9</w:t>
        </w:r>
        <w:r>
          <w:fldChar w:fldCharType="end"/>
        </w:r>
      </w:hyperlink>
    </w:p>
    <w:p>
      <w:pPr>
        <w:pStyle w:val="TOC2"/>
        <w:tabs>
          <w:tab w:val="right" w:leader="dot" w:pos="8306"/>
        </w:tabs>
      </w:pPr>
      <w:hyperlink w:anchor="_Toc10608" w:history="1">
        <w:r>
          <w:rPr>
            <w:rFonts w:ascii="仿宋" w:eastAsia="仿宋" w:hAnsi="仿宋" w:cs="仿宋" w:hint="eastAsia"/>
            <w:lang w:eastAsia="zh-CN"/>
          </w:rPr>
          <w:t>(二)、建设规模</w:t>
        </w:r>
        <w:r>
          <w:tab/>
        </w:r>
        <w:r>
          <w:fldChar w:fldCharType="begin"/>
        </w:r>
        <w:r>
          <w:instrText xml:space="preserve"> PAGEREF _Toc10608 \h </w:instrText>
        </w:r>
        <w:r>
          <w:fldChar w:fldCharType="separate"/>
        </w:r>
        <w:r>
          <w:t>9</w:t>
        </w:r>
        <w:r>
          <w:fldChar w:fldCharType="end"/>
        </w:r>
      </w:hyperlink>
    </w:p>
    <w:p>
      <w:pPr>
        <w:pStyle w:val="TOC1"/>
        <w:tabs>
          <w:tab w:val="right" w:leader="dot" w:pos="8306"/>
        </w:tabs>
      </w:pPr>
      <w:hyperlink w:anchor="_Toc7406" w:history="1">
        <w:r>
          <w:rPr>
            <w:rFonts w:ascii="仿宋" w:eastAsia="仿宋" w:hAnsi="仿宋" w:cs="仿宋" w:hint="eastAsia"/>
            <w:lang w:eastAsia="zh-CN"/>
          </w:rPr>
          <w:t>四、扎把机项目建设背景及必要性分析</w:t>
        </w:r>
        <w:r>
          <w:tab/>
        </w:r>
        <w:r>
          <w:fldChar w:fldCharType="begin"/>
        </w:r>
        <w:r>
          <w:instrText xml:space="preserve"> PAGEREF _Toc7406 \h </w:instrText>
        </w:r>
        <w:r>
          <w:fldChar w:fldCharType="separate"/>
        </w:r>
        <w:r>
          <w:t>11</w:t>
        </w:r>
        <w:r>
          <w:fldChar w:fldCharType="end"/>
        </w:r>
      </w:hyperlink>
    </w:p>
    <w:p>
      <w:pPr>
        <w:pStyle w:val="TOC2"/>
        <w:tabs>
          <w:tab w:val="right" w:leader="dot" w:pos="8306"/>
        </w:tabs>
      </w:pPr>
      <w:hyperlink w:anchor="_Toc6339" w:history="1">
        <w:r>
          <w:rPr>
            <w:rFonts w:ascii="仿宋" w:eastAsia="仿宋" w:hAnsi="仿宋" w:cs="仿宋" w:hint="eastAsia"/>
            <w:lang w:eastAsia="zh-CN"/>
          </w:rPr>
          <w:t>(一)、扎把机项目背景分析</w:t>
        </w:r>
        <w:r>
          <w:tab/>
        </w:r>
        <w:r>
          <w:fldChar w:fldCharType="begin"/>
        </w:r>
        <w:r>
          <w:instrText xml:space="preserve"> PAGEREF _Toc6339 \h </w:instrText>
        </w:r>
        <w:r>
          <w:fldChar w:fldCharType="separate"/>
        </w:r>
        <w:r>
          <w:t>11</w:t>
        </w:r>
        <w:r>
          <w:fldChar w:fldCharType="end"/>
        </w:r>
      </w:hyperlink>
    </w:p>
    <w:p>
      <w:pPr>
        <w:pStyle w:val="TOC2"/>
        <w:tabs>
          <w:tab w:val="right" w:leader="dot" w:pos="8306"/>
        </w:tabs>
      </w:pPr>
      <w:hyperlink w:anchor="_Toc7054" w:history="1">
        <w:r>
          <w:rPr>
            <w:rFonts w:ascii="仿宋" w:eastAsia="仿宋" w:hAnsi="仿宋" w:cs="仿宋" w:hint="eastAsia"/>
            <w:lang w:eastAsia="zh-CN"/>
          </w:rPr>
          <w:t>(二)、扎把机项目建设必要性分析</w:t>
        </w:r>
        <w:r>
          <w:tab/>
        </w:r>
        <w:r>
          <w:fldChar w:fldCharType="begin"/>
        </w:r>
        <w:r>
          <w:instrText xml:space="preserve"> PAGEREF _Toc7054 \h </w:instrText>
        </w:r>
        <w:r>
          <w:fldChar w:fldCharType="separate"/>
        </w:r>
        <w:r>
          <w:t>12</w:t>
        </w:r>
        <w:r>
          <w:fldChar w:fldCharType="end"/>
        </w:r>
      </w:hyperlink>
    </w:p>
    <w:p>
      <w:pPr>
        <w:pStyle w:val="TOC1"/>
        <w:tabs>
          <w:tab w:val="right" w:leader="dot" w:pos="8306"/>
        </w:tabs>
      </w:pPr>
      <w:hyperlink w:anchor="_Toc1213" w:history="1">
        <w:r>
          <w:rPr>
            <w:rFonts w:ascii="仿宋" w:eastAsia="仿宋" w:hAnsi="仿宋" w:cs="仿宋" w:hint="eastAsia"/>
            <w:lang w:eastAsia="zh-CN"/>
          </w:rPr>
          <w:t>五、扎把机项目概论</w:t>
        </w:r>
        <w:r>
          <w:tab/>
        </w:r>
        <w:r>
          <w:fldChar w:fldCharType="begin"/>
        </w:r>
        <w:r>
          <w:instrText xml:space="preserve"> PAGEREF _Toc1213 \h </w:instrText>
        </w:r>
        <w:r>
          <w:fldChar w:fldCharType="separate"/>
        </w:r>
        <w:r>
          <w:t>14</w:t>
        </w:r>
        <w:r>
          <w:fldChar w:fldCharType="end"/>
        </w:r>
      </w:hyperlink>
    </w:p>
    <w:p>
      <w:pPr>
        <w:pStyle w:val="TOC2"/>
        <w:tabs>
          <w:tab w:val="right" w:leader="dot" w:pos="8306"/>
        </w:tabs>
      </w:pPr>
      <w:hyperlink w:anchor="_Toc14126" w:history="1">
        <w:r>
          <w:rPr>
            <w:rFonts w:ascii="仿宋" w:eastAsia="仿宋" w:hAnsi="仿宋" w:cs="仿宋" w:hint="eastAsia"/>
            <w:lang w:eastAsia="zh-CN"/>
          </w:rPr>
          <w:t>(一)、扎把机项目概况</w:t>
        </w:r>
        <w:r>
          <w:tab/>
        </w:r>
        <w:r>
          <w:fldChar w:fldCharType="begin"/>
        </w:r>
        <w:r>
          <w:instrText xml:space="preserve"> PAGEREF _Toc14126 \h </w:instrText>
        </w:r>
        <w:r>
          <w:fldChar w:fldCharType="separate"/>
        </w:r>
        <w:r>
          <w:t>14</w:t>
        </w:r>
        <w:r>
          <w:fldChar w:fldCharType="end"/>
        </w:r>
      </w:hyperlink>
    </w:p>
    <w:p>
      <w:pPr>
        <w:pStyle w:val="TOC2"/>
        <w:tabs>
          <w:tab w:val="right" w:leader="dot" w:pos="8306"/>
        </w:tabs>
      </w:pPr>
      <w:hyperlink w:anchor="_Toc19921" w:history="1">
        <w:r>
          <w:rPr>
            <w:rFonts w:ascii="仿宋" w:eastAsia="仿宋" w:hAnsi="仿宋" w:cs="仿宋" w:hint="eastAsia"/>
            <w:lang w:eastAsia="zh-CN"/>
          </w:rPr>
          <w:t>(二)、扎把机项目目标</w:t>
        </w:r>
        <w:r>
          <w:tab/>
        </w:r>
        <w:r>
          <w:fldChar w:fldCharType="begin"/>
        </w:r>
        <w:r>
          <w:instrText xml:space="preserve"> PAGEREF _Toc19921 \h </w:instrText>
        </w:r>
        <w:r>
          <w:fldChar w:fldCharType="separate"/>
        </w:r>
        <w:r>
          <w:t>16</w:t>
        </w:r>
        <w:r>
          <w:fldChar w:fldCharType="end"/>
        </w:r>
      </w:hyperlink>
    </w:p>
    <w:p>
      <w:pPr>
        <w:pStyle w:val="TOC2"/>
        <w:tabs>
          <w:tab w:val="right" w:leader="dot" w:pos="8306"/>
        </w:tabs>
      </w:pPr>
      <w:hyperlink w:anchor="_Toc22575" w:history="1">
        <w:r>
          <w:rPr>
            <w:rFonts w:ascii="仿宋" w:eastAsia="仿宋" w:hAnsi="仿宋" w:cs="仿宋" w:hint="eastAsia"/>
            <w:lang w:eastAsia="zh-CN"/>
          </w:rPr>
          <w:t>(三)、扎把机项目提出的理由</w:t>
        </w:r>
        <w:r>
          <w:tab/>
        </w:r>
        <w:r>
          <w:fldChar w:fldCharType="begin"/>
        </w:r>
        <w:r>
          <w:instrText xml:space="preserve"> PAGEREF _Toc22575 \h </w:instrText>
        </w:r>
        <w:r>
          <w:fldChar w:fldCharType="separate"/>
        </w:r>
        <w:r>
          <w:t>17</w:t>
        </w:r>
        <w:r>
          <w:fldChar w:fldCharType="end"/>
        </w:r>
      </w:hyperlink>
    </w:p>
    <w:p>
      <w:pPr>
        <w:pStyle w:val="TOC2"/>
        <w:tabs>
          <w:tab w:val="right" w:leader="dot" w:pos="8306"/>
        </w:tabs>
      </w:pPr>
      <w:hyperlink w:anchor="_Toc1458" w:history="1">
        <w:r>
          <w:rPr>
            <w:rFonts w:ascii="仿宋" w:eastAsia="仿宋" w:hAnsi="仿宋" w:cs="仿宋" w:hint="eastAsia"/>
            <w:lang w:eastAsia="zh-CN"/>
          </w:rPr>
          <w:t>(四)、扎把机项目意义</w:t>
        </w:r>
        <w:r>
          <w:tab/>
        </w:r>
        <w:r>
          <w:fldChar w:fldCharType="begin"/>
        </w:r>
        <w:r>
          <w:instrText xml:space="preserve"> PAGEREF _Toc1458 \h </w:instrText>
        </w:r>
        <w:r>
          <w:fldChar w:fldCharType="separate"/>
        </w:r>
        <w:r>
          <w:t>18</w:t>
        </w:r>
        <w:r>
          <w:fldChar w:fldCharType="end"/>
        </w:r>
      </w:hyperlink>
    </w:p>
    <w:p>
      <w:pPr>
        <w:pStyle w:val="TOC2"/>
        <w:tabs>
          <w:tab w:val="right" w:leader="dot" w:pos="8306"/>
        </w:tabs>
      </w:pPr>
      <w:hyperlink w:anchor="_Toc12552" w:history="1">
        <w:r>
          <w:rPr>
            <w:rFonts w:ascii="仿宋" w:eastAsia="仿宋" w:hAnsi="仿宋" w:cs="仿宋" w:hint="eastAsia"/>
            <w:lang w:eastAsia="zh-CN"/>
          </w:rPr>
          <w:t>(五)、扎把机项目背景</w:t>
        </w:r>
        <w:r>
          <w:tab/>
        </w:r>
        <w:r>
          <w:fldChar w:fldCharType="begin"/>
        </w:r>
        <w:r>
          <w:instrText xml:space="preserve"> PAGEREF _Toc12552 \h </w:instrText>
        </w:r>
        <w:r>
          <w:fldChar w:fldCharType="separate"/>
        </w:r>
        <w:r>
          <w:t>19</w:t>
        </w:r>
        <w:r>
          <w:fldChar w:fldCharType="end"/>
        </w:r>
      </w:hyperlink>
    </w:p>
    <w:p>
      <w:pPr>
        <w:pStyle w:val="TOC1"/>
        <w:tabs>
          <w:tab w:val="right" w:leader="dot" w:pos="8306"/>
        </w:tabs>
      </w:pPr>
      <w:hyperlink w:anchor="_Toc1621" w:history="1">
        <w:r>
          <w:rPr>
            <w:rFonts w:ascii="仿宋" w:eastAsia="仿宋" w:hAnsi="仿宋" w:cs="仿宋" w:hint="eastAsia"/>
            <w:lang w:eastAsia="zh-CN"/>
          </w:rPr>
          <w:t>六、市场分析、调研</w:t>
        </w:r>
        <w:r>
          <w:tab/>
        </w:r>
        <w:r>
          <w:fldChar w:fldCharType="begin"/>
        </w:r>
        <w:r>
          <w:instrText xml:space="preserve"> PAGEREF _Toc1621 \h </w:instrText>
        </w:r>
        <w:r>
          <w:fldChar w:fldCharType="separate"/>
        </w:r>
        <w:r>
          <w:t>20</w:t>
        </w:r>
        <w:r>
          <w:fldChar w:fldCharType="end"/>
        </w:r>
      </w:hyperlink>
    </w:p>
    <w:p>
      <w:pPr>
        <w:pStyle w:val="TOC2"/>
        <w:tabs>
          <w:tab w:val="right" w:leader="dot" w:pos="8306"/>
        </w:tabs>
      </w:pPr>
      <w:hyperlink w:anchor="_Toc26544" w:history="1">
        <w:r>
          <w:rPr>
            <w:rFonts w:ascii="仿宋" w:eastAsia="仿宋" w:hAnsi="仿宋" w:cs="仿宋" w:hint="eastAsia"/>
            <w:lang w:eastAsia="zh-CN"/>
          </w:rPr>
          <w:t>(一)、扎把机行业分析</w:t>
        </w:r>
        <w:r>
          <w:tab/>
        </w:r>
        <w:r>
          <w:fldChar w:fldCharType="begin"/>
        </w:r>
        <w:r>
          <w:instrText xml:space="preserve"> PAGEREF _Toc26544 \h </w:instrText>
        </w:r>
        <w:r>
          <w:fldChar w:fldCharType="separate"/>
        </w:r>
        <w:r>
          <w:t>20</w:t>
        </w:r>
        <w:r>
          <w:fldChar w:fldCharType="end"/>
        </w:r>
      </w:hyperlink>
    </w:p>
    <w:p>
      <w:pPr>
        <w:pStyle w:val="TOC2"/>
        <w:tabs>
          <w:tab w:val="right" w:leader="dot" w:pos="8306"/>
        </w:tabs>
      </w:pPr>
      <w:hyperlink w:anchor="_Toc10831" w:history="1">
        <w:r>
          <w:rPr>
            <w:rFonts w:ascii="仿宋" w:eastAsia="仿宋" w:hAnsi="仿宋" w:cs="仿宋" w:hint="eastAsia"/>
            <w:lang w:eastAsia="zh-CN"/>
          </w:rPr>
          <w:t>(二)、扎把机市场分析预测</w:t>
        </w:r>
        <w:r>
          <w:tab/>
        </w:r>
        <w:r>
          <w:fldChar w:fldCharType="begin"/>
        </w:r>
        <w:r>
          <w:instrText xml:space="preserve"> PAGEREF _Toc10831 \h </w:instrText>
        </w:r>
        <w:r>
          <w:fldChar w:fldCharType="separate"/>
        </w:r>
        <w:r>
          <w:t>21</w:t>
        </w:r>
        <w:r>
          <w:fldChar w:fldCharType="end"/>
        </w:r>
      </w:hyperlink>
    </w:p>
    <w:p>
      <w:pPr>
        <w:pStyle w:val="TOC1"/>
        <w:tabs>
          <w:tab w:val="right" w:leader="dot" w:pos="8306"/>
        </w:tabs>
      </w:pPr>
      <w:hyperlink w:anchor="_Toc20241" w:history="1">
        <w:r>
          <w:rPr>
            <w:rFonts w:ascii="仿宋" w:eastAsia="仿宋" w:hAnsi="仿宋" w:cs="仿宋" w:hint="eastAsia"/>
            <w:lang w:eastAsia="zh-CN"/>
          </w:rPr>
          <w:t>七、扎把机项目人力资源培养与发展</w:t>
        </w:r>
        <w:r>
          <w:tab/>
        </w:r>
        <w:r>
          <w:fldChar w:fldCharType="begin"/>
        </w:r>
        <w:r>
          <w:instrText xml:space="preserve"> PAGEREF _Toc20241 \h </w:instrText>
        </w:r>
        <w:r>
          <w:fldChar w:fldCharType="separate"/>
        </w:r>
        <w:r>
          <w:t>22</w:t>
        </w:r>
        <w:r>
          <w:fldChar w:fldCharType="end"/>
        </w:r>
      </w:hyperlink>
    </w:p>
    <w:p>
      <w:pPr>
        <w:pStyle w:val="TOC2"/>
        <w:tabs>
          <w:tab w:val="right" w:leader="dot" w:pos="8306"/>
        </w:tabs>
      </w:pPr>
      <w:hyperlink w:anchor="_Toc30941" w:history="1">
        <w:r>
          <w:rPr>
            <w:rFonts w:ascii="仿宋" w:eastAsia="仿宋" w:hAnsi="仿宋" w:cs="仿宋" w:hint="eastAsia"/>
            <w:lang w:eastAsia="zh-CN"/>
          </w:rPr>
          <w:t>(一)、人才需求与规划</w:t>
        </w:r>
        <w:r>
          <w:tab/>
        </w:r>
        <w:r>
          <w:fldChar w:fldCharType="begin"/>
        </w:r>
        <w:r>
          <w:instrText xml:space="preserve"> PAGEREF _Toc30941 \h </w:instrText>
        </w:r>
        <w:r>
          <w:fldChar w:fldCharType="separate"/>
        </w:r>
        <w:r>
          <w:t>22</w:t>
        </w:r>
        <w:r>
          <w:fldChar w:fldCharType="end"/>
        </w:r>
      </w:hyperlink>
    </w:p>
    <w:p>
      <w:pPr>
        <w:pStyle w:val="TOC2"/>
        <w:tabs>
          <w:tab w:val="right" w:leader="dot" w:pos="8306"/>
        </w:tabs>
      </w:pPr>
      <w:hyperlink w:anchor="_Toc22893" w:history="1">
        <w:r>
          <w:rPr>
            <w:rFonts w:ascii="仿宋" w:eastAsia="仿宋" w:hAnsi="仿宋" w:cs="仿宋" w:hint="eastAsia"/>
            <w:lang w:eastAsia="zh-CN"/>
          </w:rPr>
          <w:t>(二)、培训与发展计划</w:t>
        </w:r>
        <w:r>
          <w:tab/>
        </w:r>
        <w:r>
          <w:fldChar w:fldCharType="begin"/>
        </w:r>
        <w:r>
          <w:instrText xml:space="preserve"> PAGEREF _Toc22893 \h </w:instrText>
        </w:r>
        <w:r>
          <w:fldChar w:fldCharType="separate"/>
        </w:r>
        <w:r>
          <w:t>22</w:t>
        </w:r>
        <w:r>
          <w:fldChar w:fldCharType="end"/>
        </w:r>
      </w:hyperlink>
    </w:p>
    <w:p>
      <w:pPr>
        <w:pStyle w:val="TOC1"/>
        <w:tabs>
          <w:tab w:val="right" w:leader="dot" w:pos="8306"/>
        </w:tabs>
      </w:pPr>
      <w:hyperlink w:anchor="_Toc27473" w:history="1">
        <w:r>
          <w:rPr>
            <w:rFonts w:ascii="仿宋" w:eastAsia="仿宋" w:hAnsi="仿宋" w:cs="仿宋" w:hint="eastAsia"/>
            <w:lang w:eastAsia="zh-CN"/>
          </w:rPr>
          <w:t>八、扎把机项目风险管理</w:t>
        </w:r>
        <w:r>
          <w:tab/>
        </w:r>
        <w:r>
          <w:fldChar w:fldCharType="begin"/>
        </w:r>
        <w:r>
          <w:instrText xml:space="preserve"> PAGEREF _Toc27473 \h </w:instrText>
        </w:r>
        <w:r>
          <w:fldChar w:fldCharType="separate"/>
        </w:r>
        <w:r>
          <w:t>23</w:t>
        </w:r>
        <w:r>
          <w:fldChar w:fldCharType="end"/>
        </w:r>
      </w:hyperlink>
    </w:p>
    <w:p>
      <w:pPr>
        <w:pStyle w:val="TOC2"/>
        <w:tabs>
          <w:tab w:val="right" w:leader="dot" w:pos="8306"/>
        </w:tabs>
      </w:pPr>
      <w:hyperlink w:anchor="_Toc29343" w:history="1">
        <w:r>
          <w:rPr>
            <w:rFonts w:ascii="仿宋" w:eastAsia="仿宋" w:hAnsi="仿宋" w:cs="仿宋" w:hint="eastAsia"/>
            <w:lang w:eastAsia="zh-CN"/>
          </w:rPr>
          <w:t>(一)、风险识别与评估</w:t>
        </w:r>
        <w:r>
          <w:tab/>
        </w:r>
        <w:r>
          <w:fldChar w:fldCharType="begin"/>
        </w:r>
        <w:r>
          <w:instrText xml:space="preserve"> PAGEREF _Toc29343 \h </w:instrText>
        </w:r>
        <w:r>
          <w:fldChar w:fldCharType="separate"/>
        </w:r>
        <w:r>
          <w:t>23</w:t>
        </w:r>
        <w:r>
          <w:fldChar w:fldCharType="end"/>
        </w:r>
      </w:hyperlink>
    </w:p>
    <w:p>
      <w:pPr>
        <w:pStyle w:val="TOC2"/>
        <w:tabs>
          <w:tab w:val="right" w:leader="dot" w:pos="8306"/>
        </w:tabs>
      </w:pPr>
      <w:hyperlink w:anchor="_Toc24247" w:history="1">
        <w:r>
          <w:rPr>
            <w:rFonts w:ascii="仿宋" w:eastAsia="仿宋" w:hAnsi="仿宋" w:cs="仿宋" w:hint="eastAsia"/>
            <w:lang w:eastAsia="zh-CN"/>
          </w:rPr>
          <w:t>(二)、风险应对策略</w:t>
        </w:r>
        <w:r>
          <w:tab/>
        </w:r>
        <w:r>
          <w:fldChar w:fldCharType="begin"/>
        </w:r>
        <w:r>
          <w:instrText xml:space="preserve"> PAGEREF _Toc24247 \h </w:instrText>
        </w:r>
        <w:r>
          <w:fldChar w:fldCharType="separate"/>
        </w:r>
        <w:r>
          <w:t>24</w:t>
        </w:r>
        <w:r>
          <w:fldChar w:fldCharType="end"/>
        </w:r>
      </w:hyperlink>
    </w:p>
    <w:p>
      <w:pPr>
        <w:pStyle w:val="TOC2"/>
        <w:tabs>
          <w:tab w:val="right" w:leader="dot" w:pos="8306"/>
        </w:tabs>
      </w:pPr>
      <w:hyperlink w:anchor="_Toc10646" w:history="1">
        <w:r>
          <w:rPr>
            <w:rFonts w:ascii="仿宋" w:eastAsia="仿宋" w:hAnsi="仿宋" w:cs="仿宋" w:hint="eastAsia"/>
            <w:lang w:eastAsia="zh-CN"/>
          </w:rPr>
          <w:t>(三)、风险监控与控制</w:t>
        </w:r>
        <w:r>
          <w:tab/>
        </w:r>
        <w:r>
          <w:fldChar w:fldCharType="begin"/>
        </w:r>
        <w:r>
          <w:instrText xml:space="preserve"> PAGEREF _Toc10646 \h </w:instrText>
        </w:r>
        <w:r>
          <w:fldChar w:fldCharType="separate"/>
        </w:r>
        <w:r>
          <w:t>26</w:t>
        </w:r>
        <w:r>
          <w:fldChar w:fldCharType="end"/>
        </w:r>
      </w:hyperlink>
    </w:p>
    <w:p>
      <w:pPr>
        <w:pStyle w:val="TOC1"/>
        <w:tabs>
          <w:tab w:val="right" w:leader="dot" w:pos="8306"/>
        </w:tabs>
      </w:pPr>
      <w:hyperlink w:anchor="_Toc7161" w:history="1">
        <w:r>
          <w:rPr>
            <w:rFonts w:ascii="仿宋" w:eastAsia="仿宋" w:hAnsi="仿宋" w:cs="仿宋" w:hint="eastAsia"/>
            <w:lang w:eastAsia="zh-CN"/>
          </w:rPr>
          <w:t>九、扎把机项目创新与研发</w:t>
        </w:r>
        <w:r>
          <w:tab/>
        </w:r>
        <w:r>
          <w:fldChar w:fldCharType="begin"/>
        </w:r>
        <w:r>
          <w:instrText xml:space="preserve"> PAGEREF _Toc7161 \h </w:instrText>
        </w:r>
        <w:r>
          <w:fldChar w:fldCharType="separate"/>
        </w:r>
        <w:r>
          <w:t>27</w:t>
        </w:r>
        <w:r>
          <w:fldChar w:fldCharType="end"/>
        </w:r>
      </w:hyperlink>
    </w:p>
    <w:p>
      <w:pPr>
        <w:pStyle w:val="TOC2"/>
        <w:tabs>
          <w:tab w:val="right" w:leader="dot" w:pos="8306"/>
        </w:tabs>
      </w:pPr>
      <w:hyperlink w:anchor="_Toc2688" w:history="1">
        <w:r>
          <w:rPr>
            <w:rFonts w:ascii="仿宋" w:eastAsia="仿宋" w:hAnsi="仿宋" w:cs="仿宋" w:hint="eastAsia"/>
            <w:lang w:eastAsia="zh-CN"/>
          </w:rPr>
          <w:t>(一)、创新策略与方向</w:t>
        </w:r>
        <w:r>
          <w:tab/>
        </w:r>
        <w:r>
          <w:fldChar w:fldCharType="begin"/>
        </w:r>
        <w:r>
          <w:instrText xml:space="preserve"> PAGEREF _Toc2688 \h </w:instrText>
        </w:r>
        <w:r>
          <w:fldChar w:fldCharType="separate"/>
        </w:r>
        <w:r>
          <w:t>27</w:t>
        </w:r>
        <w:r>
          <w:fldChar w:fldCharType="end"/>
        </w:r>
      </w:hyperlink>
    </w:p>
    <w:p>
      <w:pPr>
        <w:pStyle w:val="TOC2"/>
        <w:tabs>
          <w:tab w:val="right" w:leader="dot" w:pos="8306"/>
        </w:tabs>
      </w:pPr>
      <w:hyperlink w:anchor="_Toc29128" w:history="1">
        <w:r>
          <w:rPr>
            <w:rFonts w:ascii="仿宋" w:eastAsia="仿宋" w:hAnsi="仿宋" w:cs="仿宋" w:hint="eastAsia"/>
            <w:lang w:eastAsia="zh-CN"/>
          </w:rPr>
          <w:t>(二)、研发规划与投入</w:t>
        </w:r>
        <w:r>
          <w:tab/>
        </w:r>
        <w:r>
          <w:fldChar w:fldCharType="begin"/>
        </w:r>
        <w:r>
          <w:instrText xml:space="preserve"> PAGEREF _Toc29128 \h </w:instrText>
        </w:r>
        <w:r>
          <w:fldChar w:fldCharType="separate"/>
        </w:r>
        <w:r>
          <w:t>28</w:t>
        </w:r>
        <w:r>
          <w:fldChar w:fldCharType="end"/>
        </w:r>
      </w:hyperlink>
    </w:p>
    <w:p>
      <w:pPr>
        <w:pStyle w:val="TOC1"/>
        <w:tabs>
          <w:tab w:val="right" w:leader="dot" w:pos="8306"/>
        </w:tabs>
      </w:pPr>
      <w:hyperlink w:anchor="_Toc22402" w:history="1">
        <w:r>
          <w:rPr>
            <w:rFonts w:ascii="仿宋" w:eastAsia="仿宋" w:hAnsi="仿宋" w:cs="仿宋" w:hint="eastAsia"/>
            <w:lang w:eastAsia="zh-CN"/>
          </w:rPr>
          <w:t>十、扎把机项目技术管理</w:t>
        </w:r>
        <w:r>
          <w:tab/>
        </w:r>
        <w:r>
          <w:fldChar w:fldCharType="begin"/>
        </w:r>
        <w:r>
          <w:instrText xml:space="preserve"> PAGEREF _Toc22402 \h </w:instrText>
        </w:r>
        <w:r>
          <w:fldChar w:fldCharType="separate"/>
        </w:r>
        <w:r>
          <w:t>30</w:t>
        </w:r>
        <w:r>
          <w:fldChar w:fldCharType="end"/>
        </w:r>
      </w:hyperlink>
    </w:p>
    <w:p>
      <w:pPr>
        <w:pStyle w:val="TOC2"/>
        <w:tabs>
          <w:tab w:val="right" w:leader="dot" w:pos="8306"/>
        </w:tabs>
      </w:pPr>
      <w:hyperlink w:anchor="_Toc30479" w:history="1">
        <w:r>
          <w:rPr>
            <w:rFonts w:ascii="仿宋" w:eastAsia="仿宋" w:hAnsi="仿宋" w:cs="仿宋" w:hint="eastAsia"/>
            <w:lang w:eastAsia="zh-CN"/>
          </w:rPr>
          <w:t>(一)、技术方案选用方向</w:t>
        </w:r>
        <w:r>
          <w:tab/>
        </w:r>
        <w:r>
          <w:fldChar w:fldCharType="begin"/>
        </w:r>
        <w:r>
          <w:instrText xml:space="preserve"> PAGEREF _Toc30479 \h </w:instrText>
        </w:r>
        <w:r>
          <w:fldChar w:fldCharType="separate"/>
        </w:r>
        <w:r>
          <w:t>30</w:t>
        </w:r>
        <w:r>
          <w:fldChar w:fldCharType="end"/>
        </w:r>
      </w:hyperlink>
    </w:p>
    <w:p>
      <w:pPr>
        <w:pStyle w:val="TOC2"/>
        <w:tabs>
          <w:tab w:val="right" w:leader="dot" w:pos="8306"/>
        </w:tabs>
      </w:pPr>
      <w:hyperlink w:anchor="_Toc31724" w:history="1">
        <w:r>
          <w:rPr>
            <w:rFonts w:ascii="仿宋" w:eastAsia="仿宋" w:hAnsi="仿宋" w:cs="仿宋" w:hint="eastAsia"/>
            <w:lang w:eastAsia="zh-CN"/>
          </w:rPr>
          <w:t>(二)、工艺技术方案选用原则</w:t>
        </w:r>
        <w:r>
          <w:tab/>
        </w:r>
        <w:r>
          <w:fldChar w:fldCharType="begin"/>
        </w:r>
        <w:r>
          <w:instrText xml:space="preserve"> PAGEREF _Toc31724 \h </w:instrText>
        </w:r>
        <w:r>
          <w:fldChar w:fldCharType="separate"/>
        </w:r>
        <w:r>
          <w:t>31</w:t>
        </w:r>
        <w:r>
          <w:fldChar w:fldCharType="end"/>
        </w:r>
      </w:hyperlink>
    </w:p>
    <w:p>
      <w:pPr>
        <w:pStyle w:val="TOC2"/>
        <w:tabs>
          <w:tab w:val="right" w:leader="dot" w:pos="8306"/>
        </w:tabs>
      </w:pPr>
      <w:hyperlink w:anchor="_Toc444" w:history="1">
        <w:r>
          <w:rPr>
            <w:rFonts w:ascii="仿宋" w:eastAsia="仿宋" w:hAnsi="仿宋" w:cs="仿宋" w:hint="eastAsia"/>
            <w:lang w:eastAsia="zh-CN"/>
          </w:rPr>
          <w:t>(三)、工艺技术方案要求</w:t>
        </w:r>
        <w:r>
          <w:tab/>
        </w:r>
        <w:r>
          <w:fldChar w:fldCharType="begin"/>
        </w:r>
        <w:r>
          <w:instrText xml:space="preserve"> PAGEREF _Toc444 \h </w:instrText>
        </w:r>
        <w:r>
          <w:fldChar w:fldCharType="separate"/>
        </w:r>
        <w:r>
          <w:t>33</w:t>
        </w:r>
        <w:r>
          <w:fldChar w:fldCharType="end"/>
        </w:r>
      </w:hyperlink>
    </w:p>
    <w:p>
      <w:pPr>
        <w:pStyle w:val="TOC1"/>
        <w:tabs>
          <w:tab w:val="right" w:leader="dot" w:pos="8306"/>
        </w:tabs>
      </w:pPr>
      <w:hyperlink w:anchor="_Toc13894" w:history="1">
        <w:r>
          <w:rPr>
            <w:rFonts w:ascii="仿宋" w:eastAsia="仿宋" w:hAnsi="仿宋" w:cs="仿宋" w:hint="eastAsia"/>
            <w:lang w:eastAsia="zh-CN"/>
          </w:rPr>
          <w:t>十一、扎把机项目人力资源管理</w:t>
        </w:r>
        <w:r>
          <w:tab/>
        </w:r>
        <w:r>
          <w:fldChar w:fldCharType="begin"/>
        </w:r>
        <w:r>
          <w:instrText xml:space="preserve"> PAGEREF _Toc13894 \h </w:instrText>
        </w:r>
        <w:r>
          <w:fldChar w:fldCharType="separate"/>
        </w:r>
        <w:r>
          <w:t>36</w:t>
        </w:r>
        <w:r>
          <w:fldChar w:fldCharType="end"/>
        </w:r>
      </w:hyperlink>
    </w:p>
    <w:p>
      <w:pPr>
        <w:pStyle w:val="TOC2"/>
        <w:tabs>
          <w:tab w:val="right" w:leader="dot" w:pos="8306"/>
        </w:tabs>
      </w:pPr>
      <w:hyperlink w:anchor="_Toc32039" w:history="1">
        <w:r>
          <w:rPr>
            <w:rFonts w:ascii="仿宋" w:eastAsia="仿宋" w:hAnsi="仿宋" w:cs="仿宋" w:hint="eastAsia"/>
            <w:lang w:eastAsia="zh-CN"/>
          </w:rPr>
          <w:t>(一)、建立健全的预算管理制度</w:t>
        </w:r>
        <w:r>
          <w:tab/>
        </w:r>
        <w:r>
          <w:fldChar w:fldCharType="begin"/>
        </w:r>
        <w:r>
          <w:instrText xml:space="preserve"> PAGEREF _Toc32039 \h </w:instrText>
        </w:r>
        <w:r>
          <w:fldChar w:fldCharType="separate"/>
        </w:r>
        <w:r>
          <w:t>36</w:t>
        </w:r>
        <w:r>
          <w:fldChar w:fldCharType="end"/>
        </w:r>
      </w:hyperlink>
    </w:p>
    <w:p>
      <w:pPr>
        <w:pStyle w:val="TOC2"/>
        <w:tabs>
          <w:tab w:val="right" w:leader="dot" w:pos="8306"/>
        </w:tabs>
      </w:pPr>
      <w:hyperlink w:anchor="_Toc6071" w:history="1">
        <w:r>
          <w:rPr>
            <w:rFonts w:ascii="仿宋" w:eastAsia="仿宋" w:hAnsi="仿宋" w:cs="仿宋" w:hint="eastAsia"/>
            <w:lang w:eastAsia="zh-CN"/>
          </w:rPr>
          <w:t>(二)、加强资金流动监控</w:t>
        </w:r>
        <w:r>
          <w:tab/>
        </w:r>
        <w:r>
          <w:fldChar w:fldCharType="begin"/>
        </w:r>
        <w:r>
          <w:instrText xml:space="preserve"> PAGEREF _Toc6071 \h </w:instrText>
        </w:r>
        <w:r>
          <w:fldChar w:fldCharType="separate"/>
        </w:r>
        <w:r>
          <w:t>37</w:t>
        </w:r>
        <w:r>
          <w:fldChar w:fldCharType="end"/>
        </w:r>
      </w:hyperlink>
    </w:p>
    <w:p>
      <w:pPr>
        <w:pStyle w:val="TOC2"/>
        <w:tabs>
          <w:tab w:val="right" w:leader="dot" w:pos="8306"/>
        </w:tabs>
      </w:pPr>
      <w:hyperlink w:anchor="_Toc25696" w:history="1">
        <w:r>
          <w:rPr>
            <w:rFonts w:ascii="仿宋" w:eastAsia="仿宋" w:hAnsi="仿宋" w:cs="仿宋" w:hint="eastAsia"/>
            <w:lang w:eastAsia="zh-CN"/>
          </w:rPr>
          <w:t>(三)、制定完善的风险控制机制</w:t>
        </w:r>
        <w:r>
          <w:tab/>
        </w:r>
        <w:r>
          <w:fldChar w:fldCharType="begin"/>
        </w:r>
        <w:r>
          <w:instrText xml:space="preserve"> PAGEREF _Toc25696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143" w:history="1">
        <w:r>
          <w:rPr>
            <w:rFonts w:ascii="仿宋" w:eastAsia="仿宋" w:hAnsi="仿宋" w:cs="仿宋" w:hint="eastAsia"/>
            <w:lang w:eastAsia="zh-CN"/>
          </w:rPr>
          <w:t>(四)、优化成本管理</w:t>
        </w:r>
        <w:r>
          <w:tab/>
        </w:r>
        <w:r>
          <w:fldChar w:fldCharType="begin"/>
        </w:r>
        <w:r>
          <w:instrText xml:space="preserve"> PAGEREF _Toc11143 \h </w:instrText>
        </w:r>
        <w:r>
          <w:fldChar w:fldCharType="separate"/>
        </w:r>
        <w:r>
          <w:t>40</w:t>
        </w:r>
        <w:r>
          <w:fldChar w:fldCharType="end"/>
        </w:r>
      </w:hyperlink>
    </w:p>
    <w:p>
      <w:pPr>
        <w:pStyle w:val="TOC1"/>
        <w:tabs>
          <w:tab w:val="right" w:leader="dot" w:pos="8306"/>
        </w:tabs>
      </w:pPr>
      <w:hyperlink w:anchor="_Toc2083" w:history="1">
        <w:r>
          <w:rPr>
            <w:rFonts w:ascii="仿宋" w:eastAsia="仿宋" w:hAnsi="仿宋" w:cs="仿宋" w:hint="eastAsia"/>
            <w:lang w:eastAsia="zh-CN"/>
          </w:rPr>
          <w:t>十二、生产安全保护</w:t>
        </w:r>
        <w:r>
          <w:tab/>
        </w:r>
        <w:r>
          <w:fldChar w:fldCharType="begin"/>
        </w:r>
        <w:r>
          <w:instrText xml:space="preserve"> PAGEREF _Toc2083 \h </w:instrText>
        </w:r>
        <w:r>
          <w:fldChar w:fldCharType="separate"/>
        </w:r>
        <w:r>
          <w:t>41</w:t>
        </w:r>
        <w:r>
          <w:fldChar w:fldCharType="end"/>
        </w:r>
      </w:hyperlink>
    </w:p>
    <w:p>
      <w:pPr>
        <w:pStyle w:val="TOC2"/>
        <w:tabs>
          <w:tab w:val="right" w:leader="dot" w:pos="8306"/>
        </w:tabs>
      </w:pPr>
      <w:hyperlink w:anchor="_Toc28619" w:history="1">
        <w:r>
          <w:rPr>
            <w:rFonts w:ascii="仿宋" w:eastAsia="仿宋" w:hAnsi="仿宋" w:cs="仿宋" w:hint="eastAsia"/>
            <w:lang w:eastAsia="zh-CN"/>
          </w:rPr>
          <w:t>(一)、消防安全</w:t>
        </w:r>
        <w:r>
          <w:tab/>
        </w:r>
        <w:r>
          <w:fldChar w:fldCharType="begin"/>
        </w:r>
        <w:r>
          <w:instrText xml:space="preserve"> PAGEREF _Toc28619 \h </w:instrText>
        </w:r>
        <w:r>
          <w:fldChar w:fldCharType="separate"/>
        </w:r>
        <w:r>
          <w:t>41</w:t>
        </w:r>
        <w:r>
          <w:fldChar w:fldCharType="end"/>
        </w:r>
      </w:hyperlink>
    </w:p>
    <w:p>
      <w:pPr>
        <w:pStyle w:val="TOC2"/>
        <w:tabs>
          <w:tab w:val="right" w:leader="dot" w:pos="8306"/>
        </w:tabs>
      </w:pPr>
      <w:hyperlink w:anchor="_Toc17739" w:history="1">
        <w:r>
          <w:rPr>
            <w:rFonts w:ascii="仿宋" w:eastAsia="仿宋" w:hAnsi="仿宋" w:cs="仿宋" w:hint="eastAsia"/>
            <w:lang w:eastAsia="zh-CN"/>
          </w:rPr>
          <w:t>(二)、防火防爆总图布置措施</w:t>
        </w:r>
        <w:r>
          <w:tab/>
        </w:r>
        <w:r>
          <w:fldChar w:fldCharType="begin"/>
        </w:r>
        <w:r>
          <w:instrText xml:space="preserve"> PAGEREF _Toc17739 \h </w:instrText>
        </w:r>
        <w:r>
          <w:fldChar w:fldCharType="separate"/>
        </w:r>
        <w:r>
          <w:t>42</w:t>
        </w:r>
        <w:r>
          <w:fldChar w:fldCharType="end"/>
        </w:r>
      </w:hyperlink>
    </w:p>
    <w:p>
      <w:pPr>
        <w:pStyle w:val="TOC2"/>
        <w:tabs>
          <w:tab w:val="right" w:leader="dot" w:pos="8306"/>
        </w:tabs>
      </w:pPr>
      <w:hyperlink w:anchor="_Toc20620" w:history="1">
        <w:r>
          <w:rPr>
            <w:rFonts w:ascii="仿宋" w:eastAsia="仿宋" w:hAnsi="仿宋" w:cs="仿宋" w:hint="eastAsia"/>
            <w:lang w:eastAsia="zh-CN"/>
          </w:rPr>
          <w:t>(三)、自然灾害防范措施</w:t>
        </w:r>
        <w:r>
          <w:tab/>
        </w:r>
        <w:r>
          <w:fldChar w:fldCharType="begin"/>
        </w:r>
        <w:r>
          <w:instrText xml:space="preserve"> PAGEREF _Toc20620 \h </w:instrText>
        </w:r>
        <w:r>
          <w:fldChar w:fldCharType="separate"/>
        </w:r>
        <w:r>
          <w:t>43</w:t>
        </w:r>
        <w:r>
          <w:fldChar w:fldCharType="end"/>
        </w:r>
      </w:hyperlink>
    </w:p>
    <w:p>
      <w:pPr>
        <w:pStyle w:val="TOC2"/>
        <w:tabs>
          <w:tab w:val="right" w:leader="dot" w:pos="8306"/>
        </w:tabs>
      </w:pPr>
      <w:hyperlink w:anchor="_Toc14329" w:history="1">
        <w:r>
          <w:rPr>
            <w:rFonts w:ascii="仿宋" w:eastAsia="仿宋" w:hAnsi="仿宋" w:cs="仿宋" w:hint="eastAsia"/>
            <w:lang w:eastAsia="zh-CN"/>
          </w:rPr>
          <w:t>(四)、安全色及安全标志使用要求</w:t>
        </w:r>
        <w:r>
          <w:tab/>
        </w:r>
        <w:r>
          <w:fldChar w:fldCharType="begin"/>
        </w:r>
        <w:r>
          <w:instrText xml:space="preserve"> PAGEREF _Toc14329 \h </w:instrText>
        </w:r>
        <w:r>
          <w:fldChar w:fldCharType="separate"/>
        </w:r>
        <w:r>
          <w:t>44</w:t>
        </w:r>
        <w:r>
          <w:fldChar w:fldCharType="end"/>
        </w:r>
      </w:hyperlink>
    </w:p>
    <w:p>
      <w:pPr>
        <w:pStyle w:val="TOC2"/>
        <w:tabs>
          <w:tab w:val="right" w:leader="dot" w:pos="8306"/>
        </w:tabs>
      </w:pPr>
      <w:hyperlink w:anchor="_Toc8406" w:history="1">
        <w:r>
          <w:rPr>
            <w:rFonts w:ascii="仿宋" w:eastAsia="仿宋" w:hAnsi="仿宋" w:cs="仿宋" w:hint="eastAsia"/>
            <w:lang w:eastAsia="zh-CN"/>
          </w:rPr>
          <w:t>(五)、防尘防毒措施</w:t>
        </w:r>
        <w:r>
          <w:tab/>
        </w:r>
        <w:r>
          <w:fldChar w:fldCharType="begin"/>
        </w:r>
        <w:r>
          <w:instrText xml:space="preserve"> PAGEREF _Toc8406 \h </w:instrText>
        </w:r>
        <w:r>
          <w:fldChar w:fldCharType="separate"/>
        </w:r>
        <w:r>
          <w:t>45</w:t>
        </w:r>
        <w:r>
          <w:fldChar w:fldCharType="end"/>
        </w:r>
      </w:hyperlink>
    </w:p>
    <w:p>
      <w:pPr>
        <w:pStyle w:val="TOC2"/>
        <w:tabs>
          <w:tab w:val="right" w:leader="dot" w:pos="8306"/>
        </w:tabs>
      </w:pPr>
      <w:hyperlink w:anchor="_Toc6340" w:history="1">
        <w:r>
          <w:rPr>
            <w:rFonts w:ascii="仿宋" w:eastAsia="仿宋" w:hAnsi="仿宋" w:cs="仿宋" w:hint="eastAsia"/>
            <w:lang w:eastAsia="zh-CN"/>
          </w:rPr>
          <w:t>(六)、防静电、触电防护及防雷措施</w:t>
        </w:r>
        <w:r>
          <w:tab/>
        </w:r>
        <w:r>
          <w:fldChar w:fldCharType="begin"/>
        </w:r>
        <w:r>
          <w:instrText xml:space="preserve"> PAGEREF _Toc6340 \h </w:instrText>
        </w:r>
        <w:r>
          <w:fldChar w:fldCharType="separate"/>
        </w:r>
        <w:r>
          <w:t>46</w:t>
        </w:r>
        <w:r>
          <w:fldChar w:fldCharType="end"/>
        </w:r>
      </w:hyperlink>
    </w:p>
    <w:p>
      <w:pPr>
        <w:pStyle w:val="TOC2"/>
        <w:tabs>
          <w:tab w:val="right" w:leader="dot" w:pos="8306"/>
        </w:tabs>
      </w:pPr>
      <w:hyperlink w:anchor="_Toc10647" w:history="1">
        <w:r>
          <w:rPr>
            <w:rFonts w:ascii="仿宋" w:eastAsia="仿宋" w:hAnsi="仿宋" w:cs="仿宋" w:hint="eastAsia"/>
            <w:lang w:eastAsia="zh-CN"/>
          </w:rPr>
          <w:t>(七)、机械设备安全保障措施</w:t>
        </w:r>
        <w:r>
          <w:tab/>
        </w:r>
        <w:r>
          <w:fldChar w:fldCharType="begin"/>
        </w:r>
        <w:r>
          <w:instrText xml:space="preserve"> PAGEREF _Toc10647 \h </w:instrText>
        </w:r>
        <w:r>
          <w:fldChar w:fldCharType="separate"/>
        </w:r>
        <w:r>
          <w:t>47</w:t>
        </w:r>
        <w:r>
          <w:fldChar w:fldCharType="end"/>
        </w:r>
      </w:hyperlink>
    </w:p>
    <w:p>
      <w:pPr>
        <w:pStyle w:val="TOC1"/>
        <w:tabs>
          <w:tab w:val="right" w:leader="dot" w:pos="8306"/>
        </w:tabs>
      </w:pPr>
      <w:hyperlink w:anchor="_Toc7350" w:history="1">
        <w:r>
          <w:rPr>
            <w:rFonts w:ascii="仿宋" w:eastAsia="仿宋" w:hAnsi="仿宋" w:cs="仿宋" w:hint="eastAsia"/>
            <w:lang w:eastAsia="zh-CN"/>
          </w:rPr>
          <w:t>十三、扎把机项目实施保障措施</w:t>
        </w:r>
        <w:r>
          <w:tab/>
        </w:r>
        <w:r>
          <w:fldChar w:fldCharType="begin"/>
        </w:r>
        <w:r>
          <w:instrText xml:space="preserve"> PAGEREF _Toc7350 \h </w:instrText>
        </w:r>
        <w:r>
          <w:fldChar w:fldCharType="separate"/>
        </w:r>
        <w:r>
          <w:t>49</w:t>
        </w:r>
        <w:r>
          <w:fldChar w:fldCharType="end"/>
        </w:r>
      </w:hyperlink>
    </w:p>
    <w:p>
      <w:pPr>
        <w:pStyle w:val="TOC2"/>
        <w:tabs>
          <w:tab w:val="right" w:leader="dot" w:pos="8306"/>
        </w:tabs>
      </w:pPr>
      <w:hyperlink w:anchor="_Toc25664" w:history="1">
        <w:r>
          <w:rPr>
            <w:rFonts w:ascii="仿宋" w:eastAsia="仿宋" w:hAnsi="仿宋" w:cs="仿宋" w:hint="eastAsia"/>
            <w:lang w:eastAsia="zh-CN"/>
          </w:rPr>
          <w:t>(一)、扎把机项目实施保障机制</w:t>
        </w:r>
        <w:r>
          <w:tab/>
        </w:r>
        <w:r>
          <w:fldChar w:fldCharType="begin"/>
        </w:r>
        <w:r>
          <w:instrText xml:space="preserve"> PAGEREF _Toc25664 \h </w:instrText>
        </w:r>
        <w:r>
          <w:fldChar w:fldCharType="separate"/>
        </w:r>
        <w:r>
          <w:t>49</w:t>
        </w:r>
        <w:r>
          <w:fldChar w:fldCharType="end"/>
        </w:r>
      </w:hyperlink>
    </w:p>
    <w:p>
      <w:pPr>
        <w:pStyle w:val="TOC2"/>
        <w:tabs>
          <w:tab w:val="right" w:leader="dot" w:pos="8306"/>
        </w:tabs>
      </w:pPr>
      <w:hyperlink w:anchor="_Toc13792" w:history="1">
        <w:r>
          <w:rPr>
            <w:rFonts w:ascii="仿宋" w:eastAsia="仿宋" w:hAnsi="仿宋" w:cs="仿宋" w:hint="eastAsia"/>
            <w:lang w:eastAsia="zh-CN"/>
          </w:rPr>
          <w:t>(二)、扎把机项目法律合规要求</w:t>
        </w:r>
        <w:r>
          <w:tab/>
        </w:r>
        <w:r>
          <w:fldChar w:fldCharType="begin"/>
        </w:r>
        <w:r>
          <w:instrText xml:space="preserve"> PAGEREF _Toc13792 \h </w:instrText>
        </w:r>
        <w:r>
          <w:fldChar w:fldCharType="separate"/>
        </w:r>
        <w:r>
          <w:t>52</w:t>
        </w:r>
        <w:r>
          <w:fldChar w:fldCharType="end"/>
        </w:r>
      </w:hyperlink>
    </w:p>
    <w:p>
      <w:pPr>
        <w:pStyle w:val="TOC2"/>
        <w:tabs>
          <w:tab w:val="right" w:leader="dot" w:pos="8306"/>
        </w:tabs>
      </w:pPr>
      <w:hyperlink w:anchor="_Toc26486" w:history="1">
        <w:r>
          <w:rPr>
            <w:rFonts w:ascii="仿宋" w:eastAsia="仿宋" w:hAnsi="仿宋" w:cs="仿宋" w:hint="eastAsia"/>
            <w:lang w:eastAsia="zh-CN"/>
          </w:rPr>
          <w:t>(三)、扎把机项目合同管理与法律事务</w:t>
        </w:r>
        <w:r>
          <w:tab/>
        </w:r>
        <w:r>
          <w:fldChar w:fldCharType="begin"/>
        </w:r>
        <w:r>
          <w:instrText xml:space="preserve"> PAGEREF _Toc26486 \h </w:instrText>
        </w:r>
        <w:r>
          <w:fldChar w:fldCharType="separate"/>
        </w:r>
        <w:r>
          <w:t>56</w:t>
        </w:r>
        <w:r>
          <w:fldChar w:fldCharType="end"/>
        </w:r>
      </w:hyperlink>
    </w:p>
    <w:p>
      <w:pPr>
        <w:pStyle w:val="TOC2"/>
        <w:tabs>
          <w:tab w:val="right" w:leader="dot" w:pos="8306"/>
        </w:tabs>
      </w:pPr>
      <w:hyperlink w:anchor="_Toc16835" w:history="1">
        <w:r>
          <w:rPr>
            <w:rFonts w:ascii="仿宋" w:eastAsia="仿宋" w:hAnsi="仿宋" w:cs="仿宋" w:hint="eastAsia"/>
            <w:lang w:eastAsia="zh-CN"/>
          </w:rPr>
          <w:t>(四)、扎把机项目知识产权保护策略</w:t>
        </w:r>
        <w:r>
          <w:tab/>
        </w:r>
        <w:r>
          <w:fldChar w:fldCharType="begin"/>
        </w:r>
        <w:r>
          <w:instrText xml:space="preserve"> PAGEREF _Toc16835 \h </w:instrText>
        </w:r>
        <w:r>
          <w:fldChar w:fldCharType="separate"/>
        </w:r>
        <w:r>
          <w:t>62</w:t>
        </w:r>
        <w:r>
          <w:fldChar w:fldCharType="end"/>
        </w:r>
      </w:hyperlink>
    </w:p>
    <w:p>
      <w:pPr>
        <w:pStyle w:val="TOC1"/>
        <w:tabs>
          <w:tab w:val="right" w:leader="dot" w:pos="8306"/>
        </w:tabs>
      </w:pPr>
      <w:hyperlink w:anchor="_Toc32352" w:history="1">
        <w:r>
          <w:rPr>
            <w:rFonts w:ascii="仿宋" w:eastAsia="仿宋" w:hAnsi="仿宋" w:cs="仿宋" w:hint="eastAsia"/>
            <w:lang w:eastAsia="zh-CN"/>
          </w:rPr>
          <w:t>十四、供应链管理</w:t>
        </w:r>
        <w:r>
          <w:tab/>
        </w:r>
        <w:r>
          <w:fldChar w:fldCharType="begin"/>
        </w:r>
        <w:r>
          <w:instrText xml:space="preserve"> PAGEREF _Toc32352 \h </w:instrText>
        </w:r>
        <w:r>
          <w:fldChar w:fldCharType="separate"/>
        </w:r>
        <w:r>
          <w:t>65</w:t>
        </w:r>
        <w:r>
          <w:fldChar w:fldCharType="end"/>
        </w:r>
      </w:hyperlink>
    </w:p>
    <w:p>
      <w:pPr>
        <w:pStyle w:val="TOC2"/>
        <w:tabs>
          <w:tab w:val="right" w:leader="dot" w:pos="8306"/>
        </w:tabs>
      </w:pPr>
      <w:hyperlink w:anchor="_Toc23531" w:history="1">
        <w:r>
          <w:rPr>
            <w:rFonts w:ascii="仿宋" w:eastAsia="仿宋" w:hAnsi="仿宋" w:cs="仿宋" w:hint="eastAsia"/>
            <w:lang w:eastAsia="zh-CN"/>
          </w:rPr>
          <w:t>(一)、供应链战略规划</w:t>
        </w:r>
        <w:r>
          <w:tab/>
        </w:r>
        <w:r>
          <w:fldChar w:fldCharType="begin"/>
        </w:r>
        <w:r>
          <w:instrText xml:space="preserve"> PAGEREF _Toc23531 \h </w:instrText>
        </w:r>
        <w:r>
          <w:fldChar w:fldCharType="separate"/>
        </w:r>
        <w:r>
          <w:t>65</w:t>
        </w:r>
        <w:r>
          <w:fldChar w:fldCharType="end"/>
        </w:r>
      </w:hyperlink>
    </w:p>
    <w:p>
      <w:pPr>
        <w:pStyle w:val="TOC2"/>
        <w:tabs>
          <w:tab w:val="right" w:leader="dot" w:pos="8306"/>
        </w:tabs>
      </w:pPr>
      <w:hyperlink w:anchor="_Toc26453" w:history="1">
        <w:r>
          <w:rPr>
            <w:rFonts w:ascii="仿宋" w:eastAsia="仿宋" w:hAnsi="仿宋" w:cs="仿宋" w:hint="eastAsia"/>
            <w:lang w:eastAsia="zh-CN"/>
          </w:rPr>
          <w:t>(二)、供应商选择与合作</w:t>
        </w:r>
        <w:r>
          <w:tab/>
        </w:r>
        <w:r>
          <w:fldChar w:fldCharType="begin"/>
        </w:r>
        <w:r>
          <w:instrText xml:space="preserve"> PAGEREF _Toc26453 \h </w:instrText>
        </w:r>
        <w:r>
          <w:fldChar w:fldCharType="separate"/>
        </w:r>
        <w:r>
          <w:t>66</w:t>
        </w:r>
        <w:r>
          <w:fldChar w:fldCharType="end"/>
        </w:r>
      </w:hyperlink>
    </w:p>
    <w:p>
      <w:pPr>
        <w:pStyle w:val="TOC2"/>
        <w:tabs>
          <w:tab w:val="right" w:leader="dot" w:pos="8306"/>
        </w:tabs>
      </w:pPr>
      <w:hyperlink w:anchor="_Toc32359" w:history="1">
        <w:r>
          <w:rPr>
            <w:rFonts w:ascii="仿宋" w:eastAsia="仿宋" w:hAnsi="仿宋" w:cs="仿宋" w:hint="eastAsia"/>
            <w:lang w:eastAsia="zh-CN"/>
          </w:rPr>
          <w:t>(三)、物流与库存管理</w:t>
        </w:r>
        <w:r>
          <w:tab/>
        </w:r>
        <w:r>
          <w:fldChar w:fldCharType="begin"/>
        </w:r>
        <w:r>
          <w:instrText xml:space="preserve"> PAGEREF _Toc32359 \h </w:instrText>
        </w:r>
        <w:r>
          <w:fldChar w:fldCharType="separate"/>
        </w:r>
        <w:r>
          <w:t>67</w:t>
        </w:r>
        <w:r>
          <w:fldChar w:fldCharType="end"/>
        </w:r>
      </w:hyperlink>
    </w:p>
    <w:p>
      <w:pPr>
        <w:pStyle w:val="TOC1"/>
        <w:tabs>
          <w:tab w:val="right" w:leader="dot" w:pos="8306"/>
        </w:tabs>
      </w:pPr>
      <w:hyperlink w:anchor="_Toc23791" w:history="1">
        <w:r>
          <w:rPr>
            <w:rFonts w:ascii="仿宋" w:eastAsia="仿宋" w:hAnsi="仿宋" w:cs="仿宋" w:hint="eastAsia"/>
            <w:lang w:eastAsia="zh-CN"/>
          </w:rPr>
          <w:t>十五、扎把机项目治理与监督</w:t>
        </w:r>
        <w:r>
          <w:tab/>
        </w:r>
        <w:r>
          <w:fldChar w:fldCharType="begin"/>
        </w:r>
        <w:r>
          <w:instrText xml:space="preserve"> PAGEREF _Toc23791 \h </w:instrText>
        </w:r>
        <w:r>
          <w:fldChar w:fldCharType="separate"/>
        </w:r>
        <w:r>
          <w:t>69</w:t>
        </w:r>
        <w:r>
          <w:fldChar w:fldCharType="end"/>
        </w:r>
      </w:hyperlink>
    </w:p>
    <w:p>
      <w:pPr>
        <w:pStyle w:val="TOC2"/>
        <w:tabs>
          <w:tab w:val="right" w:leader="dot" w:pos="8306"/>
        </w:tabs>
      </w:pPr>
      <w:hyperlink w:anchor="_Toc9993" w:history="1">
        <w:r>
          <w:rPr>
            <w:rFonts w:ascii="仿宋" w:eastAsia="仿宋" w:hAnsi="仿宋" w:cs="仿宋" w:hint="eastAsia"/>
            <w:lang w:eastAsia="zh-CN"/>
          </w:rPr>
          <w:t>(一)、扎把机项目治理结构</w:t>
        </w:r>
        <w:r>
          <w:tab/>
        </w:r>
        <w:r>
          <w:fldChar w:fldCharType="begin"/>
        </w:r>
        <w:r>
          <w:instrText xml:space="preserve"> PAGEREF _Toc9993 \h </w:instrText>
        </w:r>
        <w:r>
          <w:fldChar w:fldCharType="separate"/>
        </w:r>
        <w:r>
          <w:t>69</w:t>
        </w:r>
        <w:r>
          <w:fldChar w:fldCharType="end"/>
        </w:r>
      </w:hyperlink>
    </w:p>
    <w:p>
      <w:pPr>
        <w:pStyle w:val="TOC2"/>
        <w:tabs>
          <w:tab w:val="right" w:leader="dot" w:pos="8306"/>
        </w:tabs>
      </w:pPr>
      <w:hyperlink w:anchor="_Toc25814" w:history="1">
        <w:r>
          <w:rPr>
            <w:rFonts w:ascii="仿宋" w:eastAsia="仿宋" w:hAnsi="仿宋" w:cs="仿宋" w:hint="eastAsia"/>
            <w:lang w:eastAsia="zh-CN"/>
          </w:rPr>
          <w:t>(二)、监督与审计</w:t>
        </w:r>
        <w:r>
          <w:tab/>
        </w:r>
        <w:r>
          <w:fldChar w:fldCharType="begin"/>
        </w:r>
        <w:r>
          <w:instrText xml:space="preserve"> PAGEREF _Toc25814 \h </w:instrText>
        </w:r>
        <w:r>
          <w:fldChar w:fldCharType="separate"/>
        </w:r>
        <w:r>
          <w:t>70</w:t>
        </w:r>
        <w:r>
          <w:fldChar w:fldCharType="end"/>
        </w:r>
      </w:hyperlink>
    </w:p>
    <w:p>
      <w:pPr>
        <w:pStyle w:val="TOC1"/>
        <w:tabs>
          <w:tab w:val="right" w:leader="dot" w:pos="8306"/>
        </w:tabs>
      </w:pPr>
      <w:hyperlink w:anchor="_Toc12174" w:history="1">
        <w:r>
          <w:rPr>
            <w:rFonts w:ascii="仿宋" w:eastAsia="仿宋" w:hAnsi="仿宋" w:cs="仿宋" w:hint="eastAsia"/>
            <w:lang w:eastAsia="zh-CN"/>
          </w:rPr>
          <w:t>十六、利益相关者分析与沟通计划</w:t>
        </w:r>
        <w:r>
          <w:tab/>
        </w:r>
        <w:r>
          <w:fldChar w:fldCharType="begin"/>
        </w:r>
        <w:r>
          <w:instrText xml:space="preserve"> PAGEREF _Toc12174 \h </w:instrText>
        </w:r>
        <w:r>
          <w:fldChar w:fldCharType="separate"/>
        </w:r>
        <w:r>
          <w:t>71</w:t>
        </w:r>
        <w:r>
          <w:fldChar w:fldCharType="end"/>
        </w:r>
      </w:hyperlink>
    </w:p>
    <w:p>
      <w:pPr>
        <w:pStyle w:val="TOC2"/>
        <w:tabs>
          <w:tab w:val="right" w:leader="dot" w:pos="8306"/>
        </w:tabs>
      </w:pPr>
      <w:hyperlink w:anchor="_Toc31165" w:history="1">
        <w:r>
          <w:rPr>
            <w:rFonts w:ascii="仿宋" w:eastAsia="仿宋" w:hAnsi="仿宋" w:cs="仿宋" w:hint="eastAsia"/>
            <w:lang w:eastAsia="zh-CN"/>
          </w:rPr>
          <w:t>(一)、利益相关者分析</w:t>
        </w:r>
        <w:r>
          <w:tab/>
        </w:r>
        <w:r>
          <w:fldChar w:fldCharType="begin"/>
        </w:r>
        <w:r>
          <w:instrText xml:space="preserve"> PAGEREF _Toc31165 \h </w:instrText>
        </w:r>
        <w:r>
          <w:fldChar w:fldCharType="separate"/>
        </w:r>
        <w:r>
          <w:t>71</w:t>
        </w:r>
        <w:r>
          <w:fldChar w:fldCharType="end"/>
        </w:r>
      </w:hyperlink>
    </w:p>
    <w:p>
      <w:pPr>
        <w:pStyle w:val="TOC2"/>
        <w:tabs>
          <w:tab w:val="right" w:leader="dot" w:pos="8306"/>
        </w:tabs>
      </w:pPr>
      <w:hyperlink w:anchor="_Toc14365" w:history="1">
        <w:r>
          <w:rPr>
            <w:rFonts w:ascii="仿宋" w:eastAsia="仿宋" w:hAnsi="仿宋" w:cs="仿宋" w:hint="eastAsia"/>
            <w:lang w:eastAsia="zh-CN"/>
          </w:rPr>
          <w:t>(二)、沟通计划</w:t>
        </w:r>
        <w:r>
          <w:tab/>
        </w:r>
        <w:r>
          <w:fldChar w:fldCharType="begin"/>
        </w:r>
        <w:r>
          <w:instrText xml:space="preserve"> PAGEREF _Toc14365 \h </w:instrText>
        </w:r>
        <w:r>
          <w:fldChar w:fldCharType="separate"/>
        </w:r>
        <w:r>
          <w:t>73</w:t>
        </w:r>
        <w:r>
          <w:fldChar w:fldCharType="end"/>
        </w:r>
      </w:hyperlink>
    </w:p>
    <w:p>
      <w:pPr>
        <w:pStyle w:val="TOC1"/>
        <w:tabs>
          <w:tab w:val="right" w:leader="dot" w:pos="8306"/>
        </w:tabs>
      </w:pPr>
      <w:hyperlink w:anchor="_Toc4708" w:history="1">
        <w:r>
          <w:rPr>
            <w:rFonts w:ascii="仿宋" w:eastAsia="仿宋" w:hAnsi="仿宋" w:cs="仿宋" w:hint="eastAsia"/>
            <w:lang w:eastAsia="zh-CN"/>
          </w:rPr>
          <w:t>十七、营销与推广策略</w:t>
        </w:r>
        <w:r>
          <w:tab/>
        </w:r>
        <w:r>
          <w:fldChar w:fldCharType="begin"/>
        </w:r>
        <w:r>
          <w:instrText xml:space="preserve"> PAGEREF _Toc4708 \h </w:instrText>
        </w:r>
        <w:r>
          <w:fldChar w:fldCharType="separate"/>
        </w:r>
        <w:r>
          <w:t>74</w:t>
        </w:r>
        <w:r>
          <w:fldChar w:fldCharType="end"/>
        </w:r>
      </w:hyperlink>
    </w:p>
    <w:p>
      <w:pPr>
        <w:pStyle w:val="TOC2"/>
        <w:tabs>
          <w:tab w:val="right" w:leader="dot" w:pos="8306"/>
        </w:tabs>
      </w:pPr>
      <w:hyperlink w:anchor="_Toc16073" w:history="1">
        <w:r>
          <w:rPr>
            <w:rFonts w:ascii="仿宋" w:eastAsia="仿宋" w:hAnsi="仿宋" w:cs="仿宋" w:hint="eastAsia"/>
            <w:lang w:eastAsia="zh-CN"/>
          </w:rPr>
          <w:t>(一)、产品/服务定位与特点</w:t>
        </w:r>
        <w:r>
          <w:tab/>
        </w:r>
        <w:r>
          <w:fldChar w:fldCharType="begin"/>
        </w:r>
        <w:r>
          <w:instrText xml:space="preserve"> PAGEREF _Toc16073 \h </w:instrText>
        </w:r>
        <w:r>
          <w:fldChar w:fldCharType="separate"/>
        </w:r>
        <w:r>
          <w:t>74</w:t>
        </w:r>
        <w:r>
          <w:fldChar w:fldCharType="end"/>
        </w:r>
      </w:hyperlink>
    </w:p>
    <w:p>
      <w:pPr>
        <w:pStyle w:val="TOC2"/>
        <w:tabs>
          <w:tab w:val="right" w:leader="dot" w:pos="8306"/>
        </w:tabs>
      </w:pPr>
      <w:hyperlink w:anchor="_Toc21922" w:history="1">
        <w:r>
          <w:rPr>
            <w:rFonts w:ascii="仿宋" w:eastAsia="仿宋" w:hAnsi="仿宋" w:cs="仿宋" w:hint="eastAsia"/>
            <w:lang w:eastAsia="zh-CN"/>
          </w:rPr>
          <w:t>(二)、市场定位与竞争分析</w:t>
        </w:r>
        <w:r>
          <w:tab/>
        </w:r>
        <w:r>
          <w:fldChar w:fldCharType="begin"/>
        </w:r>
        <w:r>
          <w:instrText xml:space="preserve"> PAGEREF _Toc21922 \h </w:instrText>
        </w:r>
        <w:r>
          <w:fldChar w:fldCharType="separate"/>
        </w:r>
        <w:r>
          <w:t>75</w:t>
        </w:r>
        <w:r>
          <w:fldChar w:fldCharType="end"/>
        </w:r>
      </w:hyperlink>
    </w:p>
    <w:p>
      <w:pPr>
        <w:pStyle w:val="TOC2"/>
        <w:tabs>
          <w:tab w:val="right" w:leader="dot" w:pos="8306"/>
        </w:tabs>
      </w:pPr>
      <w:hyperlink w:anchor="_Toc5098" w:history="1">
        <w:r>
          <w:rPr>
            <w:rFonts w:ascii="仿宋" w:eastAsia="仿宋" w:hAnsi="仿宋" w:cs="仿宋" w:hint="eastAsia"/>
            <w:lang w:eastAsia="zh-CN"/>
          </w:rPr>
          <w:t>(三)、营销渠道与策略</w:t>
        </w:r>
        <w:r>
          <w:tab/>
        </w:r>
        <w:r>
          <w:fldChar w:fldCharType="begin"/>
        </w:r>
        <w:r>
          <w:instrText xml:space="preserve"> PAGEREF _Toc5098 \h </w:instrText>
        </w:r>
        <w:r>
          <w:fldChar w:fldCharType="separate"/>
        </w:r>
        <w:r>
          <w:t>76</w:t>
        </w:r>
        <w:r>
          <w:fldChar w:fldCharType="end"/>
        </w:r>
      </w:hyperlink>
    </w:p>
    <w:p>
      <w:pPr>
        <w:pStyle w:val="TOC2"/>
        <w:tabs>
          <w:tab w:val="right" w:leader="dot" w:pos="8306"/>
        </w:tabs>
      </w:pPr>
      <w:hyperlink w:anchor="_Toc3012" w:history="1">
        <w:r>
          <w:rPr>
            <w:rFonts w:ascii="仿宋" w:eastAsia="仿宋" w:hAnsi="仿宋" w:cs="仿宋" w:hint="eastAsia"/>
            <w:lang w:eastAsia="zh-CN"/>
          </w:rPr>
          <w:t>(四)、推广与宣传活动</w:t>
        </w:r>
        <w:r>
          <w:tab/>
        </w:r>
        <w:r>
          <w:fldChar w:fldCharType="begin"/>
        </w:r>
        <w:r>
          <w:instrText xml:space="preserve"> PAGEREF _Toc3012 \h </w:instrText>
        </w:r>
        <w:r>
          <w:fldChar w:fldCharType="separate"/>
        </w:r>
        <w:r>
          <w:t>78</w:t>
        </w:r>
        <w:r>
          <w:fldChar w:fldCharType="end"/>
        </w:r>
      </w:hyperlink>
    </w:p>
    <w:p>
      <w:pPr>
        <w:pStyle w:val="TOC1"/>
        <w:tabs>
          <w:tab w:val="right" w:leader="dot" w:pos="8306"/>
        </w:tabs>
      </w:pPr>
      <w:hyperlink w:anchor="_Toc6805" w:history="1">
        <w:r>
          <w:rPr>
            <w:rFonts w:ascii="仿宋" w:eastAsia="仿宋" w:hAnsi="仿宋" w:cs="仿宋" w:hint="eastAsia"/>
            <w:lang w:eastAsia="zh-CN"/>
          </w:rPr>
          <w:t>十八、扎把机项目变更管理</w:t>
        </w:r>
        <w:r>
          <w:tab/>
        </w:r>
        <w:r>
          <w:fldChar w:fldCharType="begin"/>
        </w:r>
        <w:r>
          <w:instrText xml:space="preserve"> PAGEREF _Toc6805 \h </w:instrText>
        </w:r>
        <w:r>
          <w:fldChar w:fldCharType="separate"/>
        </w:r>
        <w:r>
          <w:t>83</w:t>
        </w:r>
        <w:r>
          <w:fldChar w:fldCharType="end"/>
        </w:r>
      </w:hyperlink>
    </w:p>
    <w:p>
      <w:pPr>
        <w:pStyle w:val="TOC2"/>
        <w:tabs>
          <w:tab w:val="right" w:leader="dot" w:pos="8306"/>
        </w:tabs>
      </w:pPr>
      <w:hyperlink w:anchor="_Toc8120" w:history="1">
        <w:r>
          <w:rPr>
            <w:rFonts w:ascii="仿宋" w:eastAsia="仿宋" w:hAnsi="仿宋" w:cs="仿宋" w:hint="eastAsia"/>
            <w:lang w:eastAsia="zh-CN"/>
          </w:rPr>
          <w:t>(一)、变更申请与评估</w:t>
        </w:r>
        <w:r>
          <w:tab/>
        </w:r>
        <w:r>
          <w:fldChar w:fldCharType="begin"/>
        </w:r>
        <w:r>
          <w:instrText xml:space="preserve"> PAGEREF _Toc8120 \h </w:instrText>
        </w:r>
        <w:r>
          <w:fldChar w:fldCharType="separate"/>
        </w:r>
        <w:r>
          <w:t>83</w:t>
        </w:r>
        <w:r>
          <w:fldChar w:fldCharType="end"/>
        </w:r>
      </w:hyperlink>
    </w:p>
    <w:p>
      <w:pPr>
        <w:pStyle w:val="TOC2"/>
        <w:tabs>
          <w:tab w:val="right" w:leader="dot" w:pos="8306"/>
        </w:tabs>
      </w:pPr>
      <w:hyperlink w:anchor="_Toc32121" w:history="1">
        <w:r>
          <w:rPr>
            <w:rFonts w:ascii="仿宋" w:eastAsia="仿宋" w:hAnsi="仿宋" w:cs="仿宋" w:hint="eastAsia"/>
            <w:lang w:eastAsia="zh-CN"/>
          </w:rPr>
          <w:t>(二)、变更实施与控制</w:t>
        </w:r>
        <w:r>
          <w:tab/>
        </w:r>
        <w:r>
          <w:fldChar w:fldCharType="begin"/>
        </w:r>
        <w:r>
          <w:instrText xml:space="preserve"> PAGEREF _Toc32121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94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120"/>
      <w:r>
        <w:rPr>
          <w:rFonts w:ascii="仿宋" w:eastAsia="仿宋" w:hAnsi="仿宋" w:cs="仿宋" w:hint="eastAsia"/>
          <w:sz w:val="28"/>
          <w:lang w:eastAsia="zh-CN"/>
        </w:rPr>
        <w:t>一、扎把机项目危机管理</w:t>
      </w:r>
      <w:bookmarkEnd w:id="2"/>
    </w:p>
    <w:p>
      <w:pPr>
        <w:pStyle w:val="Heading2"/>
        <w:rPr>
          <w:rFonts w:ascii="仿宋" w:eastAsia="仿宋" w:hAnsi="仿宋" w:cs="仿宋" w:hint="eastAsia"/>
          <w:lang w:eastAsia="zh-CN"/>
        </w:rPr>
      </w:pPr>
      <w:bookmarkStart w:id="3" w:name="_Toc28606"/>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扎把机项目危机管理中，危机预警与识别是确保扎把机项目稳健运行的核心步骤。通过建立全面的监测机制，扎把机项目团队旨在及时发现和理解潜在的风险和危机因素，以便采取及时的预防和应对措施，确保扎把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首先，通过深入的风险评估，扎把机项目团队全面分析了整个扎把机项目和各个阶段可能存在的威胁。这包括准确评估每个潜在风险的发生概率和可能影响的程度，为后续危机预警提供了有力支持。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扎把机项目团队着重于明确定义扎把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扎把机项目进展的持续监控，团队能够及时发现潜在问题并作出迅速反应。扎把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在这一阶段，团队的专业素养和反应速度将发挥至关重要的作用，以确保潜在危机能够在初期得到有效的处理，最大程度地减轻负面影响。通过危机预警与识别，扎把机项目得以更有序、可控地推进。</w:t>
      </w:r>
    </w:p>
    <w:p>
      <w:pPr>
        <w:pStyle w:val="Heading2"/>
        <w:ind w:firstLine="560" w:firstLineChars="200"/>
        <w:rPr>
          <w:rFonts w:ascii="仿宋" w:eastAsia="仿宋" w:hAnsi="仿宋" w:cs="仿宋" w:hint="eastAsia"/>
          <w:sz w:val="28"/>
          <w:lang w:eastAsia="zh-CN"/>
        </w:rPr>
      </w:pPr>
      <w:bookmarkStart w:id="4" w:name="_Toc1900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在危机发生时，扎把机项目团队立即行动，成立了应急小组。该小组的任务是迅速制定并实施紧急应对措施，以最小化潜在损失。以下是采取的主要措施：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暂停扎把机项目进度：为遏制危机蔓延，扎把机项目暂时停止进行，以便全面评估当前状况。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资源重新分配：重新评估扎把机项目资源的分配，确保最大限度地减小损失。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实时沟通：与关键利益相关者建立实时沟通机制，向他们传递扎把机项目危机的实际状况，保障扎把机项目核心利益。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在紧急应对的同时，扎把机项目团队强调了团队协作和有效沟通的重要性。以下是团队协作的关键举措：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信息共享机制：建立了信息共享平台，确保团队成员能够及时获取扎把机项目危机的实时信息。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领导者沟通：扎把机项目领导者通过定期会议和即时沟通工具，指导团队应对危机，保持团队稳定运行。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随着危机得到初步控制，扎把机项目团队转向制定恢复计划，以确保扎把机项目能够从中迅速恢复。主要恢复计划包括：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修复受损的进度计划：重新评估扎把机项目进度，制定修复计划，确保扎把机项目尽快回归正常进程。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重新调整资源分配：优化资源分配，确保扎把机项目在有限资源下高效运转。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风险管理机制加强：对扎把机项目风险进行全面评估，制定更强化的风险管理策略，以预防未来可能的危机。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5297"/>
      <w:r>
        <w:rPr>
          <w:rFonts w:ascii="仿宋" w:eastAsia="仿宋" w:hAnsi="仿宋" w:cs="仿宋" w:hint="eastAsia"/>
          <w:sz w:val="28"/>
          <w:lang w:eastAsia="zh-CN"/>
        </w:rPr>
        <w:t>二、扎把机项目文档管理</w:t>
      </w:r>
      <w:bookmarkEnd w:id="5"/>
    </w:p>
    <w:p>
      <w:pPr>
        <w:pStyle w:val="Heading2"/>
        <w:rPr>
          <w:rFonts w:ascii="仿宋" w:eastAsia="仿宋" w:hAnsi="仿宋" w:cs="仿宋" w:hint="eastAsia"/>
          <w:lang w:eastAsia="zh-CN"/>
        </w:rPr>
      </w:pPr>
      <w:bookmarkStart w:id="6" w:name="_Toc12142"/>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扎把机项目高度重视文档的质量和准确性，以支持扎把机项目的各项活动和决策。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把机项目文档的编制始于扎把机项目计划的初期，我们制定了详细的文档编制计划，明确了每个文档的内容、格式和编写责任人。在扎把机项目启动阶段，我们首先编制了扎把机项目章程，明确定义了扎把机项目的目标、范围、风险等关键要素。随后，扎把机项目团队根据计划陆续编制了需求文档、设计文档、测试文档等各类文档，确保扎把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扎把机项目管理中的重要环节，旨在确保扎把机项目文档符合质量标准和扎把机项目需求。在扎把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除了内部审查，我们还进行了外部审查，邀请扎把机项目相关利益方和专业领域的专家对文档进行独立审查。这有助于获取更全面、客观的反馈，确保扎把机项目文档不仅符合内部标准，也满足外部需求。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扎把机项目在文档编制与审查方面建立了严格的管理机制，通过规范的流程和多维度的审查，确保扎把机项目文档的质量、准确性和可靠性，为扎把机项目的顺利推进提供了有力支持。</w:t>
      </w:r>
    </w:p>
    <w:p>
      <w:pPr>
        <w:pStyle w:val="Heading2"/>
        <w:ind w:firstLine="560" w:firstLineChars="200"/>
        <w:rPr>
          <w:rFonts w:ascii="仿宋" w:eastAsia="仿宋" w:hAnsi="仿宋" w:cs="仿宋" w:hint="eastAsia"/>
          <w:sz w:val="28"/>
          <w:lang w:eastAsia="zh-CN"/>
        </w:rPr>
      </w:pPr>
      <w:bookmarkStart w:id="7" w:name="_Toc23050"/>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在扎把机项目中，我们致力于优化文档发布与分发过程，以确保信息的高效传递和团队间协作的顺畅进行。以下是我们采取的关键优化策略：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我们通过多渠道发布文档，包括电子邮件、扎把机项目管理平台、内部网站等，以满足不同团队成员的偏好和需求。多渠道发布确保了信息的全面覆盖。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我们采用了精细的权限控制，确保只有授权人员可以访问敏感信息。这种安全措施保护了扎把机项目文档的机密性，防止了未经授权的信息泄露。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8160"/>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文档存档与归档是扎把机项目生命周期中一个至关重要的环节，直接关系到扎把机项目信息的长期保存和历史记录的完整性。在扎把机项目中，我们实施了一系列有效的文档存档与归档管理策略：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8603"/>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16179"/>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扎把机项目的主要产品是XXXX，预计年产值为XXX万元。这一产品在市场中占据着重要的地位，其广泛的应用范围使得该扎把机项目的市场前景非常广阔。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扎把机项目的xxx产品作为重要的原材料之一，将在多个领域发挥关键作用。其在建筑、交通、能源等方面的广泛应用将为整个产业链提供强大的支持，形成产业协同效应。扎把机项目的年产值XXX万XXX万XXX万万元不仅反映了其在市场上的巨大潜力，更预示着它对国民经济的积极贡献。这种关联度高、涉及面广的产业关系，使得该扎把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10608"/>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把机项目总征地面积为XXXX平方米，相当于约XX.XX亩，其中净用地面积为XXXX平方米，红线范围内相当于约XX.XX亩。这一用地规模充分考虑了扎把机项目的建设需求，保障了扎把机项目在合适的空间内得以充分发展。扎把机项目规划的总建筑面积为XXXX平方米，其中主体工程建设占XXXX平方米，计容建筑面积达XXXX平方米。预计建筑工程的投资将达到XXXX万元，为扎把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扎把机项目计划购置的设备共计XXXX台（套），设备购置费用为XXXX万元。这一设备购置计划充分考虑到扎把机项目的生产需求和技术要求，确保了扎把机项目在生产运营中具备先进的技术装备和高效的生产能力。设备的合理配置将为扎把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扎把机项目计划总投资为XXXX万元，预计年实现营业收入为XXXX万元。这一产能规模的设定旨在确保扎把机项目能够在投资与回报之间取得平衡，实现长期可持续的发展。扎把机项目的总投资充分考虑到各个方面的需求，包括用地建设、设备购置等多个环节，以确保扎把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7406"/>
      <w:r>
        <w:rPr>
          <w:rFonts w:ascii="仿宋" w:eastAsia="仿宋" w:hAnsi="仿宋" w:cs="仿宋" w:hint="eastAsia"/>
          <w:sz w:val="28"/>
          <w:lang w:eastAsia="zh-CN"/>
        </w:rPr>
        <w:t>四、扎把机项目建设背景及必要性分析</w:t>
      </w:r>
      <w:bookmarkEnd w:id="12"/>
    </w:p>
    <w:p>
      <w:pPr>
        <w:pStyle w:val="Heading2"/>
        <w:rPr>
          <w:rFonts w:ascii="仿宋" w:eastAsia="仿宋" w:hAnsi="仿宋" w:cs="仿宋" w:hint="eastAsia"/>
          <w:lang w:eastAsia="zh-CN"/>
        </w:rPr>
      </w:pPr>
      <w:bookmarkStart w:id="13" w:name="_Toc6339"/>
      <w:r>
        <w:rPr>
          <w:rFonts w:ascii="仿宋" w:eastAsia="仿宋" w:hAnsi="仿宋" w:cs="仿宋" w:hint="eastAsia"/>
          <w:lang w:eastAsia="zh-CN"/>
        </w:rPr>
        <w:t>(一)、扎把机项目背景分析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扎把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扎把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我们的背景分析将深入挖掘当前行业的发展趋势，通过对竞争态势的全面审视，找到扎把机项目在这个潮流中的定位。同时，我们将关注行业内涌现的新兴机遇，以便扎把机项目更好地融入行业发展的潮流中。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扎把机项目提供了强大的发展动力。我们将聚焦于行业内最新的技术发展趋势，包括但不限于人工智能、大数据分析、物联网等领域。通过深度的技术研究，我们将确保扎把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扎把机项目发展的源泉。我们将投入更多的精力对市场需求进行深入剖析，超越表面的需求，深入挖掘潜在的市场痛点和机遇。通过对市场需求的细致了解，扎把机项目将更有针对性地设计解决方案，满足市场的多样化需求，从而更好地促进扎把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扎把机项目战略至关重要。我们将对竞争态势进行更为深入的分析，包括但不限于市场份额、产品特点、客户满意度等多个维度。通过深度的竞争分析，扎把机项目将能够更准确地把握市场脉搏，制定具有竞争力的扎把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扎把机项目的发展具有直接的影响。我们将进行更为全面的法规和政策分析，了解行业发展中的潜在法律风险和合规挑战。通过充分了解和遵守相关法规，扎把机项目将确保在法律框架内合法合规运营，为扎把机项目的稳健发展提供有力支持。</w:t>
      </w:r>
    </w:p>
    <w:p>
      <w:pPr>
        <w:pStyle w:val="Heading2"/>
        <w:ind w:firstLine="560" w:firstLineChars="200"/>
        <w:rPr>
          <w:rFonts w:ascii="仿宋" w:eastAsia="仿宋" w:hAnsi="仿宋" w:cs="仿宋" w:hint="eastAsia"/>
          <w:sz w:val="28"/>
          <w:lang w:eastAsia="zh-CN"/>
        </w:rPr>
      </w:pPr>
      <w:bookmarkStart w:id="14" w:name="_Toc7054"/>
      <w:r>
        <w:rPr>
          <w:rFonts w:ascii="仿宋" w:eastAsia="仿宋" w:hAnsi="仿宋" w:cs="仿宋" w:hint="eastAsia"/>
          <w:sz w:val="28"/>
          <w:lang w:eastAsia="zh-CN"/>
        </w:rPr>
        <w:t>(二)、扎把机项目建设必要性分析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扎把机项目建设的迫切性源于对行业发展趋势的深刻洞察。我们正处于一个行业变革的时代，科技创新、数字化转型成为企业发展的关键动力。扎把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扎把机项目建设不仅仅是为了跟上潮流，更是为了通过技术创新推动企业的持续发展。通过引入先进的技术和解决方案，扎把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扎把机项目的建设成为必然选择，通过提高产品质量、拓展服务领域，从而在竞争中获得更多的机会。扎把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扎把机项目建设的必要性体现在对客户需求更精准的满足。通过扎把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扎把机项目建设的背后是对企业持续创新的追求。只有通过不断创新，企业才能在竞争中立于不败之地。扎把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1213"/>
      <w:r>
        <w:rPr>
          <w:rFonts w:ascii="仿宋" w:eastAsia="仿宋" w:hAnsi="仿宋" w:cs="仿宋" w:hint="eastAsia"/>
          <w:sz w:val="28"/>
          <w:lang w:eastAsia="zh-CN"/>
        </w:rPr>
        <w:t>五、扎把机项目概论</w:t>
      </w:r>
      <w:bookmarkEnd w:id="15"/>
    </w:p>
    <w:p>
      <w:pPr>
        <w:pStyle w:val="Heading2"/>
        <w:rPr>
          <w:rFonts w:ascii="仿宋" w:eastAsia="仿宋" w:hAnsi="仿宋" w:cs="仿宋" w:hint="eastAsia"/>
          <w:lang w:eastAsia="zh-CN"/>
        </w:rPr>
      </w:pPr>
      <w:bookmarkStart w:id="16" w:name="_Toc14126"/>
      <w:r>
        <w:rPr>
          <w:rFonts w:ascii="仿宋" w:eastAsia="仿宋" w:hAnsi="仿宋" w:cs="仿宋" w:hint="eastAsia"/>
          <w:lang w:eastAsia="zh-CN"/>
        </w:rPr>
        <w:t>(一)、扎把机项目概况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扎把机项目的起源追溯至对市场的深入洞察。市场的不断演变与变革为扎把机项目提供了难得的机遇。当前市场存在的需求缺口和变革的大环境共同构成了扎把机项目的背景。这个扎把机项目旨在充分利用市场机遇，填补行业中尚未满足的需求，为客户提供全新的解决方案。市场的变革和需求的增长使得这个扎把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扎把机项目名称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扎把机项目正式命名为扎把机。这个名称不仅仅是一个标识，更代表了扎把机项目的核心理念和愿景。它蕴含着扎把机项目所要解决问题的关键字，具有强烈的表达和辨识度，为扎把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扎把机项目目标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扎把机项目的核心目标是提供一种全新、高效的解决方案，满足客户日益增长的需求。扎把机项目追求的不仅仅是满足市场需求，更是在市场中获得卓越的竞争优势。通过不断提升产品或服务的质量和创新水平，扎把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扎把机项目范围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把机项目全面涵盖了产品研发、制造、市场推广和售后服务，确保从产品设计到最终用户体验的全方位关注。这一全面的扎把机项目范围是为了确保扎把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扎把机项目时间表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扎把机项目计划在未来18个月内完成，包括研发、测试、市场试点和正式推出等不同阶段。这个时间表的合理设计是为了确保扎把机项目各个阶段的顺利推进，以便按时交付高质量的成果。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扎把机项目预算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扎把机项目总预算估算为XX百万美元，主要分配在研发、市场推广、人员培训和运营等方面。这一充足的预算为扎把机项目提供了充足的资源，确保扎把机项目在各个方面都能取得优异的表现。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扎把机项目风险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扎把机项目可能面临的风险包括市场接受度低、技术难题、竞争激烈等。扎把机项目团队已经制定了相应的风险应对计划，通过前瞻性的风险管理，确保扎把机项目在面对不确定性时能够迅速做出应对。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扎把机项目团队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扎把机项目汇聚了一支经验丰富、多领域专业素养的核心团队，确保扎把机项目在各个方面都能拥有高水平的执行力。团队的协同作战是扎把机项目成功的关键因素之一。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扎把机项目背景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扎把机项目的背景根植于市场对更高效、创新产品的渴望，同时也受到科技发展对行业格局的深刻改变的影响。这为扎把机项目提供了广阔的发展空间和市场需求。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扎把机项目现状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截至目前，扎把机项目已完成市场调研和技术验证，取得了初步的成功。这为扎把机项目在未来的发展奠定了坚实的基础，为更远大的目标打下了坚实的基石。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9921"/>
      <w:r>
        <w:rPr>
          <w:rFonts w:ascii="仿宋" w:eastAsia="仿宋" w:hAnsi="仿宋" w:cs="仿宋" w:hint="eastAsia"/>
          <w:sz w:val="28"/>
          <w:lang w:eastAsia="zh-CN"/>
        </w:rPr>
        <w:t>(二)、扎把机项目目标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keyword》扎把机项目首要业务目标是在市场中占据有利地位，实现产品/服务的成功推广和销售。通过不断提升产品质量、创新性，扎把机项目追求成为行业中的领导者，赢得更多客户的青睐。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在科技迅速发展的时代，扎把机项目着眼于技术创新。通过持续的研发和技术升级，扎把机项目旨在推出更具创新性的产品或服务，以满足市场对新鲜、先进解决方案的需求。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为了建立可持续的客户关系，扎把机项目设定了客户满意度目标。通过提供卓越的产品质量和优质的客户服务，扎把机项目追求赢得客户的信任和忠诚度，确保他们的满意度达到行业领先水平。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扎把机项目注重社会责任和可持续发展。通过实施环保、社会责任扎把机项目，扎把机项目致力于在经济发展的同时保护环境，促进社会公平，实现可持续经营。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扎把机项目的团队是实现目标的核心驱动力。因此，扎把机项目设定了团队发展目标，包括提升团队成员的专业技能、培养领导力，以及搭建协同高效的团队工作氛围。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https://d.book118.com/728007125035006023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扎把机项目规划设计方案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扎把机项目规划设计方案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扎把机项目规划设计方案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扎把机项目规划设计方案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扎把机项目规划设计方案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扎把机项目规划设计方案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扎把机项目规划设计方案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扎把机项目规划设计方案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扎把机项目规划设计方案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扎把机项目规划设计方案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扎把机项目规划设计方案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扎把机项目规划设计方案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扎把机项目规划设计方案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扎把机项目规划设计方案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扎把机项目规划设计方案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扎把机项目规划设计方案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扎把机项目规划设计方案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9A0C51"/>
    <w:rsid w:val="799A0C5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8007125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2024-01-02T00:28:00Z</dcterms:created>
  <dcterms:modified xsi:type="dcterms:W3CDTF">2024-01-02T00:28:30Z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B926E021F9744A49BAC9AFFA6F12A31C_11</vt:lpwstr>
  </property>
  <property fmtid="{D5CDD505-2E9C-101B-9397-08002B2CF9AE}" pid="3" name="KSOProductBuildVer">
    <vt:lpwstr>2052-12.1.0.16120</vt:lpwstr>
  </property>
</Properties>
</file>