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竹藤家具相关行业公司成立方案及可行性研究报告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82" w:history="1">
        <w:r>
          <w:rPr>
            <w:rFonts w:ascii="仿宋" w:eastAsia="仿宋" w:hAnsi="仿宋" w:cs="仿宋" w:hint="eastAsia"/>
            <w:lang w:eastAsia="zh-CN"/>
          </w:rPr>
          <w:t>前言</w:t>
        </w:r>
        <w:r>
          <w:tab/>
        </w:r>
        <w:r>
          <w:fldChar w:fldCharType="begin"/>
        </w:r>
        <w:r>
          <w:instrText xml:space="preserve"> PAGEREF _Toc6082 \h </w:instrText>
        </w:r>
        <w:r>
          <w:fldChar w:fldCharType="separate"/>
        </w:r>
        <w:r>
          <w:t>3</w:t>
        </w:r>
        <w:r>
          <w:fldChar w:fldCharType="end"/>
        </w:r>
      </w:hyperlink>
    </w:p>
    <w:p>
      <w:pPr>
        <w:pStyle w:val="TOC1"/>
        <w:tabs>
          <w:tab w:val="right" w:leader="dot" w:pos="8306"/>
        </w:tabs>
      </w:pPr>
      <w:hyperlink w:anchor="_Toc6639" w:history="1">
        <w:r>
          <w:rPr>
            <w:rFonts w:ascii="仿宋" w:eastAsia="仿宋" w:hAnsi="仿宋" w:cs="仿宋" w:hint="eastAsia"/>
            <w:lang w:eastAsia="zh-CN"/>
          </w:rPr>
          <w:t>一、选址分析</w:t>
        </w:r>
        <w:r>
          <w:tab/>
        </w:r>
        <w:r>
          <w:fldChar w:fldCharType="begin"/>
        </w:r>
        <w:r>
          <w:instrText xml:space="preserve"> PAGEREF _Toc6639 \h </w:instrText>
        </w:r>
        <w:r>
          <w:fldChar w:fldCharType="separate"/>
        </w:r>
        <w:r>
          <w:t>3</w:t>
        </w:r>
        <w:r>
          <w:fldChar w:fldCharType="end"/>
        </w:r>
      </w:hyperlink>
    </w:p>
    <w:p>
      <w:pPr>
        <w:pStyle w:val="TOC2"/>
        <w:tabs>
          <w:tab w:val="right" w:leader="dot" w:pos="8306"/>
        </w:tabs>
      </w:pPr>
      <w:hyperlink w:anchor="_Toc1308" w:history="1">
        <w:r>
          <w:rPr>
            <w:rFonts w:ascii="仿宋" w:eastAsia="仿宋" w:hAnsi="仿宋" w:cs="仿宋" w:hint="eastAsia"/>
            <w:lang w:eastAsia="zh-CN"/>
          </w:rPr>
          <w:t>(一)、竹藤家具项目选址原则</w:t>
        </w:r>
        <w:r>
          <w:tab/>
        </w:r>
        <w:r>
          <w:fldChar w:fldCharType="begin"/>
        </w:r>
        <w:r>
          <w:instrText xml:space="preserve"> PAGEREF _Toc1308 \h </w:instrText>
        </w:r>
        <w:r>
          <w:fldChar w:fldCharType="separate"/>
        </w:r>
        <w:r>
          <w:t>3</w:t>
        </w:r>
        <w:r>
          <w:fldChar w:fldCharType="end"/>
        </w:r>
      </w:hyperlink>
    </w:p>
    <w:p>
      <w:pPr>
        <w:pStyle w:val="TOC2"/>
        <w:tabs>
          <w:tab w:val="right" w:leader="dot" w:pos="8306"/>
        </w:tabs>
      </w:pPr>
      <w:hyperlink w:anchor="_Toc31397" w:history="1">
        <w:r>
          <w:rPr>
            <w:rFonts w:ascii="仿宋" w:eastAsia="仿宋" w:hAnsi="仿宋" w:cs="仿宋" w:hint="eastAsia"/>
            <w:lang w:eastAsia="zh-CN"/>
          </w:rPr>
          <w:t>(二)、建设区基本情况</w:t>
        </w:r>
        <w:r>
          <w:tab/>
        </w:r>
        <w:r>
          <w:fldChar w:fldCharType="begin"/>
        </w:r>
        <w:r>
          <w:instrText xml:space="preserve"> PAGEREF _Toc31397 \h </w:instrText>
        </w:r>
        <w:r>
          <w:fldChar w:fldCharType="separate"/>
        </w:r>
        <w:r>
          <w:t>4</w:t>
        </w:r>
        <w:r>
          <w:fldChar w:fldCharType="end"/>
        </w:r>
      </w:hyperlink>
    </w:p>
    <w:p>
      <w:pPr>
        <w:pStyle w:val="TOC2"/>
        <w:tabs>
          <w:tab w:val="right" w:leader="dot" w:pos="8306"/>
        </w:tabs>
      </w:pPr>
      <w:hyperlink w:anchor="_Toc4169" w:history="1">
        <w:r>
          <w:rPr>
            <w:rFonts w:ascii="仿宋" w:eastAsia="仿宋" w:hAnsi="仿宋" w:cs="仿宋" w:hint="eastAsia"/>
            <w:lang w:eastAsia="zh-CN"/>
          </w:rPr>
          <w:t>(三)、发展目标</w:t>
        </w:r>
        <w:r>
          <w:tab/>
        </w:r>
        <w:r>
          <w:fldChar w:fldCharType="begin"/>
        </w:r>
        <w:r>
          <w:instrText xml:space="preserve"> PAGEREF _Toc4169 \h </w:instrText>
        </w:r>
        <w:r>
          <w:fldChar w:fldCharType="separate"/>
        </w:r>
        <w:r>
          <w:t>5</w:t>
        </w:r>
        <w:r>
          <w:fldChar w:fldCharType="end"/>
        </w:r>
      </w:hyperlink>
    </w:p>
    <w:p>
      <w:pPr>
        <w:pStyle w:val="TOC2"/>
        <w:tabs>
          <w:tab w:val="right" w:leader="dot" w:pos="8306"/>
        </w:tabs>
      </w:pPr>
      <w:hyperlink w:anchor="_Toc23119" w:history="1">
        <w:r>
          <w:rPr>
            <w:rFonts w:ascii="仿宋" w:eastAsia="仿宋" w:hAnsi="仿宋" w:cs="仿宋" w:hint="eastAsia"/>
            <w:lang w:eastAsia="zh-CN"/>
          </w:rPr>
          <w:t>(四)、产业发展方向</w:t>
        </w:r>
        <w:r>
          <w:tab/>
        </w:r>
        <w:r>
          <w:fldChar w:fldCharType="begin"/>
        </w:r>
        <w:r>
          <w:instrText xml:space="preserve"> PAGEREF _Toc23119 \h </w:instrText>
        </w:r>
        <w:r>
          <w:fldChar w:fldCharType="separate"/>
        </w:r>
        <w:r>
          <w:t>7</w:t>
        </w:r>
        <w:r>
          <w:fldChar w:fldCharType="end"/>
        </w:r>
      </w:hyperlink>
    </w:p>
    <w:p>
      <w:pPr>
        <w:pStyle w:val="TOC2"/>
        <w:tabs>
          <w:tab w:val="right" w:leader="dot" w:pos="8306"/>
        </w:tabs>
      </w:pPr>
      <w:hyperlink w:anchor="_Toc21082" w:history="1">
        <w:r>
          <w:rPr>
            <w:rFonts w:ascii="仿宋" w:eastAsia="仿宋" w:hAnsi="仿宋" w:cs="仿宋" w:hint="eastAsia"/>
            <w:lang w:eastAsia="zh-CN"/>
          </w:rPr>
          <w:t>(五)、竹藤家具项目选址综合评价</w:t>
        </w:r>
        <w:r>
          <w:tab/>
        </w:r>
        <w:r>
          <w:fldChar w:fldCharType="begin"/>
        </w:r>
        <w:r>
          <w:instrText xml:space="preserve"> PAGEREF _Toc21082 \h </w:instrText>
        </w:r>
        <w:r>
          <w:fldChar w:fldCharType="separate"/>
        </w:r>
        <w:r>
          <w:t>8</w:t>
        </w:r>
        <w:r>
          <w:fldChar w:fldCharType="end"/>
        </w:r>
      </w:hyperlink>
    </w:p>
    <w:p>
      <w:pPr>
        <w:pStyle w:val="TOC1"/>
        <w:tabs>
          <w:tab w:val="right" w:leader="dot" w:pos="8306"/>
        </w:tabs>
      </w:pPr>
      <w:hyperlink w:anchor="_Toc17169" w:history="1">
        <w:r>
          <w:rPr>
            <w:rFonts w:ascii="仿宋" w:eastAsia="仿宋" w:hAnsi="仿宋" w:cs="仿宋" w:hint="eastAsia"/>
            <w:lang w:eastAsia="zh-CN"/>
          </w:rPr>
          <w:t>二、竹藤家具项目概况</w:t>
        </w:r>
        <w:r>
          <w:tab/>
        </w:r>
        <w:r>
          <w:fldChar w:fldCharType="begin"/>
        </w:r>
        <w:r>
          <w:instrText xml:space="preserve"> PAGEREF _Toc17169 \h </w:instrText>
        </w:r>
        <w:r>
          <w:fldChar w:fldCharType="separate"/>
        </w:r>
        <w:r>
          <w:t>8</w:t>
        </w:r>
        <w:r>
          <w:fldChar w:fldCharType="end"/>
        </w:r>
      </w:hyperlink>
    </w:p>
    <w:p>
      <w:pPr>
        <w:pStyle w:val="TOC2"/>
        <w:tabs>
          <w:tab w:val="right" w:leader="dot" w:pos="8306"/>
        </w:tabs>
      </w:pPr>
      <w:hyperlink w:anchor="_Toc5330" w:history="1">
        <w:r>
          <w:rPr>
            <w:rFonts w:ascii="仿宋" w:eastAsia="仿宋" w:hAnsi="仿宋" w:cs="仿宋" w:hint="eastAsia"/>
            <w:lang w:eastAsia="zh-CN"/>
          </w:rPr>
          <w:t>(一)、投资路径</w:t>
        </w:r>
        <w:r>
          <w:tab/>
        </w:r>
        <w:r>
          <w:fldChar w:fldCharType="begin"/>
        </w:r>
        <w:r>
          <w:instrText xml:space="preserve"> PAGEREF _Toc5330 \h </w:instrText>
        </w:r>
        <w:r>
          <w:fldChar w:fldCharType="separate"/>
        </w:r>
        <w:r>
          <w:t>8</w:t>
        </w:r>
        <w:r>
          <w:fldChar w:fldCharType="end"/>
        </w:r>
      </w:hyperlink>
    </w:p>
    <w:p>
      <w:pPr>
        <w:pStyle w:val="TOC2"/>
        <w:tabs>
          <w:tab w:val="right" w:leader="dot" w:pos="8306"/>
        </w:tabs>
      </w:pPr>
      <w:hyperlink w:anchor="_Toc26768" w:history="1">
        <w:r>
          <w:rPr>
            <w:rFonts w:ascii="仿宋" w:eastAsia="仿宋" w:hAnsi="仿宋" w:cs="仿宋" w:hint="eastAsia"/>
            <w:lang w:eastAsia="zh-CN"/>
          </w:rPr>
          <w:t>(二)、竹藤家具项目提出的理由</w:t>
        </w:r>
        <w:r>
          <w:tab/>
        </w:r>
        <w:r>
          <w:fldChar w:fldCharType="begin"/>
        </w:r>
        <w:r>
          <w:instrText xml:space="preserve"> PAGEREF _Toc26768 \h </w:instrText>
        </w:r>
        <w:r>
          <w:fldChar w:fldCharType="separate"/>
        </w:r>
        <w:r>
          <w:t>9</w:t>
        </w:r>
        <w:r>
          <w:fldChar w:fldCharType="end"/>
        </w:r>
      </w:hyperlink>
    </w:p>
    <w:p>
      <w:pPr>
        <w:pStyle w:val="TOC2"/>
        <w:tabs>
          <w:tab w:val="right" w:leader="dot" w:pos="8306"/>
        </w:tabs>
      </w:pPr>
      <w:hyperlink w:anchor="_Toc13381" w:history="1">
        <w:r>
          <w:rPr>
            <w:rFonts w:ascii="仿宋" w:eastAsia="仿宋" w:hAnsi="仿宋" w:cs="仿宋" w:hint="eastAsia"/>
            <w:lang w:eastAsia="zh-CN"/>
          </w:rPr>
          <w:t>(三)、竹藤家具项目选址</w:t>
        </w:r>
        <w:r>
          <w:tab/>
        </w:r>
        <w:r>
          <w:fldChar w:fldCharType="begin"/>
        </w:r>
        <w:r>
          <w:instrText xml:space="preserve"> PAGEREF _Toc13381 \h </w:instrText>
        </w:r>
        <w:r>
          <w:fldChar w:fldCharType="separate"/>
        </w:r>
        <w:r>
          <w:t>10</w:t>
        </w:r>
        <w:r>
          <w:fldChar w:fldCharType="end"/>
        </w:r>
      </w:hyperlink>
    </w:p>
    <w:p>
      <w:pPr>
        <w:pStyle w:val="TOC2"/>
        <w:tabs>
          <w:tab w:val="right" w:leader="dot" w:pos="8306"/>
        </w:tabs>
      </w:pPr>
      <w:hyperlink w:anchor="_Toc22148" w:history="1">
        <w:r>
          <w:rPr>
            <w:rFonts w:ascii="仿宋" w:eastAsia="仿宋" w:hAnsi="仿宋" w:cs="仿宋" w:hint="eastAsia"/>
            <w:lang w:eastAsia="zh-CN"/>
          </w:rPr>
          <w:t>(四)、生产规模</w:t>
        </w:r>
        <w:r>
          <w:tab/>
        </w:r>
        <w:r>
          <w:fldChar w:fldCharType="begin"/>
        </w:r>
        <w:r>
          <w:instrText xml:space="preserve"> PAGEREF _Toc22148 \h </w:instrText>
        </w:r>
        <w:r>
          <w:fldChar w:fldCharType="separate"/>
        </w:r>
        <w:r>
          <w:t>10</w:t>
        </w:r>
        <w:r>
          <w:fldChar w:fldCharType="end"/>
        </w:r>
      </w:hyperlink>
    </w:p>
    <w:p>
      <w:pPr>
        <w:pStyle w:val="TOC2"/>
        <w:tabs>
          <w:tab w:val="right" w:leader="dot" w:pos="8306"/>
        </w:tabs>
      </w:pPr>
      <w:hyperlink w:anchor="_Toc4384" w:history="1">
        <w:r>
          <w:rPr>
            <w:rFonts w:ascii="仿宋" w:eastAsia="仿宋" w:hAnsi="仿宋" w:cs="仿宋" w:hint="eastAsia"/>
            <w:lang w:eastAsia="zh-CN"/>
          </w:rPr>
          <w:t>(五)、建设规模</w:t>
        </w:r>
        <w:r>
          <w:tab/>
        </w:r>
        <w:r>
          <w:fldChar w:fldCharType="begin"/>
        </w:r>
        <w:r>
          <w:instrText xml:space="preserve"> PAGEREF _Toc4384 \h </w:instrText>
        </w:r>
        <w:r>
          <w:fldChar w:fldCharType="separate"/>
        </w:r>
        <w:r>
          <w:t>10</w:t>
        </w:r>
        <w:r>
          <w:fldChar w:fldCharType="end"/>
        </w:r>
      </w:hyperlink>
    </w:p>
    <w:p>
      <w:pPr>
        <w:pStyle w:val="TOC2"/>
        <w:tabs>
          <w:tab w:val="right" w:leader="dot" w:pos="8306"/>
        </w:tabs>
      </w:pPr>
      <w:hyperlink w:anchor="_Toc10485" w:history="1">
        <w:r>
          <w:rPr>
            <w:rFonts w:ascii="仿宋" w:eastAsia="仿宋" w:hAnsi="仿宋" w:cs="仿宋" w:hint="eastAsia"/>
            <w:lang w:eastAsia="zh-CN"/>
          </w:rPr>
          <w:t>(六)、竹藤家具项目投资</w:t>
        </w:r>
        <w:r>
          <w:tab/>
        </w:r>
        <w:r>
          <w:fldChar w:fldCharType="begin"/>
        </w:r>
        <w:r>
          <w:instrText xml:space="preserve"> PAGEREF _Toc10485 \h </w:instrText>
        </w:r>
        <w:r>
          <w:fldChar w:fldCharType="separate"/>
        </w:r>
        <w:r>
          <w:t>10</w:t>
        </w:r>
        <w:r>
          <w:fldChar w:fldCharType="end"/>
        </w:r>
      </w:hyperlink>
    </w:p>
    <w:p>
      <w:pPr>
        <w:pStyle w:val="TOC2"/>
        <w:tabs>
          <w:tab w:val="right" w:leader="dot" w:pos="8306"/>
        </w:tabs>
      </w:pPr>
      <w:hyperlink w:anchor="_Toc18279" w:history="1">
        <w:r>
          <w:rPr>
            <w:rFonts w:ascii="仿宋" w:eastAsia="仿宋" w:hAnsi="仿宋" w:cs="仿宋" w:hint="eastAsia"/>
            <w:lang w:eastAsia="zh-CN"/>
          </w:rPr>
          <w:t>(七)、竹藤家具项目进度规划</w:t>
        </w:r>
        <w:r>
          <w:tab/>
        </w:r>
        <w:r>
          <w:fldChar w:fldCharType="begin"/>
        </w:r>
        <w:r>
          <w:instrText xml:space="preserve"> PAGEREF _Toc18279 \h </w:instrText>
        </w:r>
        <w:r>
          <w:fldChar w:fldCharType="separate"/>
        </w:r>
        <w:r>
          <w:t>11</w:t>
        </w:r>
        <w:r>
          <w:fldChar w:fldCharType="end"/>
        </w:r>
      </w:hyperlink>
    </w:p>
    <w:p>
      <w:pPr>
        <w:pStyle w:val="TOC2"/>
        <w:tabs>
          <w:tab w:val="right" w:leader="dot" w:pos="8306"/>
        </w:tabs>
      </w:pPr>
      <w:hyperlink w:anchor="_Toc17263" w:history="1">
        <w:r>
          <w:rPr>
            <w:rFonts w:ascii="仿宋" w:eastAsia="仿宋" w:hAnsi="仿宋" w:cs="仿宋" w:hint="eastAsia"/>
            <w:lang w:eastAsia="zh-CN"/>
          </w:rPr>
          <w:t>(八)、经济效益(正常经营年份)</w:t>
        </w:r>
        <w:r>
          <w:tab/>
        </w:r>
        <w:r>
          <w:fldChar w:fldCharType="begin"/>
        </w:r>
        <w:r>
          <w:instrText xml:space="preserve"> PAGEREF _Toc17263 \h </w:instrText>
        </w:r>
        <w:r>
          <w:fldChar w:fldCharType="separate"/>
        </w:r>
        <w:r>
          <w:t>11</w:t>
        </w:r>
        <w:r>
          <w:fldChar w:fldCharType="end"/>
        </w:r>
      </w:hyperlink>
    </w:p>
    <w:p>
      <w:pPr>
        <w:pStyle w:val="TOC2"/>
        <w:tabs>
          <w:tab w:val="right" w:leader="dot" w:pos="8306"/>
        </w:tabs>
      </w:pPr>
      <w:hyperlink w:anchor="_Toc28076" w:history="1">
        <w:r>
          <w:rPr>
            <w:rFonts w:ascii="仿宋" w:eastAsia="仿宋" w:hAnsi="仿宋" w:cs="仿宋" w:hint="eastAsia"/>
            <w:lang w:eastAsia="zh-CN"/>
          </w:rPr>
          <w:t>(九)、竹藤家具项目综合评价</w:t>
        </w:r>
        <w:r>
          <w:tab/>
        </w:r>
        <w:r>
          <w:fldChar w:fldCharType="begin"/>
        </w:r>
        <w:r>
          <w:instrText xml:space="preserve"> PAGEREF _Toc28076 \h </w:instrText>
        </w:r>
        <w:r>
          <w:fldChar w:fldCharType="separate"/>
        </w:r>
        <w:r>
          <w:t>12</w:t>
        </w:r>
        <w:r>
          <w:fldChar w:fldCharType="end"/>
        </w:r>
      </w:hyperlink>
    </w:p>
    <w:p>
      <w:pPr>
        <w:pStyle w:val="TOC1"/>
        <w:tabs>
          <w:tab w:val="right" w:leader="dot" w:pos="8306"/>
        </w:tabs>
      </w:pPr>
      <w:hyperlink w:anchor="_Toc26277" w:history="1">
        <w:r>
          <w:rPr>
            <w:rFonts w:ascii="仿宋" w:eastAsia="仿宋" w:hAnsi="仿宋" w:cs="仿宋" w:hint="eastAsia"/>
            <w:lang w:eastAsia="zh-CN"/>
          </w:rPr>
          <w:t>三、发展规划</w:t>
        </w:r>
        <w:r>
          <w:tab/>
        </w:r>
        <w:r>
          <w:fldChar w:fldCharType="begin"/>
        </w:r>
        <w:r>
          <w:instrText xml:space="preserve"> PAGEREF _Toc26277 \h </w:instrText>
        </w:r>
        <w:r>
          <w:fldChar w:fldCharType="separate"/>
        </w:r>
        <w:r>
          <w:t>12</w:t>
        </w:r>
        <w:r>
          <w:fldChar w:fldCharType="end"/>
        </w:r>
      </w:hyperlink>
    </w:p>
    <w:p>
      <w:pPr>
        <w:pStyle w:val="TOC2"/>
        <w:tabs>
          <w:tab w:val="right" w:leader="dot" w:pos="8306"/>
        </w:tabs>
      </w:pPr>
      <w:hyperlink w:anchor="_Toc23703" w:history="1">
        <w:r>
          <w:rPr>
            <w:rFonts w:ascii="仿宋" w:eastAsia="仿宋" w:hAnsi="仿宋" w:cs="仿宋" w:hint="eastAsia"/>
            <w:lang w:eastAsia="zh-CN"/>
          </w:rPr>
          <w:t>(一)、公司发展规划</w:t>
        </w:r>
        <w:r>
          <w:tab/>
        </w:r>
        <w:r>
          <w:fldChar w:fldCharType="begin"/>
        </w:r>
        <w:r>
          <w:instrText xml:space="preserve"> PAGEREF _Toc23703 \h </w:instrText>
        </w:r>
        <w:r>
          <w:fldChar w:fldCharType="separate"/>
        </w:r>
        <w:r>
          <w:t>12</w:t>
        </w:r>
        <w:r>
          <w:fldChar w:fldCharType="end"/>
        </w:r>
      </w:hyperlink>
    </w:p>
    <w:p>
      <w:pPr>
        <w:pStyle w:val="TOC2"/>
        <w:tabs>
          <w:tab w:val="right" w:leader="dot" w:pos="8306"/>
        </w:tabs>
      </w:pPr>
      <w:hyperlink w:anchor="_Toc16478" w:history="1">
        <w:r>
          <w:rPr>
            <w:rFonts w:ascii="仿宋" w:eastAsia="仿宋" w:hAnsi="仿宋" w:cs="仿宋" w:hint="eastAsia"/>
            <w:lang w:eastAsia="zh-CN"/>
          </w:rPr>
          <w:t>(二)、保障措施</w:t>
        </w:r>
        <w:r>
          <w:tab/>
        </w:r>
        <w:r>
          <w:fldChar w:fldCharType="begin"/>
        </w:r>
        <w:r>
          <w:instrText xml:space="preserve"> PAGEREF _Toc16478 \h </w:instrText>
        </w:r>
        <w:r>
          <w:fldChar w:fldCharType="separate"/>
        </w:r>
        <w:r>
          <w:t>14</w:t>
        </w:r>
        <w:r>
          <w:fldChar w:fldCharType="end"/>
        </w:r>
      </w:hyperlink>
    </w:p>
    <w:p>
      <w:pPr>
        <w:pStyle w:val="TOC1"/>
        <w:tabs>
          <w:tab w:val="right" w:leader="dot" w:pos="8306"/>
        </w:tabs>
      </w:pPr>
      <w:hyperlink w:anchor="_Toc19365" w:history="1">
        <w:r>
          <w:rPr>
            <w:rFonts w:ascii="仿宋" w:eastAsia="仿宋" w:hAnsi="仿宋" w:cs="仿宋" w:hint="eastAsia"/>
            <w:lang w:eastAsia="zh-CN"/>
          </w:rPr>
          <w:t>四、法人治理</w:t>
        </w:r>
        <w:r>
          <w:tab/>
        </w:r>
        <w:r>
          <w:fldChar w:fldCharType="begin"/>
        </w:r>
        <w:r>
          <w:instrText xml:space="preserve"> PAGEREF _Toc19365 \h </w:instrText>
        </w:r>
        <w:r>
          <w:fldChar w:fldCharType="separate"/>
        </w:r>
        <w:r>
          <w:t>19</w:t>
        </w:r>
        <w:r>
          <w:fldChar w:fldCharType="end"/>
        </w:r>
      </w:hyperlink>
    </w:p>
    <w:p>
      <w:pPr>
        <w:pStyle w:val="TOC2"/>
        <w:tabs>
          <w:tab w:val="right" w:leader="dot" w:pos="8306"/>
        </w:tabs>
      </w:pPr>
      <w:hyperlink w:anchor="_Toc12196" w:history="1">
        <w:r>
          <w:rPr>
            <w:rFonts w:ascii="仿宋" w:eastAsia="仿宋" w:hAnsi="仿宋" w:cs="仿宋" w:hint="eastAsia"/>
            <w:lang w:eastAsia="zh-CN"/>
          </w:rPr>
          <w:t>(一)、股东权利及义务</w:t>
        </w:r>
        <w:r>
          <w:tab/>
        </w:r>
        <w:r>
          <w:fldChar w:fldCharType="begin"/>
        </w:r>
        <w:r>
          <w:instrText xml:space="preserve"> PAGEREF _Toc12196 \h </w:instrText>
        </w:r>
        <w:r>
          <w:fldChar w:fldCharType="separate"/>
        </w:r>
        <w:r>
          <w:t>19</w:t>
        </w:r>
        <w:r>
          <w:fldChar w:fldCharType="end"/>
        </w:r>
      </w:hyperlink>
    </w:p>
    <w:p>
      <w:pPr>
        <w:pStyle w:val="TOC2"/>
        <w:tabs>
          <w:tab w:val="right" w:leader="dot" w:pos="8306"/>
        </w:tabs>
      </w:pPr>
      <w:hyperlink w:anchor="_Toc13596" w:history="1">
        <w:r>
          <w:rPr>
            <w:rFonts w:ascii="仿宋" w:eastAsia="仿宋" w:hAnsi="仿宋" w:cs="仿宋" w:hint="eastAsia"/>
            <w:lang w:eastAsia="zh-CN"/>
          </w:rPr>
          <w:t>(二)、董事</w:t>
        </w:r>
        <w:r>
          <w:tab/>
        </w:r>
        <w:r>
          <w:fldChar w:fldCharType="begin"/>
        </w:r>
        <w:r>
          <w:instrText xml:space="preserve"> PAGEREF _Toc13596 \h </w:instrText>
        </w:r>
        <w:r>
          <w:fldChar w:fldCharType="separate"/>
        </w:r>
        <w:r>
          <w:t>21</w:t>
        </w:r>
        <w:r>
          <w:fldChar w:fldCharType="end"/>
        </w:r>
      </w:hyperlink>
    </w:p>
    <w:p>
      <w:pPr>
        <w:pStyle w:val="TOC2"/>
        <w:tabs>
          <w:tab w:val="right" w:leader="dot" w:pos="8306"/>
        </w:tabs>
      </w:pPr>
      <w:hyperlink w:anchor="_Toc1929" w:history="1">
        <w:r>
          <w:rPr>
            <w:rFonts w:ascii="仿宋" w:eastAsia="仿宋" w:hAnsi="仿宋" w:cs="仿宋" w:hint="eastAsia"/>
            <w:lang w:eastAsia="zh-CN"/>
          </w:rPr>
          <w:t>(三)、高级管理人员</w:t>
        </w:r>
        <w:r>
          <w:tab/>
        </w:r>
        <w:r>
          <w:fldChar w:fldCharType="begin"/>
        </w:r>
        <w:r>
          <w:instrText xml:space="preserve"> PAGEREF _Toc1929 \h </w:instrText>
        </w:r>
        <w:r>
          <w:fldChar w:fldCharType="separate"/>
        </w:r>
        <w:r>
          <w:t>26</w:t>
        </w:r>
        <w:r>
          <w:fldChar w:fldCharType="end"/>
        </w:r>
      </w:hyperlink>
    </w:p>
    <w:p>
      <w:pPr>
        <w:pStyle w:val="TOC2"/>
        <w:tabs>
          <w:tab w:val="right" w:leader="dot" w:pos="8306"/>
        </w:tabs>
      </w:pPr>
      <w:hyperlink w:anchor="_Toc16950" w:history="1">
        <w:r>
          <w:rPr>
            <w:rFonts w:ascii="仿宋" w:eastAsia="仿宋" w:hAnsi="仿宋" w:cs="仿宋" w:hint="eastAsia"/>
            <w:lang w:eastAsia="zh-CN"/>
          </w:rPr>
          <w:t>(四)、监事</w:t>
        </w:r>
        <w:r>
          <w:tab/>
        </w:r>
        <w:r>
          <w:fldChar w:fldCharType="begin"/>
        </w:r>
        <w:r>
          <w:instrText xml:space="preserve"> PAGEREF _Toc16950 \h </w:instrText>
        </w:r>
        <w:r>
          <w:fldChar w:fldCharType="separate"/>
        </w:r>
        <w:r>
          <w:t>27</w:t>
        </w:r>
        <w:r>
          <w:fldChar w:fldCharType="end"/>
        </w:r>
      </w:hyperlink>
    </w:p>
    <w:p>
      <w:pPr>
        <w:pStyle w:val="TOC1"/>
        <w:tabs>
          <w:tab w:val="right" w:leader="dot" w:pos="8306"/>
        </w:tabs>
      </w:pPr>
      <w:hyperlink w:anchor="_Toc11522" w:history="1">
        <w:r>
          <w:rPr>
            <w:rFonts w:ascii="仿宋" w:eastAsia="仿宋" w:hAnsi="仿宋" w:cs="仿宋" w:hint="eastAsia"/>
            <w:lang w:eastAsia="zh-CN"/>
          </w:rPr>
          <w:t>五、公司成立背景及可行性分析</w:t>
        </w:r>
        <w:r>
          <w:tab/>
        </w:r>
        <w:r>
          <w:fldChar w:fldCharType="begin"/>
        </w:r>
        <w:r>
          <w:instrText xml:space="preserve"> PAGEREF _Toc11522 \h </w:instrText>
        </w:r>
        <w:r>
          <w:fldChar w:fldCharType="separate"/>
        </w:r>
        <w:r>
          <w:t>29</w:t>
        </w:r>
        <w:r>
          <w:fldChar w:fldCharType="end"/>
        </w:r>
      </w:hyperlink>
    </w:p>
    <w:p>
      <w:pPr>
        <w:pStyle w:val="TOC2"/>
        <w:tabs>
          <w:tab w:val="right" w:leader="dot" w:pos="8306"/>
        </w:tabs>
      </w:pPr>
      <w:hyperlink w:anchor="_Toc18965" w:history="1">
        <w:r>
          <w:rPr>
            <w:rFonts w:ascii="仿宋" w:eastAsia="仿宋" w:hAnsi="仿宋" w:cs="仿宋" w:hint="eastAsia"/>
            <w:lang w:eastAsia="zh-CN"/>
          </w:rPr>
          <w:t>(一)、发展思路</w:t>
        </w:r>
        <w:r>
          <w:tab/>
        </w:r>
        <w:r>
          <w:fldChar w:fldCharType="begin"/>
        </w:r>
        <w:r>
          <w:instrText xml:space="preserve"> PAGEREF _Toc18965 \h </w:instrText>
        </w:r>
        <w:r>
          <w:fldChar w:fldCharType="separate"/>
        </w:r>
        <w:r>
          <w:t>29</w:t>
        </w:r>
        <w:r>
          <w:fldChar w:fldCharType="end"/>
        </w:r>
      </w:hyperlink>
    </w:p>
    <w:p>
      <w:pPr>
        <w:pStyle w:val="TOC2"/>
        <w:tabs>
          <w:tab w:val="right" w:leader="dot" w:pos="8306"/>
        </w:tabs>
      </w:pPr>
      <w:hyperlink w:anchor="_Toc4262" w:history="1">
        <w:r>
          <w:rPr>
            <w:rFonts w:ascii="仿宋" w:eastAsia="仿宋" w:hAnsi="仿宋" w:cs="仿宋" w:hint="eastAsia"/>
            <w:lang w:eastAsia="zh-CN"/>
          </w:rPr>
          <w:t>(二)、产业发展背景分析</w:t>
        </w:r>
        <w:r>
          <w:tab/>
        </w:r>
        <w:r>
          <w:fldChar w:fldCharType="begin"/>
        </w:r>
        <w:r>
          <w:instrText xml:space="preserve"> PAGEREF _Toc4262 \h </w:instrText>
        </w:r>
        <w:r>
          <w:fldChar w:fldCharType="separate"/>
        </w:r>
        <w:r>
          <w:t>30</w:t>
        </w:r>
        <w:r>
          <w:fldChar w:fldCharType="end"/>
        </w:r>
      </w:hyperlink>
    </w:p>
    <w:p>
      <w:pPr>
        <w:pStyle w:val="TOC2"/>
        <w:tabs>
          <w:tab w:val="right" w:leader="dot" w:pos="8306"/>
        </w:tabs>
      </w:pPr>
      <w:hyperlink w:anchor="_Toc263" w:history="1">
        <w:r>
          <w:rPr>
            <w:rFonts w:ascii="仿宋" w:eastAsia="仿宋" w:hAnsi="仿宋" w:cs="仿宋" w:hint="eastAsia"/>
            <w:lang w:eastAsia="zh-CN"/>
          </w:rPr>
          <w:t>(三)、产业发展原则</w:t>
        </w:r>
        <w:r>
          <w:tab/>
        </w:r>
        <w:r>
          <w:fldChar w:fldCharType="begin"/>
        </w:r>
        <w:r>
          <w:instrText xml:space="preserve"> PAGEREF _Toc263 \h </w:instrText>
        </w:r>
        <w:r>
          <w:fldChar w:fldCharType="separate"/>
        </w:r>
        <w:r>
          <w:t>31</w:t>
        </w:r>
        <w:r>
          <w:fldChar w:fldCharType="end"/>
        </w:r>
      </w:hyperlink>
    </w:p>
    <w:p>
      <w:pPr>
        <w:pStyle w:val="TOC2"/>
        <w:tabs>
          <w:tab w:val="right" w:leader="dot" w:pos="8306"/>
        </w:tabs>
      </w:pPr>
      <w:hyperlink w:anchor="_Toc19283" w:history="1">
        <w:r>
          <w:rPr>
            <w:rFonts w:ascii="仿宋" w:eastAsia="仿宋" w:hAnsi="仿宋" w:cs="仿宋" w:hint="eastAsia"/>
            <w:lang w:eastAsia="zh-CN"/>
          </w:rPr>
          <w:t>(四)、区域产业环境分析</w:t>
        </w:r>
        <w:r>
          <w:tab/>
        </w:r>
        <w:r>
          <w:fldChar w:fldCharType="begin"/>
        </w:r>
        <w:r>
          <w:instrText xml:space="preserve"> PAGEREF _Toc19283 \h </w:instrText>
        </w:r>
        <w:r>
          <w:fldChar w:fldCharType="separate"/>
        </w:r>
        <w:r>
          <w:t>32</w:t>
        </w:r>
        <w:r>
          <w:fldChar w:fldCharType="end"/>
        </w:r>
      </w:hyperlink>
    </w:p>
    <w:p>
      <w:pPr>
        <w:pStyle w:val="TOC2"/>
        <w:tabs>
          <w:tab w:val="right" w:leader="dot" w:pos="8306"/>
        </w:tabs>
      </w:pPr>
      <w:hyperlink w:anchor="_Toc8984" w:history="1">
        <w:r>
          <w:rPr>
            <w:rFonts w:ascii="仿宋" w:eastAsia="仿宋" w:hAnsi="仿宋" w:cs="仿宋" w:hint="eastAsia"/>
            <w:lang w:eastAsia="zh-CN"/>
          </w:rPr>
          <w:t>(五)、可行性分析</w:t>
        </w:r>
        <w:r>
          <w:tab/>
        </w:r>
        <w:r>
          <w:fldChar w:fldCharType="begin"/>
        </w:r>
        <w:r>
          <w:instrText xml:space="preserve"> PAGEREF _Toc8984 \h </w:instrText>
        </w:r>
        <w:r>
          <w:fldChar w:fldCharType="separate"/>
        </w:r>
        <w:r>
          <w:t>34</w:t>
        </w:r>
        <w:r>
          <w:fldChar w:fldCharType="end"/>
        </w:r>
      </w:hyperlink>
    </w:p>
    <w:p>
      <w:pPr>
        <w:pStyle w:val="TOC2"/>
        <w:tabs>
          <w:tab w:val="right" w:leader="dot" w:pos="8306"/>
        </w:tabs>
      </w:pPr>
      <w:hyperlink w:anchor="_Toc7426" w:history="1">
        <w:r>
          <w:rPr>
            <w:rFonts w:ascii="仿宋" w:eastAsia="仿宋" w:hAnsi="仿宋" w:cs="仿宋" w:hint="eastAsia"/>
            <w:lang w:eastAsia="zh-CN"/>
          </w:rPr>
          <w:t>(六)、产业发展重点任务</w:t>
        </w:r>
        <w:r>
          <w:tab/>
        </w:r>
        <w:r>
          <w:fldChar w:fldCharType="begin"/>
        </w:r>
        <w:r>
          <w:instrText xml:space="preserve"> PAGEREF _Toc7426 \h </w:instrText>
        </w:r>
        <w:r>
          <w:fldChar w:fldCharType="separate"/>
        </w:r>
        <w:r>
          <w:t>35</w:t>
        </w:r>
        <w:r>
          <w:fldChar w:fldCharType="end"/>
        </w:r>
      </w:hyperlink>
    </w:p>
    <w:p>
      <w:pPr>
        <w:pStyle w:val="TOC2"/>
        <w:tabs>
          <w:tab w:val="right" w:leader="dot" w:pos="8306"/>
        </w:tabs>
      </w:pPr>
      <w:hyperlink w:anchor="_Toc31750" w:history="1">
        <w:r>
          <w:rPr>
            <w:rFonts w:ascii="仿宋" w:eastAsia="仿宋" w:hAnsi="仿宋" w:cs="仿宋" w:hint="eastAsia"/>
            <w:lang w:eastAsia="zh-CN"/>
          </w:rPr>
          <w:t>(七)、竹藤家具项目建设必要性分析</w:t>
        </w:r>
        <w:r>
          <w:tab/>
        </w:r>
        <w:r>
          <w:fldChar w:fldCharType="begin"/>
        </w:r>
        <w:r>
          <w:instrText xml:space="preserve"> PAGEREF _Toc31750 \h </w:instrText>
        </w:r>
        <w:r>
          <w:fldChar w:fldCharType="separate"/>
        </w:r>
        <w:r>
          <w:t>37</w:t>
        </w:r>
        <w:r>
          <w:fldChar w:fldCharType="end"/>
        </w:r>
      </w:hyperlink>
    </w:p>
    <w:p>
      <w:pPr>
        <w:pStyle w:val="TOC1"/>
        <w:tabs>
          <w:tab w:val="right" w:leader="dot" w:pos="8306"/>
        </w:tabs>
      </w:pPr>
      <w:hyperlink w:anchor="_Toc18271" w:history="1">
        <w:r>
          <w:rPr>
            <w:rFonts w:ascii="仿宋" w:eastAsia="仿宋" w:hAnsi="仿宋" w:cs="仿宋" w:hint="eastAsia"/>
            <w:lang w:eastAsia="zh-CN"/>
          </w:rPr>
          <w:t>六、SWOT分析</w:t>
        </w:r>
        <w:r>
          <w:tab/>
        </w:r>
        <w:r>
          <w:fldChar w:fldCharType="begin"/>
        </w:r>
        <w:r>
          <w:instrText xml:space="preserve"> PAGEREF _Toc18271 \h </w:instrText>
        </w:r>
        <w:r>
          <w:fldChar w:fldCharType="separate"/>
        </w:r>
        <w:r>
          <w:t>38</w:t>
        </w:r>
        <w:r>
          <w:fldChar w:fldCharType="end"/>
        </w:r>
      </w:hyperlink>
    </w:p>
    <w:p>
      <w:pPr>
        <w:pStyle w:val="TOC2"/>
        <w:tabs>
          <w:tab w:val="right" w:leader="dot" w:pos="8306"/>
        </w:tabs>
      </w:pPr>
      <w:hyperlink w:anchor="_Toc25" w:history="1">
        <w:r>
          <w:rPr>
            <w:rFonts w:ascii="仿宋" w:eastAsia="仿宋" w:hAnsi="仿宋" w:cs="仿宋" w:hint="eastAsia"/>
            <w:lang w:eastAsia="zh-CN"/>
          </w:rPr>
          <w:t>(一)、优势分析(S)</w:t>
        </w:r>
        <w:r>
          <w:tab/>
        </w:r>
        <w:r>
          <w:fldChar w:fldCharType="begin"/>
        </w:r>
        <w:r>
          <w:instrText xml:space="preserve"> PAGEREF _Toc25 \h </w:instrText>
        </w:r>
        <w:r>
          <w:fldChar w:fldCharType="separate"/>
        </w:r>
        <w:r>
          <w:t>38</w:t>
        </w:r>
        <w:r>
          <w:fldChar w:fldCharType="end"/>
        </w:r>
      </w:hyperlink>
    </w:p>
    <w:p>
      <w:pPr>
        <w:pStyle w:val="TOC2"/>
        <w:tabs>
          <w:tab w:val="right" w:leader="dot" w:pos="8306"/>
        </w:tabs>
      </w:pPr>
      <w:hyperlink w:anchor="_Toc18896" w:history="1">
        <w:r>
          <w:rPr>
            <w:rFonts w:ascii="仿宋" w:eastAsia="仿宋" w:hAnsi="仿宋" w:cs="仿宋" w:hint="eastAsia"/>
            <w:lang w:eastAsia="zh-CN"/>
          </w:rPr>
          <w:t>(二)、劣势分析(W)</w:t>
        </w:r>
        <w:r>
          <w:tab/>
        </w:r>
        <w:r>
          <w:fldChar w:fldCharType="begin"/>
        </w:r>
        <w:r>
          <w:instrText xml:space="preserve"> PAGEREF _Toc18896 \h </w:instrText>
        </w:r>
        <w:r>
          <w:fldChar w:fldCharType="separate"/>
        </w:r>
        <w:r>
          <w:t>39</w:t>
        </w:r>
        <w:r>
          <w:fldChar w:fldCharType="end"/>
        </w:r>
      </w:hyperlink>
    </w:p>
    <w:p>
      <w:pPr>
        <w:pStyle w:val="TOC2"/>
        <w:tabs>
          <w:tab w:val="right" w:leader="dot" w:pos="8306"/>
        </w:tabs>
      </w:pPr>
      <w:hyperlink w:anchor="_Toc1127" w:history="1">
        <w:r>
          <w:rPr>
            <w:rFonts w:ascii="仿宋" w:eastAsia="仿宋" w:hAnsi="仿宋" w:cs="仿宋" w:hint="eastAsia"/>
            <w:lang w:eastAsia="zh-CN"/>
          </w:rPr>
          <w:t>(三)、机会分析()</w:t>
        </w:r>
        <w:r>
          <w:tab/>
        </w:r>
        <w:r>
          <w:fldChar w:fldCharType="begin"/>
        </w:r>
        <w:r>
          <w:instrText xml:space="preserve"> PAGEREF _Toc1127 \h </w:instrText>
        </w:r>
        <w:r>
          <w:fldChar w:fldCharType="separate"/>
        </w:r>
        <w:r>
          <w:t>40</w:t>
        </w:r>
        <w:r>
          <w:fldChar w:fldCharType="end"/>
        </w:r>
      </w:hyperlink>
    </w:p>
    <w:p>
      <w:pPr>
        <w:pStyle w:val="TOC2"/>
        <w:tabs>
          <w:tab w:val="right" w:leader="dot" w:pos="8306"/>
        </w:tabs>
      </w:pPr>
      <w:hyperlink w:anchor="_Toc29466" w:history="1">
        <w:r>
          <w:rPr>
            <w:rFonts w:ascii="仿宋" w:eastAsia="仿宋" w:hAnsi="仿宋" w:cs="仿宋" w:hint="eastAsia"/>
            <w:lang w:eastAsia="zh-CN"/>
          </w:rPr>
          <w:t>(四)、威胁分析(T)</w:t>
        </w:r>
        <w:r>
          <w:tab/>
        </w:r>
        <w:r>
          <w:fldChar w:fldCharType="begin"/>
        </w:r>
        <w:r>
          <w:instrText xml:space="preserve"> PAGEREF _Toc29466 \h </w:instrText>
        </w:r>
        <w:r>
          <w:fldChar w:fldCharType="separate"/>
        </w:r>
        <w:r>
          <w:t>40</w:t>
        </w:r>
        <w:r>
          <w:fldChar w:fldCharType="end"/>
        </w:r>
      </w:hyperlink>
    </w:p>
    <w:p>
      <w:pPr>
        <w:pStyle w:val="TOC1"/>
        <w:tabs>
          <w:tab w:val="right" w:leader="dot" w:pos="8306"/>
        </w:tabs>
      </w:pPr>
      <w:hyperlink w:anchor="_Toc23181" w:history="1">
        <w:r>
          <w:rPr>
            <w:rFonts w:ascii="仿宋" w:eastAsia="仿宋" w:hAnsi="仿宋" w:cs="仿宋" w:hint="eastAsia"/>
            <w:lang w:eastAsia="zh-CN"/>
          </w:rPr>
          <w:t>七、投资方案分析</w:t>
        </w:r>
        <w:r>
          <w:tab/>
        </w:r>
        <w:r>
          <w:fldChar w:fldCharType="begin"/>
        </w:r>
        <w:r>
          <w:instrText xml:space="preserve"> PAGEREF _Toc23181 \h </w:instrText>
        </w:r>
        <w:r>
          <w:fldChar w:fldCharType="separate"/>
        </w:r>
        <w:r>
          <w:t>41</w:t>
        </w:r>
        <w:r>
          <w:fldChar w:fldCharType="end"/>
        </w:r>
      </w:hyperlink>
    </w:p>
    <w:p>
      <w:pPr>
        <w:pStyle w:val="TOC2"/>
        <w:tabs>
          <w:tab w:val="right" w:leader="dot" w:pos="8306"/>
        </w:tabs>
      </w:pPr>
      <w:hyperlink w:anchor="_Toc7361" w:history="1">
        <w:r>
          <w:rPr>
            <w:rFonts w:ascii="仿宋" w:eastAsia="仿宋" w:hAnsi="仿宋" w:cs="仿宋" w:hint="eastAsia"/>
            <w:lang w:eastAsia="zh-CN"/>
          </w:rPr>
          <w:t>(一)、编制说明</w:t>
        </w:r>
        <w:r>
          <w:tab/>
        </w:r>
        <w:r>
          <w:fldChar w:fldCharType="begin"/>
        </w:r>
        <w:r>
          <w:instrText xml:space="preserve"> PAGEREF _Toc7361 \h </w:instrText>
        </w:r>
        <w:r>
          <w:fldChar w:fldCharType="separate"/>
        </w:r>
        <w:r>
          <w:t>41</w:t>
        </w:r>
        <w:r>
          <w:fldChar w:fldCharType="end"/>
        </w:r>
      </w:hyperlink>
    </w:p>
    <w:p>
      <w:pPr>
        <w:pStyle w:val="TOC2"/>
        <w:tabs>
          <w:tab w:val="right" w:leader="dot" w:pos="8306"/>
        </w:tabs>
      </w:pPr>
      <w:hyperlink w:anchor="_Toc29417" w:history="1">
        <w:r>
          <w:rPr>
            <w:rFonts w:ascii="仿宋" w:eastAsia="仿宋" w:hAnsi="仿宋" w:cs="仿宋" w:hint="eastAsia"/>
            <w:lang w:eastAsia="zh-CN"/>
          </w:rPr>
          <w:t>(二)、建设投资</w:t>
        </w:r>
        <w:r>
          <w:tab/>
        </w:r>
        <w:r>
          <w:fldChar w:fldCharType="begin"/>
        </w:r>
        <w:r>
          <w:instrText xml:space="preserve"> PAGEREF _Toc29417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34" w:history="1">
        <w:r>
          <w:rPr>
            <w:rFonts w:ascii="仿宋" w:eastAsia="仿宋" w:hAnsi="仿宋" w:cs="仿宋" w:hint="eastAsia"/>
            <w:lang w:eastAsia="zh-CN"/>
          </w:rPr>
          <w:t>(三)、建设期利息</w:t>
        </w:r>
        <w:r>
          <w:tab/>
        </w:r>
        <w:r>
          <w:fldChar w:fldCharType="begin"/>
        </w:r>
        <w:r>
          <w:instrText xml:space="preserve"> PAGEREF _Toc18134 \h </w:instrText>
        </w:r>
        <w:r>
          <w:fldChar w:fldCharType="separate"/>
        </w:r>
        <w:r>
          <w:t>42</w:t>
        </w:r>
        <w:r>
          <w:fldChar w:fldCharType="end"/>
        </w:r>
      </w:hyperlink>
    </w:p>
    <w:p>
      <w:pPr>
        <w:pStyle w:val="TOC2"/>
        <w:tabs>
          <w:tab w:val="right" w:leader="dot" w:pos="8306"/>
        </w:tabs>
      </w:pPr>
      <w:hyperlink w:anchor="_Toc464" w:history="1">
        <w:r>
          <w:rPr>
            <w:rFonts w:ascii="仿宋" w:eastAsia="仿宋" w:hAnsi="仿宋" w:cs="仿宋" w:hint="eastAsia"/>
            <w:lang w:eastAsia="zh-CN"/>
          </w:rPr>
          <w:t>(四)、流动资金</w:t>
        </w:r>
        <w:r>
          <w:tab/>
        </w:r>
        <w:r>
          <w:fldChar w:fldCharType="begin"/>
        </w:r>
        <w:r>
          <w:instrText xml:space="preserve"> PAGEREF _Toc464 \h </w:instrText>
        </w:r>
        <w:r>
          <w:fldChar w:fldCharType="separate"/>
        </w:r>
        <w:r>
          <w:t>42</w:t>
        </w:r>
        <w:r>
          <w:fldChar w:fldCharType="end"/>
        </w:r>
      </w:hyperlink>
    </w:p>
    <w:p>
      <w:pPr>
        <w:pStyle w:val="TOC2"/>
        <w:tabs>
          <w:tab w:val="right" w:leader="dot" w:pos="8306"/>
        </w:tabs>
      </w:pPr>
      <w:hyperlink w:anchor="_Toc16085" w:history="1">
        <w:r>
          <w:rPr>
            <w:rFonts w:ascii="仿宋" w:eastAsia="仿宋" w:hAnsi="仿宋" w:cs="仿宋" w:hint="eastAsia"/>
            <w:lang w:eastAsia="zh-CN"/>
          </w:rPr>
          <w:t>(五)、竹藤家具项目总投资</w:t>
        </w:r>
        <w:r>
          <w:tab/>
        </w:r>
        <w:r>
          <w:fldChar w:fldCharType="begin"/>
        </w:r>
        <w:r>
          <w:instrText xml:space="preserve"> PAGEREF _Toc16085 \h </w:instrText>
        </w:r>
        <w:r>
          <w:fldChar w:fldCharType="separate"/>
        </w:r>
        <w:r>
          <w:t>43</w:t>
        </w:r>
        <w:r>
          <w:fldChar w:fldCharType="end"/>
        </w:r>
      </w:hyperlink>
    </w:p>
    <w:p>
      <w:pPr>
        <w:pStyle w:val="TOC2"/>
        <w:tabs>
          <w:tab w:val="right" w:leader="dot" w:pos="8306"/>
        </w:tabs>
      </w:pPr>
      <w:hyperlink w:anchor="_Toc18268" w:history="1">
        <w:r>
          <w:rPr>
            <w:rFonts w:ascii="仿宋" w:eastAsia="仿宋" w:hAnsi="仿宋" w:cs="仿宋" w:hint="eastAsia"/>
            <w:lang w:eastAsia="zh-CN"/>
          </w:rPr>
          <w:t>(六)、资金筹措与投资计划</w:t>
        </w:r>
        <w:r>
          <w:tab/>
        </w:r>
        <w:r>
          <w:fldChar w:fldCharType="begin"/>
        </w:r>
        <w:r>
          <w:instrText xml:space="preserve"> PAGEREF _Toc18268 \h </w:instrText>
        </w:r>
        <w:r>
          <w:fldChar w:fldCharType="separate"/>
        </w:r>
        <w:r>
          <w:t>43</w:t>
        </w:r>
        <w:r>
          <w:fldChar w:fldCharType="end"/>
        </w:r>
      </w:hyperlink>
    </w:p>
    <w:p>
      <w:pPr>
        <w:pStyle w:val="TOC1"/>
        <w:tabs>
          <w:tab w:val="right" w:leader="dot" w:pos="8306"/>
        </w:tabs>
      </w:pPr>
      <w:hyperlink w:anchor="_Toc4791" w:history="1">
        <w:r>
          <w:rPr>
            <w:rFonts w:ascii="仿宋" w:eastAsia="仿宋" w:hAnsi="仿宋" w:cs="仿宋" w:hint="eastAsia"/>
            <w:lang w:eastAsia="zh-CN"/>
          </w:rPr>
          <w:t>八、建设进度分析</w:t>
        </w:r>
        <w:r>
          <w:tab/>
        </w:r>
        <w:r>
          <w:fldChar w:fldCharType="begin"/>
        </w:r>
        <w:r>
          <w:instrText xml:space="preserve"> PAGEREF _Toc4791 \h </w:instrText>
        </w:r>
        <w:r>
          <w:fldChar w:fldCharType="separate"/>
        </w:r>
        <w:r>
          <w:t>43</w:t>
        </w:r>
        <w:r>
          <w:fldChar w:fldCharType="end"/>
        </w:r>
      </w:hyperlink>
    </w:p>
    <w:p>
      <w:pPr>
        <w:pStyle w:val="TOC2"/>
        <w:tabs>
          <w:tab w:val="right" w:leader="dot" w:pos="8306"/>
        </w:tabs>
      </w:pPr>
      <w:hyperlink w:anchor="_Toc22212" w:history="1">
        <w:r>
          <w:rPr>
            <w:rFonts w:ascii="仿宋" w:eastAsia="仿宋" w:hAnsi="仿宋" w:cs="仿宋" w:hint="eastAsia"/>
            <w:lang w:eastAsia="zh-CN"/>
          </w:rPr>
          <w:t>(一)、竹藤家具项目进度安排</w:t>
        </w:r>
        <w:r>
          <w:tab/>
        </w:r>
        <w:r>
          <w:fldChar w:fldCharType="begin"/>
        </w:r>
        <w:r>
          <w:instrText xml:space="preserve"> PAGEREF _Toc22212 \h </w:instrText>
        </w:r>
        <w:r>
          <w:fldChar w:fldCharType="separate"/>
        </w:r>
        <w:r>
          <w:t>43</w:t>
        </w:r>
        <w:r>
          <w:fldChar w:fldCharType="end"/>
        </w:r>
      </w:hyperlink>
    </w:p>
    <w:p>
      <w:pPr>
        <w:pStyle w:val="TOC2"/>
        <w:tabs>
          <w:tab w:val="right" w:leader="dot" w:pos="8306"/>
        </w:tabs>
      </w:pPr>
      <w:hyperlink w:anchor="_Toc22896" w:history="1">
        <w:r>
          <w:rPr>
            <w:rFonts w:ascii="仿宋" w:eastAsia="仿宋" w:hAnsi="仿宋" w:cs="仿宋" w:hint="eastAsia"/>
            <w:lang w:eastAsia="zh-CN"/>
          </w:rPr>
          <w:t>(二)、竹藤家具项目实施保障措施</w:t>
        </w:r>
        <w:r>
          <w:tab/>
        </w:r>
        <w:r>
          <w:fldChar w:fldCharType="begin"/>
        </w:r>
        <w:r>
          <w:instrText xml:space="preserve"> PAGEREF _Toc22896 \h </w:instrText>
        </w:r>
        <w:r>
          <w:fldChar w:fldCharType="separate"/>
        </w:r>
        <w:r>
          <w:t>45</w:t>
        </w:r>
        <w:r>
          <w:fldChar w:fldCharType="end"/>
        </w:r>
      </w:hyperlink>
    </w:p>
    <w:p>
      <w:pPr>
        <w:pStyle w:val="TOC1"/>
        <w:tabs>
          <w:tab w:val="right" w:leader="dot" w:pos="8306"/>
        </w:tabs>
      </w:pPr>
      <w:hyperlink w:anchor="_Toc24928" w:history="1">
        <w:r>
          <w:rPr>
            <w:rFonts w:ascii="仿宋" w:eastAsia="仿宋" w:hAnsi="仿宋" w:cs="仿宋" w:hint="eastAsia"/>
            <w:lang w:eastAsia="zh-CN"/>
          </w:rPr>
          <w:t>九、竹藤家具项目风险分析</w:t>
        </w:r>
        <w:r>
          <w:tab/>
        </w:r>
        <w:r>
          <w:fldChar w:fldCharType="begin"/>
        </w:r>
        <w:r>
          <w:instrText xml:space="preserve"> PAGEREF _Toc24928 \h </w:instrText>
        </w:r>
        <w:r>
          <w:fldChar w:fldCharType="separate"/>
        </w:r>
        <w:r>
          <w:t>46</w:t>
        </w:r>
        <w:r>
          <w:fldChar w:fldCharType="end"/>
        </w:r>
      </w:hyperlink>
    </w:p>
    <w:p>
      <w:pPr>
        <w:pStyle w:val="TOC2"/>
        <w:tabs>
          <w:tab w:val="right" w:leader="dot" w:pos="8306"/>
        </w:tabs>
      </w:pPr>
      <w:hyperlink w:anchor="_Toc25703" w:history="1">
        <w:r>
          <w:rPr>
            <w:rFonts w:ascii="仿宋" w:eastAsia="仿宋" w:hAnsi="仿宋" w:cs="仿宋" w:hint="eastAsia"/>
            <w:lang w:eastAsia="zh-CN"/>
          </w:rPr>
          <w:t>(一)、竹藤家具项目风险分析</w:t>
        </w:r>
        <w:r>
          <w:tab/>
        </w:r>
        <w:r>
          <w:fldChar w:fldCharType="begin"/>
        </w:r>
        <w:r>
          <w:instrText xml:space="preserve"> PAGEREF _Toc25703 \h </w:instrText>
        </w:r>
        <w:r>
          <w:fldChar w:fldCharType="separate"/>
        </w:r>
        <w:r>
          <w:t>46</w:t>
        </w:r>
        <w:r>
          <w:fldChar w:fldCharType="end"/>
        </w:r>
      </w:hyperlink>
    </w:p>
    <w:p>
      <w:pPr>
        <w:pStyle w:val="TOC2"/>
        <w:tabs>
          <w:tab w:val="right" w:leader="dot" w:pos="8306"/>
        </w:tabs>
      </w:pPr>
      <w:hyperlink w:anchor="_Toc27324" w:history="1">
        <w:r>
          <w:rPr>
            <w:rFonts w:ascii="仿宋" w:eastAsia="仿宋" w:hAnsi="仿宋" w:cs="仿宋" w:hint="eastAsia"/>
            <w:lang w:eastAsia="zh-CN"/>
          </w:rPr>
          <w:t>(二)、竹藤家具项目风险对策</w:t>
        </w:r>
        <w:r>
          <w:tab/>
        </w:r>
        <w:r>
          <w:fldChar w:fldCharType="begin"/>
        </w:r>
        <w:r>
          <w:instrText xml:space="preserve"> PAGEREF _Toc27324 \h </w:instrText>
        </w:r>
        <w:r>
          <w:fldChar w:fldCharType="separate"/>
        </w:r>
        <w:r>
          <w:t>47</w:t>
        </w:r>
        <w:r>
          <w:fldChar w:fldCharType="end"/>
        </w:r>
      </w:hyperlink>
    </w:p>
    <w:p>
      <w:pPr>
        <w:pStyle w:val="TOC1"/>
        <w:tabs>
          <w:tab w:val="right" w:leader="dot" w:pos="8306"/>
        </w:tabs>
      </w:pPr>
      <w:hyperlink w:anchor="_Toc18864" w:history="1">
        <w:r>
          <w:rPr>
            <w:rFonts w:ascii="仿宋" w:eastAsia="仿宋" w:hAnsi="仿宋" w:cs="仿宋" w:hint="eastAsia"/>
            <w:lang w:eastAsia="zh-CN"/>
          </w:rPr>
          <w:t>十、竹藤家具项目经济效益</w:t>
        </w:r>
        <w:r>
          <w:tab/>
        </w:r>
        <w:r>
          <w:fldChar w:fldCharType="begin"/>
        </w:r>
        <w:r>
          <w:instrText xml:space="preserve"> PAGEREF _Toc18864 \h </w:instrText>
        </w:r>
        <w:r>
          <w:fldChar w:fldCharType="separate"/>
        </w:r>
        <w:r>
          <w:t>48</w:t>
        </w:r>
        <w:r>
          <w:fldChar w:fldCharType="end"/>
        </w:r>
      </w:hyperlink>
    </w:p>
    <w:p>
      <w:pPr>
        <w:pStyle w:val="TOC2"/>
        <w:tabs>
          <w:tab w:val="right" w:leader="dot" w:pos="8306"/>
        </w:tabs>
      </w:pPr>
      <w:hyperlink w:anchor="_Toc13935" w:history="1">
        <w:r>
          <w:rPr>
            <w:rFonts w:ascii="仿宋" w:eastAsia="仿宋" w:hAnsi="仿宋" w:cs="仿宋" w:hint="eastAsia"/>
            <w:lang w:eastAsia="zh-CN"/>
          </w:rPr>
          <w:t>(一)、基本假设及基础参数选取</w:t>
        </w:r>
        <w:r>
          <w:tab/>
        </w:r>
        <w:r>
          <w:fldChar w:fldCharType="begin"/>
        </w:r>
        <w:r>
          <w:instrText xml:space="preserve"> PAGEREF _Toc13935 \h </w:instrText>
        </w:r>
        <w:r>
          <w:fldChar w:fldCharType="separate"/>
        </w:r>
        <w:r>
          <w:t>48</w:t>
        </w:r>
        <w:r>
          <w:fldChar w:fldCharType="end"/>
        </w:r>
      </w:hyperlink>
    </w:p>
    <w:p>
      <w:pPr>
        <w:pStyle w:val="TOC2"/>
        <w:tabs>
          <w:tab w:val="right" w:leader="dot" w:pos="8306"/>
        </w:tabs>
      </w:pPr>
      <w:hyperlink w:anchor="_Toc29964" w:history="1">
        <w:r>
          <w:rPr>
            <w:rFonts w:ascii="仿宋" w:eastAsia="仿宋" w:hAnsi="仿宋" w:cs="仿宋" w:hint="eastAsia"/>
            <w:lang w:eastAsia="zh-CN"/>
          </w:rPr>
          <w:t>(二)、经济评价财务测算</w:t>
        </w:r>
        <w:r>
          <w:tab/>
        </w:r>
        <w:r>
          <w:fldChar w:fldCharType="begin"/>
        </w:r>
        <w:r>
          <w:instrText xml:space="preserve"> PAGEREF _Toc29964 \h </w:instrText>
        </w:r>
        <w:r>
          <w:fldChar w:fldCharType="separate"/>
        </w:r>
        <w:r>
          <w:t>48</w:t>
        </w:r>
        <w:r>
          <w:fldChar w:fldCharType="end"/>
        </w:r>
      </w:hyperlink>
    </w:p>
    <w:p>
      <w:pPr>
        <w:pStyle w:val="TOC2"/>
        <w:tabs>
          <w:tab w:val="right" w:leader="dot" w:pos="8306"/>
        </w:tabs>
      </w:pPr>
      <w:hyperlink w:anchor="_Toc1432" w:history="1">
        <w:r>
          <w:rPr>
            <w:rFonts w:ascii="仿宋" w:eastAsia="仿宋" w:hAnsi="仿宋" w:cs="仿宋" w:hint="eastAsia"/>
            <w:lang w:eastAsia="zh-CN"/>
          </w:rPr>
          <w:t>(三)、竹藤家具项目盈利能力分析</w:t>
        </w:r>
        <w:r>
          <w:tab/>
        </w:r>
        <w:r>
          <w:fldChar w:fldCharType="begin"/>
        </w:r>
        <w:r>
          <w:instrText xml:space="preserve"> PAGEREF _Toc1432 \h </w:instrText>
        </w:r>
        <w:r>
          <w:fldChar w:fldCharType="separate"/>
        </w:r>
        <w:r>
          <w:t>50</w:t>
        </w:r>
        <w:r>
          <w:fldChar w:fldCharType="end"/>
        </w:r>
      </w:hyperlink>
    </w:p>
    <w:p>
      <w:pPr>
        <w:pStyle w:val="TOC2"/>
        <w:tabs>
          <w:tab w:val="right" w:leader="dot" w:pos="8306"/>
        </w:tabs>
      </w:pPr>
      <w:hyperlink w:anchor="_Toc7678" w:history="1">
        <w:r>
          <w:rPr>
            <w:rFonts w:ascii="仿宋" w:eastAsia="仿宋" w:hAnsi="仿宋" w:cs="仿宋" w:hint="eastAsia"/>
            <w:lang w:eastAsia="zh-CN"/>
          </w:rPr>
          <w:t>(四)、财务生存能力分析</w:t>
        </w:r>
        <w:r>
          <w:tab/>
        </w:r>
        <w:r>
          <w:fldChar w:fldCharType="begin"/>
        </w:r>
        <w:r>
          <w:instrText xml:space="preserve"> PAGEREF _Toc7678 \h </w:instrText>
        </w:r>
        <w:r>
          <w:fldChar w:fldCharType="separate"/>
        </w:r>
        <w:r>
          <w:t>51</w:t>
        </w:r>
        <w:r>
          <w:fldChar w:fldCharType="end"/>
        </w:r>
      </w:hyperlink>
    </w:p>
    <w:p>
      <w:pPr>
        <w:pStyle w:val="TOC2"/>
        <w:tabs>
          <w:tab w:val="right" w:leader="dot" w:pos="8306"/>
        </w:tabs>
      </w:pPr>
      <w:hyperlink w:anchor="_Toc10526" w:history="1">
        <w:r>
          <w:rPr>
            <w:rFonts w:ascii="仿宋" w:eastAsia="仿宋" w:hAnsi="仿宋" w:cs="仿宋" w:hint="eastAsia"/>
            <w:lang w:eastAsia="zh-CN"/>
          </w:rPr>
          <w:t>(五)、偿债能力分析</w:t>
        </w:r>
        <w:r>
          <w:tab/>
        </w:r>
        <w:r>
          <w:fldChar w:fldCharType="begin"/>
        </w:r>
        <w:r>
          <w:instrText xml:space="preserve"> PAGEREF _Toc10526 \h </w:instrText>
        </w:r>
        <w:r>
          <w:fldChar w:fldCharType="separate"/>
        </w:r>
        <w:r>
          <w:t>52</w:t>
        </w:r>
        <w:r>
          <w:fldChar w:fldCharType="end"/>
        </w:r>
      </w:hyperlink>
    </w:p>
    <w:p>
      <w:pPr>
        <w:pStyle w:val="TOC2"/>
        <w:tabs>
          <w:tab w:val="right" w:leader="dot" w:pos="8306"/>
        </w:tabs>
      </w:pPr>
      <w:hyperlink w:anchor="_Toc13175" w:history="1">
        <w:r>
          <w:rPr>
            <w:rFonts w:ascii="仿宋" w:eastAsia="仿宋" w:hAnsi="仿宋" w:cs="仿宋" w:hint="eastAsia"/>
            <w:lang w:eastAsia="zh-CN"/>
          </w:rPr>
          <w:t>(六)、经济评价结论</w:t>
        </w:r>
        <w:r>
          <w:tab/>
        </w:r>
        <w:r>
          <w:fldChar w:fldCharType="begin"/>
        </w:r>
        <w:r>
          <w:instrText xml:space="preserve"> PAGEREF _Toc13175 \h </w:instrText>
        </w:r>
        <w:r>
          <w:fldChar w:fldCharType="separate"/>
        </w:r>
        <w:r>
          <w:t>53</w:t>
        </w:r>
        <w:r>
          <w:fldChar w:fldCharType="end"/>
        </w:r>
      </w:hyperlink>
    </w:p>
    <w:p>
      <w:pPr>
        <w:pStyle w:val="TOC1"/>
        <w:tabs>
          <w:tab w:val="right" w:leader="dot" w:pos="8306"/>
        </w:tabs>
      </w:pPr>
      <w:hyperlink w:anchor="_Toc22321" w:history="1">
        <w:r>
          <w:rPr>
            <w:rFonts w:ascii="仿宋" w:eastAsia="仿宋" w:hAnsi="仿宋" w:cs="仿宋" w:hint="eastAsia"/>
            <w:lang w:eastAsia="zh-CN"/>
          </w:rPr>
          <w:t>十一、竹藤家具项目总结分析</w:t>
        </w:r>
        <w:r>
          <w:tab/>
        </w:r>
        <w:r>
          <w:fldChar w:fldCharType="begin"/>
        </w:r>
        <w:r>
          <w:instrText xml:space="preserve"> PAGEREF _Toc22321 \h </w:instrText>
        </w:r>
        <w:r>
          <w:fldChar w:fldCharType="separate"/>
        </w:r>
        <w:r>
          <w:t>53</w:t>
        </w:r>
        <w:r>
          <w:fldChar w:fldCharType="end"/>
        </w:r>
      </w:hyperlink>
    </w:p>
    <w:p>
      <w:pPr>
        <w:pStyle w:val="TOC1"/>
        <w:tabs>
          <w:tab w:val="right" w:leader="dot" w:pos="8306"/>
        </w:tabs>
      </w:pPr>
      <w:hyperlink w:anchor="_Toc4579" w:history="1">
        <w:r>
          <w:rPr>
            <w:rFonts w:ascii="仿宋" w:eastAsia="仿宋" w:hAnsi="仿宋" w:cs="仿宋" w:hint="eastAsia"/>
            <w:lang w:eastAsia="zh-CN"/>
          </w:rPr>
          <w:t>十二、未来计划和展望</w:t>
        </w:r>
        <w:r>
          <w:tab/>
        </w:r>
        <w:r>
          <w:fldChar w:fldCharType="begin"/>
        </w:r>
        <w:r>
          <w:instrText xml:space="preserve"> PAGEREF _Toc4579 \h </w:instrText>
        </w:r>
        <w:r>
          <w:fldChar w:fldCharType="separate"/>
        </w:r>
        <w:r>
          <w:t>55</w:t>
        </w:r>
        <w:r>
          <w:fldChar w:fldCharType="end"/>
        </w:r>
      </w:hyperlink>
    </w:p>
    <w:p>
      <w:pPr>
        <w:pStyle w:val="TOC2"/>
        <w:tabs>
          <w:tab w:val="right" w:leader="dot" w:pos="8306"/>
        </w:tabs>
      </w:pPr>
      <w:hyperlink w:anchor="_Toc26015" w:history="1">
        <w:r>
          <w:rPr>
            <w:rFonts w:ascii="仿宋" w:eastAsia="仿宋" w:hAnsi="仿宋" w:cs="仿宋" w:hint="eastAsia"/>
            <w:lang w:eastAsia="zh-CN"/>
          </w:rPr>
          <w:t>(一)、公司未来的发展计划</w:t>
        </w:r>
        <w:r>
          <w:tab/>
        </w:r>
        <w:r>
          <w:fldChar w:fldCharType="begin"/>
        </w:r>
        <w:r>
          <w:instrText xml:space="preserve"> PAGEREF _Toc26015 \h </w:instrText>
        </w:r>
        <w:r>
          <w:fldChar w:fldCharType="separate"/>
        </w:r>
        <w:r>
          <w:t>55</w:t>
        </w:r>
        <w:r>
          <w:fldChar w:fldCharType="end"/>
        </w:r>
      </w:hyperlink>
    </w:p>
    <w:p>
      <w:pPr>
        <w:pStyle w:val="TOC2"/>
        <w:tabs>
          <w:tab w:val="right" w:leader="dot" w:pos="8306"/>
        </w:tabs>
      </w:pPr>
      <w:hyperlink w:anchor="_Toc16030" w:history="1">
        <w:r>
          <w:rPr>
            <w:rFonts w:ascii="仿宋" w:eastAsia="仿宋" w:hAnsi="仿宋" w:cs="仿宋" w:hint="eastAsia"/>
            <w:lang w:eastAsia="zh-CN"/>
          </w:rPr>
          <w:t>(二)、长期目标和目标</w:t>
        </w:r>
        <w:r>
          <w:tab/>
        </w:r>
        <w:r>
          <w:fldChar w:fldCharType="begin"/>
        </w:r>
        <w:r>
          <w:instrText xml:space="preserve"> PAGEREF _Toc16030 \h </w:instrText>
        </w:r>
        <w:r>
          <w:fldChar w:fldCharType="separate"/>
        </w:r>
        <w:r>
          <w:t>56</w:t>
        </w:r>
        <w:r>
          <w:fldChar w:fldCharType="end"/>
        </w:r>
      </w:hyperlink>
    </w:p>
    <w:p>
      <w:pPr>
        <w:pStyle w:val="TOC1"/>
        <w:tabs>
          <w:tab w:val="right" w:leader="dot" w:pos="8306"/>
        </w:tabs>
      </w:pPr>
      <w:hyperlink w:anchor="_Toc22519" w:history="1">
        <w:r>
          <w:rPr>
            <w:rFonts w:ascii="仿宋" w:eastAsia="仿宋" w:hAnsi="仿宋" w:cs="仿宋" w:hint="eastAsia"/>
            <w:lang w:eastAsia="zh-CN"/>
          </w:rPr>
          <w:t>十三、战略合作伙伴</w:t>
        </w:r>
        <w:r>
          <w:tab/>
        </w:r>
        <w:r>
          <w:fldChar w:fldCharType="begin"/>
        </w:r>
        <w:r>
          <w:instrText xml:space="preserve"> PAGEREF _Toc22519 \h </w:instrText>
        </w:r>
        <w:r>
          <w:fldChar w:fldCharType="separate"/>
        </w:r>
        <w:r>
          <w:t>57</w:t>
        </w:r>
        <w:r>
          <w:fldChar w:fldCharType="end"/>
        </w:r>
      </w:hyperlink>
    </w:p>
    <w:p>
      <w:pPr>
        <w:pStyle w:val="TOC2"/>
        <w:tabs>
          <w:tab w:val="right" w:leader="dot" w:pos="8306"/>
        </w:tabs>
      </w:pPr>
      <w:hyperlink w:anchor="_Toc31773" w:history="1">
        <w:r>
          <w:rPr>
            <w:rFonts w:ascii="仿宋" w:eastAsia="仿宋" w:hAnsi="仿宋" w:cs="仿宋" w:hint="eastAsia"/>
            <w:lang w:eastAsia="zh-CN"/>
          </w:rPr>
          <w:t>(一)、合作伙伴关系</w:t>
        </w:r>
        <w:r>
          <w:tab/>
        </w:r>
        <w:r>
          <w:fldChar w:fldCharType="begin"/>
        </w:r>
        <w:r>
          <w:instrText xml:space="preserve"> PAGEREF _Toc31773 \h </w:instrText>
        </w:r>
        <w:r>
          <w:fldChar w:fldCharType="separate"/>
        </w:r>
        <w:r>
          <w:t>57</w:t>
        </w:r>
        <w:r>
          <w:fldChar w:fldCharType="end"/>
        </w:r>
      </w:hyperlink>
    </w:p>
    <w:p>
      <w:pPr>
        <w:pStyle w:val="TOC2"/>
        <w:tabs>
          <w:tab w:val="right" w:leader="dot" w:pos="8306"/>
        </w:tabs>
      </w:pPr>
      <w:hyperlink w:anchor="_Toc26507" w:history="1">
        <w:r>
          <w:rPr>
            <w:rFonts w:ascii="仿宋" w:eastAsia="仿宋" w:hAnsi="仿宋" w:cs="仿宋" w:hint="eastAsia"/>
            <w:lang w:eastAsia="zh-CN"/>
          </w:rPr>
          <w:t>(二)、合作竹藤家具项目</w:t>
        </w:r>
        <w:r>
          <w:tab/>
        </w:r>
        <w:r>
          <w:fldChar w:fldCharType="begin"/>
        </w:r>
        <w:r>
          <w:instrText xml:space="preserve"> PAGEREF _Toc26507 \h </w:instrText>
        </w:r>
        <w:r>
          <w:fldChar w:fldCharType="separate"/>
        </w:r>
        <w:r>
          <w:t>57</w:t>
        </w:r>
        <w:r>
          <w:fldChar w:fldCharType="end"/>
        </w:r>
      </w:hyperlink>
    </w:p>
    <w:p>
      <w:pPr>
        <w:pStyle w:val="TOC2"/>
        <w:tabs>
          <w:tab w:val="right" w:leader="dot" w:pos="8306"/>
        </w:tabs>
      </w:pPr>
      <w:hyperlink w:anchor="_Toc25677" w:history="1">
        <w:r>
          <w:rPr>
            <w:rFonts w:ascii="仿宋" w:eastAsia="仿宋" w:hAnsi="仿宋" w:cs="仿宋" w:hint="eastAsia"/>
            <w:lang w:eastAsia="zh-CN"/>
          </w:rPr>
          <w:t>(三)、合作伙伴的作用</w:t>
        </w:r>
        <w:r>
          <w:tab/>
        </w:r>
        <w:r>
          <w:fldChar w:fldCharType="begin"/>
        </w:r>
        <w:r>
          <w:instrText xml:space="preserve"> PAGEREF _Toc25677 \h </w:instrText>
        </w:r>
        <w:r>
          <w:fldChar w:fldCharType="separate"/>
        </w:r>
        <w:r>
          <w:t>58</w:t>
        </w:r>
        <w:r>
          <w:fldChar w:fldCharType="end"/>
        </w:r>
      </w:hyperlink>
    </w:p>
    <w:p>
      <w:pPr>
        <w:pStyle w:val="TOC1"/>
        <w:tabs>
          <w:tab w:val="right" w:leader="dot" w:pos="8306"/>
        </w:tabs>
      </w:pPr>
      <w:hyperlink w:anchor="_Toc7384" w:history="1">
        <w:r>
          <w:rPr>
            <w:rFonts w:ascii="仿宋" w:eastAsia="仿宋" w:hAnsi="仿宋" w:cs="仿宋" w:hint="eastAsia"/>
            <w:lang w:eastAsia="zh-CN"/>
          </w:rPr>
          <w:t>十四、市场营销策略</w:t>
        </w:r>
        <w:r>
          <w:tab/>
        </w:r>
        <w:r>
          <w:fldChar w:fldCharType="begin"/>
        </w:r>
        <w:r>
          <w:instrText xml:space="preserve"> PAGEREF _Toc7384 \h </w:instrText>
        </w:r>
        <w:r>
          <w:fldChar w:fldCharType="separate"/>
        </w:r>
        <w:r>
          <w:t>58</w:t>
        </w:r>
        <w:r>
          <w:fldChar w:fldCharType="end"/>
        </w:r>
      </w:hyperlink>
    </w:p>
    <w:p>
      <w:pPr>
        <w:pStyle w:val="TOC2"/>
        <w:tabs>
          <w:tab w:val="right" w:leader="dot" w:pos="8306"/>
        </w:tabs>
      </w:pPr>
      <w:hyperlink w:anchor="_Toc25331" w:history="1">
        <w:r>
          <w:rPr>
            <w:rFonts w:ascii="仿宋" w:eastAsia="仿宋" w:hAnsi="仿宋" w:cs="仿宋" w:hint="eastAsia"/>
            <w:lang w:eastAsia="zh-CN"/>
          </w:rPr>
          <w:t>(一)、市场定位和目标市场</w:t>
        </w:r>
        <w:r>
          <w:tab/>
        </w:r>
        <w:r>
          <w:fldChar w:fldCharType="begin"/>
        </w:r>
        <w:r>
          <w:instrText xml:space="preserve"> PAGEREF _Toc25331 \h </w:instrText>
        </w:r>
        <w:r>
          <w:fldChar w:fldCharType="separate"/>
        </w:r>
        <w:r>
          <w:t>58</w:t>
        </w:r>
        <w:r>
          <w:fldChar w:fldCharType="end"/>
        </w:r>
      </w:hyperlink>
    </w:p>
    <w:p>
      <w:pPr>
        <w:pStyle w:val="TOC2"/>
        <w:tabs>
          <w:tab w:val="right" w:leader="dot" w:pos="8306"/>
        </w:tabs>
      </w:pPr>
      <w:hyperlink w:anchor="_Toc3294" w:history="1">
        <w:r>
          <w:rPr>
            <w:rFonts w:ascii="仿宋" w:eastAsia="仿宋" w:hAnsi="仿宋" w:cs="仿宋" w:hint="eastAsia"/>
            <w:lang w:eastAsia="zh-CN"/>
          </w:rPr>
          <w:t>(二)、定价策略</w:t>
        </w:r>
        <w:r>
          <w:tab/>
        </w:r>
        <w:r>
          <w:fldChar w:fldCharType="begin"/>
        </w:r>
        <w:r>
          <w:instrText xml:space="preserve"> PAGEREF _Toc3294 \h </w:instrText>
        </w:r>
        <w:r>
          <w:fldChar w:fldCharType="separate"/>
        </w:r>
        <w:r>
          <w:t>59</w:t>
        </w:r>
        <w:r>
          <w:fldChar w:fldCharType="end"/>
        </w:r>
      </w:hyperlink>
    </w:p>
    <w:p>
      <w:pPr>
        <w:pStyle w:val="TOC2"/>
        <w:tabs>
          <w:tab w:val="right" w:leader="dot" w:pos="8306"/>
        </w:tabs>
      </w:pPr>
      <w:hyperlink w:anchor="_Toc30744" w:history="1">
        <w:r>
          <w:rPr>
            <w:rFonts w:ascii="仿宋" w:eastAsia="仿宋" w:hAnsi="仿宋" w:cs="仿宋" w:hint="eastAsia"/>
            <w:lang w:eastAsia="zh-CN"/>
          </w:rPr>
          <w:t>(三)、销售和推广策略</w:t>
        </w:r>
        <w:r>
          <w:tab/>
        </w:r>
        <w:r>
          <w:fldChar w:fldCharType="begin"/>
        </w:r>
        <w:r>
          <w:instrText xml:space="preserve"> PAGEREF _Toc30744 \h </w:instrText>
        </w:r>
        <w:r>
          <w:fldChar w:fldCharType="separate"/>
        </w:r>
        <w:r>
          <w:t>61</w:t>
        </w:r>
        <w:r>
          <w:fldChar w:fldCharType="end"/>
        </w:r>
      </w:hyperlink>
    </w:p>
    <w:p>
      <w:pPr>
        <w:pStyle w:val="TOC2"/>
        <w:tabs>
          <w:tab w:val="right" w:leader="dot" w:pos="8306"/>
        </w:tabs>
      </w:pPr>
      <w:hyperlink w:anchor="_Toc8804" w:history="1">
        <w:r>
          <w:rPr>
            <w:rFonts w:ascii="仿宋" w:eastAsia="仿宋" w:hAnsi="仿宋" w:cs="仿宋" w:hint="eastAsia"/>
            <w:lang w:eastAsia="zh-CN"/>
          </w:rPr>
          <w:t>(四)、销售渠道和分销策略</w:t>
        </w:r>
        <w:r>
          <w:tab/>
        </w:r>
        <w:r>
          <w:fldChar w:fldCharType="begin"/>
        </w:r>
        <w:r>
          <w:instrText xml:space="preserve"> PAGEREF _Toc8804 \h </w:instrText>
        </w:r>
        <w:r>
          <w:fldChar w:fldCharType="separate"/>
        </w:r>
        <w:r>
          <w:t>62</w:t>
        </w:r>
        <w:r>
          <w:fldChar w:fldCharType="end"/>
        </w:r>
      </w:hyperlink>
    </w:p>
    <w:p>
      <w:pPr>
        <w:pStyle w:val="TOC1"/>
        <w:tabs>
          <w:tab w:val="right" w:leader="dot" w:pos="8306"/>
        </w:tabs>
      </w:pPr>
      <w:hyperlink w:anchor="_Toc10949" w:history="1">
        <w:r>
          <w:rPr>
            <w:rFonts w:ascii="仿宋" w:eastAsia="仿宋" w:hAnsi="仿宋" w:cs="仿宋" w:hint="eastAsia"/>
            <w:lang w:eastAsia="zh-CN"/>
          </w:rPr>
          <w:t>十五、推进公司成立的必要性分析</w:t>
        </w:r>
        <w:r>
          <w:tab/>
        </w:r>
        <w:r>
          <w:fldChar w:fldCharType="begin"/>
        </w:r>
        <w:r>
          <w:instrText xml:space="preserve"> PAGEREF _Toc10949 \h </w:instrText>
        </w:r>
        <w:r>
          <w:fldChar w:fldCharType="separate"/>
        </w:r>
        <w:r>
          <w:t>63</w:t>
        </w:r>
        <w:r>
          <w:fldChar w:fldCharType="end"/>
        </w:r>
      </w:hyperlink>
    </w:p>
    <w:p>
      <w:pPr>
        <w:pStyle w:val="TOC2"/>
        <w:tabs>
          <w:tab w:val="right" w:leader="dot" w:pos="8306"/>
        </w:tabs>
      </w:pPr>
      <w:hyperlink w:anchor="_Toc23108" w:history="1">
        <w:r>
          <w:rPr>
            <w:rFonts w:ascii="仿宋" w:eastAsia="仿宋" w:hAnsi="仿宋" w:cs="仿宋" w:hint="eastAsia"/>
            <w:lang w:eastAsia="zh-CN"/>
          </w:rPr>
          <w:t>(一)、市场需求和机会</w:t>
        </w:r>
        <w:r>
          <w:tab/>
        </w:r>
        <w:r>
          <w:fldChar w:fldCharType="begin"/>
        </w:r>
        <w:r>
          <w:instrText xml:space="preserve"> PAGEREF _Toc23108 \h </w:instrText>
        </w:r>
        <w:r>
          <w:fldChar w:fldCharType="separate"/>
        </w:r>
        <w:r>
          <w:t>63</w:t>
        </w:r>
        <w:r>
          <w:fldChar w:fldCharType="end"/>
        </w:r>
      </w:hyperlink>
    </w:p>
    <w:p>
      <w:pPr>
        <w:pStyle w:val="TOC2"/>
        <w:tabs>
          <w:tab w:val="right" w:leader="dot" w:pos="8306"/>
        </w:tabs>
      </w:pPr>
      <w:hyperlink w:anchor="_Toc5780" w:history="1">
        <w:r>
          <w:rPr>
            <w:rFonts w:ascii="仿宋" w:eastAsia="仿宋" w:hAnsi="仿宋" w:cs="仿宋" w:hint="eastAsia"/>
            <w:lang w:eastAsia="zh-CN"/>
          </w:rPr>
          <w:t>(二)、公司目标和战略</w:t>
        </w:r>
        <w:r>
          <w:tab/>
        </w:r>
        <w:r>
          <w:fldChar w:fldCharType="begin"/>
        </w:r>
        <w:r>
          <w:instrText xml:space="preserve"> PAGEREF _Toc5780 \h </w:instrText>
        </w:r>
        <w:r>
          <w:fldChar w:fldCharType="separate"/>
        </w:r>
        <w:r>
          <w:t>64</w:t>
        </w:r>
        <w:r>
          <w:fldChar w:fldCharType="end"/>
        </w:r>
      </w:hyperlink>
    </w:p>
    <w:p>
      <w:pPr>
        <w:pStyle w:val="TOC2"/>
        <w:tabs>
          <w:tab w:val="right" w:leader="dot" w:pos="8306"/>
        </w:tabs>
      </w:pPr>
      <w:hyperlink w:anchor="_Toc21295" w:history="1">
        <w:r>
          <w:rPr>
            <w:rFonts w:ascii="仿宋" w:eastAsia="仿宋" w:hAnsi="仿宋" w:cs="仿宋" w:hint="eastAsia"/>
            <w:lang w:eastAsia="zh-CN"/>
          </w:rPr>
          <w:t>(三)、公司竞争优势</w:t>
        </w:r>
        <w:r>
          <w:tab/>
        </w:r>
        <w:r>
          <w:fldChar w:fldCharType="begin"/>
        </w:r>
        <w:r>
          <w:instrText xml:space="preserve"> PAGEREF _Toc21295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6639"/>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308"/>
      <w:r>
        <w:rPr>
          <w:rFonts w:ascii="仿宋" w:eastAsia="仿宋" w:hAnsi="仿宋" w:cs="仿宋" w:hint="eastAsia"/>
          <w:lang w:eastAsia="zh-CN"/>
        </w:rPr>
        <w:t>(一)、竹藤家具项目选址原则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竹藤家具项目选址是决定工业竹藤家具项目成败的关键因素之一。根据现行政策，竹藤家具项目选址必须符合一系列要求，以确保城乡建设、环境保护和资源利用的协调。以下是一些关于竹藤家具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竹藤家具项目选址必须与当地城乡建设总体规划相一致。它应该符合工业竹藤家具项目占地使用规划的要求，并与大气污染防治、水资源和自然生态保护政策相协调。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避开特殊区域： 竹藤家具项目选址应避开自然保护区、风景名胜区、生活饮用水源地和其他特别需要保护的敏感性目标。这有助于维护自然环境的完整性和生态系统的稳定。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竹藤家具项目选址应充分考虑土地资源的节约。最好选择空闲地、非耕地或荒地，以减少对良田或耕地的占用。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竹藤家具项目选址应提供足够的场地，以满足工艺和辅助生产设施的建设需要。这有助于确保生产流程的高效运行。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竹藤家具项目选址应具备良好的生产基础条件，包括充足的水源、电力、运输和可靠的能源供应。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竹藤家具项目选址应地势平缓，便于排除雨水和处理生产、生活废水。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竹藤家具项目选址应与居民区及环境污染敏感点保持足够的防护距离，以确保生产活动不会对人民健康和环境造成危害。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竹藤家具项目选址是竹藤家具项目成功的第一步，符合政策要求的选址将有助于确保竹藤家具项目的可持续发展，并避免对环境和社会造成不利影响。因此，在竹藤家具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31397"/>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https://d.book118.com/728022052016006031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竹藤家具相关行业公司成立方案及可行性研究报告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竹藤家具相关行业公司成立方案及可行性研究报告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竹藤家具相关行业公司成立方案及可行性研究报告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竹藤家具相关行业公司成立方案及可行性研究报告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竹藤家具相关行业公司成立方案及可行性研究报告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28022052016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2023-12-31T23:58:00Z</dcterms:created>
  <dcterms:modified xsi:type="dcterms:W3CDTF">2023-12-31T23:58:28Z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961675F716524BCDB15F0A6A4FD665C7_11</vt:lpwstr>
  </property>
  <property fmtid="{D5CDD505-2E9C-101B-9397-08002B2CF9AE}" pid="3" name="KSOProductBuildVer">
    <vt:lpwstr>2052-12.1.0.16120</vt:lpwstr>
  </property>
</Properties>
</file>