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柔性制造单元(FMC)项目规划设计纲要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54" w:history="1">
        <w:r>
          <w:rPr>
            <w:rFonts w:ascii="仿宋" w:eastAsia="仿宋" w:hAnsi="仿宋" w:cs="仿宋" w:hint="eastAsia"/>
            <w:lang w:eastAsia="zh-CN"/>
          </w:rPr>
          <w:t>序言</w:t>
        </w:r>
        <w:r>
          <w:tab/>
        </w:r>
        <w:r>
          <w:fldChar w:fldCharType="begin"/>
        </w:r>
        <w:r>
          <w:instrText xml:space="preserve"> PAGEREF _Toc30254 \h </w:instrText>
        </w:r>
        <w:r>
          <w:fldChar w:fldCharType="separate"/>
        </w:r>
        <w:r>
          <w:t>3</w:t>
        </w:r>
        <w:r>
          <w:fldChar w:fldCharType="end"/>
        </w:r>
      </w:hyperlink>
    </w:p>
    <w:p>
      <w:pPr>
        <w:pStyle w:val="TOC1"/>
        <w:tabs>
          <w:tab w:val="right" w:leader="dot" w:pos="8306"/>
        </w:tabs>
      </w:pPr>
      <w:hyperlink w:anchor="_Toc30635" w:history="1">
        <w:r>
          <w:rPr>
            <w:rFonts w:ascii="仿宋" w:eastAsia="仿宋" w:hAnsi="仿宋" w:cs="仿宋" w:hint="eastAsia"/>
            <w:lang w:eastAsia="zh-CN"/>
          </w:rPr>
          <w:t>一、柔性制造单元(FMC)项目选址可行性分析</w:t>
        </w:r>
        <w:r>
          <w:tab/>
        </w:r>
        <w:r>
          <w:fldChar w:fldCharType="begin"/>
        </w:r>
        <w:r>
          <w:instrText xml:space="preserve"> PAGEREF _Toc30635 \h </w:instrText>
        </w:r>
        <w:r>
          <w:fldChar w:fldCharType="separate"/>
        </w:r>
        <w:r>
          <w:t>3</w:t>
        </w:r>
        <w:r>
          <w:fldChar w:fldCharType="end"/>
        </w:r>
      </w:hyperlink>
    </w:p>
    <w:p>
      <w:pPr>
        <w:pStyle w:val="TOC2"/>
        <w:tabs>
          <w:tab w:val="right" w:leader="dot" w:pos="8306"/>
        </w:tabs>
      </w:pPr>
      <w:hyperlink w:anchor="_Toc31672" w:history="1">
        <w:r>
          <w:rPr>
            <w:rFonts w:ascii="仿宋" w:eastAsia="仿宋" w:hAnsi="仿宋" w:cs="仿宋" w:hint="eastAsia"/>
            <w:lang w:eastAsia="zh-CN"/>
          </w:rPr>
          <w:t>(一)、柔性制造单元(FMC)项目选址</w:t>
        </w:r>
        <w:r>
          <w:tab/>
        </w:r>
        <w:r>
          <w:fldChar w:fldCharType="begin"/>
        </w:r>
        <w:r>
          <w:instrText xml:space="preserve"> PAGEREF _Toc31672 \h </w:instrText>
        </w:r>
        <w:r>
          <w:fldChar w:fldCharType="separate"/>
        </w:r>
        <w:r>
          <w:t>3</w:t>
        </w:r>
        <w:r>
          <w:fldChar w:fldCharType="end"/>
        </w:r>
      </w:hyperlink>
    </w:p>
    <w:p>
      <w:pPr>
        <w:pStyle w:val="TOC2"/>
        <w:tabs>
          <w:tab w:val="right" w:leader="dot" w:pos="8306"/>
        </w:tabs>
      </w:pPr>
      <w:hyperlink w:anchor="_Toc14071" w:history="1">
        <w:r>
          <w:rPr>
            <w:rFonts w:ascii="仿宋" w:eastAsia="仿宋" w:hAnsi="仿宋" w:cs="仿宋" w:hint="eastAsia"/>
            <w:lang w:eastAsia="zh-CN"/>
          </w:rPr>
          <w:t>(二)、用地控制指标</w:t>
        </w:r>
        <w:r>
          <w:tab/>
        </w:r>
        <w:r>
          <w:fldChar w:fldCharType="begin"/>
        </w:r>
        <w:r>
          <w:instrText xml:space="preserve"> PAGEREF _Toc14071 \h </w:instrText>
        </w:r>
        <w:r>
          <w:fldChar w:fldCharType="separate"/>
        </w:r>
        <w:r>
          <w:t>3</w:t>
        </w:r>
        <w:r>
          <w:fldChar w:fldCharType="end"/>
        </w:r>
      </w:hyperlink>
    </w:p>
    <w:p>
      <w:pPr>
        <w:pStyle w:val="TOC2"/>
        <w:tabs>
          <w:tab w:val="right" w:leader="dot" w:pos="8306"/>
        </w:tabs>
      </w:pPr>
      <w:hyperlink w:anchor="_Toc19512" w:history="1">
        <w:r>
          <w:rPr>
            <w:rFonts w:ascii="仿宋" w:eastAsia="仿宋" w:hAnsi="仿宋" w:cs="仿宋" w:hint="eastAsia"/>
            <w:lang w:eastAsia="zh-CN"/>
          </w:rPr>
          <w:t>(三)、节约用地措施</w:t>
        </w:r>
        <w:r>
          <w:tab/>
        </w:r>
        <w:r>
          <w:fldChar w:fldCharType="begin"/>
        </w:r>
        <w:r>
          <w:instrText xml:space="preserve"> PAGEREF _Toc19512 \h </w:instrText>
        </w:r>
        <w:r>
          <w:fldChar w:fldCharType="separate"/>
        </w:r>
        <w:r>
          <w:t>5</w:t>
        </w:r>
        <w:r>
          <w:fldChar w:fldCharType="end"/>
        </w:r>
      </w:hyperlink>
    </w:p>
    <w:p>
      <w:pPr>
        <w:pStyle w:val="TOC2"/>
        <w:tabs>
          <w:tab w:val="right" w:leader="dot" w:pos="8306"/>
        </w:tabs>
      </w:pPr>
      <w:hyperlink w:anchor="_Toc8168" w:history="1">
        <w:r>
          <w:rPr>
            <w:rFonts w:ascii="仿宋" w:eastAsia="仿宋" w:hAnsi="仿宋" w:cs="仿宋" w:hint="eastAsia"/>
            <w:lang w:eastAsia="zh-CN"/>
          </w:rPr>
          <w:t>(四)、总图布置方案</w:t>
        </w:r>
        <w:r>
          <w:tab/>
        </w:r>
        <w:r>
          <w:fldChar w:fldCharType="begin"/>
        </w:r>
        <w:r>
          <w:instrText xml:space="preserve"> PAGEREF _Toc8168 \h </w:instrText>
        </w:r>
        <w:r>
          <w:fldChar w:fldCharType="separate"/>
        </w:r>
        <w:r>
          <w:t>6</w:t>
        </w:r>
        <w:r>
          <w:fldChar w:fldCharType="end"/>
        </w:r>
      </w:hyperlink>
    </w:p>
    <w:p>
      <w:pPr>
        <w:pStyle w:val="TOC2"/>
        <w:tabs>
          <w:tab w:val="right" w:leader="dot" w:pos="8306"/>
        </w:tabs>
      </w:pPr>
      <w:hyperlink w:anchor="_Toc28977" w:history="1">
        <w:r>
          <w:rPr>
            <w:rFonts w:ascii="仿宋" w:eastAsia="仿宋" w:hAnsi="仿宋" w:cs="仿宋" w:hint="eastAsia"/>
            <w:lang w:eastAsia="zh-CN"/>
          </w:rPr>
          <w:t>(五)、选址综合评价</w:t>
        </w:r>
        <w:r>
          <w:tab/>
        </w:r>
        <w:r>
          <w:fldChar w:fldCharType="begin"/>
        </w:r>
        <w:r>
          <w:instrText xml:space="preserve"> PAGEREF _Toc28977 \h </w:instrText>
        </w:r>
        <w:r>
          <w:fldChar w:fldCharType="separate"/>
        </w:r>
        <w:r>
          <w:t>7</w:t>
        </w:r>
        <w:r>
          <w:fldChar w:fldCharType="end"/>
        </w:r>
      </w:hyperlink>
    </w:p>
    <w:p>
      <w:pPr>
        <w:pStyle w:val="TOC1"/>
        <w:tabs>
          <w:tab w:val="right" w:leader="dot" w:pos="8306"/>
        </w:tabs>
      </w:pPr>
      <w:hyperlink w:anchor="_Toc17464" w:history="1">
        <w:r>
          <w:rPr>
            <w:rFonts w:ascii="仿宋" w:eastAsia="仿宋" w:hAnsi="仿宋" w:cs="仿宋" w:hint="eastAsia"/>
            <w:lang w:eastAsia="zh-CN"/>
          </w:rPr>
          <w:t>二、工艺说明</w:t>
        </w:r>
        <w:r>
          <w:tab/>
        </w:r>
        <w:r>
          <w:fldChar w:fldCharType="begin"/>
        </w:r>
        <w:r>
          <w:instrText xml:space="preserve"> PAGEREF _Toc17464 \h </w:instrText>
        </w:r>
        <w:r>
          <w:fldChar w:fldCharType="separate"/>
        </w:r>
        <w:r>
          <w:t>9</w:t>
        </w:r>
        <w:r>
          <w:fldChar w:fldCharType="end"/>
        </w:r>
      </w:hyperlink>
    </w:p>
    <w:p>
      <w:pPr>
        <w:pStyle w:val="TOC2"/>
        <w:tabs>
          <w:tab w:val="right" w:leader="dot" w:pos="8306"/>
        </w:tabs>
      </w:pPr>
      <w:hyperlink w:anchor="_Toc12975" w:history="1">
        <w:r>
          <w:rPr>
            <w:rFonts w:ascii="仿宋" w:eastAsia="仿宋" w:hAnsi="仿宋" w:cs="仿宋" w:hint="eastAsia"/>
            <w:lang w:eastAsia="zh-CN"/>
          </w:rPr>
          <w:t>(一)、技术管理特点</w:t>
        </w:r>
        <w:r>
          <w:tab/>
        </w:r>
        <w:r>
          <w:fldChar w:fldCharType="begin"/>
        </w:r>
        <w:r>
          <w:instrText xml:space="preserve"> PAGEREF _Toc12975 \h </w:instrText>
        </w:r>
        <w:r>
          <w:fldChar w:fldCharType="separate"/>
        </w:r>
        <w:r>
          <w:t>9</w:t>
        </w:r>
        <w:r>
          <w:fldChar w:fldCharType="end"/>
        </w:r>
      </w:hyperlink>
    </w:p>
    <w:p>
      <w:pPr>
        <w:pStyle w:val="TOC2"/>
        <w:tabs>
          <w:tab w:val="right" w:leader="dot" w:pos="8306"/>
        </w:tabs>
      </w:pPr>
      <w:hyperlink w:anchor="_Toc15380" w:history="1">
        <w:r>
          <w:rPr>
            <w:rFonts w:ascii="仿宋" w:eastAsia="仿宋" w:hAnsi="仿宋" w:cs="仿宋" w:hint="eastAsia"/>
            <w:lang w:eastAsia="zh-CN"/>
          </w:rPr>
          <w:t>(二)、柔性制造单元(FMC)项目工艺技术设计方案</w:t>
        </w:r>
        <w:r>
          <w:tab/>
        </w:r>
        <w:r>
          <w:fldChar w:fldCharType="begin"/>
        </w:r>
        <w:r>
          <w:instrText xml:space="preserve"> PAGEREF _Toc15380 \h </w:instrText>
        </w:r>
        <w:r>
          <w:fldChar w:fldCharType="separate"/>
        </w:r>
        <w:r>
          <w:t>10</w:t>
        </w:r>
        <w:r>
          <w:fldChar w:fldCharType="end"/>
        </w:r>
      </w:hyperlink>
    </w:p>
    <w:p>
      <w:pPr>
        <w:pStyle w:val="TOC2"/>
        <w:tabs>
          <w:tab w:val="right" w:leader="dot" w:pos="8306"/>
        </w:tabs>
      </w:pPr>
      <w:hyperlink w:anchor="_Toc16178" w:history="1">
        <w:r>
          <w:rPr>
            <w:rFonts w:ascii="仿宋" w:eastAsia="仿宋" w:hAnsi="仿宋" w:cs="仿宋" w:hint="eastAsia"/>
            <w:lang w:eastAsia="zh-CN"/>
          </w:rPr>
          <w:t>(三)、设备选型方案</w:t>
        </w:r>
        <w:r>
          <w:tab/>
        </w:r>
        <w:r>
          <w:fldChar w:fldCharType="begin"/>
        </w:r>
        <w:r>
          <w:instrText xml:space="preserve"> PAGEREF _Toc16178 \h </w:instrText>
        </w:r>
        <w:r>
          <w:fldChar w:fldCharType="separate"/>
        </w:r>
        <w:r>
          <w:t>11</w:t>
        </w:r>
        <w:r>
          <w:fldChar w:fldCharType="end"/>
        </w:r>
      </w:hyperlink>
    </w:p>
    <w:p>
      <w:pPr>
        <w:pStyle w:val="TOC1"/>
        <w:tabs>
          <w:tab w:val="right" w:leader="dot" w:pos="8306"/>
        </w:tabs>
      </w:pPr>
      <w:hyperlink w:anchor="_Toc16098" w:history="1">
        <w:r>
          <w:rPr>
            <w:rFonts w:ascii="仿宋" w:eastAsia="仿宋" w:hAnsi="仿宋" w:cs="仿宋" w:hint="eastAsia"/>
            <w:lang w:eastAsia="zh-CN"/>
          </w:rPr>
          <w:t>三、柔性制造单元(FMC)项目可持续发展</w:t>
        </w:r>
        <w:r>
          <w:tab/>
        </w:r>
        <w:r>
          <w:fldChar w:fldCharType="begin"/>
        </w:r>
        <w:r>
          <w:instrText xml:space="preserve"> PAGEREF _Toc16098 \h </w:instrText>
        </w:r>
        <w:r>
          <w:fldChar w:fldCharType="separate"/>
        </w:r>
        <w:r>
          <w:t>13</w:t>
        </w:r>
        <w:r>
          <w:fldChar w:fldCharType="end"/>
        </w:r>
      </w:hyperlink>
    </w:p>
    <w:p>
      <w:pPr>
        <w:pStyle w:val="TOC2"/>
        <w:tabs>
          <w:tab w:val="right" w:leader="dot" w:pos="8306"/>
        </w:tabs>
      </w:pPr>
      <w:hyperlink w:anchor="_Toc12263" w:history="1">
        <w:r>
          <w:rPr>
            <w:rFonts w:ascii="仿宋" w:eastAsia="仿宋" w:hAnsi="仿宋" w:cs="仿宋" w:hint="eastAsia"/>
            <w:lang w:eastAsia="zh-CN"/>
          </w:rPr>
          <w:t>(一)、可持续战略与实践</w:t>
        </w:r>
        <w:r>
          <w:tab/>
        </w:r>
        <w:r>
          <w:fldChar w:fldCharType="begin"/>
        </w:r>
        <w:r>
          <w:instrText xml:space="preserve"> PAGEREF _Toc12263 \h </w:instrText>
        </w:r>
        <w:r>
          <w:fldChar w:fldCharType="separate"/>
        </w:r>
        <w:r>
          <w:t>13</w:t>
        </w:r>
        <w:r>
          <w:fldChar w:fldCharType="end"/>
        </w:r>
      </w:hyperlink>
    </w:p>
    <w:p>
      <w:pPr>
        <w:pStyle w:val="TOC2"/>
        <w:tabs>
          <w:tab w:val="right" w:leader="dot" w:pos="8306"/>
        </w:tabs>
      </w:pPr>
      <w:hyperlink w:anchor="_Toc11017" w:history="1">
        <w:r>
          <w:rPr>
            <w:rFonts w:ascii="仿宋" w:eastAsia="仿宋" w:hAnsi="仿宋" w:cs="仿宋" w:hint="eastAsia"/>
            <w:lang w:eastAsia="zh-CN"/>
          </w:rPr>
          <w:t>(二)、环保与社会责任</w:t>
        </w:r>
        <w:r>
          <w:tab/>
        </w:r>
        <w:r>
          <w:fldChar w:fldCharType="begin"/>
        </w:r>
        <w:r>
          <w:instrText xml:space="preserve"> PAGEREF _Toc11017 \h </w:instrText>
        </w:r>
        <w:r>
          <w:fldChar w:fldCharType="separate"/>
        </w:r>
        <w:r>
          <w:t>13</w:t>
        </w:r>
        <w:r>
          <w:fldChar w:fldCharType="end"/>
        </w:r>
      </w:hyperlink>
    </w:p>
    <w:p>
      <w:pPr>
        <w:pStyle w:val="TOC1"/>
        <w:tabs>
          <w:tab w:val="right" w:leader="dot" w:pos="8306"/>
        </w:tabs>
      </w:pPr>
      <w:hyperlink w:anchor="_Toc13247" w:history="1">
        <w:r>
          <w:rPr>
            <w:rFonts w:ascii="仿宋" w:eastAsia="仿宋" w:hAnsi="仿宋" w:cs="仿宋" w:hint="eastAsia"/>
            <w:lang w:eastAsia="zh-CN"/>
          </w:rPr>
          <w:t>四、柔性制造单元(FMC)项目土建工程</w:t>
        </w:r>
        <w:r>
          <w:tab/>
        </w:r>
        <w:r>
          <w:fldChar w:fldCharType="begin"/>
        </w:r>
        <w:r>
          <w:instrText xml:space="preserve"> PAGEREF _Toc13247 \h </w:instrText>
        </w:r>
        <w:r>
          <w:fldChar w:fldCharType="separate"/>
        </w:r>
        <w:r>
          <w:t>14</w:t>
        </w:r>
        <w:r>
          <w:fldChar w:fldCharType="end"/>
        </w:r>
      </w:hyperlink>
    </w:p>
    <w:p>
      <w:pPr>
        <w:pStyle w:val="TOC2"/>
        <w:tabs>
          <w:tab w:val="right" w:leader="dot" w:pos="8306"/>
        </w:tabs>
      </w:pPr>
      <w:hyperlink w:anchor="_Toc15674" w:history="1">
        <w:r>
          <w:rPr>
            <w:rFonts w:ascii="仿宋" w:eastAsia="仿宋" w:hAnsi="仿宋" w:cs="仿宋" w:hint="eastAsia"/>
            <w:lang w:eastAsia="zh-CN"/>
          </w:rPr>
          <w:t>(一)、建筑工程设计原则</w:t>
        </w:r>
        <w:r>
          <w:tab/>
        </w:r>
        <w:r>
          <w:fldChar w:fldCharType="begin"/>
        </w:r>
        <w:r>
          <w:instrText xml:space="preserve"> PAGEREF _Toc15674 \h </w:instrText>
        </w:r>
        <w:r>
          <w:fldChar w:fldCharType="separate"/>
        </w:r>
        <w:r>
          <w:t>14</w:t>
        </w:r>
        <w:r>
          <w:fldChar w:fldCharType="end"/>
        </w:r>
      </w:hyperlink>
    </w:p>
    <w:p>
      <w:pPr>
        <w:pStyle w:val="TOC2"/>
        <w:tabs>
          <w:tab w:val="right" w:leader="dot" w:pos="8306"/>
        </w:tabs>
      </w:pPr>
      <w:hyperlink w:anchor="_Toc16418" w:history="1">
        <w:r>
          <w:rPr>
            <w:rFonts w:ascii="仿宋" w:eastAsia="仿宋" w:hAnsi="仿宋" w:cs="仿宋" w:hint="eastAsia"/>
            <w:lang w:eastAsia="zh-CN"/>
          </w:rPr>
          <w:t>(二)、土建工程设计年限及安全等级</w:t>
        </w:r>
        <w:r>
          <w:tab/>
        </w:r>
        <w:r>
          <w:fldChar w:fldCharType="begin"/>
        </w:r>
        <w:r>
          <w:instrText xml:space="preserve"> PAGEREF _Toc16418 \h </w:instrText>
        </w:r>
        <w:r>
          <w:fldChar w:fldCharType="separate"/>
        </w:r>
        <w:r>
          <w:t>16</w:t>
        </w:r>
        <w:r>
          <w:fldChar w:fldCharType="end"/>
        </w:r>
      </w:hyperlink>
    </w:p>
    <w:p>
      <w:pPr>
        <w:pStyle w:val="TOC2"/>
        <w:tabs>
          <w:tab w:val="right" w:leader="dot" w:pos="8306"/>
        </w:tabs>
      </w:pPr>
      <w:hyperlink w:anchor="_Toc31439" w:history="1">
        <w:r>
          <w:rPr>
            <w:rFonts w:ascii="仿宋" w:eastAsia="仿宋" w:hAnsi="仿宋" w:cs="仿宋" w:hint="eastAsia"/>
            <w:lang w:eastAsia="zh-CN"/>
          </w:rPr>
          <w:t>(三)、建筑工程设计总体要求</w:t>
        </w:r>
        <w:r>
          <w:tab/>
        </w:r>
        <w:r>
          <w:fldChar w:fldCharType="begin"/>
        </w:r>
        <w:r>
          <w:instrText xml:space="preserve"> PAGEREF _Toc31439 \h </w:instrText>
        </w:r>
        <w:r>
          <w:fldChar w:fldCharType="separate"/>
        </w:r>
        <w:r>
          <w:t>17</w:t>
        </w:r>
        <w:r>
          <w:fldChar w:fldCharType="end"/>
        </w:r>
      </w:hyperlink>
    </w:p>
    <w:p>
      <w:pPr>
        <w:pStyle w:val="TOC2"/>
        <w:tabs>
          <w:tab w:val="right" w:leader="dot" w:pos="8306"/>
        </w:tabs>
      </w:pPr>
      <w:hyperlink w:anchor="_Toc23630" w:history="1">
        <w:r>
          <w:rPr>
            <w:rFonts w:ascii="仿宋" w:eastAsia="仿宋" w:hAnsi="仿宋" w:cs="仿宋" w:hint="eastAsia"/>
            <w:lang w:eastAsia="zh-CN"/>
          </w:rPr>
          <w:t>(四)、土建工程建设指标</w:t>
        </w:r>
        <w:r>
          <w:tab/>
        </w:r>
        <w:r>
          <w:fldChar w:fldCharType="begin"/>
        </w:r>
        <w:r>
          <w:instrText xml:space="preserve"> PAGEREF _Toc23630 \h </w:instrText>
        </w:r>
        <w:r>
          <w:fldChar w:fldCharType="separate"/>
        </w:r>
        <w:r>
          <w:t>17</w:t>
        </w:r>
        <w:r>
          <w:fldChar w:fldCharType="end"/>
        </w:r>
      </w:hyperlink>
    </w:p>
    <w:p>
      <w:pPr>
        <w:pStyle w:val="TOC1"/>
        <w:tabs>
          <w:tab w:val="right" w:leader="dot" w:pos="8306"/>
        </w:tabs>
      </w:pPr>
      <w:hyperlink w:anchor="_Toc12335" w:history="1">
        <w:r>
          <w:rPr>
            <w:rFonts w:ascii="仿宋" w:eastAsia="仿宋" w:hAnsi="仿宋" w:cs="仿宋" w:hint="eastAsia"/>
            <w:lang w:eastAsia="zh-CN"/>
          </w:rPr>
          <w:t>五、产品规划分析</w:t>
        </w:r>
        <w:r>
          <w:tab/>
        </w:r>
        <w:r>
          <w:fldChar w:fldCharType="begin"/>
        </w:r>
        <w:r>
          <w:instrText xml:space="preserve"> PAGEREF _Toc12335 \h </w:instrText>
        </w:r>
        <w:r>
          <w:fldChar w:fldCharType="separate"/>
        </w:r>
        <w:r>
          <w:t>18</w:t>
        </w:r>
        <w:r>
          <w:fldChar w:fldCharType="end"/>
        </w:r>
      </w:hyperlink>
    </w:p>
    <w:p>
      <w:pPr>
        <w:pStyle w:val="TOC2"/>
        <w:tabs>
          <w:tab w:val="right" w:leader="dot" w:pos="8306"/>
        </w:tabs>
      </w:pPr>
      <w:hyperlink w:anchor="_Toc1190" w:history="1">
        <w:r>
          <w:rPr>
            <w:rFonts w:ascii="仿宋" w:eastAsia="仿宋" w:hAnsi="仿宋" w:cs="仿宋" w:hint="eastAsia"/>
            <w:lang w:eastAsia="zh-CN"/>
          </w:rPr>
          <w:t>(一)、产品规划</w:t>
        </w:r>
        <w:r>
          <w:tab/>
        </w:r>
        <w:r>
          <w:fldChar w:fldCharType="begin"/>
        </w:r>
        <w:r>
          <w:instrText xml:space="preserve"> PAGEREF _Toc1190 \h </w:instrText>
        </w:r>
        <w:r>
          <w:fldChar w:fldCharType="separate"/>
        </w:r>
        <w:r>
          <w:t>18</w:t>
        </w:r>
        <w:r>
          <w:fldChar w:fldCharType="end"/>
        </w:r>
      </w:hyperlink>
    </w:p>
    <w:p>
      <w:pPr>
        <w:pStyle w:val="TOC2"/>
        <w:tabs>
          <w:tab w:val="right" w:leader="dot" w:pos="8306"/>
        </w:tabs>
      </w:pPr>
      <w:hyperlink w:anchor="_Toc11106" w:history="1">
        <w:r>
          <w:rPr>
            <w:rFonts w:ascii="仿宋" w:eastAsia="仿宋" w:hAnsi="仿宋" w:cs="仿宋" w:hint="eastAsia"/>
            <w:lang w:eastAsia="zh-CN"/>
          </w:rPr>
          <w:t>(二)、建设规模</w:t>
        </w:r>
        <w:r>
          <w:tab/>
        </w:r>
        <w:r>
          <w:fldChar w:fldCharType="begin"/>
        </w:r>
        <w:r>
          <w:instrText xml:space="preserve"> PAGEREF _Toc11106 \h </w:instrText>
        </w:r>
        <w:r>
          <w:fldChar w:fldCharType="separate"/>
        </w:r>
        <w:r>
          <w:t>19</w:t>
        </w:r>
        <w:r>
          <w:fldChar w:fldCharType="end"/>
        </w:r>
      </w:hyperlink>
    </w:p>
    <w:p>
      <w:pPr>
        <w:pStyle w:val="TOC1"/>
        <w:tabs>
          <w:tab w:val="right" w:leader="dot" w:pos="8306"/>
        </w:tabs>
      </w:pPr>
      <w:hyperlink w:anchor="_Toc19834" w:history="1">
        <w:r>
          <w:rPr>
            <w:rFonts w:ascii="仿宋" w:eastAsia="仿宋" w:hAnsi="仿宋" w:cs="仿宋" w:hint="eastAsia"/>
            <w:lang w:eastAsia="zh-CN"/>
          </w:rPr>
          <w:t>六、柔性制造单元(FMC)项目绩效评估</w:t>
        </w:r>
        <w:r>
          <w:tab/>
        </w:r>
        <w:r>
          <w:fldChar w:fldCharType="begin"/>
        </w:r>
        <w:r>
          <w:instrText xml:space="preserve"> PAGEREF _Toc19834 \h </w:instrText>
        </w:r>
        <w:r>
          <w:fldChar w:fldCharType="separate"/>
        </w:r>
        <w:r>
          <w:t>20</w:t>
        </w:r>
        <w:r>
          <w:fldChar w:fldCharType="end"/>
        </w:r>
      </w:hyperlink>
    </w:p>
    <w:p>
      <w:pPr>
        <w:pStyle w:val="TOC2"/>
        <w:tabs>
          <w:tab w:val="right" w:leader="dot" w:pos="8306"/>
        </w:tabs>
      </w:pPr>
      <w:hyperlink w:anchor="_Toc23610" w:history="1">
        <w:r>
          <w:rPr>
            <w:rFonts w:ascii="仿宋" w:eastAsia="仿宋" w:hAnsi="仿宋" w:cs="仿宋" w:hint="eastAsia"/>
            <w:lang w:eastAsia="zh-CN"/>
          </w:rPr>
          <w:t>(一)、绩效评估指标</w:t>
        </w:r>
        <w:r>
          <w:tab/>
        </w:r>
        <w:r>
          <w:fldChar w:fldCharType="begin"/>
        </w:r>
        <w:r>
          <w:instrText xml:space="preserve"> PAGEREF _Toc23610 \h </w:instrText>
        </w:r>
        <w:r>
          <w:fldChar w:fldCharType="separate"/>
        </w:r>
        <w:r>
          <w:t>20</w:t>
        </w:r>
        <w:r>
          <w:fldChar w:fldCharType="end"/>
        </w:r>
      </w:hyperlink>
    </w:p>
    <w:p>
      <w:pPr>
        <w:pStyle w:val="TOC2"/>
        <w:tabs>
          <w:tab w:val="right" w:leader="dot" w:pos="8306"/>
        </w:tabs>
      </w:pPr>
      <w:hyperlink w:anchor="_Toc26898" w:history="1">
        <w:r>
          <w:rPr>
            <w:rFonts w:ascii="仿宋" w:eastAsia="仿宋" w:hAnsi="仿宋" w:cs="仿宋" w:hint="eastAsia"/>
            <w:lang w:eastAsia="zh-CN"/>
          </w:rPr>
          <w:t>(二)、绩效评估方法</w:t>
        </w:r>
        <w:r>
          <w:tab/>
        </w:r>
        <w:r>
          <w:fldChar w:fldCharType="begin"/>
        </w:r>
        <w:r>
          <w:instrText xml:space="preserve"> PAGEREF _Toc26898 \h </w:instrText>
        </w:r>
        <w:r>
          <w:fldChar w:fldCharType="separate"/>
        </w:r>
        <w:r>
          <w:t>21</w:t>
        </w:r>
        <w:r>
          <w:fldChar w:fldCharType="end"/>
        </w:r>
      </w:hyperlink>
    </w:p>
    <w:p>
      <w:pPr>
        <w:pStyle w:val="TOC2"/>
        <w:tabs>
          <w:tab w:val="right" w:leader="dot" w:pos="8306"/>
        </w:tabs>
      </w:pPr>
      <w:hyperlink w:anchor="_Toc3765" w:history="1">
        <w:r>
          <w:rPr>
            <w:rFonts w:ascii="仿宋" w:eastAsia="仿宋" w:hAnsi="仿宋" w:cs="仿宋" w:hint="eastAsia"/>
            <w:lang w:eastAsia="zh-CN"/>
          </w:rPr>
          <w:t>(三)、绩效评估周期</w:t>
        </w:r>
        <w:r>
          <w:tab/>
        </w:r>
        <w:r>
          <w:fldChar w:fldCharType="begin"/>
        </w:r>
        <w:r>
          <w:instrText xml:space="preserve"> PAGEREF _Toc3765 \h </w:instrText>
        </w:r>
        <w:r>
          <w:fldChar w:fldCharType="separate"/>
        </w:r>
        <w:r>
          <w:t>22</w:t>
        </w:r>
        <w:r>
          <w:fldChar w:fldCharType="end"/>
        </w:r>
      </w:hyperlink>
    </w:p>
    <w:p>
      <w:pPr>
        <w:pStyle w:val="TOC1"/>
        <w:tabs>
          <w:tab w:val="right" w:leader="dot" w:pos="8306"/>
        </w:tabs>
      </w:pPr>
      <w:hyperlink w:anchor="_Toc4859" w:history="1">
        <w:r>
          <w:rPr>
            <w:rFonts w:ascii="仿宋" w:eastAsia="仿宋" w:hAnsi="仿宋" w:cs="仿宋" w:hint="eastAsia"/>
            <w:lang w:eastAsia="zh-CN"/>
          </w:rPr>
          <w:t>七、柔性制造单元(FMC)项目创新与研发</w:t>
        </w:r>
        <w:r>
          <w:tab/>
        </w:r>
        <w:r>
          <w:fldChar w:fldCharType="begin"/>
        </w:r>
        <w:r>
          <w:instrText xml:space="preserve"> PAGEREF _Toc4859 \h </w:instrText>
        </w:r>
        <w:r>
          <w:fldChar w:fldCharType="separate"/>
        </w:r>
        <w:r>
          <w:t>23</w:t>
        </w:r>
        <w:r>
          <w:fldChar w:fldCharType="end"/>
        </w:r>
      </w:hyperlink>
    </w:p>
    <w:p>
      <w:pPr>
        <w:pStyle w:val="TOC2"/>
        <w:tabs>
          <w:tab w:val="right" w:leader="dot" w:pos="8306"/>
        </w:tabs>
      </w:pPr>
      <w:hyperlink w:anchor="_Toc22920" w:history="1">
        <w:r>
          <w:rPr>
            <w:rFonts w:ascii="仿宋" w:eastAsia="仿宋" w:hAnsi="仿宋" w:cs="仿宋" w:hint="eastAsia"/>
            <w:lang w:eastAsia="zh-CN"/>
          </w:rPr>
          <w:t>(一)、创新策略与方向</w:t>
        </w:r>
        <w:r>
          <w:tab/>
        </w:r>
        <w:r>
          <w:fldChar w:fldCharType="begin"/>
        </w:r>
        <w:r>
          <w:instrText xml:space="preserve"> PAGEREF _Toc22920 \h </w:instrText>
        </w:r>
        <w:r>
          <w:fldChar w:fldCharType="separate"/>
        </w:r>
        <w:r>
          <w:t>23</w:t>
        </w:r>
        <w:r>
          <w:fldChar w:fldCharType="end"/>
        </w:r>
      </w:hyperlink>
    </w:p>
    <w:p>
      <w:pPr>
        <w:pStyle w:val="TOC2"/>
        <w:tabs>
          <w:tab w:val="right" w:leader="dot" w:pos="8306"/>
        </w:tabs>
      </w:pPr>
      <w:hyperlink w:anchor="_Toc13041" w:history="1">
        <w:r>
          <w:rPr>
            <w:rFonts w:ascii="仿宋" w:eastAsia="仿宋" w:hAnsi="仿宋" w:cs="仿宋" w:hint="eastAsia"/>
            <w:lang w:eastAsia="zh-CN"/>
          </w:rPr>
          <w:t>(二)、研发规划与投入</w:t>
        </w:r>
        <w:r>
          <w:tab/>
        </w:r>
        <w:r>
          <w:fldChar w:fldCharType="begin"/>
        </w:r>
        <w:r>
          <w:instrText xml:space="preserve"> PAGEREF _Toc13041 \h </w:instrText>
        </w:r>
        <w:r>
          <w:fldChar w:fldCharType="separate"/>
        </w:r>
        <w:r>
          <w:t>25</w:t>
        </w:r>
        <w:r>
          <w:fldChar w:fldCharType="end"/>
        </w:r>
      </w:hyperlink>
    </w:p>
    <w:p>
      <w:pPr>
        <w:pStyle w:val="TOC1"/>
        <w:tabs>
          <w:tab w:val="right" w:leader="dot" w:pos="8306"/>
        </w:tabs>
      </w:pPr>
      <w:hyperlink w:anchor="_Toc27126" w:history="1">
        <w:r>
          <w:rPr>
            <w:rFonts w:ascii="仿宋" w:eastAsia="仿宋" w:hAnsi="仿宋" w:cs="仿宋" w:hint="eastAsia"/>
            <w:lang w:eastAsia="zh-CN"/>
          </w:rPr>
          <w:t>八、柔性制造单元(FMC)项目技术管理</w:t>
        </w:r>
        <w:r>
          <w:tab/>
        </w:r>
        <w:r>
          <w:fldChar w:fldCharType="begin"/>
        </w:r>
        <w:r>
          <w:instrText xml:space="preserve"> PAGEREF _Toc27126 \h </w:instrText>
        </w:r>
        <w:r>
          <w:fldChar w:fldCharType="separate"/>
        </w:r>
        <w:r>
          <w:t>26</w:t>
        </w:r>
        <w:r>
          <w:fldChar w:fldCharType="end"/>
        </w:r>
      </w:hyperlink>
    </w:p>
    <w:p>
      <w:pPr>
        <w:pStyle w:val="TOC2"/>
        <w:tabs>
          <w:tab w:val="right" w:leader="dot" w:pos="8306"/>
        </w:tabs>
      </w:pPr>
      <w:hyperlink w:anchor="_Toc23510" w:history="1">
        <w:r>
          <w:rPr>
            <w:rFonts w:ascii="仿宋" w:eastAsia="仿宋" w:hAnsi="仿宋" w:cs="仿宋" w:hint="eastAsia"/>
            <w:lang w:eastAsia="zh-CN"/>
          </w:rPr>
          <w:t>(一)、技术方案选用方向</w:t>
        </w:r>
        <w:r>
          <w:tab/>
        </w:r>
        <w:r>
          <w:fldChar w:fldCharType="begin"/>
        </w:r>
        <w:r>
          <w:instrText xml:space="preserve"> PAGEREF _Toc23510 \h </w:instrText>
        </w:r>
        <w:r>
          <w:fldChar w:fldCharType="separate"/>
        </w:r>
        <w:r>
          <w:t>26</w:t>
        </w:r>
        <w:r>
          <w:fldChar w:fldCharType="end"/>
        </w:r>
      </w:hyperlink>
    </w:p>
    <w:p>
      <w:pPr>
        <w:pStyle w:val="TOC2"/>
        <w:tabs>
          <w:tab w:val="right" w:leader="dot" w:pos="8306"/>
        </w:tabs>
      </w:pPr>
      <w:hyperlink w:anchor="_Toc24411" w:history="1">
        <w:r>
          <w:rPr>
            <w:rFonts w:ascii="仿宋" w:eastAsia="仿宋" w:hAnsi="仿宋" w:cs="仿宋" w:hint="eastAsia"/>
            <w:lang w:eastAsia="zh-CN"/>
          </w:rPr>
          <w:t>(二)、工艺技术方案选用原则</w:t>
        </w:r>
        <w:r>
          <w:tab/>
        </w:r>
        <w:r>
          <w:fldChar w:fldCharType="begin"/>
        </w:r>
        <w:r>
          <w:instrText xml:space="preserve"> PAGEREF _Toc24411 \h </w:instrText>
        </w:r>
        <w:r>
          <w:fldChar w:fldCharType="separate"/>
        </w:r>
        <w:r>
          <w:t>28</w:t>
        </w:r>
        <w:r>
          <w:fldChar w:fldCharType="end"/>
        </w:r>
      </w:hyperlink>
    </w:p>
    <w:p>
      <w:pPr>
        <w:pStyle w:val="TOC2"/>
        <w:tabs>
          <w:tab w:val="right" w:leader="dot" w:pos="8306"/>
        </w:tabs>
      </w:pPr>
      <w:hyperlink w:anchor="_Toc12176" w:history="1">
        <w:r>
          <w:rPr>
            <w:rFonts w:ascii="仿宋" w:eastAsia="仿宋" w:hAnsi="仿宋" w:cs="仿宋" w:hint="eastAsia"/>
            <w:lang w:eastAsia="zh-CN"/>
          </w:rPr>
          <w:t>(三)、工艺技术方案要求</w:t>
        </w:r>
        <w:r>
          <w:tab/>
        </w:r>
        <w:r>
          <w:fldChar w:fldCharType="begin"/>
        </w:r>
        <w:r>
          <w:instrText xml:space="preserve"> PAGEREF _Toc12176 \h </w:instrText>
        </w:r>
        <w:r>
          <w:fldChar w:fldCharType="separate"/>
        </w:r>
        <w:r>
          <w:t>30</w:t>
        </w:r>
        <w:r>
          <w:fldChar w:fldCharType="end"/>
        </w:r>
      </w:hyperlink>
    </w:p>
    <w:p>
      <w:pPr>
        <w:pStyle w:val="TOC1"/>
        <w:tabs>
          <w:tab w:val="right" w:leader="dot" w:pos="8306"/>
        </w:tabs>
      </w:pPr>
      <w:hyperlink w:anchor="_Toc14033" w:history="1">
        <w:r>
          <w:rPr>
            <w:rFonts w:ascii="仿宋" w:eastAsia="仿宋" w:hAnsi="仿宋" w:cs="仿宋" w:hint="eastAsia"/>
            <w:lang w:eastAsia="zh-CN"/>
          </w:rPr>
          <w:t>九、柔性制造单元(FMC)项目计划安排</w:t>
        </w:r>
        <w:r>
          <w:tab/>
        </w:r>
        <w:r>
          <w:fldChar w:fldCharType="begin"/>
        </w:r>
        <w:r>
          <w:instrText xml:space="preserve"> PAGEREF _Toc14033 \h </w:instrText>
        </w:r>
        <w:r>
          <w:fldChar w:fldCharType="separate"/>
        </w:r>
        <w:r>
          <w:t>33</w:t>
        </w:r>
        <w:r>
          <w:fldChar w:fldCharType="end"/>
        </w:r>
      </w:hyperlink>
    </w:p>
    <w:p>
      <w:pPr>
        <w:pStyle w:val="TOC2"/>
        <w:tabs>
          <w:tab w:val="right" w:leader="dot" w:pos="8306"/>
        </w:tabs>
      </w:pPr>
      <w:hyperlink w:anchor="_Toc24238" w:history="1">
        <w:r>
          <w:rPr>
            <w:rFonts w:ascii="仿宋" w:eastAsia="仿宋" w:hAnsi="仿宋" w:cs="仿宋" w:hint="eastAsia"/>
            <w:lang w:eastAsia="zh-CN"/>
          </w:rPr>
          <w:t>(一)、建设周期</w:t>
        </w:r>
        <w:r>
          <w:tab/>
        </w:r>
        <w:r>
          <w:fldChar w:fldCharType="begin"/>
        </w:r>
        <w:r>
          <w:instrText xml:space="preserve"> PAGEREF _Toc24238 \h </w:instrText>
        </w:r>
        <w:r>
          <w:fldChar w:fldCharType="separate"/>
        </w:r>
        <w:r>
          <w:t>33</w:t>
        </w:r>
        <w:r>
          <w:fldChar w:fldCharType="end"/>
        </w:r>
      </w:hyperlink>
    </w:p>
    <w:p>
      <w:pPr>
        <w:pStyle w:val="TOC2"/>
        <w:tabs>
          <w:tab w:val="right" w:leader="dot" w:pos="8306"/>
        </w:tabs>
      </w:pPr>
      <w:hyperlink w:anchor="_Toc29709" w:history="1">
        <w:r>
          <w:rPr>
            <w:rFonts w:ascii="仿宋" w:eastAsia="仿宋" w:hAnsi="仿宋" w:cs="仿宋" w:hint="eastAsia"/>
            <w:lang w:eastAsia="zh-CN"/>
          </w:rPr>
          <w:t>(二)、建设进度</w:t>
        </w:r>
        <w:r>
          <w:tab/>
        </w:r>
        <w:r>
          <w:fldChar w:fldCharType="begin"/>
        </w:r>
        <w:r>
          <w:instrText xml:space="preserve"> PAGEREF _Toc29709 \h </w:instrText>
        </w:r>
        <w:r>
          <w:fldChar w:fldCharType="separate"/>
        </w:r>
        <w:r>
          <w:t>34</w:t>
        </w:r>
        <w:r>
          <w:fldChar w:fldCharType="end"/>
        </w:r>
      </w:hyperlink>
    </w:p>
    <w:p>
      <w:pPr>
        <w:pStyle w:val="TOC2"/>
        <w:tabs>
          <w:tab w:val="right" w:leader="dot" w:pos="8306"/>
        </w:tabs>
      </w:pPr>
      <w:hyperlink w:anchor="_Toc19839" w:history="1">
        <w:r>
          <w:rPr>
            <w:rFonts w:ascii="仿宋" w:eastAsia="仿宋" w:hAnsi="仿宋" w:cs="仿宋" w:hint="eastAsia"/>
            <w:lang w:eastAsia="zh-CN"/>
          </w:rPr>
          <w:t>(三)、进度安排注意事项</w:t>
        </w:r>
        <w:r>
          <w:tab/>
        </w:r>
        <w:r>
          <w:fldChar w:fldCharType="begin"/>
        </w:r>
        <w:r>
          <w:instrText xml:space="preserve"> PAGEREF _Toc19839 \h </w:instrText>
        </w:r>
        <w:r>
          <w:fldChar w:fldCharType="separate"/>
        </w:r>
        <w:r>
          <w:t>35</w:t>
        </w:r>
        <w:r>
          <w:fldChar w:fldCharType="end"/>
        </w:r>
      </w:hyperlink>
    </w:p>
    <w:p>
      <w:pPr>
        <w:pStyle w:val="TOC2"/>
        <w:tabs>
          <w:tab w:val="right" w:leader="dot" w:pos="8306"/>
        </w:tabs>
      </w:pPr>
      <w:hyperlink w:anchor="_Toc29482" w:history="1">
        <w:r>
          <w:rPr>
            <w:rFonts w:ascii="仿宋" w:eastAsia="仿宋" w:hAnsi="仿宋" w:cs="仿宋" w:hint="eastAsia"/>
            <w:lang w:eastAsia="zh-CN"/>
          </w:rPr>
          <w:t>(四)、人力资源配置</w:t>
        </w:r>
        <w:r>
          <w:tab/>
        </w:r>
        <w:r>
          <w:fldChar w:fldCharType="begin"/>
        </w:r>
        <w:r>
          <w:instrText xml:space="preserve"> PAGEREF _Toc29482 \h </w:instrText>
        </w:r>
        <w:r>
          <w:fldChar w:fldCharType="separate"/>
        </w:r>
        <w:r>
          <w:t>36</w:t>
        </w:r>
        <w:r>
          <w:fldChar w:fldCharType="end"/>
        </w:r>
      </w:hyperlink>
    </w:p>
    <w:p>
      <w:pPr>
        <w:pStyle w:val="TOC1"/>
        <w:tabs>
          <w:tab w:val="right" w:leader="dot" w:pos="8306"/>
        </w:tabs>
      </w:pPr>
      <w:hyperlink w:anchor="_Toc12312" w:history="1">
        <w:r>
          <w:rPr>
            <w:rFonts w:ascii="仿宋" w:eastAsia="仿宋" w:hAnsi="仿宋" w:cs="仿宋" w:hint="eastAsia"/>
            <w:lang w:eastAsia="zh-CN"/>
          </w:rPr>
          <w:t>十、柔性制造单元(FMC)项目风险管理</w:t>
        </w:r>
        <w:r>
          <w:tab/>
        </w:r>
        <w:r>
          <w:fldChar w:fldCharType="begin"/>
        </w:r>
        <w:r>
          <w:instrText xml:space="preserve"> PAGEREF _Toc12312 \h </w:instrText>
        </w:r>
        <w:r>
          <w:fldChar w:fldCharType="separate"/>
        </w:r>
        <w:r>
          <w:t>37</w:t>
        </w:r>
        <w:r>
          <w:fldChar w:fldCharType="end"/>
        </w:r>
      </w:hyperlink>
    </w:p>
    <w:p>
      <w:pPr>
        <w:pStyle w:val="TOC2"/>
        <w:tabs>
          <w:tab w:val="right" w:leader="dot" w:pos="8306"/>
        </w:tabs>
      </w:pPr>
      <w:hyperlink w:anchor="_Toc25521" w:history="1">
        <w:r>
          <w:rPr>
            <w:rFonts w:ascii="仿宋" w:eastAsia="仿宋" w:hAnsi="仿宋" w:cs="仿宋" w:hint="eastAsia"/>
            <w:lang w:eastAsia="zh-CN"/>
          </w:rPr>
          <w:t>(一)、风险识别与评估</w:t>
        </w:r>
        <w:r>
          <w:tab/>
        </w:r>
        <w:r>
          <w:fldChar w:fldCharType="begin"/>
        </w:r>
        <w:r>
          <w:instrText xml:space="preserve"> PAGEREF _Toc25521 \h </w:instrText>
        </w:r>
        <w:r>
          <w:fldChar w:fldCharType="separate"/>
        </w:r>
        <w:r>
          <w:t>37</w:t>
        </w:r>
        <w:r>
          <w:fldChar w:fldCharType="end"/>
        </w:r>
      </w:hyperlink>
    </w:p>
    <w:p>
      <w:pPr>
        <w:pStyle w:val="TOC2"/>
        <w:tabs>
          <w:tab w:val="right" w:leader="dot" w:pos="8306"/>
        </w:tabs>
      </w:pPr>
      <w:hyperlink w:anchor="_Toc27951" w:history="1">
        <w:r>
          <w:rPr>
            <w:rFonts w:ascii="仿宋" w:eastAsia="仿宋" w:hAnsi="仿宋" w:cs="仿宋" w:hint="eastAsia"/>
            <w:lang w:eastAsia="zh-CN"/>
          </w:rPr>
          <w:t>(二)、风险应对策略</w:t>
        </w:r>
        <w:r>
          <w:tab/>
        </w:r>
        <w:r>
          <w:fldChar w:fldCharType="begin"/>
        </w:r>
        <w:r>
          <w:instrText xml:space="preserve"> PAGEREF _Toc27951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12" w:history="1">
        <w:r>
          <w:rPr>
            <w:rFonts w:ascii="仿宋" w:eastAsia="仿宋" w:hAnsi="仿宋" w:cs="仿宋" w:hint="eastAsia"/>
            <w:lang w:eastAsia="zh-CN"/>
          </w:rPr>
          <w:t>(三)、风险监控与控制</w:t>
        </w:r>
        <w:r>
          <w:tab/>
        </w:r>
        <w:r>
          <w:fldChar w:fldCharType="begin"/>
        </w:r>
        <w:r>
          <w:instrText xml:space="preserve"> PAGEREF _Toc31112 \h </w:instrText>
        </w:r>
        <w:r>
          <w:fldChar w:fldCharType="separate"/>
        </w:r>
        <w:r>
          <w:t>40</w:t>
        </w:r>
        <w:r>
          <w:fldChar w:fldCharType="end"/>
        </w:r>
      </w:hyperlink>
    </w:p>
    <w:p>
      <w:pPr>
        <w:pStyle w:val="TOC1"/>
        <w:tabs>
          <w:tab w:val="right" w:leader="dot" w:pos="8306"/>
        </w:tabs>
      </w:pPr>
      <w:hyperlink w:anchor="_Toc22770" w:history="1">
        <w:r>
          <w:rPr>
            <w:rFonts w:ascii="仿宋" w:eastAsia="仿宋" w:hAnsi="仿宋" w:cs="仿宋" w:hint="eastAsia"/>
            <w:lang w:eastAsia="zh-CN"/>
          </w:rPr>
          <w:t>十一、柔性制造单元(FMC)项目环境影响分析</w:t>
        </w:r>
        <w:r>
          <w:tab/>
        </w:r>
        <w:r>
          <w:fldChar w:fldCharType="begin"/>
        </w:r>
        <w:r>
          <w:instrText xml:space="preserve"> PAGEREF _Toc22770 \h </w:instrText>
        </w:r>
        <w:r>
          <w:fldChar w:fldCharType="separate"/>
        </w:r>
        <w:r>
          <w:t>41</w:t>
        </w:r>
        <w:r>
          <w:fldChar w:fldCharType="end"/>
        </w:r>
      </w:hyperlink>
    </w:p>
    <w:p>
      <w:pPr>
        <w:pStyle w:val="TOC2"/>
        <w:tabs>
          <w:tab w:val="right" w:leader="dot" w:pos="8306"/>
        </w:tabs>
      </w:pPr>
      <w:hyperlink w:anchor="_Toc28799" w:history="1">
        <w:r>
          <w:rPr>
            <w:rFonts w:ascii="仿宋" w:eastAsia="仿宋" w:hAnsi="仿宋" w:cs="仿宋" w:hint="eastAsia"/>
            <w:lang w:eastAsia="zh-CN"/>
          </w:rPr>
          <w:t>(一)、建设区域环境质量现状</w:t>
        </w:r>
        <w:r>
          <w:tab/>
        </w:r>
        <w:r>
          <w:fldChar w:fldCharType="begin"/>
        </w:r>
        <w:r>
          <w:instrText xml:space="preserve"> PAGEREF _Toc28799 \h </w:instrText>
        </w:r>
        <w:r>
          <w:fldChar w:fldCharType="separate"/>
        </w:r>
        <w:r>
          <w:t>41</w:t>
        </w:r>
        <w:r>
          <w:fldChar w:fldCharType="end"/>
        </w:r>
      </w:hyperlink>
    </w:p>
    <w:p>
      <w:pPr>
        <w:pStyle w:val="TOC2"/>
        <w:tabs>
          <w:tab w:val="right" w:leader="dot" w:pos="8306"/>
        </w:tabs>
      </w:pPr>
      <w:hyperlink w:anchor="_Toc32487" w:history="1">
        <w:r>
          <w:rPr>
            <w:rFonts w:ascii="仿宋" w:eastAsia="仿宋" w:hAnsi="仿宋" w:cs="仿宋" w:hint="eastAsia"/>
            <w:lang w:eastAsia="zh-CN"/>
          </w:rPr>
          <w:t>(二)、建设期环境保护</w:t>
        </w:r>
        <w:r>
          <w:tab/>
        </w:r>
        <w:r>
          <w:fldChar w:fldCharType="begin"/>
        </w:r>
        <w:r>
          <w:instrText xml:space="preserve"> PAGEREF _Toc32487 \h </w:instrText>
        </w:r>
        <w:r>
          <w:fldChar w:fldCharType="separate"/>
        </w:r>
        <w:r>
          <w:t>43</w:t>
        </w:r>
        <w:r>
          <w:fldChar w:fldCharType="end"/>
        </w:r>
      </w:hyperlink>
    </w:p>
    <w:p>
      <w:pPr>
        <w:pStyle w:val="TOC2"/>
        <w:tabs>
          <w:tab w:val="right" w:leader="dot" w:pos="8306"/>
        </w:tabs>
      </w:pPr>
      <w:hyperlink w:anchor="_Toc12594" w:history="1">
        <w:r>
          <w:rPr>
            <w:rFonts w:ascii="仿宋" w:eastAsia="仿宋" w:hAnsi="仿宋" w:cs="仿宋" w:hint="eastAsia"/>
            <w:lang w:eastAsia="zh-CN"/>
          </w:rPr>
          <w:t>(三)、运营期环境保护</w:t>
        </w:r>
        <w:r>
          <w:tab/>
        </w:r>
        <w:r>
          <w:fldChar w:fldCharType="begin"/>
        </w:r>
        <w:r>
          <w:instrText xml:space="preserve"> PAGEREF _Toc12594 \h </w:instrText>
        </w:r>
        <w:r>
          <w:fldChar w:fldCharType="separate"/>
        </w:r>
        <w:r>
          <w:t>44</w:t>
        </w:r>
        <w:r>
          <w:fldChar w:fldCharType="end"/>
        </w:r>
      </w:hyperlink>
    </w:p>
    <w:p>
      <w:pPr>
        <w:pStyle w:val="TOC2"/>
        <w:tabs>
          <w:tab w:val="right" w:leader="dot" w:pos="8306"/>
        </w:tabs>
      </w:pPr>
      <w:hyperlink w:anchor="_Toc11196" w:history="1">
        <w:r>
          <w:rPr>
            <w:rFonts w:ascii="仿宋" w:eastAsia="仿宋" w:hAnsi="仿宋" w:cs="仿宋" w:hint="eastAsia"/>
            <w:lang w:eastAsia="zh-CN"/>
          </w:rPr>
          <w:t>(四)、柔性制造单元(FMC)项目建设对区域经济的影响</w:t>
        </w:r>
        <w:r>
          <w:tab/>
        </w:r>
        <w:r>
          <w:fldChar w:fldCharType="begin"/>
        </w:r>
        <w:r>
          <w:instrText xml:space="preserve"> PAGEREF _Toc11196 \h </w:instrText>
        </w:r>
        <w:r>
          <w:fldChar w:fldCharType="separate"/>
        </w:r>
        <w:r>
          <w:t>45</w:t>
        </w:r>
        <w:r>
          <w:fldChar w:fldCharType="end"/>
        </w:r>
      </w:hyperlink>
    </w:p>
    <w:p>
      <w:pPr>
        <w:pStyle w:val="TOC2"/>
        <w:tabs>
          <w:tab w:val="right" w:leader="dot" w:pos="8306"/>
        </w:tabs>
      </w:pPr>
      <w:hyperlink w:anchor="_Toc18957" w:history="1">
        <w:r>
          <w:rPr>
            <w:rFonts w:ascii="仿宋" w:eastAsia="仿宋" w:hAnsi="仿宋" w:cs="仿宋" w:hint="eastAsia"/>
            <w:lang w:eastAsia="zh-CN"/>
          </w:rPr>
          <w:t>(五)、废弃物处理</w:t>
        </w:r>
        <w:r>
          <w:tab/>
        </w:r>
        <w:r>
          <w:fldChar w:fldCharType="begin"/>
        </w:r>
        <w:r>
          <w:instrText xml:space="preserve"> PAGEREF _Toc18957 \h </w:instrText>
        </w:r>
        <w:r>
          <w:fldChar w:fldCharType="separate"/>
        </w:r>
        <w:r>
          <w:t>47</w:t>
        </w:r>
        <w:r>
          <w:fldChar w:fldCharType="end"/>
        </w:r>
      </w:hyperlink>
    </w:p>
    <w:p>
      <w:pPr>
        <w:pStyle w:val="TOC2"/>
        <w:tabs>
          <w:tab w:val="right" w:leader="dot" w:pos="8306"/>
        </w:tabs>
      </w:pPr>
      <w:hyperlink w:anchor="_Toc16059" w:history="1">
        <w:r>
          <w:rPr>
            <w:rFonts w:ascii="仿宋" w:eastAsia="仿宋" w:hAnsi="仿宋" w:cs="仿宋" w:hint="eastAsia"/>
            <w:lang w:eastAsia="zh-CN"/>
          </w:rPr>
          <w:t>(六)、特殊环境影响分析</w:t>
        </w:r>
        <w:r>
          <w:tab/>
        </w:r>
        <w:r>
          <w:fldChar w:fldCharType="begin"/>
        </w:r>
        <w:r>
          <w:instrText xml:space="preserve"> PAGEREF _Toc16059 \h </w:instrText>
        </w:r>
        <w:r>
          <w:fldChar w:fldCharType="separate"/>
        </w:r>
        <w:r>
          <w:t>49</w:t>
        </w:r>
        <w:r>
          <w:fldChar w:fldCharType="end"/>
        </w:r>
      </w:hyperlink>
    </w:p>
    <w:p>
      <w:pPr>
        <w:pStyle w:val="TOC2"/>
        <w:tabs>
          <w:tab w:val="right" w:leader="dot" w:pos="8306"/>
        </w:tabs>
      </w:pPr>
      <w:hyperlink w:anchor="_Toc17791" w:history="1">
        <w:r>
          <w:rPr>
            <w:rFonts w:ascii="仿宋" w:eastAsia="仿宋" w:hAnsi="仿宋" w:cs="仿宋" w:hint="eastAsia"/>
            <w:lang w:eastAsia="zh-CN"/>
          </w:rPr>
          <w:t>(七)、清洁生产</w:t>
        </w:r>
        <w:r>
          <w:tab/>
        </w:r>
        <w:r>
          <w:fldChar w:fldCharType="begin"/>
        </w:r>
        <w:r>
          <w:instrText xml:space="preserve"> PAGEREF _Toc17791 \h </w:instrText>
        </w:r>
        <w:r>
          <w:fldChar w:fldCharType="separate"/>
        </w:r>
        <w:r>
          <w:t>50</w:t>
        </w:r>
        <w:r>
          <w:fldChar w:fldCharType="end"/>
        </w:r>
      </w:hyperlink>
    </w:p>
    <w:p>
      <w:pPr>
        <w:pStyle w:val="TOC2"/>
        <w:tabs>
          <w:tab w:val="right" w:leader="dot" w:pos="8306"/>
        </w:tabs>
      </w:pPr>
      <w:hyperlink w:anchor="_Toc18365" w:history="1">
        <w:r>
          <w:rPr>
            <w:rFonts w:ascii="仿宋" w:eastAsia="仿宋" w:hAnsi="仿宋" w:cs="仿宋" w:hint="eastAsia"/>
            <w:lang w:eastAsia="zh-CN"/>
          </w:rPr>
          <w:t>(八)、环境保护综合评价</w:t>
        </w:r>
        <w:r>
          <w:tab/>
        </w:r>
        <w:r>
          <w:fldChar w:fldCharType="begin"/>
        </w:r>
        <w:r>
          <w:instrText xml:space="preserve"> PAGEREF _Toc18365 \h </w:instrText>
        </w:r>
        <w:r>
          <w:fldChar w:fldCharType="separate"/>
        </w:r>
        <w:r>
          <w:t>51</w:t>
        </w:r>
        <w:r>
          <w:fldChar w:fldCharType="end"/>
        </w:r>
      </w:hyperlink>
    </w:p>
    <w:p>
      <w:pPr>
        <w:pStyle w:val="TOC1"/>
        <w:tabs>
          <w:tab w:val="right" w:leader="dot" w:pos="8306"/>
        </w:tabs>
      </w:pPr>
      <w:hyperlink w:anchor="_Toc28307" w:history="1">
        <w:r>
          <w:rPr>
            <w:rFonts w:ascii="仿宋" w:eastAsia="仿宋" w:hAnsi="仿宋" w:cs="仿宋" w:hint="eastAsia"/>
            <w:lang w:eastAsia="zh-CN"/>
          </w:rPr>
          <w:t>十二、柔性制造单元(FMC)项目投资规划</w:t>
        </w:r>
        <w:r>
          <w:tab/>
        </w:r>
        <w:r>
          <w:fldChar w:fldCharType="begin"/>
        </w:r>
        <w:r>
          <w:instrText xml:space="preserve"> PAGEREF _Toc28307 \h </w:instrText>
        </w:r>
        <w:r>
          <w:fldChar w:fldCharType="separate"/>
        </w:r>
        <w:r>
          <w:t>52</w:t>
        </w:r>
        <w:r>
          <w:fldChar w:fldCharType="end"/>
        </w:r>
      </w:hyperlink>
    </w:p>
    <w:p>
      <w:pPr>
        <w:pStyle w:val="TOC2"/>
        <w:tabs>
          <w:tab w:val="right" w:leader="dot" w:pos="8306"/>
        </w:tabs>
      </w:pPr>
      <w:hyperlink w:anchor="_Toc24016" w:history="1">
        <w:r>
          <w:rPr>
            <w:rFonts w:ascii="仿宋" w:eastAsia="仿宋" w:hAnsi="仿宋" w:cs="仿宋" w:hint="eastAsia"/>
            <w:lang w:eastAsia="zh-CN"/>
          </w:rPr>
          <w:t>(一)、柔性制造单元(FMC)项目总投资估算</w:t>
        </w:r>
        <w:r>
          <w:tab/>
        </w:r>
        <w:r>
          <w:fldChar w:fldCharType="begin"/>
        </w:r>
        <w:r>
          <w:instrText xml:space="preserve"> PAGEREF _Toc24016 \h </w:instrText>
        </w:r>
        <w:r>
          <w:fldChar w:fldCharType="separate"/>
        </w:r>
        <w:r>
          <w:t>52</w:t>
        </w:r>
        <w:r>
          <w:fldChar w:fldCharType="end"/>
        </w:r>
      </w:hyperlink>
    </w:p>
    <w:p>
      <w:pPr>
        <w:pStyle w:val="TOC2"/>
        <w:tabs>
          <w:tab w:val="right" w:leader="dot" w:pos="8306"/>
        </w:tabs>
      </w:pPr>
      <w:hyperlink w:anchor="_Toc24462" w:history="1">
        <w:r>
          <w:rPr>
            <w:rFonts w:ascii="仿宋" w:eastAsia="仿宋" w:hAnsi="仿宋" w:cs="仿宋" w:hint="eastAsia"/>
            <w:lang w:eastAsia="zh-CN"/>
          </w:rPr>
          <w:t>(二)、资金筹措</w:t>
        </w:r>
        <w:r>
          <w:tab/>
        </w:r>
        <w:r>
          <w:fldChar w:fldCharType="begin"/>
        </w:r>
        <w:r>
          <w:instrText xml:space="preserve"> PAGEREF _Toc24462 \h </w:instrText>
        </w:r>
        <w:r>
          <w:fldChar w:fldCharType="separate"/>
        </w:r>
        <w:r>
          <w:t>54</w:t>
        </w:r>
        <w:r>
          <w:fldChar w:fldCharType="end"/>
        </w:r>
      </w:hyperlink>
    </w:p>
    <w:p>
      <w:pPr>
        <w:pStyle w:val="TOC1"/>
        <w:tabs>
          <w:tab w:val="right" w:leader="dot" w:pos="8306"/>
        </w:tabs>
      </w:pPr>
      <w:hyperlink w:anchor="_Toc15338" w:history="1">
        <w:r>
          <w:rPr>
            <w:rFonts w:ascii="仿宋" w:eastAsia="仿宋" w:hAnsi="仿宋" w:cs="仿宋" w:hint="eastAsia"/>
            <w:lang w:eastAsia="zh-CN"/>
          </w:rPr>
          <w:t>十三、利益相关者分析与沟通计划</w:t>
        </w:r>
        <w:r>
          <w:tab/>
        </w:r>
        <w:r>
          <w:fldChar w:fldCharType="begin"/>
        </w:r>
        <w:r>
          <w:instrText xml:space="preserve"> PAGEREF _Toc15338 \h </w:instrText>
        </w:r>
        <w:r>
          <w:fldChar w:fldCharType="separate"/>
        </w:r>
        <w:r>
          <w:t>54</w:t>
        </w:r>
        <w:r>
          <w:fldChar w:fldCharType="end"/>
        </w:r>
      </w:hyperlink>
    </w:p>
    <w:p>
      <w:pPr>
        <w:pStyle w:val="TOC2"/>
        <w:tabs>
          <w:tab w:val="right" w:leader="dot" w:pos="8306"/>
        </w:tabs>
      </w:pPr>
      <w:hyperlink w:anchor="_Toc21058" w:history="1">
        <w:r>
          <w:rPr>
            <w:rFonts w:ascii="仿宋" w:eastAsia="仿宋" w:hAnsi="仿宋" w:cs="仿宋" w:hint="eastAsia"/>
            <w:lang w:eastAsia="zh-CN"/>
          </w:rPr>
          <w:t>(一)、利益相关者分析</w:t>
        </w:r>
        <w:r>
          <w:tab/>
        </w:r>
        <w:r>
          <w:fldChar w:fldCharType="begin"/>
        </w:r>
        <w:r>
          <w:instrText xml:space="preserve"> PAGEREF _Toc21058 \h </w:instrText>
        </w:r>
        <w:r>
          <w:fldChar w:fldCharType="separate"/>
        </w:r>
        <w:r>
          <w:t>54</w:t>
        </w:r>
        <w:r>
          <w:fldChar w:fldCharType="end"/>
        </w:r>
      </w:hyperlink>
    </w:p>
    <w:p>
      <w:pPr>
        <w:pStyle w:val="TOC2"/>
        <w:tabs>
          <w:tab w:val="right" w:leader="dot" w:pos="8306"/>
        </w:tabs>
      </w:pPr>
      <w:hyperlink w:anchor="_Toc23651" w:history="1">
        <w:r>
          <w:rPr>
            <w:rFonts w:ascii="仿宋" w:eastAsia="仿宋" w:hAnsi="仿宋" w:cs="仿宋" w:hint="eastAsia"/>
            <w:lang w:eastAsia="zh-CN"/>
          </w:rPr>
          <w:t>(二)、沟通计划</w:t>
        </w:r>
        <w:r>
          <w:tab/>
        </w:r>
        <w:r>
          <w:fldChar w:fldCharType="begin"/>
        </w:r>
        <w:r>
          <w:instrText xml:space="preserve"> PAGEREF _Toc23651 \h </w:instrText>
        </w:r>
        <w:r>
          <w:fldChar w:fldCharType="separate"/>
        </w:r>
        <w:r>
          <w:t>56</w:t>
        </w:r>
        <w:r>
          <w:fldChar w:fldCharType="end"/>
        </w:r>
      </w:hyperlink>
    </w:p>
    <w:p>
      <w:pPr>
        <w:pStyle w:val="TOC1"/>
        <w:tabs>
          <w:tab w:val="right" w:leader="dot" w:pos="8306"/>
        </w:tabs>
      </w:pPr>
      <w:hyperlink w:anchor="_Toc10294" w:history="1">
        <w:r>
          <w:rPr>
            <w:rFonts w:ascii="仿宋" w:eastAsia="仿宋" w:hAnsi="仿宋" w:cs="仿宋" w:hint="eastAsia"/>
            <w:lang w:eastAsia="zh-CN"/>
          </w:rPr>
          <w:t>十四、柔性制造单元(FMC)项目治理与监督</w:t>
        </w:r>
        <w:r>
          <w:tab/>
        </w:r>
        <w:r>
          <w:fldChar w:fldCharType="begin"/>
        </w:r>
        <w:r>
          <w:instrText xml:space="preserve"> PAGEREF _Toc10294 \h </w:instrText>
        </w:r>
        <w:r>
          <w:fldChar w:fldCharType="separate"/>
        </w:r>
        <w:r>
          <w:t>57</w:t>
        </w:r>
        <w:r>
          <w:fldChar w:fldCharType="end"/>
        </w:r>
      </w:hyperlink>
    </w:p>
    <w:p>
      <w:pPr>
        <w:pStyle w:val="TOC2"/>
        <w:tabs>
          <w:tab w:val="right" w:leader="dot" w:pos="8306"/>
        </w:tabs>
      </w:pPr>
      <w:hyperlink w:anchor="_Toc20745" w:history="1">
        <w:r>
          <w:rPr>
            <w:rFonts w:ascii="仿宋" w:eastAsia="仿宋" w:hAnsi="仿宋" w:cs="仿宋" w:hint="eastAsia"/>
            <w:lang w:eastAsia="zh-CN"/>
          </w:rPr>
          <w:t>(一)、柔性制造单元(FMC)项目治理结构</w:t>
        </w:r>
        <w:r>
          <w:tab/>
        </w:r>
        <w:r>
          <w:fldChar w:fldCharType="begin"/>
        </w:r>
        <w:r>
          <w:instrText xml:space="preserve"> PAGEREF _Toc20745 \h </w:instrText>
        </w:r>
        <w:r>
          <w:fldChar w:fldCharType="separate"/>
        </w:r>
        <w:r>
          <w:t>57</w:t>
        </w:r>
        <w:r>
          <w:fldChar w:fldCharType="end"/>
        </w:r>
      </w:hyperlink>
    </w:p>
    <w:p>
      <w:pPr>
        <w:pStyle w:val="TOC2"/>
        <w:tabs>
          <w:tab w:val="right" w:leader="dot" w:pos="8306"/>
        </w:tabs>
      </w:pPr>
      <w:hyperlink w:anchor="_Toc4311" w:history="1">
        <w:r>
          <w:rPr>
            <w:rFonts w:ascii="仿宋" w:eastAsia="仿宋" w:hAnsi="仿宋" w:cs="仿宋" w:hint="eastAsia"/>
            <w:lang w:eastAsia="zh-CN"/>
          </w:rPr>
          <w:t>(二)、监督与审计</w:t>
        </w:r>
        <w:r>
          <w:tab/>
        </w:r>
        <w:r>
          <w:fldChar w:fldCharType="begin"/>
        </w:r>
        <w:r>
          <w:instrText xml:space="preserve"> PAGEREF _Toc4311 \h </w:instrText>
        </w:r>
        <w:r>
          <w:fldChar w:fldCharType="separate"/>
        </w:r>
        <w:r>
          <w:t>58</w:t>
        </w:r>
        <w:r>
          <w:fldChar w:fldCharType="end"/>
        </w:r>
      </w:hyperlink>
    </w:p>
    <w:p>
      <w:pPr>
        <w:pStyle w:val="TOC1"/>
        <w:tabs>
          <w:tab w:val="right" w:leader="dot" w:pos="8306"/>
        </w:tabs>
      </w:pPr>
      <w:hyperlink w:anchor="_Toc17676" w:history="1">
        <w:r>
          <w:rPr>
            <w:rFonts w:ascii="仿宋" w:eastAsia="仿宋" w:hAnsi="仿宋" w:cs="仿宋" w:hint="eastAsia"/>
            <w:lang w:eastAsia="zh-CN"/>
          </w:rPr>
          <w:t>十五、柔性制造单元(FMC)项目实施时间节点</w:t>
        </w:r>
        <w:r>
          <w:tab/>
        </w:r>
        <w:r>
          <w:fldChar w:fldCharType="begin"/>
        </w:r>
        <w:r>
          <w:instrText xml:space="preserve"> PAGEREF _Toc17676 \h </w:instrText>
        </w:r>
        <w:r>
          <w:fldChar w:fldCharType="separate"/>
        </w:r>
        <w:r>
          <w:t>60</w:t>
        </w:r>
        <w:r>
          <w:fldChar w:fldCharType="end"/>
        </w:r>
      </w:hyperlink>
    </w:p>
    <w:p>
      <w:pPr>
        <w:pStyle w:val="TOC2"/>
        <w:tabs>
          <w:tab w:val="right" w:leader="dot" w:pos="8306"/>
        </w:tabs>
      </w:pPr>
      <w:hyperlink w:anchor="_Toc9792" w:history="1">
        <w:r>
          <w:rPr>
            <w:rFonts w:ascii="仿宋" w:eastAsia="仿宋" w:hAnsi="仿宋" w:cs="仿宋" w:hint="eastAsia"/>
            <w:lang w:eastAsia="zh-CN"/>
          </w:rPr>
          <w:t>(一)、柔性制造单元(FMC)项目启动阶段时间节点</w:t>
        </w:r>
        <w:r>
          <w:tab/>
        </w:r>
        <w:r>
          <w:fldChar w:fldCharType="begin"/>
        </w:r>
        <w:r>
          <w:instrText xml:space="preserve"> PAGEREF _Toc9792 \h </w:instrText>
        </w:r>
        <w:r>
          <w:fldChar w:fldCharType="separate"/>
        </w:r>
        <w:r>
          <w:t>60</w:t>
        </w:r>
        <w:r>
          <w:fldChar w:fldCharType="end"/>
        </w:r>
      </w:hyperlink>
    </w:p>
    <w:p>
      <w:pPr>
        <w:pStyle w:val="TOC2"/>
        <w:tabs>
          <w:tab w:val="right" w:leader="dot" w:pos="8306"/>
        </w:tabs>
      </w:pPr>
      <w:hyperlink w:anchor="_Toc16150" w:history="1">
        <w:r>
          <w:rPr>
            <w:rFonts w:ascii="仿宋" w:eastAsia="仿宋" w:hAnsi="仿宋" w:cs="仿宋" w:hint="eastAsia"/>
            <w:lang w:eastAsia="zh-CN"/>
          </w:rPr>
          <w:t>(二)、柔性制造单元(FMC)项目执行阶段时间节点</w:t>
        </w:r>
        <w:r>
          <w:tab/>
        </w:r>
        <w:r>
          <w:fldChar w:fldCharType="begin"/>
        </w:r>
        <w:r>
          <w:instrText xml:space="preserve"> PAGEREF _Toc16150 \h </w:instrText>
        </w:r>
        <w:r>
          <w:fldChar w:fldCharType="separate"/>
        </w:r>
        <w:r>
          <w:t>61</w:t>
        </w:r>
        <w:r>
          <w:fldChar w:fldCharType="end"/>
        </w:r>
      </w:hyperlink>
    </w:p>
    <w:p>
      <w:pPr>
        <w:pStyle w:val="TOC2"/>
        <w:tabs>
          <w:tab w:val="right" w:leader="dot" w:pos="8306"/>
        </w:tabs>
      </w:pPr>
      <w:hyperlink w:anchor="_Toc23919" w:history="1">
        <w:r>
          <w:rPr>
            <w:rFonts w:ascii="仿宋" w:eastAsia="仿宋" w:hAnsi="仿宋" w:cs="仿宋" w:hint="eastAsia"/>
            <w:lang w:eastAsia="zh-CN"/>
          </w:rPr>
          <w:t>(三)、柔性制造单元(FMC)项目完成阶段时间节点</w:t>
        </w:r>
        <w:r>
          <w:tab/>
        </w:r>
        <w:r>
          <w:fldChar w:fldCharType="begin"/>
        </w:r>
        <w:r>
          <w:instrText xml:space="preserve"> PAGEREF _Toc23919 \h </w:instrText>
        </w:r>
        <w:r>
          <w:fldChar w:fldCharType="separate"/>
        </w:r>
        <w:r>
          <w:t>62</w:t>
        </w:r>
        <w:r>
          <w:fldChar w:fldCharType="end"/>
        </w:r>
      </w:hyperlink>
    </w:p>
    <w:p>
      <w:pPr>
        <w:pStyle w:val="TOC1"/>
        <w:tabs>
          <w:tab w:val="right" w:leader="dot" w:pos="8306"/>
        </w:tabs>
      </w:pPr>
      <w:hyperlink w:anchor="_Toc11588" w:history="1">
        <w:r>
          <w:rPr>
            <w:rFonts w:ascii="仿宋" w:eastAsia="仿宋" w:hAnsi="仿宋" w:cs="仿宋" w:hint="eastAsia"/>
            <w:lang w:eastAsia="zh-CN"/>
          </w:rPr>
          <w:t>十六、风险识别与分类</w:t>
        </w:r>
        <w:r>
          <w:tab/>
        </w:r>
        <w:r>
          <w:fldChar w:fldCharType="begin"/>
        </w:r>
        <w:r>
          <w:instrText xml:space="preserve"> PAGEREF _Toc11588 \h </w:instrText>
        </w:r>
        <w:r>
          <w:fldChar w:fldCharType="separate"/>
        </w:r>
        <w:r>
          <w:t>63</w:t>
        </w:r>
        <w:r>
          <w:fldChar w:fldCharType="end"/>
        </w:r>
      </w:hyperlink>
    </w:p>
    <w:p>
      <w:pPr>
        <w:pStyle w:val="TOC2"/>
        <w:tabs>
          <w:tab w:val="right" w:leader="dot" w:pos="8306"/>
        </w:tabs>
      </w:pPr>
      <w:hyperlink w:anchor="_Toc19668" w:history="1">
        <w:r>
          <w:rPr>
            <w:rFonts w:ascii="仿宋" w:eastAsia="仿宋" w:hAnsi="仿宋" w:cs="仿宋" w:hint="eastAsia"/>
            <w:lang w:eastAsia="zh-CN"/>
          </w:rPr>
          <w:t>(一)、风险识别</w:t>
        </w:r>
        <w:r>
          <w:tab/>
        </w:r>
        <w:r>
          <w:fldChar w:fldCharType="begin"/>
        </w:r>
        <w:r>
          <w:instrText xml:space="preserve"> PAGEREF _Toc19668 \h </w:instrText>
        </w:r>
        <w:r>
          <w:fldChar w:fldCharType="separate"/>
        </w:r>
        <w:r>
          <w:t>63</w:t>
        </w:r>
        <w:r>
          <w:fldChar w:fldCharType="end"/>
        </w:r>
      </w:hyperlink>
    </w:p>
    <w:p>
      <w:pPr>
        <w:pStyle w:val="TOC2"/>
        <w:tabs>
          <w:tab w:val="right" w:leader="dot" w:pos="8306"/>
        </w:tabs>
      </w:pPr>
      <w:hyperlink w:anchor="_Toc20966" w:history="1">
        <w:r>
          <w:rPr>
            <w:rFonts w:ascii="仿宋" w:eastAsia="仿宋" w:hAnsi="仿宋" w:cs="仿宋" w:hint="eastAsia"/>
            <w:lang w:eastAsia="zh-CN"/>
          </w:rPr>
          <w:t>(二)、风险分类</w:t>
        </w:r>
        <w:r>
          <w:tab/>
        </w:r>
        <w:r>
          <w:fldChar w:fldCharType="begin"/>
        </w:r>
        <w:r>
          <w:instrText xml:space="preserve"> PAGEREF _Toc20966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35"/>
      <w:r>
        <w:rPr>
          <w:rFonts w:ascii="仿宋" w:eastAsia="仿宋" w:hAnsi="仿宋" w:cs="仿宋" w:hint="eastAsia"/>
          <w:sz w:val="28"/>
          <w:lang w:eastAsia="zh-CN"/>
        </w:rPr>
        <w:t>一、柔性制造单元(FMC)项目选址可行性分析</w:t>
      </w:r>
      <w:bookmarkEnd w:id="2"/>
    </w:p>
    <w:p>
      <w:pPr>
        <w:pStyle w:val="Heading2"/>
        <w:rPr>
          <w:rFonts w:ascii="仿宋" w:eastAsia="仿宋" w:hAnsi="仿宋" w:cs="仿宋" w:hint="eastAsia"/>
          <w:lang w:eastAsia="zh-CN"/>
        </w:rPr>
      </w:pPr>
      <w:bookmarkStart w:id="3" w:name="_Toc31672"/>
      <w:r>
        <w:rPr>
          <w:rFonts w:ascii="仿宋" w:eastAsia="仿宋" w:hAnsi="仿宋" w:cs="仿宋" w:hint="eastAsia"/>
          <w:lang w:eastAsia="zh-CN"/>
        </w:rPr>
        <w:t>(一)、柔性制造单元(FMC)项目选址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该柔性制造单元(FMC)项目选址位于XX省XX市XX区XXX街道</w:t>
      </w:r>
    </w:p>
    <w:p>
      <w:pPr>
        <w:pStyle w:val="Heading2"/>
        <w:ind w:firstLine="560" w:firstLineChars="200"/>
        <w:rPr>
          <w:rFonts w:ascii="仿宋" w:eastAsia="仿宋" w:hAnsi="仿宋" w:cs="仿宋" w:hint="eastAsia"/>
          <w:sz w:val="28"/>
          <w:lang w:eastAsia="zh-CN"/>
        </w:rPr>
      </w:pPr>
      <w:bookmarkStart w:id="4" w:name="_Toc140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柔性制造单元(FMC)项目的征地面积将根据柔性制造单元(FMC)项目的实际规模和需求进行精确规划。具体面积XXX平方米，旨在确保柔性制造单元(FMC)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净用地面积是在征地面积基础上去除不可利用面积后的实际可开发用地。具体面积XXX平方米，考虑到环保、交通、安全等多方面因素，以确保柔性制造单元(FMC)项目在整体利用效率上达到最优。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柔性制造单元(FMC)项目计划建设的建筑总规模具体面积XXX平方米。这一规模的确定综合考虑了柔性制造单元(FMC)项目的性质、规模，以及城市规划的相关要求，确保建筑布局与周边环境协调一致。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绿地率是柔性制造单元(FMC)项目用地中被规划为绿地的比例。具体面积XXX平方米，旨在通过合理规划绿地，改善柔性制造单元(FMC)项目周边环境，提升居民生活质量，并符合城市整体绿化规划。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容积率是用地上可以建设的建筑总体积与用地面积之比。具体面积XXX，通过合理的容积率规划，确保柔性制造单元(FMC)项目建筑规模与周边环境和谐共生。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柔性制造单元(FMC)项目选址与当地城市规划相一致，具体面积XXX平方米。通过与城市规划部门深入沟通，确保柔性制造单元(FMC)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柔性制造单元(FMC)项目选址符合当地产业政策，具体面积XXX平方米。这包括柔性制造单元(FMC)项目对当地经济的促进作用，以及对相关产业的带动效应，确保柔性制造单元(FMC)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用地总体要求必须符合环保和可持续发展的原则，具体面积XXX平方米。通过采用绿色建筑设计、节能减排等措施，确保柔性制造单元(FMC)项目在建设和运营过程中对环境的影响最小化，达到可持续发展的要求。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确保柔性制造单元(FMC)项目选址具备必要的公共设施配套，具体面积XXX平方米。这包括交通便利性、教育、医疗等基础设施，以提高居民生活品质，使得柔性制造单元(FMC)项目选址更具吸引力。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考虑用地总体要求对当地社会稳定性的影响，具体面积XXX平方米。通过深入了解当地社区反馈，确保柔性制造单元(FMC)项目的选址和建设过程对当地社会和谐稳定产生积极作用。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柔性制造单元(FMC)项目选址不仅符合法规和规划，还在实际操作中具有可行性。这一全面规划将为柔性制造单元(FMC)项目的成功实施提供坚实的基础，确保柔性制造单元(FMC)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5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柔性制造单元(FMC)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柔性制造单元(FMC)项目的设备规划和空间设计中，我们将采取灵活设备布局的措施。设备布局将根据实际需求进行灵活设计，避免不必要的浪费。通过合理规划设备摆放位置，我们将提高设备的利用率，减少设备间距，以确保柔性制造单元(FMC)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柔性制造单元(FMC)项目内部引入共享设施的概念，例如共享会议室、办公区等。通过这种方式，我们可以减少对资源的重复建设，提高资源共享效率，从而减小柔性制造单元(FMC)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1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柔性制造单元(FMC)项目的总图布置中，我们将不同功能区域进行明确的规划，以最大程度满足柔性制造单元(FMC)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9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柔性制造单元(FMC)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柔性制造单元(FMC)项目对环境的影响是综合评价的重要因素之一。我们将详细考虑选址周边的自然环境、生态保护区、水源地等情况，确保柔性制造单元(FMC)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对选址的评价还需充分考虑当地政府的产业政策和法规。我们将详细了解柔性制造单元(FMC)项目所在地的相关政策，确保柔性制造单元(FMC)项目的规划和运营与当地法规相符，降低不必要的法律风险。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考虑到社会稳定性对企业运营的重要性，我们将评估选址地区的社会安全情况、劳工关系、社区反馈等方面，以确保柔性制造单元(FMC)项目的建设和运营不会受到社会稳定性的负面影响。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最后，我们将综合考虑用地成本，包括土地购置费用、土地开发成本等。通过对用地成本的详细评估，我们能够做出更为精确的经济效益分析，为柔性制造单元(FMC)项目的投资决策提供有力支持。</w:t>
      </w:r>
    </w:p>
    <w:p>
      <w:pPr>
        <w:pStyle w:val="Heading1"/>
        <w:ind w:firstLine="560" w:firstLineChars="200"/>
        <w:rPr>
          <w:rFonts w:ascii="仿宋" w:eastAsia="仿宋" w:hAnsi="仿宋" w:cs="仿宋" w:hint="eastAsia"/>
          <w:sz w:val="28"/>
          <w:lang w:eastAsia="zh-CN"/>
        </w:rPr>
      </w:pPr>
      <w:bookmarkStart w:id="8" w:name="_Toc1746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297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的技术管理特点体现在其创新导向。通过引入最先进的技术趋势和解决方案，柔性制造单元(FMC)项目致力于提升科技含量、提高质量和效率水平。这意味着我们将采用最新的工具和方法，确保柔性制造单元(FMC)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柔性制造单元(FMC)项目技术管理的显著特征。通过整合不同领域的技术资源，我们实现了跨学科的协同工作。这有助于优化技术架构，提高整体效能。此外，整合性策略还促进了不同技术团队之间的紧密沟通和高效合作，确保柔性制造单元(FMC)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柔性制造单元(FMC)项目所采用的技术。通过不断优化技术方案，柔性制造单元(FMC)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柔性制造单元(FMC)项目团队将在柔性制造单元(FMC)项目初期识别可能的技术风险，并采取相应的预防和应对措施。通过建立健全的风险评估机制，柔性制造单元(FMC)项目能够在实施过程中及时发现并解决潜在的技术问题，保障柔性制造单元(FMC)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柔性制造单元(FMC)项目中，技术将成为柔性制造单元(FMC)项目成功的有力支持。这一深度剖析揭示了技术管理在柔性制造单元(FMC)项目实施中的关键作用，为柔性制造单元(FMC)项目的技术基础奠定了坚实的基础。</w:t>
      </w:r>
    </w:p>
    <w:p>
      <w:pPr>
        <w:pStyle w:val="Heading2"/>
        <w:ind w:firstLine="560" w:firstLineChars="200"/>
        <w:rPr>
          <w:rFonts w:ascii="仿宋" w:eastAsia="仿宋" w:hAnsi="仿宋" w:cs="仿宋" w:hint="eastAsia"/>
          <w:sz w:val="28"/>
          <w:lang w:eastAsia="zh-CN"/>
        </w:rPr>
      </w:pPr>
      <w:bookmarkStart w:id="10" w:name="_Toc15380"/>
      <w:r>
        <w:rPr>
          <w:rFonts w:ascii="仿宋" w:eastAsia="仿宋" w:hAnsi="仿宋" w:cs="仿宋" w:hint="eastAsia"/>
          <w:sz w:val="28"/>
          <w:lang w:eastAsia="zh-CN"/>
        </w:rPr>
        <w:t>(二)、柔性制造单元(FMC)项目工艺技术设计方案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柔性制造单元(FMC)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柔性制造单元(FMC)项目将严格按照相关行业规范要求进行组织。通过有效控制产品质量，柔性制造单元(FMC)项目将致力于为顾客提供优质的柔性制造单元(FMC)项目产品和良好的服务。这体现了柔性制造单元(FMC)项目对于生产活动合规性和质量标准的高度重视，为柔性制造单元(FMC)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柔性制造单元(FMC)项目注重生态效益和清洁生产原则。柔性制造单元(FMC)项目建设将紧密结合地方特色经济发展，与社会经济发展规划和区域环境保护规划方案相协调一致。通过与当地区域自然生态系统的结合，柔性制造单元(FMC)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柔性制造单元(FMC)项目产品具有多样化的客户需求和个性化的特点。因此，柔性制造单元(FMC)项目产品规格品种多样，且单批生产数量较小。为满足这一特点，柔性制造单元(FMC)项目承办单位将建设先进的柔性制造生产线。通过广泛应用柔性制造技术，柔性制造单元(FMC)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柔性制造单元(FMC)项目采用的技术具有较高的技术含量和自动化水平，处于国内先进水平。这一技术选用不仅体现了对生产效率、质量和环境友好性的高标准要求，同时为柔性制造单元(FMC)项目的可持续发展奠定了坚实的基础。</w:t>
      </w:r>
    </w:p>
    <w:p>
      <w:pPr>
        <w:pStyle w:val="Heading2"/>
        <w:ind w:firstLine="560" w:firstLineChars="200"/>
        <w:rPr>
          <w:rFonts w:ascii="仿宋" w:eastAsia="仿宋" w:hAnsi="仿宋" w:cs="仿宋" w:hint="eastAsia"/>
          <w:sz w:val="28"/>
          <w:lang w:eastAsia="zh-CN"/>
        </w:rPr>
      </w:pPr>
      <w:bookmarkStart w:id="11" w:name="_Toc1617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为确保柔性制造单元(FMC)项目的高效生产和技术实施，我们制定了一套精心设计的设备选型方案，以满足柔性制造单元(FMC)项目生产、质量和环保的要求。该方案的主要特点如下：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柔性制造单元(FMC)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针对柔性制造单元(FMC)项目产品的多样性和小批量生产的特点，我们将建设柔性制造生产线。通过在设备选型中考虑柔性制造技术，可以灵活应对不同产品规格和生产需求，实现生产线的高度灵活性和适应性。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098"/>
      <w:r>
        <w:rPr>
          <w:rFonts w:ascii="仿宋" w:eastAsia="仿宋" w:hAnsi="仿宋" w:cs="仿宋" w:hint="eastAsia"/>
          <w:sz w:val="28"/>
          <w:lang w:eastAsia="zh-CN"/>
        </w:rPr>
        <w:t>三、柔性制造单元(FMC)项目可持续发展</w:t>
      </w:r>
      <w:bookmarkEnd w:id="12"/>
    </w:p>
    <w:p>
      <w:pPr>
        <w:pStyle w:val="Heading2"/>
        <w:rPr>
          <w:rFonts w:ascii="仿宋" w:eastAsia="仿宋" w:hAnsi="仿宋" w:cs="仿宋" w:hint="eastAsia"/>
          <w:lang w:eastAsia="zh-CN"/>
        </w:rPr>
      </w:pPr>
      <w:bookmarkStart w:id="13" w:name="_Toc1226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项目中，柔性制造单元(FMC)项目团队着眼于未来，明确了可持续发展的战略方向。制定的具体可持续发展目标包括降低资源使用、采用环保技术、最大化社会效益等。这一步骤不仅有助于柔性制造单元(FMC)项目在环保和社会责任方面达到最高标准，也为未来提供了明确的指引，确保柔性制造单元(FMC)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可持续实践的融入柔性制造单元(FMC)项目管理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柔性制造单元(FMC)项目管理周期。从柔性制造单元(FMC)项目规划开始，柔性制造单元(FMC)项目团队就考虑了环境和社会的因素。在执行阶段，柔性制造单元(FMC)项目团队积极推动绿色技术的应用，优化资源利用。此外，关注员工的社会责任，通过培训和沟通活动提高员工对可持续发展的认知，使他们能够在日常工作中践行可持续实践。这些举措不仅为柔性制造单元(FMC)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101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柔性制造单元(FMC)项目的可持续发展理念，我们深信环保与社会责任是柔性制造单元(FMC)项目成功的关键支柱。在柔性制造单元(FMC)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团队通过引入先进的环保技术、建立高效的废物处理系统以及推动能源节约措施，积极履行环保责任。定期的环保监测和评估确保柔性制造单元(FMC)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不仅致力于自身可持续发展，还注重对社会的回馈。通过支持社区柔性制造单元(FMC)项目、参与慈善事业、提供培训机会等方式，柔性制造单元(FMC)项目积极履行社会责任。与当地社区建立积极互动，关注员工的工作与生活平衡，以及员工的身心健康，是柔性制造单元(FMC)项目在社会责任层面的关键举措。这样的实践不仅增强了柔性制造单元(FMC)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3247"/>
      <w:r>
        <w:rPr>
          <w:rFonts w:ascii="仿宋" w:eastAsia="仿宋" w:hAnsi="仿宋" w:cs="仿宋" w:hint="eastAsia"/>
          <w:sz w:val="28"/>
          <w:lang w:eastAsia="zh-CN"/>
        </w:rPr>
        <w:t>四、柔性制造单元(FMC)项目土建工程</w:t>
      </w:r>
      <w:bookmarkEnd w:id="15"/>
    </w:p>
    <w:p>
      <w:pPr>
        <w:pStyle w:val="Heading2"/>
        <w:rPr>
          <w:rFonts w:ascii="仿宋" w:eastAsia="仿宋" w:hAnsi="仿宋" w:cs="仿宋" w:hint="eastAsia"/>
          <w:lang w:eastAsia="zh-CN"/>
        </w:rPr>
      </w:pPr>
      <w:bookmarkStart w:id="16" w:name="_Toc1567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在柔性制造单元(FMC)项目的建筑工程设计中，我们将秉承一系列重要的设计原则，以确保柔性制造单元(FMC)项目建筑在功能、美观、可持续性等方面达到最佳效果。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首要原则是确保建筑的功能性得到最大化的发挥。我们将充分理解柔性制造单元(FMC)项目的实际需求，合理布局各个功能区域，保证建筑在满足业务需求的同时，提供高效的工作环境。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在建筑设计中，我们将综合考虑建设和运营成本。通过精细的经济效益分析，确保设计方案在高效利用资源的同时，对柔性制造单元(FMC)项目的长期盈利能力有积极的贡献。</w:t>
      </w:r>
    </w:p>
    <w:p>
      <w:pPr>
        <w:pStyle w:val="Heading2"/>
        <w:ind w:firstLine="560" w:firstLineChars="200"/>
        <w:rPr>
          <w:rFonts w:ascii="仿宋" w:eastAsia="仿宋" w:hAnsi="仿宋" w:cs="仿宋" w:hint="eastAsia"/>
          <w:sz w:val="28"/>
          <w:lang w:eastAsia="zh-CN"/>
        </w:rPr>
      </w:pPr>
      <w:bookmarkStart w:id="17" w:name="_Toc1641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项目的土建工程设计中，我们将精准设定设计年限，结合柔性制造单元(FM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https://d.book118.com/728026017115006047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A3978"/>
    <w:rsid w:val="2E2A39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2601711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2024-03-01T05:51:00Z</dcterms:created>
  <dcterms:modified xsi:type="dcterms:W3CDTF">2024-03-01T05:51:57Z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811B54D0B5FD4955A5AEF23D6A5CC652_11</vt:lpwstr>
  </property>
  <property fmtid="{D5CDD505-2E9C-101B-9397-08002B2CF9AE}" pid="3" name="KSOProductBuildVer">
    <vt:lpwstr>2052-12.1.0.16388</vt:lpwstr>
  </property>
</Properties>
</file>