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热轨(热风棉)非织造布生产线项目规划设计纲要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5" w:history="1">
        <w:r>
          <w:rPr>
            <w:rFonts w:ascii="仿宋" w:eastAsia="仿宋" w:hAnsi="仿宋" w:cs="仿宋" w:hint="eastAsia"/>
            <w:lang w:eastAsia="zh-CN"/>
          </w:rPr>
          <w:t>序言</w:t>
        </w:r>
        <w:r>
          <w:tab/>
        </w:r>
        <w:r>
          <w:fldChar w:fldCharType="begin"/>
        </w:r>
        <w:r>
          <w:instrText xml:space="preserve"> PAGEREF _Toc32465 \h </w:instrText>
        </w:r>
        <w:r>
          <w:fldChar w:fldCharType="separate"/>
        </w:r>
        <w:r>
          <w:t>3</w:t>
        </w:r>
        <w:r>
          <w:fldChar w:fldCharType="end"/>
        </w:r>
      </w:hyperlink>
    </w:p>
    <w:p>
      <w:pPr>
        <w:pStyle w:val="TOC1"/>
        <w:tabs>
          <w:tab w:val="right" w:leader="dot" w:pos="8306"/>
        </w:tabs>
      </w:pPr>
      <w:hyperlink w:anchor="_Toc7141" w:history="1">
        <w:r>
          <w:rPr>
            <w:rFonts w:ascii="仿宋" w:eastAsia="仿宋" w:hAnsi="仿宋" w:cs="仿宋" w:hint="eastAsia"/>
            <w:lang w:eastAsia="zh-CN"/>
          </w:rPr>
          <w:t>一、市场分析、调研</w:t>
        </w:r>
        <w:r>
          <w:tab/>
        </w:r>
        <w:r>
          <w:fldChar w:fldCharType="begin"/>
        </w:r>
        <w:r>
          <w:instrText xml:space="preserve"> PAGEREF _Toc7141 \h </w:instrText>
        </w:r>
        <w:r>
          <w:fldChar w:fldCharType="separate"/>
        </w:r>
        <w:r>
          <w:t>3</w:t>
        </w:r>
        <w:r>
          <w:fldChar w:fldCharType="end"/>
        </w:r>
      </w:hyperlink>
    </w:p>
    <w:p>
      <w:pPr>
        <w:pStyle w:val="TOC2"/>
        <w:tabs>
          <w:tab w:val="right" w:leader="dot" w:pos="8306"/>
        </w:tabs>
      </w:pPr>
      <w:hyperlink w:anchor="_Toc5007" w:history="1">
        <w:r>
          <w:rPr>
            <w:rFonts w:ascii="仿宋" w:eastAsia="仿宋" w:hAnsi="仿宋" w:cs="仿宋" w:hint="eastAsia"/>
            <w:lang w:eastAsia="zh-CN"/>
          </w:rPr>
          <w:t>(一)、热轨(热风棉)非织造布生产线行业分析</w:t>
        </w:r>
        <w:r>
          <w:tab/>
        </w:r>
        <w:r>
          <w:fldChar w:fldCharType="begin"/>
        </w:r>
        <w:r>
          <w:instrText xml:space="preserve"> PAGEREF _Toc5007 \h </w:instrText>
        </w:r>
        <w:r>
          <w:fldChar w:fldCharType="separate"/>
        </w:r>
        <w:r>
          <w:t>3</w:t>
        </w:r>
        <w:r>
          <w:fldChar w:fldCharType="end"/>
        </w:r>
      </w:hyperlink>
    </w:p>
    <w:p>
      <w:pPr>
        <w:pStyle w:val="TOC2"/>
        <w:tabs>
          <w:tab w:val="right" w:leader="dot" w:pos="8306"/>
        </w:tabs>
      </w:pPr>
      <w:hyperlink w:anchor="_Toc25867" w:history="1">
        <w:r>
          <w:rPr>
            <w:rFonts w:ascii="仿宋" w:eastAsia="仿宋" w:hAnsi="仿宋" w:cs="仿宋" w:hint="eastAsia"/>
            <w:lang w:eastAsia="zh-CN"/>
          </w:rPr>
          <w:t>(二)、热轨(热风棉)非织造布生产线市场分析预测</w:t>
        </w:r>
        <w:r>
          <w:tab/>
        </w:r>
        <w:r>
          <w:fldChar w:fldCharType="begin"/>
        </w:r>
        <w:r>
          <w:instrText xml:space="preserve"> PAGEREF _Toc25867 \h </w:instrText>
        </w:r>
        <w:r>
          <w:fldChar w:fldCharType="separate"/>
        </w:r>
        <w:r>
          <w:t>4</w:t>
        </w:r>
        <w:r>
          <w:fldChar w:fldCharType="end"/>
        </w:r>
      </w:hyperlink>
    </w:p>
    <w:p>
      <w:pPr>
        <w:pStyle w:val="TOC1"/>
        <w:tabs>
          <w:tab w:val="right" w:leader="dot" w:pos="8306"/>
        </w:tabs>
      </w:pPr>
      <w:hyperlink w:anchor="_Toc6043" w:history="1">
        <w:r>
          <w:rPr>
            <w:rFonts w:ascii="仿宋" w:eastAsia="仿宋" w:hAnsi="仿宋" w:cs="仿宋" w:hint="eastAsia"/>
            <w:lang w:eastAsia="zh-CN"/>
          </w:rPr>
          <w:t>二、热轨(热风棉)非织造布生产线项目建设单位说明</w:t>
        </w:r>
        <w:r>
          <w:tab/>
        </w:r>
        <w:r>
          <w:fldChar w:fldCharType="begin"/>
        </w:r>
        <w:r>
          <w:instrText xml:space="preserve"> PAGEREF _Toc6043 \h </w:instrText>
        </w:r>
        <w:r>
          <w:fldChar w:fldCharType="separate"/>
        </w:r>
        <w:r>
          <w:t>5</w:t>
        </w:r>
        <w:r>
          <w:fldChar w:fldCharType="end"/>
        </w:r>
      </w:hyperlink>
    </w:p>
    <w:p>
      <w:pPr>
        <w:pStyle w:val="TOC2"/>
        <w:tabs>
          <w:tab w:val="right" w:leader="dot" w:pos="8306"/>
        </w:tabs>
      </w:pPr>
      <w:hyperlink w:anchor="_Toc22929" w:history="1">
        <w:r>
          <w:rPr>
            <w:rFonts w:ascii="仿宋" w:eastAsia="仿宋" w:hAnsi="仿宋" w:cs="仿宋" w:hint="eastAsia"/>
            <w:lang w:eastAsia="zh-CN"/>
          </w:rPr>
          <w:t>(一)、热轨(热风棉)非织造布生产线项目承办单位基本情况</w:t>
        </w:r>
        <w:r>
          <w:tab/>
        </w:r>
        <w:r>
          <w:fldChar w:fldCharType="begin"/>
        </w:r>
        <w:r>
          <w:instrText xml:space="preserve"> PAGEREF _Toc22929 \h </w:instrText>
        </w:r>
        <w:r>
          <w:fldChar w:fldCharType="separate"/>
        </w:r>
        <w:r>
          <w:t>5</w:t>
        </w:r>
        <w:r>
          <w:fldChar w:fldCharType="end"/>
        </w:r>
      </w:hyperlink>
    </w:p>
    <w:p>
      <w:pPr>
        <w:pStyle w:val="TOC2"/>
        <w:tabs>
          <w:tab w:val="right" w:leader="dot" w:pos="8306"/>
        </w:tabs>
      </w:pPr>
      <w:hyperlink w:anchor="_Toc23217" w:history="1">
        <w:r>
          <w:rPr>
            <w:rFonts w:ascii="仿宋" w:eastAsia="仿宋" w:hAnsi="仿宋" w:cs="仿宋" w:hint="eastAsia"/>
            <w:lang w:eastAsia="zh-CN"/>
          </w:rPr>
          <w:t>(二)、公司经济效益分析</w:t>
        </w:r>
        <w:r>
          <w:tab/>
        </w:r>
        <w:r>
          <w:fldChar w:fldCharType="begin"/>
        </w:r>
        <w:r>
          <w:instrText xml:space="preserve"> PAGEREF _Toc23217 \h </w:instrText>
        </w:r>
        <w:r>
          <w:fldChar w:fldCharType="separate"/>
        </w:r>
        <w:r>
          <w:t>5</w:t>
        </w:r>
        <w:r>
          <w:fldChar w:fldCharType="end"/>
        </w:r>
      </w:hyperlink>
    </w:p>
    <w:p>
      <w:pPr>
        <w:pStyle w:val="TOC1"/>
        <w:tabs>
          <w:tab w:val="right" w:leader="dot" w:pos="8306"/>
        </w:tabs>
      </w:pPr>
      <w:hyperlink w:anchor="_Toc18039" w:history="1">
        <w:r>
          <w:rPr>
            <w:rFonts w:ascii="仿宋" w:eastAsia="仿宋" w:hAnsi="仿宋" w:cs="仿宋" w:hint="eastAsia"/>
            <w:lang w:eastAsia="zh-CN"/>
          </w:rPr>
          <w:t>三、热轨(热风棉)非织造布生产线项目文档管理</w:t>
        </w:r>
        <w:r>
          <w:tab/>
        </w:r>
        <w:r>
          <w:fldChar w:fldCharType="begin"/>
        </w:r>
        <w:r>
          <w:instrText xml:space="preserve"> PAGEREF _Toc18039 \h </w:instrText>
        </w:r>
        <w:r>
          <w:fldChar w:fldCharType="separate"/>
        </w:r>
        <w:r>
          <w:t>6</w:t>
        </w:r>
        <w:r>
          <w:fldChar w:fldCharType="end"/>
        </w:r>
      </w:hyperlink>
    </w:p>
    <w:p>
      <w:pPr>
        <w:pStyle w:val="TOC2"/>
        <w:tabs>
          <w:tab w:val="right" w:leader="dot" w:pos="8306"/>
        </w:tabs>
      </w:pPr>
      <w:hyperlink w:anchor="_Toc10530" w:history="1">
        <w:r>
          <w:rPr>
            <w:rFonts w:ascii="仿宋" w:eastAsia="仿宋" w:hAnsi="仿宋" w:cs="仿宋" w:hint="eastAsia"/>
            <w:lang w:eastAsia="zh-CN"/>
          </w:rPr>
          <w:t>(一)、文档编制与审查</w:t>
        </w:r>
        <w:r>
          <w:tab/>
        </w:r>
        <w:r>
          <w:fldChar w:fldCharType="begin"/>
        </w:r>
        <w:r>
          <w:instrText xml:space="preserve"> PAGEREF _Toc10530 \h </w:instrText>
        </w:r>
        <w:r>
          <w:fldChar w:fldCharType="separate"/>
        </w:r>
        <w:r>
          <w:t>6</w:t>
        </w:r>
        <w:r>
          <w:fldChar w:fldCharType="end"/>
        </w:r>
      </w:hyperlink>
    </w:p>
    <w:p>
      <w:pPr>
        <w:pStyle w:val="TOC2"/>
        <w:tabs>
          <w:tab w:val="right" w:leader="dot" w:pos="8306"/>
        </w:tabs>
      </w:pPr>
      <w:hyperlink w:anchor="_Toc29912" w:history="1">
        <w:r>
          <w:rPr>
            <w:rFonts w:ascii="仿宋" w:eastAsia="仿宋" w:hAnsi="仿宋" w:cs="仿宋" w:hint="eastAsia"/>
            <w:lang w:eastAsia="zh-CN"/>
          </w:rPr>
          <w:t>(二)、文档发布与分发</w:t>
        </w:r>
        <w:r>
          <w:tab/>
        </w:r>
        <w:r>
          <w:fldChar w:fldCharType="begin"/>
        </w:r>
        <w:r>
          <w:instrText xml:space="preserve"> PAGEREF _Toc29912 \h </w:instrText>
        </w:r>
        <w:r>
          <w:fldChar w:fldCharType="separate"/>
        </w:r>
        <w:r>
          <w:t>8</w:t>
        </w:r>
        <w:r>
          <w:fldChar w:fldCharType="end"/>
        </w:r>
      </w:hyperlink>
    </w:p>
    <w:p>
      <w:pPr>
        <w:pStyle w:val="TOC2"/>
        <w:tabs>
          <w:tab w:val="right" w:leader="dot" w:pos="8306"/>
        </w:tabs>
      </w:pPr>
      <w:hyperlink w:anchor="_Toc17794" w:history="1">
        <w:r>
          <w:rPr>
            <w:rFonts w:ascii="仿宋" w:eastAsia="仿宋" w:hAnsi="仿宋" w:cs="仿宋" w:hint="eastAsia"/>
            <w:lang w:eastAsia="zh-CN"/>
          </w:rPr>
          <w:t>(三)、文档存档与归档</w:t>
        </w:r>
        <w:r>
          <w:tab/>
        </w:r>
        <w:r>
          <w:fldChar w:fldCharType="begin"/>
        </w:r>
        <w:r>
          <w:instrText xml:space="preserve"> PAGEREF _Toc17794 \h </w:instrText>
        </w:r>
        <w:r>
          <w:fldChar w:fldCharType="separate"/>
        </w:r>
        <w:r>
          <w:t>9</w:t>
        </w:r>
        <w:r>
          <w:fldChar w:fldCharType="end"/>
        </w:r>
      </w:hyperlink>
    </w:p>
    <w:p>
      <w:pPr>
        <w:pStyle w:val="TOC1"/>
        <w:tabs>
          <w:tab w:val="right" w:leader="dot" w:pos="8306"/>
        </w:tabs>
      </w:pPr>
      <w:hyperlink w:anchor="_Toc19282" w:history="1">
        <w:r>
          <w:rPr>
            <w:rFonts w:ascii="仿宋" w:eastAsia="仿宋" w:hAnsi="仿宋" w:cs="仿宋" w:hint="eastAsia"/>
            <w:lang w:eastAsia="zh-CN"/>
          </w:rPr>
          <w:t>四、热轨(热风棉)非织造布生产线项目建设背景及必要性分析</w:t>
        </w:r>
        <w:r>
          <w:tab/>
        </w:r>
        <w:r>
          <w:fldChar w:fldCharType="begin"/>
        </w:r>
        <w:r>
          <w:instrText xml:space="preserve"> PAGEREF _Toc19282 \h </w:instrText>
        </w:r>
        <w:r>
          <w:fldChar w:fldCharType="separate"/>
        </w:r>
        <w:r>
          <w:t>10</w:t>
        </w:r>
        <w:r>
          <w:fldChar w:fldCharType="end"/>
        </w:r>
      </w:hyperlink>
    </w:p>
    <w:p>
      <w:pPr>
        <w:pStyle w:val="TOC2"/>
        <w:tabs>
          <w:tab w:val="right" w:leader="dot" w:pos="8306"/>
        </w:tabs>
      </w:pPr>
      <w:hyperlink w:anchor="_Toc22759" w:history="1">
        <w:r>
          <w:rPr>
            <w:rFonts w:ascii="仿宋" w:eastAsia="仿宋" w:hAnsi="仿宋" w:cs="仿宋" w:hint="eastAsia"/>
            <w:lang w:eastAsia="zh-CN"/>
          </w:rPr>
          <w:t>(一)、热轨(热风棉)非织造布生产线项目背景分析</w:t>
        </w:r>
        <w:r>
          <w:tab/>
        </w:r>
        <w:r>
          <w:fldChar w:fldCharType="begin"/>
        </w:r>
        <w:r>
          <w:instrText xml:space="preserve"> PAGEREF _Toc22759 \h </w:instrText>
        </w:r>
        <w:r>
          <w:fldChar w:fldCharType="separate"/>
        </w:r>
        <w:r>
          <w:t>10</w:t>
        </w:r>
        <w:r>
          <w:fldChar w:fldCharType="end"/>
        </w:r>
      </w:hyperlink>
    </w:p>
    <w:p>
      <w:pPr>
        <w:pStyle w:val="TOC2"/>
        <w:tabs>
          <w:tab w:val="right" w:leader="dot" w:pos="8306"/>
        </w:tabs>
      </w:pPr>
      <w:hyperlink w:anchor="_Toc32716" w:history="1">
        <w:r>
          <w:rPr>
            <w:rFonts w:ascii="仿宋" w:eastAsia="仿宋" w:hAnsi="仿宋" w:cs="仿宋" w:hint="eastAsia"/>
            <w:lang w:eastAsia="zh-CN"/>
          </w:rPr>
          <w:t>(二)、热轨(热风棉)非织造布生产线项目建设必要性分析</w:t>
        </w:r>
        <w:r>
          <w:tab/>
        </w:r>
        <w:r>
          <w:fldChar w:fldCharType="begin"/>
        </w:r>
        <w:r>
          <w:instrText xml:space="preserve"> PAGEREF _Toc32716 \h </w:instrText>
        </w:r>
        <w:r>
          <w:fldChar w:fldCharType="separate"/>
        </w:r>
        <w:r>
          <w:t>12</w:t>
        </w:r>
        <w:r>
          <w:fldChar w:fldCharType="end"/>
        </w:r>
      </w:hyperlink>
    </w:p>
    <w:p>
      <w:pPr>
        <w:pStyle w:val="TOC1"/>
        <w:tabs>
          <w:tab w:val="right" w:leader="dot" w:pos="8306"/>
        </w:tabs>
      </w:pPr>
      <w:hyperlink w:anchor="_Toc22046" w:history="1">
        <w:r>
          <w:rPr>
            <w:rFonts w:ascii="仿宋" w:eastAsia="仿宋" w:hAnsi="仿宋" w:cs="仿宋" w:hint="eastAsia"/>
            <w:lang w:eastAsia="zh-CN"/>
          </w:rPr>
          <w:t>五、热轨(热风棉)非织造布生产线项目危机管理</w:t>
        </w:r>
        <w:r>
          <w:tab/>
        </w:r>
        <w:r>
          <w:fldChar w:fldCharType="begin"/>
        </w:r>
        <w:r>
          <w:instrText xml:space="preserve"> PAGEREF _Toc22046 \h </w:instrText>
        </w:r>
        <w:r>
          <w:fldChar w:fldCharType="separate"/>
        </w:r>
        <w:r>
          <w:t>13</w:t>
        </w:r>
        <w:r>
          <w:fldChar w:fldCharType="end"/>
        </w:r>
      </w:hyperlink>
    </w:p>
    <w:p>
      <w:pPr>
        <w:pStyle w:val="TOC2"/>
        <w:tabs>
          <w:tab w:val="right" w:leader="dot" w:pos="8306"/>
        </w:tabs>
      </w:pPr>
      <w:hyperlink w:anchor="_Toc1115" w:history="1">
        <w:r>
          <w:rPr>
            <w:rFonts w:ascii="仿宋" w:eastAsia="仿宋" w:hAnsi="仿宋" w:cs="仿宋" w:hint="eastAsia"/>
            <w:lang w:eastAsia="zh-CN"/>
          </w:rPr>
          <w:t>(一)、危机预警与识别</w:t>
        </w:r>
        <w:r>
          <w:tab/>
        </w:r>
        <w:r>
          <w:fldChar w:fldCharType="begin"/>
        </w:r>
        <w:r>
          <w:instrText xml:space="preserve"> PAGEREF _Toc1115 \h </w:instrText>
        </w:r>
        <w:r>
          <w:fldChar w:fldCharType="separate"/>
        </w:r>
        <w:r>
          <w:t>13</w:t>
        </w:r>
        <w:r>
          <w:fldChar w:fldCharType="end"/>
        </w:r>
      </w:hyperlink>
    </w:p>
    <w:p>
      <w:pPr>
        <w:pStyle w:val="TOC2"/>
        <w:tabs>
          <w:tab w:val="right" w:leader="dot" w:pos="8306"/>
        </w:tabs>
      </w:pPr>
      <w:hyperlink w:anchor="_Toc28537" w:history="1">
        <w:r>
          <w:rPr>
            <w:rFonts w:ascii="仿宋" w:eastAsia="仿宋" w:hAnsi="仿宋" w:cs="仿宋" w:hint="eastAsia"/>
            <w:lang w:eastAsia="zh-CN"/>
          </w:rPr>
          <w:t>(二)、危机应对与恢复</w:t>
        </w:r>
        <w:r>
          <w:tab/>
        </w:r>
        <w:r>
          <w:fldChar w:fldCharType="begin"/>
        </w:r>
        <w:r>
          <w:instrText xml:space="preserve"> PAGEREF _Toc28537 \h </w:instrText>
        </w:r>
        <w:r>
          <w:fldChar w:fldCharType="separate"/>
        </w:r>
        <w:r>
          <w:t>14</w:t>
        </w:r>
        <w:r>
          <w:fldChar w:fldCharType="end"/>
        </w:r>
      </w:hyperlink>
    </w:p>
    <w:p>
      <w:pPr>
        <w:pStyle w:val="TOC1"/>
        <w:tabs>
          <w:tab w:val="right" w:leader="dot" w:pos="8306"/>
        </w:tabs>
      </w:pPr>
      <w:hyperlink w:anchor="_Toc28753" w:history="1">
        <w:r>
          <w:rPr>
            <w:rFonts w:ascii="仿宋" w:eastAsia="仿宋" w:hAnsi="仿宋" w:cs="仿宋" w:hint="eastAsia"/>
            <w:lang w:eastAsia="zh-CN"/>
          </w:rPr>
          <w:t>六、热轨(热风棉)非织造布生产线项目可持续发展</w:t>
        </w:r>
        <w:r>
          <w:tab/>
        </w:r>
        <w:r>
          <w:fldChar w:fldCharType="begin"/>
        </w:r>
        <w:r>
          <w:instrText xml:space="preserve"> PAGEREF _Toc28753 \h </w:instrText>
        </w:r>
        <w:r>
          <w:fldChar w:fldCharType="separate"/>
        </w:r>
        <w:r>
          <w:t>16</w:t>
        </w:r>
        <w:r>
          <w:fldChar w:fldCharType="end"/>
        </w:r>
      </w:hyperlink>
    </w:p>
    <w:p>
      <w:pPr>
        <w:pStyle w:val="TOC2"/>
        <w:tabs>
          <w:tab w:val="right" w:leader="dot" w:pos="8306"/>
        </w:tabs>
      </w:pPr>
      <w:hyperlink w:anchor="_Toc31783" w:history="1">
        <w:r>
          <w:rPr>
            <w:rFonts w:ascii="仿宋" w:eastAsia="仿宋" w:hAnsi="仿宋" w:cs="仿宋" w:hint="eastAsia"/>
            <w:lang w:eastAsia="zh-CN"/>
          </w:rPr>
          <w:t>(一)、可持续战略与实践</w:t>
        </w:r>
        <w:r>
          <w:tab/>
        </w:r>
        <w:r>
          <w:fldChar w:fldCharType="begin"/>
        </w:r>
        <w:r>
          <w:instrText xml:space="preserve"> PAGEREF _Toc31783 \h </w:instrText>
        </w:r>
        <w:r>
          <w:fldChar w:fldCharType="separate"/>
        </w:r>
        <w:r>
          <w:t>16</w:t>
        </w:r>
        <w:r>
          <w:fldChar w:fldCharType="end"/>
        </w:r>
      </w:hyperlink>
    </w:p>
    <w:p>
      <w:pPr>
        <w:pStyle w:val="TOC2"/>
        <w:tabs>
          <w:tab w:val="right" w:leader="dot" w:pos="8306"/>
        </w:tabs>
      </w:pPr>
      <w:hyperlink w:anchor="_Toc28344" w:history="1">
        <w:r>
          <w:rPr>
            <w:rFonts w:ascii="仿宋" w:eastAsia="仿宋" w:hAnsi="仿宋" w:cs="仿宋" w:hint="eastAsia"/>
            <w:lang w:eastAsia="zh-CN"/>
          </w:rPr>
          <w:t>(二)、环保与社会责任</w:t>
        </w:r>
        <w:r>
          <w:tab/>
        </w:r>
        <w:r>
          <w:fldChar w:fldCharType="begin"/>
        </w:r>
        <w:r>
          <w:instrText xml:space="preserve"> PAGEREF _Toc28344 \h </w:instrText>
        </w:r>
        <w:r>
          <w:fldChar w:fldCharType="separate"/>
        </w:r>
        <w:r>
          <w:t>17</w:t>
        </w:r>
        <w:r>
          <w:fldChar w:fldCharType="end"/>
        </w:r>
      </w:hyperlink>
    </w:p>
    <w:p>
      <w:pPr>
        <w:pStyle w:val="TOC1"/>
        <w:tabs>
          <w:tab w:val="right" w:leader="dot" w:pos="8306"/>
        </w:tabs>
      </w:pPr>
      <w:hyperlink w:anchor="_Toc20791" w:history="1">
        <w:r>
          <w:rPr>
            <w:rFonts w:ascii="仿宋" w:eastAsia="仿宋" w:hAnsi="仿宋" w:cs="仿宋" w:hint="eastAsia"/>
            <w:lang w:eastAsia="zh-CN"/>
          </w:rPr>
          <w:t>七、热轨(热风棉)非织造布生产线项目创新与研发</w:t>
        </w:r>
        <w:r>
          <w:tab/>
        </w:r>
        <w:r>
          <w:fldChar w:fldCharType="begin"/>
        </w:r>
        <w:r>
          <w:instrText xml:space="preserve"> PAGEREF _Toc20791 \h </w:instrText>
        </w:r>
        <w:r>
          <w:fldChar w:fldCharType="separate"/>
        </w:r>
        <w:r>
          <w:t>18</w:t>
        </w:r>
        <w:r>
          <w:fldChar w:fldCharType="end"/>
        </w:r>
      </w:hyperlink>
    </w:p>
    <w:p>
      <w:pPr>
        <w:pStyle w:val="TOC2"/>
        <w:tabs>
          <w:tab w:val="right" w:leader="dot" w:pos="8306"/>
        </w:tabs>
      </w:pPr>
      <w:hyperlink w:anchor="_Toc17873" w:history="1">
        <w:r>
          <w:rPr>
            <w:rFonts w:ascii="仿宋" w:eastAsia="仿宋" w:hAnsi="仿宋" w:cs="仿宋" w:hint="eastAsia"/>
            <w:lang w:eastAsia="zh-CN"/>
          </w:rPr>
          <w:t>(一)、创新策略与方向</w:t>
        </w:r>
        <w:r>
          <w:tab/>
        </w:r>
        <w:r>
          <w:fldChar w:fldCharType="begin"/>
        </w:r>
        <w:r>
          <w:instrText xml:space="preserve"> PAGEREF _Toc17873 \h </w:instrText>
        </w:r>
        <w:r>
          <w:fldChar w:fldCharType="separate"/>
        </w:r>
        <w:r>
          <w:t>18</w:t>
        </w:r>
        <w:r>
          <w:fldChar w:fldCharType="end"/>
        </w:r>
      </w:hyperlink>
    </w:p>
    <w:p>
      <w:pPr>
        <w:pStyle w:val="TOC2"/>
        <w:tabs>
          <w:tab w:val="right" w:leader="dot" w:pos="8306"/>
        </w:tabs>
      </w:pPr>
      <w:hyperlink w:anchor="_Toc29615" w:history="1">
        <w:r>
          <w:rPr>
            <w:rFonts w:ascii="仿宋" w:eastAsia="仿宋" w:hAnsi="仿宋" w:cs="仿宋" w:hint="eastAsia"/>
            <w:lang w:eastAsia="zh-CN"/>
          </w:rPr>
          <w:t>(二)、研发规划与投入</w:t>
        </w:r>
        <w:r>
          <w:tab/>
        </w:r>
        <w:r>
          <w:fldChar w:fldCharType="begin"/>
        </w:r>
        <w:r>
          <w:instrText xml:space="preserve"> PAGEREF _Toc29615 \h </w:instrText>
        </w:r>
        <w:r>
          <w:fldChar w:fldCharType="separate"/>
        </w:r>
        <w:r>
          <w:t>19</w:t>
        </w:r>
        <w:r>
          <w:fldChar w:fldCharType="end"/>
        </w:r>
      </w:hyperlink>
    </w:p>
    <w:p>
      <w:pPr>
        <w:pStyle w:val="TOC1"/>
        <w:tabs>
          <w:tab w:val="right" w:leader="dot" w:pos="8306"/>
        </w:tabs>
      </w:pPr>
      <w:hyperlink w:anchor="_Toc26438" w:history="1">
        <w:r>
          <w:rPr>
            <w:rFonts w:ascii="仿宋" w:eastAsia="仿宋" w:hAnsi="仿宋" w:cs="仿宋" w:hint="eastAsia"/>
            <w:lang w:eastAsia="zh-CN"/>
          </w:rPr>
          <w:t>八、热轨(热风棉)非织造布生产线项目技术管理</w:t>
        </w:r>
        <w:r>
          <w:tab/>
        </w:r>
        <w:r>
          <w:fldChar w:fldCharType="begin"/>
        </w:r>
        <w:r>
          <w:instrText xml:space="preserve"> PAGEREF _Toc26438 \h </w:instrText>
        </w:r>
        <w:r>
          <w:fldChar w:fldCharType="separate"/>
        </w:r>
        <w:r>
          <w:t>21</w:t>
        </w:r>
        <w:r>
          <w:fldChar w:fldCharType="end"/>
        </w:r>
      </w:hyperlink>
    </w:p>
    <w:p>
      <w:pPr>
        <w:pStyle w:val="TOC2"/>
        <w:tabs>
          <w:tab w:val="right" w:leader="dot" w:pos="8306"/>
        </w:tabs>
      </w:pPr>
      <w:hyperlink w:anchor="_Toc29789" w:history="1">
        <w:r>
          <w:rPr>
            <w:rFonts w:ascii="仿宋" w:eastAsia="仿宋" w:hAnsi="仿宋" w:cs="仿宋" w:hint="eastAsia"/>
            <w:lang w:eastAsia="zh-CN"/>
          </w:rPr>
          <w:t>(一)、技术方案选用方向</w:t>
        </w:r>
        <w:r>
          <w:tab/>
        </w:r>
        <w:r>
          <w:fldChar w:fldCharType="begin"/>
        </w:r>
        <w:r>
          <w:instrText xml:space="preserve"> PAGEREF _Toc29789 \h </w:instrText>
        </w:r>
        <w:r>
          <w:fldChar w:fldCharType="separate"/>
        </w:r>
        <w:r>
          <w:t>21</w:t>
        </w:r>
        <w:r>
          <w:fldChar w:fldCharType="end"/>
        </w:r>
      </w:hyperlink>
    </w:p>
    <w:p>
      <w:pPr>
        <w:pStyle w:val="TOC2"/>
        <w:tabs>
          <w:tab w:val="right" w:leader="dot" w:pos="8306"/>
        </w:tabs>
      </w:pPr>
      <w:hyperlink w:anchor="_Toc14129" w:history="1">
        <w:r>
          <w:rPr>
            <w:rFonts w:ascii="仿宋" w:eastAsia="仿宋" w:hAnsi="仿宋" w:cs="仿宋" w:hint="eastAsia"/>
            <w:lang w:eastAsia="zh-CN"/>
          </w:rPr>
          <w:t>(二)、工艺技术方案选用原则</w:t>
        </w:r>
        <w:r>
          <w:tab/>
        </w:r>
        <w:r>
          <w:fldChar w:fldCharType="begin"/>
        </w:r>
        <w:r>
          <w:instrText xml:space="preserve"> PAGEREF _Toc14129 \h </w:instrText>
        </w:r>
        <w:r>
          <w:fldChar w:fldCharType="separate"/>
        </w:r>
        <w:r>
          <w:t>23</w:t>
        </w:r>
        <w:r>
          <w:fldChar w:fldCharType="end"/>
        </w:r>
      </w:hyperlink>
    </w:p>
    <w:p>
      <w:pPr>
        <w:pStyle w:val="TOC2"/>
        <w:tabs>
          <w:tab w:val="right" w:leader="dot" w:pos="8306"/>
        </w:tabs>
      </w:pPr>
      <w:hyperlink w:anchor="_Toc2904" w:history="1">
        <w:r>
          <w:rPr>
            <w:rFonts w:ascii="仿宋" w:eastAsia="仿宋" w:hAnsi="仿宋" w:cs="仿宋" w:hint="eastAsia"/>
            <w:lang w:eastAsia="zh-CN"/>
          </w:rPr>
          <w:t>(三)、工艺技术方案要求</w:t>
        </w:r>
        <w:r>
          <w:tab/>
        </w:r>
        <w:r>
          <w:fldChar w:fldCharType="begin"/>
        </w:r>
        <w:r>
          <w:instrText xml:space="preserve"> PAGEREF _Toc2904 \h </w:instrText>
        </w:r>
        <w:r>
          <w:fldChar w:fldCharType="separate"/>
        </w:r>
        <w:r>
          <w:t>25</w:t>
        </w:r>
        <w:r>
          <w:fldChar w:fldCharType="end"/>
        </w:r>
      </w:hyperlink>
    </w:p>
    <w:p>
      <w:pPr>
        <w:pStyle w:val="TOC1"/>
        <w:tabs>
          <w:tab w:val="right" w:leader="dot" w:pos="8306"/>
        </w:tabs>
      </w:pPr>
      <w:hyperlink w:anchor="_Toc26670" w:history="1">
        <w:r>
          <w:rPr>
            <w:rFonts w:ascii="仿宋" w:eastAsia="仿宋" w:hAnsi="仿宋" w:cs="仿宋" w:hint="eastAsia"/>
            <w:lang w:eastAsia="zh-CN"/>
          </w:rPr>
          <w:t>九、热轨(热风棉)非织造布生产线项目投资规划</w:t>
        </w:r>
        <w:r>
          <w:tab/>
        </w:r>
        <w:r>
          <w:fldChar w:fldCharType="begin"/>
        </w:r>
        <w:r>
          <w:instrText xml:space="preserve"> PAGEREF _Toc26670 \h </w:instrText>
        </w:r>
        <w:r>
          <w:fldChar w:fldCharType="separate"/>
        </w:r>
        <w:r>
          <w:t>28</w:t>
        </w:r>
        <w:r>
          <w:fldChar w:fldCharType="end"/>
        </w:r>
      </w:hyperlink>
    </w:p>
    <w:p>
      <w:pPr>
        <w:pStyle w:val="TOC2"/>
        <w:tabs>
          <w:tab w:val="right" w:leader="dot" w:pos="8306"/>
        </w:tabs>
      </w:pPr>
      <w:hyperlink w:anchor="_Toc30783" w:history="1">
        <w:r>
          <w:rPr>
            <w:rFonts w:ascii="仿宋" w:eastAsia="仿宋" w:hAnsi="仿宋" w:cs="仿宋" w:hint="eastAsia"/>
            <w:lang w:eastAsia="zh-CN"/>
          </w:rPr>
          <w:t>(一)、热轨(热风棉)非织造布生产线项目总投资估算</w:t>
        </w:r>
        <w:r>
          <w:tab/>
        </w:r>
        <w:r>
          <w:fldChar w:fldCharType="begin"/>
        </w:r>
        <w:r>
          <w:instrText xml:space="preserve"> PAGEREF _Toc30783 \h </w:instrText>
        </w:r>
        <w:r>
          <w:fldChar w:fldCharType="separate"/>
        </w:r>
        <w:r>
          <w:t>28</w:t>
        </w:r>
        <w:r>
          <w:fldChar w:fldCharType="end"/>
        </w:r>
      </w:hyperlink>
    </w:p>
    <w:p>
      <w:pPr>
        <w:pStyle w:val="TOC2"/>
        <w:tabs>
          <w:tab w:val="right" w:leader="dot" w:pos="8306"/>
        </w:tabs>
      </w:pPr>
      <w:hyperlink w:anchor="_Toc32004" w:history="1">
        <w:r>
          <w:rPr>
            <w:rFonts w:ascii="仿宋" w:eastAsia="仿宋" w:hAnsi="仿宋" w:cs="仿宋" w:hint="eastAsia"/>
            <w:lang w:eastAsia="zh-CN"/>
          </w:rPr>
          <w:t>(二)、资金筹措</w:t>
        </w:r>
        <w:r>
          <w:tab/>
        </w:r>
        <w:r>
          <w:fldChar w:fldCharType="begin"/>
        </w:r>
        <w:r>
          <w:instrText xml:space="preserve"> PAGEREF _Toc32004 \h </w:instrText>
        </w:r>
        <w:r>
          <w:fldChar w:fldCharType="separate"/>
        </w:r>
        <w:r>
          <w:t>29</w:t>
        </w:r>
        <w:r>
          <w:fldChar w:fldCharType="end"/>
        </w:r>
      </w:hyperlink>
    </w:p>
    <w:p>
      <w:pPr>
        <w:pStyle w:val="TOC1"/>
        <w:tabs>
          <w:tab w:val="right" w:leader="dot" w:pos="8306"/>
        </w:tabs>
      </w:pPr>
      <w:hyperlink w:anchor="_Toc5561" w:history="1">
        <w:r>
          <w:rPr>
            <w:rFonts w:ascii="仿宋" w:eastAsia="仿宋" w:hAnsi="仿宋" w:cs="仿宋" w:hint="eastAsia"/>
            <w:lang w:eastAsia="zh-CN"/>
          </w:rPr>
          <w:t>十、热轨(热风棉)非织造布生产线项目经营效益</w:t>
        </w:r>
        <w:r>
          <w:tab/>
        </w:r>
        <w:r>
          <w:fldChar w:fldCharType="begin"/>
        </w:r>
        <w:r>
          <w:instrText xml:space="preserve"> PAGEREF _Toc5561 \h </w:instrText>
        </w:r>
        <w:r>
          <w:fldChar w:fldCharType="separate"/>
        </w:r>
        <w:r>
          <w:t>30</w:t>
        </w:r>
        <w:r>
          <w:fldChar w:fldCharType="end"/>
        </w:r>
      </w:hyperlink>
    </w:p>
    <w:p>
      <w:pPr>
        <w:pStyle w:val="TOC2"/>
        <w:tabs>
          <w:tab w:val="right" w:leader="dot" w:pos="8306"/>
        </w:tabs>
      </w:pPr>
      <w:hyperlink w:anchor="_Toc17593" w:history="1">
        <w:r>
          <w:rPr>
            <w:rFonts w:ascii="仿宋" w:eastAsia="仿宋" w:hAnsi="仿宋" w:cs="仿宋" w:hint="eastAsia"/>
            <w:lang w:eastAsia="zh-CN"/>
          </w:rPr>
          <w:t>(一)、经济评价财务测算</w:t>
        </w:r>
        <w:r>
          <w:tab/>
        </w:r>
        <w:r>
          <w:fldChar w:fldCharType="begin"/>
        </w:r>
        <w:r>
          <w:instrText xml:space="preserve"> PAGEREF _Toc17593 \h </w:instrText>
        </w:r>
        <w:r>
          <w:fldChar w:fldCharType="separate"/>
        </w:r>
        <w:r>
          <w:t>30</w:t>
        </w:r>
        <w:r>
          <w:fldChar w:fldCharType="end"/>
        </w:r>
      </w:hyperlink>
    </w:p>
    <w:p>
      <w:pPr>
        <w:pStyle w:val="TOC2"/>
        <w:tabs>
          <w:tab w:val="right" w:leader="dot" w:pos="8306"/>
        </w:tabs>
      </w:pPr>
      <w:hyperlink w:anchor="_Toc16847" w:history="1">
        <w:r>
          <w:rPr>
            <w:rFonts w:ascii="仿宋" w:eastAsia="仿宋" w:hAnsi="仿宋" w:cs="仿宋" w:hint="eastAsia"/>
            <w:lang w:eastAsia="zh-CN"/>
          </w:rPr>
          <w:t>(二)、热轨(热风棉)非织造布生产线项目盈利能力分析</w:t>
        </w:r>
        <w:r>
          <w:tab/>
        </w:r>
        <w:r>
          <w:fldChar w:fldCharType="begin"/>
        </w:r>
        <w:r>
          <w:instrText xml:space="preserve"> PAGEREF _Toc16847 \h </w:instrText>
        </w:r>
        <w:r>
          <w:fldChar w:fldCharType="separate"/>
        </w:r>
        <w:r>
          <w:t>31</w:t>
        </w:r>
        <w:r>
          <w:fldChar w:fldCharType="end"/>
        </w:r>
      </w:hyperlink>
    </w:p>
    <w:p>
      <w:pPr>
        <w:pStyle w:val="TOC1"/>
        <w:tabs>
          <w:tab w:val="right" w:leader="dot" w:pos="8306"/>
        </w:tabs>
      </w:pPr>
      <w:hyperlink w:anchor="_Toc3071" w:history="1">
        <w:r>
          <w:rPr>
            <w:rFonts w:ascii="仿宋" w:eastAsia="仿宋" w:hAnsi="仿宋" w:cs="仿宋" w:hint="eastAsia"/>
            <w:lang w:eastAsia="zh-CN"/>
          </w:rPr>
          <w:t>十一、生产安全保护</w:t>
        </w:r>
        <w:r>
          <w:tab/>
        </w:r>
        <w:r>
          <w:fldChar w:fldCharType="begin"/>
        </w:r>
        <w:r>
          <w:instrText xml:space="preserve"> PAGEREF _Toc3071 \h </w:instrText>
        </w:r>
        <w:r>
          <w:fldChar w:fldCharType="separate"/>
        </w:r>
        <w:r>
          <w:t>32</w:t>
        </w:r>
        <w:r>
          <w:fldChar w:fldCharType="end"/>
        </w:r>
      </w:hyperlink>
    </w:p>
    <w:p>
      <w:pPr>
        <w:pStyle w:val="TOC2"/>
        <w:tabs>
          <w:tab w:val="right" w:leader="dot" w:pos="8306"/>
        </w:tabs>
      </w:pPr>
      <w:hyperlink w:anchor="_Toc2564" w:history="1">
        <w:r>
          <w:rPr>
            <w:rFonts w:ascii="仿宋" w:eastAsia="仿宋" w:hAnsi="仿宋" w:cs="仿宋" w:hint="eastAsia"/>
            <w:lang w:eastAsia="zh-CN"/>
          </w:rPr>
          <w:t>(一)、消防安全</w:t>
        </w:r>
        <w:r>
          <w:tab/>
        </w:r>
        <w:r>
          <w:fldChar w:fldCharType="begin"/>
        </w:r>
        <w:r>
          <w:instrText xml:space="preserve"> PAGEREF _Toc2564 \h </w:instrText>
        </w:r>
        <w:r>
          <w:fldChar w:fldCharType="separate"/>
        </w:r>
        <w:r>
          <w:t>32</w:t>
        </w:r>
        <w:r>
          <w:fldChar w:fldCharType="end"/>
        </w:r>
      </w:hyperlink>
    </w:p>
    <w:p>
      <w:pPr>
        <w:pStyle w:val="TOC2"/>
        <w:tabs>
          <w:tab w:val="right" w:leader="dot" w:pos="8306"/>
        </w:tabs>
      </w:pPr>
      <w:hyperlink w:anchor="_Toc22373" w:history="1">
        <w:r>
          <w:rPr>
            <w:rFonts w:ascii="仿宋" w:eastAsia="仿宋" w:hAnsi="仿宋" w:cs="仿宋" w:hint="eastAsia"/>
            <w:lang w:eastAsia="zh-CN"/>
          </w:rPr>
          <w:t>(二)、防火防爆总图布置措施</w:t>
        </w:r>
        <w:r>
          <w:tab/>
        </w:r>
        <w:r>
          <w:fldChar w:fldCharType="begin"/>
        </w:r>
        <w:r>
          <w:instrText xml:space="preserve"> PAGEREF _Toc22373 \h </w:instrText>
        </w:r>
        <w:r>
          <w:fldChar w:fldCharType="separate"/>
        </w:r>
        <w:r>
          <w:t>34</w:t>
        </w:r>
        <w:r>
          <w:fldChar w:fldCharType="end"/>
        </w:r>
      </w:hyperlink>
    </w:p>
    <w:p>
      <w:pPr>
        <w:pStyle w:val="TOC2"/>
        <w:tabs>
          <w:tab w:val="right" w:leader="dot" w:pos="8306"/>
        </w:tabs>
      </w:pPr>
      <w:hyperlink w:anchor="_Toc16741" w:history="1">
        <w:r>
          <w:rPr>
            <w:rFonts w:ascii="仿宋" w:eastAsia="仿宋" w:hAnsi="仿宋" w:cs="仿宋" w:hint="eastAsia"/>
            <w:lang w:eastAsia="zh-CN"/>
          </w:rPr>
          <w:t>(三)、自然灾害防范措施</w:t>
        </w:r>
        <w:r>
          <w:tab/>
        </w:r>
        <w:r>
          <w:fldChar w:fldCharType="begin"/>
        </w:r>
        <w:r>
          <w:instrText xml:space="preserve"> PAGEREF _Toc16741 \h </w:instrText>
        </w:r>
        <w:r>
          <w:fldChar w:fldCharType="separate"/>
        </w:r>
        <w:r>
          <w:t>35</w:t>
        </w:r>
        <w:r>
          <w:fldChar w:fldCharType="end"/>
        </w:r>
      </w:hyperlink>
    </w:p>
    <w:p>
      <w:pPr>
        <w:pStyle w:val="TOC2"/>
        <w:tabs>
          <w:tab w:val="right" w:leader="dot" w:pos="8306"/>
        </w:tabs>
      </w:pPr>
      <w:hyperlink w:anchor="_Toc21421" w:history="1">
        <w:r>
          <w:rPr>
            <w:rFonts w:ascii="仿宋" w:eastAsia="仿宋" w:hAnsi="仿宋" w:cs="仿宋" w:hint="eastAsia"/>
            <w:lang w:eastAsia="zh-CN"/>
          </w:rPr>
          <w:t>(四)、安全色及安全标志使用要求</w:t>
        </w:r>
        <w:r>
          <w:tab/>
        </w:r>
        <w:r>
          <w:fldChar w:fldCharType="begin"/>
        </w:r>
        <w:r>
          <w:instrText xml:space="preserve"> PAGEREF _Toc21421 \h </w:instrText>
        </w:r>
        <w:r>
          <w:fldChar w:fldCharType="separate"/>
        </w:r>
        <w:r>
          <w:t>36</w:t>
        </w:r>
        <w:r>
          <w:fldChar w:fldCharType="end"/>
        </w:r>
      </w:hyperlink>
    </w:p>
    <w:p>
      <w:pPr>
        <w:pStyle w:val="TOC2"/>
        <w:tabs>
          <w:tab w:val="right" w:leader="dot" w:pos="8306"/>
        </w:tabs>
      </w:pPr>
      <w:hyperlink w:anchor="_Toc6118" w:history="1">
        <w:r>
          <w:rPr>
            <w:rFonts w:ascii="仿宋" w:eastAsia="仿宋" w:hAnsi="仿宋" w:cs="仿宋" w:hint="eastAsia"/>
            <w:lang w:eastAsia="zh-CN"/>
          </w:rPr>
          <w:t>(五)、防尘防毒措施</w:t>
        </w:r>
        <w:r>
          <w:tab/>
        </w:r>
        <w:r>
          <w:fldChar w:fldCharType="begin"/>
        </w:r>
        <w:r>
          <w:instrText xml:space="preserve"> PAGEREF _Toc6118 \h </w:instrText>
        </w:r>
        <w:r>
          <w:fldChar w:fldCharType="separate"/>
        </w:r>
        <w:r>
          <w:t>37</w:t>
        </w:r>
        <w:r>
          <w:fldChar w:fldCharType="end"/>
        </w:r>
      </w:hyperlink>
    </w:p>
    <w:p>
      <w:pPr>
        <w:pStyle w:val="TOC2"/>
        <w:tabs>
          <w:tab w:val="right" w:leader="dot" w:pos="8306"/>
        </w:tabs>
      </w:pPr>
      <w:hyperlink w:anchor="_Toc22072" w:history="1">
        <w:r>
          <w:rPr>
            <w:rFonts w:ascii="仿宋" w:eastAsia="仿宋" w:hAnsi="仿宋" w:cs="仿宋" w:hint="eastAsia"/>
            <w:lang w:eastAsia="zh-CN"/>
          </w:rPr>
          <w:t>(六)、防静电、触电防护及防雷措施</w:t>
        </w:r>
        <w:r>
          <w:tab/>
        </w:r>
        <w:r>
          <w:fldChar w:fldCharType="begin"/>
        </w:r>
        <w:r>
          <w:instrText xml:space="preserve"> PAGEREF _Toc22072 \h </w:instrText>
        </w:r>
        <w:r>
          <w:fldChar w:fldCharType="separate"/>
        </w:r>
        <w:r>
          <w:t>38</w:t>
        </w:r>
        <w:r>
          <w:fldChar w:fldCharType="end"/>
        </w:r>
      </w:hyperlink>
    </w:p>
    <w:p>
      <w:pPr>
        <w:pStyle w:val="TOC2"/>
        <w:tabs>
          <w:tab w:val="right" w:leader="dot" w:pos="8306"/>
        </w:tabs>
      </w:pPr>
      <w:hyperlink w:anchor="_Toc17856" w:history="1">
        <w:r>
          <w:rPr>
            <w:rFonts w:ascii="仿宋" w:eastAsia="仿宋" w:hAnsi="仿宋" w:cs="仿宋" w:hint="eastAsia"/>
            <w:lang w:eastAsia="zh-CN"/>
          </w:rPr>
          <w:t>(七)、机械设备安全保障措施</w:t>
        </w:r>
        <w:r>
          <w:tab/>
        </w:r>
        <w:r>
          <w:fldChar w:fldCharType="begin"/>
        </w:r>
        <w:r>
          <w:instrText xml:space="preserve"> PAGEREF _Toc17856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0" w:history="1">
        <w:r>
          <w:rPr>
            <w:rFonts w:ascii="仿宋" w:eastAsia="仿宋" w:hAnsi="仿宋" w:cs="仿宋" w:hint="eastAsia"/>
            <w:lang w:eastAsia="zh-CN"/>
          </w:rPr>
          <w:t>十二、热轨(热风棉)非织造布生产线项目风险管理</w:t>
        </w:r>
        <w:r>
          <w:tab/>
        </w:r>
        <w:r>
          <w:fldChar w:fldCharType="begin"/>
        </w:r>
        <w:r>
          <w:instrText xml:space="preserve"> PAGEREF _Toc21860 \h </w:instrText>
        </w:r>
        <w:r>
          <w:fldChar w:fldCharType="separate"/>
        </w:r>
        <w:r>
          <w:t>41</w:t>
        </w:r>
        <w:r>
          <w:fldChar w:fldCharType="end"/>
        </w:r>
      </w:hyperlink>
    </w:p>
    <w:p>
      <w:pPr>
        <w:pStyle w:val="TOC2"/>
        <w:tabs>
          <w:tab w:val="right" w:leader="dot" w:pos="8306"/>
        </w:tabs>
      </w:pPr>
      <w:hyperlink w:anchor="_Toc12975" w:history="1">
        <w:r>
          <w:rPr>
            <w:rFonts w:ascii="仿宋" w:eastAsia="仿宋" w:hAnsi="仿宋" w:cs="仿宋" w:hint="eastAsia"/>
            <w:lang w:eastAsia="zh-CN"/>
          </w:rPr>
          <w:t>(一)、风险识别与评估</w:t>
        </w:r>
        <w:r>
          <w:tab/>
        </w:r>
        <w:r>
          <w:fldChar w:fldCharType="begin"/>
        </w:r>
        <w:r>
          <w:instrText xml:space="preserve"> PAGEREF _Toc12975 \h </w:instrText>
        </w:r>
        <w:r>
          <w:fldChar w:fldCharType="separate"/>
        </w:r>
        <w:r>
          <w:t>41</w:t>
        </w:r>
        <w:r>
          <w:fldChar w:fldCharType="end"/>
        </w:r>
      </w:hyperlink>
    </w:p>
    <w:p>
      <w:pPr>
        <w:pStyle w:val="TOC2"/>
        <w:tabs>
          <w:tab w:val="right" w:leader="dot" w:pos="8306"/>
        </w:tabs>
      </w:pPr>
      <w:hyperlink w:anchor="_Toc16724" w:history="1">
        <w:r>
          <w:rPr>
            <w:rFonts w:ascii="仿宋" w:eastAsia="仿宋" w:hAnsi="仿宋" w:cs="仿宋" w:hint="eastAsia"/>
            <w:lang w:eastAsia="zh-CN"/>
          </w:rPr>
          <w:t>(二)、风险应对策略</w:t>
        </w:r>
        <w:r>
          <w:tab/>
        </w:r>
        <w:r>
          <w:fldChar w:fldCharType="begin"/>
        </w:r>
        <w:r>
          <w:instrText xml:space="preserve"> PAGEREF _Toc16724 \h </w:instrText>
        </w:r>
        <w:r>
          <w:fldChar w:fldCharType="separate"/>
        </w:r>
        <w:r>
          <w:t>42</w:t>
        </w:r>
        <w:r>
          <w:fldChar w:fldCharType="end"/>
        </w:r>
      </w:hyperlink>
    </w:p>
    <w:p>
      <w:pPr>
        <w:pStyle w:val="TOC2"/>
        <w:tabs>
          <w:tab w:val="right" w:leader="dot" w:pos="8306"/>
        </w:tabs>
      </w:pPr>
      <w:hyperlink w:anchor="_Toc72" w:history="1">
        <w:r>
          <w:rPr>
            <w:rFonts w:ascii="仿宋" w:eastAsia="仿宋" w:hAnsi="仿宋" w:cs="仿宋" w:hint="eastAsia"/>
            <w:lang w:eastAsia="zh-CN"/>
          </w:rPr>
          <w:t>(三)、风险监控与控制</w:t>
        </w:r>
        <w:r>
          <w:tab/>
        </w:r>
        <w:r>
          <w:fldChar w:fldCharType="begin"/>
        </w:r>
        <w:r>
          <w:instrText xml:space="preserve"> PAGEREF _Toc72 \h </w:instrText>
        </w:r>
        <w:r>
          <w:fldChar w:fldCharType="separate"/>
        </w:r>
        <w:r>
          <w:t>44</w:t>
        </w:r>
        <w:r>
          <w:fldChar w:fldCharType="end"/>
        </w:r>
      </w:hyperlink>
    </w:p>
    <w:p>
      <w:pPr>
        <w:pStyle w:val="TOC1"/>
        <w:tabs>
          <w:tab w:val="right" w:leader="dot" w:pos="8306"/>
        </w:tabs>
      </w:pPr>
      <w:hyperlink w:anchor="_Toc10104" w:history="1">
        <w:r>
          <w:rPr>
            <w:rFonts w:ascii="仿宋" w:eastAsia="仿宋" w:hAnsi="仿宋" w:cs="仿宋" w:hint="eastAsia"/>
            <w:lang w:eastAsia="zh-CN"/>
          </w:rPr>
          <w:t>十三、质量管理体系</w:t>
        </w:r>
        <w:r>
          <w:tab/>
        </w:r>
        <w:r>
          <w:fldChar w:fldCharType="begin"/>
        </w:r>
        <w:r>
          <w:instrText xml:space="preserve"> PAGEREF _Toc10104 \h </w:instrText>
        </w:r>
        <w:r>
          <w:fldChar w:fldCharType="separate"/>
        </w:r>
        <w:r>
          <w:t>45</w:t>
        </w:r>
        <w:r>
          <w:fldChar w:fldCharType="end"/>
        </w:r>
      </w:hyperlink>
    </w:p>
    <w:p>
      <w:pPr>
        <w:pStyle w:val="TOC2"/>
        <w:tabs>
          <w:tab w:val="right" w:leader="dot" w:pos="8306"/>
        </w:tabs>
      </w:pPr>
      <w:hyperlink w:anchor="_Toc22451" w:history="1">
        <w:r>
          <w:rPr>
            <w:rFonts w:ascii="仿宋" w:eastAsia="仿宋" w:hAnsi="仿宋" w:cs="仿宋" w:hint="eastAsia"/>
            <w:lang w:eastAsia="zh-CN"/>
          </w:rPr>
          <w:t>(一)、质量目标与方针</w:t>
        </w:r>
        <w:r>
          <w:tab/>
        </w:r>
        <w:r>
          <w:fldChar w:fldCharType="begin"/>
        </w:r>
        <w:r>
          <w:instrText xml:space="preserve"> PAGEREF _Toc22451 \h </w:instrText>
        </w:r>
        <w:r>
          <w:fldChar w:fldCharType="separate"/>
        </w:r>
        <w:r>
          <w:t>45</w:t>
        </w:r>
        <w:r>
          <w:fldChar w:fldCharType="end"/>
        </w:r>
      </w:hyperlink>
    </w:p>
    <w:p>
      <w:pPr>
        <w:pStyle w:val="TOC2"/>
        <w:tabs>
          <w:tab w:val="right" w:leader="dot" w:pos="8306"/>
        </w:tabs>
      </w:pPr>
      <w:hyperlink w:anchor="_Toc8140" w:history="1">
        <w:r>
          <w:rPr>
            <w:rFonts w:ascii="仿宋" w:eastAsia="仿宋" w:hAnsi="仿宋" w:cs="仿宋" w:hint="eastAsia"/>
            <w:lang w:eastAsia="zh-CN"/>
          </w:rPr>
          <w:t>(二)、质量管理责任</w:t>
        </w:r>
        <w:r>
          <w:tab/>
        </w:r>
        <w:r>
          <w:fldChar w:fldCharType="begin"/>
        </w:r>
        <w:r>
          <w:instrText xml:space="preserve"> PAGEREF _Toc8140 \h </w:instrText>
        </w:r>
        <w:r>
          <w:fldChar w:fldCharType="separate"/>
        </w:r>
        <w:r>
          <w:t>46</w:t>
        </w:r>
        <w:r>
          <w:fldChar w:fldCharType="end"/>
        </w:r>
      </w:hyperlink>
    </w:p>
    <w:p>
      <w:pPr>
        <w:pStyle w:val="TOC2"/>
        <w:tabs>
          <w:tab w:val="right" w:leader="dot" w:pos="8306"/>
        </w:tabs>
      </w:pPr>
      <w:hyperlink w:anchor="_Toc7829" w:history="1">
        <w:r>
          <w:rPr>
            <w:rFonts w:ascii="仿宋" w:eastAsia="仿宋" w:hAnsi="仿宋" w:cs="仿宋" w:hint="eastAsia"/>
            <w:lang w:eastAsia="zh-CN"/>
          </w:rPr>
          <w:t>(三)、质量管理体系文件</w:t>
        </w:r>
        <w:r>
          <w:tab/>
        </w:r>
        <w:r>
          <w:fldChar w:fldCharType="begin"/>
        </w:r>
        <w:r>
          <w:instrText xml:space="preserve"> PAGEREF _Toc7829 \h </w:instrText>
        </w:r>
        <w:r>
          <w:fldChar w:fldCharType="separate"/>
        </w:r>
        <w:r>
          <w:t>48</w:t>
        </w:r>
        <w:r>
          <w:fldChar w:fldCharType="end"/>
        </w:r>
      </w:hyperlink>
    </w:p>
    <w:p>
      <w:pPr>
        <w:pStyle w:val="TOC2"/>
        <w:tabs>
          <w:tab w:val="right" w:leader="dot" w:pos="8306"/>
        </w:tabs>
      </w:pPr>
      <w:hyperlink w:anchor="_Toc14510" w:history="1">
        <w:r>
          <w:rPr>
            <w:rFonts w:ascii="仿宋" w:eastAsia="仿宋" w:hAnsi="仿宋" w:cs="仿宋" w:hint="eastAsia"/>
            <w:lang w:eastAsia="zh-CN"/>
          </w:rPr>
          <w:t>(四)、质量培训与教育</w:t>
        </w:r>
        <w:r>
          <w:tab/>
        </w:r>
        <w:r>
          <w:fldChar w:fldCharType="begin"/>
        </w:r>
        <w:r>
          <w:instrText xml:space="preserve"> PAGEREF _Toc14510 \h </w:instrText>
        </w:r>
        <w:r>
          <w:fldChar w:fldCharType="separate"/>
        </w:r>
        <w:r>
          <w:t>50</w:t>
        </w:r>
        <w:r>
          <w:fldChar w:fldCharType="end"/>
        </w:r>
      </w:hyperlink>
    </w:p>
    <w:p>
      <w:pPr>
        <w:pStyle w:val="TOC2"/>
        <w:tabs>
          <w:tab w:val="right" w:leader="dot" w:pos="8306"/>
        </w:tabs>
      </w:pPr>
      <w:hyperlink w:anchor="_Toc5104" w:history="1">
        <w:r>
          <w:rPr>
            <w:rFonts w:ascii="仿宋" w:eastAsia="仿宋" w:hAnsi="仿宋" w:cs="仿宋" w:hint="eastAsia"/>
            <w:lang w:eastAsia="zh-CN"/>
          </w:rPr>
          <w:t>(五)、质量审核与评价</w:t>
        </w:r>
        <w:r>
          <w:tab/>
        </w:r>
        <w:r>
          <w:fldChar w:fldCharType="begin"/>
        </w:r>
        <w:r>
          <w:instrText xml:space="preserve"> PAGEREF _Toc5104 \h </w:instrText>
        </w:r>
        <w:r>
          <w:fldChar w:fldCharType="separate"/>
        </w:r>
        <w:r>
          <w:t>51</w:t>
        </w:r>
        <w:r>
          <w:fldChar w:fldCharType="end"/>
        </w:r>
      </w:hyperlink>
    </w:p>
    <w:p>
      <w:pPr>
        <w:pStyle w:val="TOC2"/>
        <w:tabs>
          <w:tab w:val="right" w:leader="dot" w:pos="8306"/>
        </w:tabs>
      </w:pPr>
      <w:hyperlink w:anchor="_Toc32438" w:history="1">
        <w:r>
          <w:rPr>
            <w:rFonts w:ascii="仿宋" w:eastAsia="仿宋" w:hAnsi="仿宋" w:cs="仿宋" w:hint="eastAsia"/>
            <w:lang w:eastAsia="zh-CN"/>
          </w:rPr>
          <w:t>(六)、不符合与纠正措施</w:t>
        </w:r>
        <w:r>
          <w:tab/>
        </w:r>
        <w:r>
          <w:fldChar w:fldCharType="begin"/>
        </w:r>
        <w:r>
          <w:instrText xml:space="preserve"> PAGEREF _Toc32438 \h </w:instrText>
        </w:r>
        <w:r>
          <w:fldChar w:fldCharType="separate"/>
        </w:r>
        <w:r>
          <w:t>53</w:t>
        </w:r>
        <w:r>
          <w:fldChar w:fldCharType="end"/>
        </w:r>
      </w:hyperlink>
    </w:p>
    <w:p>
      <w:pPr>
        <w:pStyle w:val="TOC1"/>
        <w:tabs>
          <w:tab w:val="right" w:leader="dot" w:pos="8306"/>
        </w:tabs>
      </w:pPr>
      <w:hyperlink w:anchor="_Toc7477" w:history="1">
        <w:r>
          <w:rPr>
            <w:rFonts w:ascii="仿宋" w:eastAsia="仿宋" w:hAnsi="仿宋" w:cs="仿宋" w:hint="eastAsia"/>
            <w:lang w:eastAsia="zh-CN"/>
          </w:rPr>
          <w:t>十四、热轨(热风棉)非织造布生产线项目实施时间节点</w:t>
        </w:r>
        <w:r>
          <w:tab/>
        </w:r>
        <w:r>
          <w:fldChar w:fldCharType="begin"/>
        </w:r>
        <w:r>
          <w:instrText xml:space="preserve"> PAGEREF _Toc7477 \h </w:instrText>
        </w:r>
        <w:r>
          <w:fldChar w:fldCharType="separate"/>
        </w:r>
        <w:r>
          <w:t>54</w:t>
        </w:r>
        <w:r>
          <w:fldChar w:fldCharType="end"/>
        </w:r>
      </w:hyperlink>
    </w:p>
    <w:p>
      <w:pPr>
        <w:pStyle w:val="TOC2"/>
        <w:tabs>
          <w:tab w:val="right" w:leader="dot" w:pos="8306"/>
        </w:tabs>
      </w:pPr>
      <w:hyperlink w:anchor="_Toc26612" w:history="1">
        <w:r>
          <w:rPr>
            <w:rFonts w:ascii="仿宋" w:eastAsia="仿宋" w:hAnsi="仿宋" w:cs="仿宋" w:hint="eastAsia"/>
            <w:lang w:eastAsia="zh-CN"/>
          </w:rPr>
          <w:t>(一)、热轨(热风棉)非织造布生产线项目启动阶段时间节点</w:t>
        </w:r>
        <w:r>
          <w:tab/>
        </w:r>
        <w:r>
          <w:fldChar w:fldCharType="begin"/>
        </w:r>
        <w:r>
          <w:instrText xml:space="preserve"> PAGEREF _Toc26612 \h </w:instrText>
        </w:r>
        <w:r>
          <w:fldChar w:fldCharType="separate"/>
        </w:r>
        <w:r>
          <w:t>54</w:t>
        </w:r>
        <w:r>
          <w:fldChar w:fldCharType="end"/>
        </w:r>
      </w:hyperlink>
    </w:p>
    <w:p>
      <w:pPr>
        <w:pStyle w:val="TOC2"/>
        <w:tabs>
          <w:tab w:val="right" w:leader="dot" w:pos="8306"/>
        </w:tabs>
      </w:pPr>
      <w:hyperlink w:anchor="_Toc3313" w:history="1">
        <w:r>
          <w:rPr>
            <w:rFonts w:ascii="仿宋" w:eastAsia="仿宋" w:hAnsi="仿宋" w:cs="仿宋" w:hint="eastAsia"/>
            <w:lang w:eastAsia="zh-CN"/>
          </w:rPr>
          <w:t>(二)、热轨(热风棉)非织造布生产线项目执行阶段时间节点</w:t>
        </w:r>
        <w:r>
          <w:tab/>
        </w:r>
        <w:r>
          <w:fldChar w:fldCharType="begin"/>
        </w:r>
        <w:r>
          <w:instrText xml:space="preserve"> PAGEREF _Toc3313 \h </w:instrText>
        </w:r>
        <w:r>
          <w:fldChar w:fldCharType="separate"/>
        </w:r>
        <w:r>
          <w:t>55</w:t>
        </w:r>
        <w:r>
          <w:fldChar w:fldCharType="end"/>
        </w:r>
      </w:hyperlink>
    </w:p>
    <w:p>
      <w:pPr>
        <w:pStyle w:val="TOC2"/>
        <w:tabs>
          <w:tab w:val="right" w:leader="dot" w:pos="8306"/>
        </w:tabs>
      </w:pPr>
      <w:hyperlink w:anchor="_Toc26241" w:history="1">
        <w:r>
          <w:rPr>
            <w:rFonts w:ascii="仿宋" w:eastAsia="仿宋" w:hAnsi="仿宋" w:cs="仿宋" w:hint="eastAsia"/>
            <w:lang w:eastAsia="zh-CN"/>
          </w:rPr>
          <w:t>(三)、热轨(热风棉)非织造布生产线项目完成阶段时间节点</w:t>
        </w:r>
        <w:r>
          <w:tab/>
        </w:r>
        <w:r>
          <w:fldChar w:fldCharType="begin"/>
        </w:r>
        <w:r>
          <w:instrText xml:space="preserve"> PAGEREF _Toc26241 \h </w:instrText>
        </w:r>
        <w:r>
          <w:fldChar w:fldCharType="separate"/>
        </w:r>
        <w:r>
          <w:t>56</w:t>
        </w:r>
        <w:r>
          <w:fldChar w:fldCharType="end"/>
        </w:r>
      </w:hyperlink>
    </w:p>
    <w:p>
      <w:pPr>
        <w:pStyle w:val="TOC1"/>
        <w:tabs>
          <w:tab w:val="right" w:leader="dot" w:pos="8306"/>
        </w:tabs>
      </w:pPr>
      <w:hyperlink w:anchor="_Toc14250" w:history="1">
        <w:r>
          <w:rPr>
            <w:rFonts w:ascii="仿宋" w:eastAsia="仿宋" w:hAnsi="仿宋" w:cs="仿宋" w:hint="eastAsia"/>
            <w:lang w:eastAsia="zh-CN"/>
          </w:rPr>
          <w:t>十五、供应链管理</w:t>
        </w:r>
        <w:r>
          <w:tab/>
        </w:r>
        <w:r>
          <w:fldChar w:fldCharType="begin"/>
        </w:r>
        <w:r>
          <w:instrText xml:space="preserve"> PAGEREF _Toc14250 \h </w:instrText>
        </w:r>
        <w:r>
          <w:fldChar w:fldCharType="separate"/>
        </w:r>
        <w:r>
          <w:t>58</w:t>
        </w:r>
        <w:r>
          <w:fldChar w:fldCharType="end"/>
        </w:r>
      </w:hyperlink>
    </w:p>
    <w:p>
      <w:pPr>
        <w:pStyle w:val="TOC2"/>
        <w:tabs>
          <w:tab w:val="right" w:leader="dot" w:pos="8306"/>
        </w:tabs>
      </w:pPr>
      <w:hyperlink w:anchor="_Toc17487" w:history="1">
        <w:r>
          <w:rPr>
            <w:rFonts w:ascii="仿宋" w:eastAsia="仿宋" w:hAnsi="仿宋" w:cs="仿宋" w:hint="eastAsia"/>
            <w:lang w:eastAsia="zh-CN"/>
          </w:rPr>
          <w:t>(一)、供应链战略规划</w:t>
        </w:r>
        <w:r>
          <w:tab/>
        </w:r>
        <w:r>
          <w:fldChar w:fldCharType="begin"/>
        </w:r>
        <w:r>
          <w:instrText xml:space="preserve"> PAGEREF _Toc17487 \h </w:instrText>
        </w:r>
        <w:r>
          <w:fldChar w:fldCharType="separate"/>
        </w:r>
        <w:r>
          <w:t>58</w:t>
        </w:r>
        <w:r>
          <w:fldChar w:fldCharType="end"/>
        </w:r>
      </w:hyperlink>
    </w:p>
    <w:p>
      <w:pPr>
        <w:pStyle w:val="TOC2"/>
        <w:tabs>
          <w:tab w:val="right" w:leader="dot" w:pos="8306"/>
        </w:tabs>
      </w:pPr>
      <w:hyperlink w:anchor="_Toc4338" w:history="1">
        <w:r>
          <w:rPr>
            <w:rFonts w:ascii="仿宋" w:eastAsia="仿宋" w:hAnsi="仿宋" w:cs="仿宋" w:hint="eastAsia"/>
            <w:lang w:eastAsia="zh-CN"/>
          </w:rPr>
          <w:t>(二)、供应商选择与合作</w:t>
        </w:r>
        <w:r>
          <w:tab/>
        </w:r>
        <w:r>
          <w:fldChar w:fldCharType="begin"/>
        </w:r>
        <w:r>
          <w:instrText xml:space="preserve"> PAGEREF _Toc4338 \h </w:instrText>
        </w:r>
        <w:r>
          <w:fldChar w:fldCharType="separate"/>
        </w:r>
        <w:r>
          <w:t>59</w:t>
        </w:r>
        <w:r>
          <w:fldChar w:fldCharType="end"/>
        </w:r>
      </w:hyperlink>
    </w:p>
    <w:p>
      <w:pPr>
        <w:pStyle w:val="TOC2"/>
        <w:tabs>
          <w:tab w:val="right" w:leader="dot" w:pos="8306"/>
        </w:tabs>
      </w:pPr>
      <w:hyperlink w:anchor="_Toc14985" w:history="1">
        <w:r>
          <w:rPr>
            <w:rFonts w:ascii="仿宋" w:eastAsia="仿宋" w:hAnsi="仿宋" w:cs="仿宋" w:hint="eastAsia"/>
            <w:lang w:eastAsia="zh-CN"/>
          </w:rPr>
          <w:t>(三)、物流与库存管理</w:t>
        </w:r>
        <w:r>
          <w:tab/>
        </w:r>
        <w:r>
          <w:fldChar w:fldCharType="begin"/>
        </w:r>
        <w:r>
          <w:instrText xml:space="preserve"> PAGEREF _Toc14985 \h </w:instrText>
        </w:r>
        <w:r>
          <w:fldChar w:fldCharType="separate"/>
        </w:r>
        <w:r>
          <w:t>61</w:t>
        </w:r>
        <w:r>
          <w:fldChar w:fldCharType="end"/>
        </w:r>
      </w:hyperlink>
    </w:p>
    <w:p>
      <w:pPr>
        <w:pStyle w:val="TOC1"/>
        <w:tabs>
          <w:tab w:val="right" w:leader="dot" w:pos="8306"/>
        </w:tabs>
      </w:pPr>
      <w:hyperlink w:anchor="_Toc6579" w:history="1">
        <w:r>
          <w:rPr>
            <w:rFonts w:ascii="仿宋" w:eastAsia="仿宋" w:hAnsi="仿宋" w:cs="仿宋" w:hint="eastAsia"/>
            <w:lang w:eastAsia="zh-CN"/>
          </w:rPr>
          <w:t>十六、热轨(热风棉)非织造布生产线项目治理与监督</w:t>
        </w:r>
        <w:r>
          <w:tab/>
        </w:r>
        <w:r>
          <w:fldChar w:fldCharType="begin"/>
        </w:r>
        <w:r>
          <w:instrText xml:space="preserve"> PAGEREF _Toc6579 \h </w:instrText>
        </w:r>
        <w:r>
          <w:fldChar w:fldCharType="separate"/>
        </w:r>
        <w:r>
          <w:t>62</w:t>
        </w:r>
        <w:r>
          <w:fldChar w:fldCharType="end"/>
        </w:r>
      </w:hyperlink>
    </w:p>
    <w:p>
      <w:pPr>
        <w:pStyle w:val="TOC2"/>
        <w:tabs>
          <w:tab w:val="right" w:leader="dot" w:pos="8306"/>
        </w:tabs>
      </w:pPr>
      <w:hyperlink w:anchor="_Toc2324" w:history="1">
        <w:r>
          <w:rPr>
            <w:rFonts w:ascii="仿宋" w:eastAsia="仿宋" w:hAnsi="仿宋" w:cs="仿宋" w:hint="eastAsia"/>
            <w:lang w:eastAsia="zh-CN"/>
          </w:rPr>
          <w:t>(一)、热轨(热风棉)非织造布生产线项目治理结构</w:t>
        </w:r>
        <w:r>
          <w:tab/>
        </w:r>
        <w:r>
          <w:fldChar w:fldCharType="begin"/>
        </w:r>
        <w:r>
          <w:instrText xml:space="preserve"> PAGEREF _Toc2324 \h </w:instrText>
        </w:r>
        <w:r>
          <w:fldChar w:fldCharType="separate"/>
        </w:r>
        <w:r>
          <w:t>62</w:t>
        </w:r>
        <w:r>
          <w:fldChar w:fldCharType="end"/>
        </w:r>
      </w:hyperlink>
    </w:p>
    <w:p>
      <w:pPr>
        <w:pStyle w:val="TOC2"/>
        <w:tabs>
          <w:tab w:val="right" w:leader="dot" w:pos="8306"/>
        </w:tabs>
      </w:pPr>
      <w:hyperlink w:anchor="_Toc29252" w:history="1">
        <w:r>
          <w:rPr>
            <w:rFonts w:ascii="仿宋" w:eastAsia="仿宋" w:hAnsi="仿宋" w:cs="仿宋" w:hint="eastAsia"/>
            <w:lang w:eastAsia="zh-CN"/>
          </w:rPr>
          <w:t>(二)、监督与审计</w:t>
        </w:r>
        <w:r>
          <w:tab/>
        </w:r>
        <w:r>
          <w:fldChar w:fldCharType="begin"/>
        </w:r>
        <w:r>
          <w:instrText xml:space="preserve"> PAGEREF _Toc29252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007"/>
      <w:r>
        <w:rPr>
          <w:rFonts w:ascii="仿宋" w:eastAsia="仿宋" w:hAnsi="仿宋" w:cs="仿宋" w:hint="eastAsia"/>
          <w:lang w:eastAsia="zh-CN"/>
        </w:rPr>
        <w:t>(一)、热轨(热风棉)非织造布生产线行业分析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行业一直以来都是市场的关注焦点。行业内的发展趋势、竞争态势以及潜在机会都对热轨(热风棉)非织造布生产线项目的推进产生深远的影响。通过深入研究行业的整体概貌，我们将更好地理解行业的核心特征，为热轨(热风棉)非织造布生产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轨(热风棉)非织造布生产线行业，技术一直是推动创新和发展的关键因素。我们将对当前技术趋势进行详尽分析，包括但不限于人工智能、大数据应用、先进制造技术等。这有助于热轨(热风棉)非织造布生产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轨(热风棉)非织造布生产线项目成功的基础。我们将对主要竞争对手进行深入研究，包括其市场份额、产品特点、市场定位等。通过全面了解竞争对手的优势和劣势，热轨(热风棉)非织造布生产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867"/>
      <w:r>
        <w:rPr>
          <w:rFonts w:ascii="仿宋" w:eastAsia="仿宋" w:hAnsi="仿宋" w:cs="仿宋" w:hint="eastAsia"/>
          <w:sz w:val="28"/>
          <w:lang w:eastAsia="zh-CN"/>
        </w:rPr>
        <w:t>(二)、热轨(热风棉)非织造布生产线市场分析预测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轨(热风棉)非织造布生产线市场未来的增长趋势。这包括市场的整体规模、各细分领域的发展趋势等。热轨(热风棉)非织造布生产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轨(热风棉)非织造布生产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热轨(热风棉)非织造布生产线项目实施过程中需要充分考虑的因素。我们将对市场风险进行全面评估，包括但不限于政策法规风险、市场竞争风险、技术变革风险等。通过对潜在风险的深入分析，热轨(热风棉)非织造布生产线项目可以制定相应的风险缓解策略，降低不确定性对热轨(热风棉)非织造布生产线项目的影响。</w:t>
      </w:r>
    </w:p>
    <w:p>
      <w:pPr>
        <w:pStyle w:val="Heading1"/>
        <w:ind w:firstLine="560" w:firstLineChars="200"/>
        <w:rPr>
          <w:rFonts w:ascii="仿宋" w:eastAsia="仿宋" w:hAnsi="仿宋" w:cs="仿宋" w:hint="eastAsia"/>
          <w:sz w:val="28"/>
          <w:lang w:eastAsia="zh-CN"/>
        </w:rPr>
      </w:pPr>
      <w:bookmarkStart w:id="5" w:name="_Toc6043"/>
      <w:r>
        <w:rPr>
          <w:rFonts w:ascii="仿宋" w:eastAsia="仿宋" w:hAnsi="仿宋" w:cs="仿宋" w:hint="eastAsia"/>
          <w:sz w:val="28"/>
          <w:lang w:eastAsia="zh-CN"/>
        </w:rPr>
        <w:t>二、热轨(热风棉)非织造布生产线项目建设单位说明</w:t>
      </w:r>
      <w:bookmarkEnd w:id="5"/>
    </w:p>
    <w:p>
      <w:pPr>
        <w:pStyle w:val="Heading2"/>
        <w:rPr>
          <w:rFonts w:ascii="仿宋" w:eastAsia="仿宋" w:hAnsi="仿宋" w:cs="仿宋" w:hint="eastAsia"/>
          <w:lang w:eastAsia="zh-CN"/>
        </w:rPr>
      </w:pPr>
      <w:bookmarkStart w:id="6" w:name="_Toc22929"/>
      <w:r>
        <w:rPr>
          <w:rFonts w:ascii="仿宋" w:eastAsia="仿宋" w:hAnsi="仿宋" w:cs="仿宋" w:hint="eastAsia"/>
          <w:lang w:eastAsia="zh-CN"/>
        </w:rPr>
        <w:t>(一)、热轨(热风棉)非织造布生产线项目承办单位基本情况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2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热轨(热风棉)非织造布生产线项目承办单位的XXXX，我们着眼于实现可持续的经济效益。通过技术创新和解决方案的提供，公司预计在热轨(热风棉)非织造布生产线项目执行期间将获得可观的收入增长。这一收入来源主要包括热轨(热风棉)非织造布生产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同时，我们注重成本控制和效率提升，以确保热轨(热风棉)非织造布生产线项目的可持续盈利。透过精细的管理和资源优化，公司期望实现热轨(热风棉)非织造布生产线项目利润最大化。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轨(热风棉)非织造布生产线项目实施进行全面的投资评估，包括热轨(热风棉)非织造布生产线项目启动阶段的资金投入和后续运营成本。通过对热轨(热风棉)非织造布生产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轨(热风棉)非织造布生产线项目实施过程中具备足够的资金流动性，公司将进行详尽的现金流分析。这包括资金需求的合理预测、热轨(热风棉)非织造布生产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039"/>
      <w:r>
        <w:rPr>
          <w:rFonts w:ascii="仿宋" w:eastAsia="仿宋" w:hAnsi="仿宋" w:cs="仿宋" w:hint="eastAsia"/>
          <w:sz w:val="28"/>
          <w:lang w:eastAsia="zh-CN"/>
        </w:rPr>
        <w:t>三、热轨(热风棉)非织造布生产线项目文档管理</w:t>
      </w:r>
      <w:bookmarkEnd w:id="8"/>
    </w:p>
    <w:p>
      <w:pPr>
        <w:pStyle w:val="Heading2"/>
        <w:rPr>
          <w:rFonts w:ascii="仿宋" w:eastAsia="仿宋" w:hAnsi="仿宋" w:cs="仿宋" w:hint="eastAsia"/>
          <w:lang w:eastAsia="zh-CN"/>
        </w:rPr>
      </w:pPr>
      <w:bookmarkStart w:id="9" w:name="_Toc1053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热轨(热风棉)非织造布生产线项目高度重视文档的质量和准确性，以支持热轨(热风棉)非织造布生产线项目的各项活动和决策。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文档的编制始于热轨(热风棉)非织造布生产线项目计划的初期，我们制定了详细的文档编制计划，明确了每个文档的内容、格式和编写责任人。在热轨(热风棉)非织造布生产线项目启动阶段，我们首先编制了热轨(热风棉)非织造布生产线项目章程，明确定义了热轨(热风棉)非织造布生产线项目的目标、范围、风险等关键要素。随后，热轨(热风棉)非织造布生产线项目团队根据计划陆续编制了需求文档、设计文档、测试文档等各类文档，确保热轨(热风棉)非织造布生产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轨(热风棉)非织造布生产线项目管理中的重要环节，旨在确保热轨(热风棉)非织造布生产线项目文档符合质量标准和热轨(热风棉)非织造布生产线项目需求。在热轨(热风棉)非织造布生产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轨(热风棉)非织造布生产线项目相关利益方和专业领域的专家对文档进行独立审查。这有助于获取更全面、客观的反馈，确保热轨(热风棉)非织造布生产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在文档编制与审查方面建立了严格的管理机制，通过规范的流程和多维度的审查，确保热轨(热风棉)非织造布生产线项目文档的质量、准确性和可靠性，为热轨(热风棉)非织造布生产线项目的顺利推进提供了有力支持。</w:t>
      </w:r>
    </w:p>
    <w:p>
      <w:pPr>
        <w:pStyle w:val="Heading2"/>
        <w:ind w:firstLine="560" w:firstLineChars="200"/>
        <w:rPr>
          <w:rFonts w:ascii="仿宋" w:eastAsia="仿宋" w:hAnsi="仿宋" w:cs="仿宋" w:hint="eastAsia"/>
          <w:sz w:val="28"/>
          <w:lang w:eastAsia="zh-CN"/>
        </w:rPr>
      </w:pPr>
      <w:bookmarkStart w:id="10" w:name="_Toc299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在热轨(热风棉)非织造布生产线项目中，我们致力于优化文档发布与分发过程，以确保信息的高效传递和团队间协作的顺畅进行。以下是我们采取的关键优化策略：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我们通过多渠道发布文档，包括电子邮件、热轨(热风棉)非织造布生产线项目管理平台、内部网站等，以满足不同团队成员的偏好和需求。多渠道发布确保了信息的全面覆盖。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我们采用了精细的权限控制，确保只有授权人员可以访问敏感信息。这种安全措施保护了热轨(热风棉)非织造布生产线项目文档的机密性，防止了未经授权的信息泄露。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7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轨(热风棉)非织造布生产线项目生命周期中一个至关重要的环节，直接关系到热轨(热风棉)非织造布生产线项目信息的长期保存和历史记录的完整性。在热轨(热风棉)非织造布生产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282"/>
      <w:r>
        <w:rPr>
          <w:rFonts w:ascii="仿宋" w:eastAsia="仿宋" w:hAnsi="仿宋" w:cs="仿宋" w:hint="eastAsia"/>
          <w:sz w:val="28"/>
          <w:lang w:eastAsia="zh-CN"/>
        </w:rPr>
        <w:t>四、热轨(热风棉)非织造布生产线项目建设背景及必要性分析</w:t>
      </w:r>
      <w:bookmarkEnd w:id="12"/>
    </w:p>
    <w:p>
      <w:pPr>
        <w:pStyle w:val="Heading2"/>
        <w:rPr>
          <w:rFonts w:ascii="仿宋" w:eastAsia="仿宋" w:hAnsi="仿宋" w:cs="仿宋" w:hint="eastAsia"/>
          <w:lang w:eastAsia="zh-CN"/>
        </w:rPr>
      </w:pPr>
      <w:bookmarkStart w:id="13" w:name="_Toc22759"/>
      <w:r>
        <w:rPr>
          <w:rFonts w:ascii="仿宋" w:eastAsia="仿宋" w:hAnsi="仿宋" w:cs="仿宋" w:hint="eastAsia"/>
          <w:lang w:eastAsia="zh-CN"/>
        </w:rPr>
        <w:t>(一)、热轨(热风棉)非织造布生产线项目背景分析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轨(热风棉)非织造布生产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轨(热风棉)非织造布生产线项目在这个潮流中的定位。同时，我们将关注行业内涌现的新兴机遇，以便热轨(热风棉)非织造布生产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轨(热风棉)非织造布生产线项目提供了强大的发展动力。我们将聚焦于行业内最新的技术发展趋势，包括但不限于人工智能、大数据分析、物联网等领域。通过深度的技术研究，我们将确保热轨(热风棉)非织造布生产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轨(热风棉)非织造布生产线项目发展的源泉。我们将投入更多的精力对市场需求进行深入剖析，超越表面的需求，深入挖掘潜在的市场痛点和机遇。通过对市场需求的细致了解，热轨(热风棉)非织造布生产线项目将更有针对性地设计解决方案，满足市场的多样化需求，从而更好地促进热轨(热风棉)非织造布生产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轨(热风棉)非织造布生产线项目战略至关重要。我们将对竞争态势进行更为深入的分析，包括但不限于市场份额、产品特点、客户满意度等多个维度。通过深度的竞争分析，热轨(热风棉)非织造布生产线项目将能够更准确地把握市场脉搏，制定具有竞争力的热轨(热风棉)非织造布生产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轨(热风棉)非织造布生产线项目的发展具有直接的影响。我们将进行更为全面的法规和政策分析，了解行业发展中的潜在法律风险和合规挑战。通过充分了解和遵守相关法规，热轨(热风棉)非织造布生产线项目将确保在法律框架内合法合规运营，为热轨(热风棉)非织造布生产线项目的稳健发展提供有力支持。</w:t>
      </w:r>
    </w:p>
    <w:p>
      <w:pPr>
        <w:pStyle w:val="Heading2"/>
        <w:ind w:firstLine="560" w:firstLineChars="200"/>
        <w:rPr>
          <w:rFonts w:ascii="仿宋" w:eastAsia="仿宋" w:hAnsi="仿宋" w:cs="仿宋" w:hint="eastAsia"/>
          <w:sz w:val="28"/>
          <w:lang w:eastAsia="zh-CN"/>
        </w:rPr>
      </w:pPr>
      <w:bookmarkStart w:id="14" w:name="_Toc32716"/>
      <w:r>
        <w:rPr>
          <w:rFonts w:ascii="仿宋" w:eastAsia="仿宋" w:hAnsi="仿宋" w:cs="仿宋" w:hint="eastAsia"/>
          <w:sz w:val="28"/>
          <w:lang w:eastAsia="zh-CN"/>
        </w:rPr>
        <w:t>(二)、热轨(热风棉)非织造布生产线项目建设必要性分析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建设的迫切性源于对行业发展趋势的深刻洞察。我们正处于一个行业变革的时代，科技创新、数字化转型成为企业发展的关键动力。热轨(热风棉)非织造布生产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建设不仅仅是为了跟上潮流，更是为了通过技术创新推动企业的持续发展。通过引入先进的技术和解决方案，热轨(热风棉)非织造布生产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轨(热风棉)非织造布生产线项目的建设成为必然选择，通过提高产品质量、拓展服务领域，从而在竞争中获得更多的机会。热轨(热风棉)非织造布生产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轨(热风棉)非织造布生产线项目建设的必要性体现在对客户需求更精准的满足。通过热轨(热风棉)非织造布生产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建设的背后是对企业持续创新的追求。只有通过不断创新，企业才能在竞争中立于不败之地。热轨(热风棉)非织造布生产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046"/>
      <w:r>
        <w:rPr>
          <w:rFonts w:ascii="仿宋" w:eastAsia="仿宋" w:hAnsi="仿宋" w:cs="仿宋" w:hint="eastAsia"/>
          <w:sz w:val="28"/>
          <w:lang w:eastAsia="zh-CN"/>
        </w:rPr>
        <w:t>五、热轨(热风棉)非织造布生产线项目危机管理</w:t>
      </w:r>
      <w:bookmarkEnd w:id="15"/>
    </w:p>
    <w:p>
      <w:pPr>
        <w:pStyle w:val="Heading2"/>
        <w:rPr>
          <w:rFonts w:ascii="仿宋" w:eastAsia="仿宋" w:hAnsi="仿宋" w:cs="仿宋" w:hint="eastAsia"/>
          <w:lang w:eastAsia="zh-CN"/>
        </w:rPr>
      </w:pPr>
      <w:bookmarkStart w:id="16" w:name="_Toc111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轨(热风棉)非织造布生产线项目危机管理中，危机预警与识别是确保热轨(热风棉)非织造布生产线项目稳健运行的核心步骤。通过建立全面的监测机制，热轨(热风棉)非织造布生产线项目团队旨在及时发现和理解潜在的风险和危机因素，以便采取及时的预防和应对措施，确保热轨(热风棉)非织造布生产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轨(热风棉)非织造布生产线项目团队全面分析了整个热轨(热风棉)非织造布生产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轨(热风棉)非织造布生产线项目团队着重于明确定义热轨(热风棉)非织造布生产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轨(热风棉)非织造布生产线项目进展的持续监控，团队能够及时发现潜在问题并作出迅速反应。热轨(热风棉)非织造布生产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轨(热风棉)非织造布生产线项目得以更有序、可控地推进。</w:t>
      </w:r>
    </w:p>
    <w:p>
      <w:pPr>
        <w:pStyle w:val="Heading2"/>
        <w:ind w:firstLine="560" w:firstLineChars="200"/>
        <w:rPr>
          <w:rFonts w:ascii="仿宋" w:eastAsia="仿宋" w:hAnsi="仿宋" w:cs="仿宋" w:hint="eastAsia"/>
          <w:sz w:val="28"/>
          <w:lang w:eastAsia="zh-CN"/>
        </w:rPr>
      </w:pPr>
      <w:bookmarkStart w:id="17" w:name="_Toc2853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在危机发生时，热轨(热风棉)非织造布生产线项目团队立即行动，成立了应急小组。该小组的任务是迅速制定并实施紧急应对措施，以最小化潜在损失。以下是采取的主要措施：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暂停热轨(热风棉)非织造布生产线项目进度：为遏制危机蔓延，热轨(热风棉)非织造布生产线项目暂时停止进行，以便全面评估当前状况。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资源重新分配：重新评估热轨(热风棉)非织造布生产线项目资源的分配，确保最大限度地减小损失。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实时沟通：与关键利益相关者建立实时沟通机制，向他们传递热轨(热风棉)非织造布生产线项目危机的实际状况，保障热轨(热风棉)非织造布生产线项目核心利益。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在紧急应对的同时，热轨(热风棉)非织造布生产线项目团队强调了团队协作和有效沟通的重要性。以下是团队协作的关键举措：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信息共享机制：建立了信息共享平台，确保团队成员能够及时获取热轨(热风棉)非织造布生产线项目危机的实时信息。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领导者沟通：热轨(热风棉)非织造布生产线项目领导者通过定期会议和即时沟通工具，指导团队应对危机，保持团队稳定运行。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随着危机得到初步控制，热轨(热风棉)非织造布生产线项目团队转向制定恢复计划，以确保热轨(热风棉)非织造布生产线项目能够从中迅速恢复。主要恢复计划包括：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修复受损的进度计划：重新评估热轨(热风棉)非织造布生产线项目进度，制定修复计划，确保热轨(热风棉)非织造布生产线项目尽快回归正常进程。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重新调整资源分配：优化资源分配，确保热轨(热风棉)非织造布生产线项目在有限资源下高效运转。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风险管理机制加强：对热轨(热风棉)非织造布生产线项目风险进行全面评估，制定更强化的风险管理策略，以预防未来可能的危机。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8753"/>
      <w:r>
        <w:rPr>
          <w:rFonts w:ascii="仿宋" w:eastAsia="仿宋" w:hAnsi="仿宋" w:cs="仿宋" w:hint="eastAsia"/>
          <w:sz w:val="28"/>
          <w:lang w:eastAsia="zh-CN"/>
        </w:rPr>
        <w:t>六、热轨(热风棉)非织造布生产线项目可持续发展</w:t>
      </w:r>
      <w:bookmarkEnd w:id="18"/>
    </w:p>
    <w:p>
      <w:pPr>
        <w:pStyle w:val="Heading2"/>
        <w:rPr>
          <w:rFonts w:ascii="仿宋" w:eastAsia="仿宋" w:hAnsi="仿宋" w:cs="仿宋" w:hint="eastAsia"/>
          <w:lang w:eastAsia="zh-CN"/>
        </w:rPr>
      </w:pPr>
      <w:bookmarkStart w:id="19" w:name="_Toc3178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轨(热风棉)非织造布生产线项目中，热轨(热风棉)非织造布生产线项目团队着眼于未来，明确了可持续发展的战略方向。制定的具体可持续发展目标包括降低资源使用、采用环保技术、最大化社会效益等。这一步骤不仅有助于热轨(热风棉)非织造布生产线项目在环保和社会责任方面达到最高标准，也为未来提供了明确的指引，确保热轨(热风棉)非织造布生产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可持续实践的融入热轨(热风棉)非织造布生产线项目管理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https://d.book118.com/728035126050006025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F3877"/>
    <w:rsid w:val="4F2F3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51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2024-01-10T09:12:00Z</dcterms:created>
  <dcterms:modified xsi:type="dcterms:W3CDTF">2024-01-10T09:12:18Z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03BFED66AE80489387B408FF82672B15_11</vt:lpwstr>
  </property>
  <property fmtid="{D5CDD505-2E9C-101B-9397-08002B2CF9AE}" pid="3" name="KSOProductBuildVer">
    <vt:lpwstr>2052-12.1.0.16120</vt:lpwstr>
  </property>
</Properties>
</file>