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6" w:history="1">
        <w:r>
          <w:rPr>
            <w:rFonts w:ascii="仿宋" w:eastAsia="仿宋" w:hAnsi="仿宋" w:cs="仿宋" w:hint="eastAsia"/>
            <w:lang w:eastAsia="zh-CN"/>
          </w:rPr>
          <w:t>前言</w:t>
        </w:r>
        <w:r>
          <w:tab/>
        </w:r>
        <w:r>
          <w:fldChar w:fldCharType="begin"/>
        </w:r>
        <w:r>
          <w:instrText xml:space="preserve"> PAGEREF _Toc24626 \h </w:instrText>
        </w:r>
        <w:r>
          <w:fldChar w:fldCharType="separate"/>
        </w:r>
        <w:r>
          <w:t>3</w:t>
        </w:r>
        <w:r>
          <w:fldChar w:fldCharType="end"/>
        </w:r>
      </w:hyperlink>
    </w:p>
    <w:p>
      <w:pPr>
        <w:pStyle w:val="TOC1"/>
        <w:tabs>
          <w:tab w:val="right" w:leader="dot" w:pos="8306"/>
        </w:tabs>
      </w:pPr>
      <w:hyperlink w:anchor="_Toc17449" w:history="1">
        <w:r>
          <w:rPr>
            <w:rFonts w:ascii="仿宋" w:eastAsia="仿宋" w:hAnsi="仿宋" w:cs="仿宋" w:hint="eastAsia"/>
            <w:lang w:eastAsia="zh-CN"/>
          </w:rPr>
          <w:t>一、美容仪器项目选址可行性分析</w:t>
        </w:r>
        <w:r>
          <w:tab/>
        </w:r>
        <w:r>
          <w:fldChar w:fldCharType="begin"/>
        </w:r>
        <w:r>
          <w:instrText xml:space="preserve"> PAGEREF _Toc17449 \h </w:instrText>
        </w:r>
        <w:r>
          <w:fldChar w:fldCharType="separate"/>
        </w:r>
        <w:r>
          <w:t>3</w:t>
        </w:r>
        <w:r>
          <w:fldChar w:fldCharType="end"/>
        </w:r>
      </w:hyperlink>
    </w:p>
    <w:p>
      <w:pPr>
        <w:pStyle w:val="TOC2"/>
        <w:tabs>
          <w:tab w:val="right" w:leader="dot" w:pos="8306"/>
        </w:tabs>
      </w:pPr>
      <w:hyperlink w:anchor="_Toc9182" w:history="1">
        <w:r>
          <w:rPr>
            <w:rFonts w:ascii="仿宋" w:eastAsia="仿宋" w:hAnsi="仿宋" w:cs="仿宋" w:hint="eastAsia"/>
            <w:lang w:eastAsia="zh-CN"/>
          </w:rPr>
          <w:t>(一)、美容仪器项目选址</w:t>
        </w:r>
        <w:r>
          <w:tab/>
        </w:r>
        <w:r>
          <w:fldChar w:fldCharType="begin"/>
        </w:r>
        <w:r>
          <w:instrText xml:space="preserve"> PAGEREF _Toc9182 \h </w:instrText>
        </w:r>
        <w:r>
          <w:fldChar w:fldCharType="separate"/>
        </w:r>
        <w:r>
          <w:t>3</w:t>
        </w:r>
        <w:r>
          <w:fldChar w:fldCharType="end"/>
        </w:r>
      </w:hyperlink>
    </w:p>
    <w:p>
      <w:pPr>
        <w:pStyle w:val="TOC2"/>
        <w:tabs>
          <w:tab w:val="right" w:leader="dot" w:pos="8306"/>
        </w:tabs>
      </w:pPr>
      <w:hyperlink w:anchor="_Toc3554" w:history="1">
        <w:r>
          <w:rPr>
            <w:rFonts w:ascii="仿宋" w:eastAsia="仿宋" w:hAnsi="仿宋" w:cs="仿宋" w:hint="eastAsia"/>
            <w:lang w:eastAsia="zh-CN"/>
          </w:rPr>
          <w:t>(二)、用地控制指标</w:t>
        </w:r>
        <w:r>
          <w:tab/>
        </w:r>
        <w:r>
          <w:fldChar w:fldCharType="begin"/>
        </w:r>
        <w:r>
          <w:instrText xml:space="preserve"> PAGEREF _Toc3554 \h </w:instrText>
        </w:r>
        <w:r>
          <w:fldChar w:fldCharType="separate"/>
        </w:r>
        <w:r>
          <w:t>3</w:t>
        </w:r>
        <w:r>
          <w:fldChar w:fldCharType="end"/>
        </w:r>
      </w:hyperlink>
    </w:p>
    <w:p>
      <w:pPr>
        <w:pStyle w:val="TOC2"/>
        <w:tabs>
          <w:tab w:val="right" w:leader="dot" w:pos="8306"/>
        </w:tabs>
      </w:pPr>
      <w:hyperlink w:anchor="_Toc28833" w:history="1">
        <w:r>
          <w:rPr>
            <w:rFonts w:ascii="仿宋" w:eastAsia="仿宋" w:hAnsi="仿宋" w:cs="仿宋" w:hint="eastAsia"/>
            <w:lang w:eastAsia="zh-CN"/>
          </w:rPr>
          <w:t>(三)、节约用地措施</w:t>
        </w:r>
        <w:r>
          <w:tab/>
        </w:r>
        <w:r>
          <w:fldChar w:fldCharType="begin"/>
        </w:r>
        <w:r>
          <w:instrText xml:space="preserve"> PAGEREF _Toc28833 \h </w:instrText>
        </w:r>
        <w:r>
          <w:fldChar w:fldCharType="separate"/>
        </w:r>
        <w:r>
          <w:t>5</w:t>
        </w:r>
        <w:r>
          <w:fldChar w:fldCharType="end"/>
        </w:r>
      </w:hyperlink>
    </w:p>
    <w:p>
      <w:pPr>
        <w:pStyle w:val="TOC2"/>
        <w:tabs>
          <w:tab w:val="right" w:leader="dot" w:pos="8306"/>
        </w:tabs>
      </w:pPr>
      <w:hyperlink w:anchor="_Toc29038" w:history="1">
        <w:r>
          <w:rPr>
            <w:rFonts w:ascii="仿宋" w:eastAsia="仿宋" w:hAnsi="仿宋" w:cs="仿宋" w:hint="eastAsia"/>
            <w:lang w:eastAsia="zh-CN"/>
          </w:rPr>
          <w:t>(四)、总图布置方案</w:t>
        </w:r>
        <w:r>
          <w:tab/>
        </w:r>
        <w:r>
          <w:fldChar w:fldCharType="begin"/>
        </w:r>
        <w:r>
          <w:instrText xml:space="preserve"> PAGEREF _Toc29038 \h </w:instrText>
        </w:r>
        <w:r>
          <w:fldChar w:fldCharType="separate"/>
        </w:r>
        <w:r>
          <w:t>6</w:t>
        </w:r>
        <w:r>
          <w:fldChar w:fldCharType="end"/>
        </w:r>
      </w:hyperlink>
    </w:p>
    <w:p>
      <w:pPr>
        <w:pStyle w:val="TOC2"/>
        <w:tabs>
          <w:tab w:val="right" w:leader="dot" w:pos="8306"/>
        </w:tabs>
      </w:pPr>
      <w:hyperlink w:anchor="_Toc4501" w:history="1">
        <w:r>
          <w:rPr>
            <w:rFonts w:ascii="仿宋" w:eastAsia="仿宋" w:hAnsi="仿宋" w:cs="仿宋" w:hint="eastAsia"/>
            <w:lang w:eastAsia="zh-CN"/>
          </w:rPr>
          <w:t>(五)、选址综合评价</w:t>
        </w:r>
        <w:r>
          <w:tab/>
        </w:r>
        <w:r>
          <w:fldChar w:fldCharType="begin"/>
        </w:r>
        <w:r>
          <w:instrText xml:space="preserve"> PAGEREF _Toc4501 \h </w:instrText>
        </w:r>
        <w:r>
          <w:fldChar w:fldCharType="separate"/>
        </w:r>
        <w:r>
          <w:t>7</w:t>
        </w:r>
        <w:r>
          <w:fldChar w:fldCharType="end"/>
        </w:r>
      </w:hyperlink>
    </w:p>
    <w:p>
      <w:pPr>
        <w:pStyle w:val="TOC1"/>
        <w:tabs>
          <w:tab w:val="right" w:leader="dot" w:pos="8306"/>
        </w:tabs>
      </w:pPr>
      <w:hyperlink w:anchor="_Toc12395" w:history="1">
        <w:r>
          <w:rPr>
            <w:rFonts w:ascii="仿宋" w:eastAsia="仿宋" w:hAnsi="仿宋" w:cs="仿宋" w:hint="eastAsia"/>
            <w:lang w:eastAsia="zh-CN"/>
          </w:rPr>
          <w:t>二、美容仪器项目绩效评估</w:t>
        </w:r>
        <w:r>
          <w:tab/>
        </w:r>
        <w:r>
          <w:fldChar w:fldCharType="begin"/>
        </w:r>
        <w:r>
          <w:instrText xml:space="preserve"> PAGEREF _Toc12395 \h </w:instrText>
        </w:r>
        <w:r>
          <w:fldChar w:fldCharType="separate"/>
        </w:r>
        <w:r>
          <w:t>8</w:t>
        </w:r>
        <w:r>
          <w:fldChar w:fldCharType="end"/>
        </w:r>
      </w:hyperlink>
    </w:p>
    <w:p>
      <w:pPr>
        <w:pStyle w:val="TOC2"/>
        <w:tabs>
          <w:tab w:val="right" w:leader="dot" w:pos="8306"/>
        </w:tabs>
      </w:pPr>
      <w:hyperlink w:anchor="_Toc24893" w:history="1">
        <w:r>
          <w:rPr>
            <w:rFonts w:ascii="仿宋" w:eastAsia="仿宋" w:hAnsi="仿宋" w:cs="仿宋" w:hint="eastAsia"/>
            <w:lang w:eastAsia="zh-CN"/>
          </w:rPr>
          <w:t>(一)、绩效评估指标</w:t>
        </w:r>
        <w:r>
          <w:tab/>
        </w:r>
        <w:r>
          <w:fldChar w:fldCharType="begin"/>
        </w:r>
        <w:r>
          <w:instrText xml:space="preserve"> PAGEREF _Toc24893 \h </w:instrText>
        </w:r>
        <w:r>
          <w:fldChar w:fldCharType="separate"/>
        </w:r>
        <w:r>
          <w:t>8</w:t>
        </w:r>
        <w:r>
          <w:fldChar w:fldCharType="end"/>
        </w:r>
      </w:hyperlink>
    </w:p>
    <w:p>
      <w:pPr>
        <w:pStyle w:val="TOC2"/>
        <w:tabs>
          <w:tab w:val="right" w:leader="dot" w:pos="8306"/>
        </w:tabs>
      </w:pPr>
      <w:hyperlink w:anchor="_Toc17720" w:history="1">
        <w:r>
          <w:rPr>
            <w:rFonts w:ascii="仿宋" w:eastAsia="仿宋" w:hAnsi="仿宋" w:cs="仿宋" w:hint="eastAsia"/>
            <w:lang w:eastAsia="zh-CN"/>
          </w:rPr>
          <w:t>(二)、绩效评估方法</w:t>
        </w:r>
        <w:r>
          <w:tab/>
        </w:r>
        <w:r>
          <w:fldChar w:fldCharType="begin"/>
        </w:r>
        <w:r>
          <w:instrText xml:space="preserve"> PAGEREF _Toc17720 \h </w:instrText>
        </w:r>
        <w:r>
          <w:fldChar w:fldCharType="separate"/>
        </w:r>
        <w:r>
          <w:t>9</w:t>
        </w:r>
        <w:r>
          <w:fldChar w:fldCharType="end"/>
        </w:r>
      </w:hyperlink>
    </w:p>
    <w:p>
      <w:pPr>
        <w:pStyle w:val="TOC2"/>
        <w:tabs>
          <w:tab w:val="right" w:leader="dot" w:pos="8306"/>
        </w:tabs>
      </w:pPr>
      <w:hyperlink w:anchor="_Toc6819" w:history="1">
        <w:r>
          <w:rPr>
            <w:rFonts w:ascii="仿宋" w:eastAsia="仿宋" w:hAnsi="仿宋" w:cs="仿宋" w:hint="eastAsia"/>
            <w:lang w:eastAsia="zh-CN"/>
          </w:rPr>
          <w:t>(三)、绩效评估周期</w:t>
        </w:r>
        <w:r>
          <w:tab/>
        </w:r>
        <w:r>
          <w:fldChar w:fldCharType="begin"/>
        </w:r>
        <w:r>
          <w:instrText xml:space="preserve"> PAGEREF _Toc6819 \h </w:instrText>
        </w:r>
        <w:r>
          <w:fldChar w:fldCharType="separate"/>
        </w:r>
        <w:r>
          <w:t>10</w:t>
        </w:r>
        <w:r>
          <w:fldChar w:fldCharType="end"/>
        </w:r>
      </w:hyperlink>
    </w:p>
    <w:p>
      <w:pPr>
        <w:pStyle w:val="TOC1"/>
        <w:tabs>
          <w:tab w:val="right" w:leader="dot" w:pos="8306"/>
        </w:tabs>
      </w:pPr>
      <w:hyperlink w:anchor="_Toc10302" w:history="1">
        <w:r>
          <w:rPr>
            <w:rFonts w:ascii="仿宋" w:eastAsia="仿宋" w:hAnsi="仿宋" w:cs="仿宋" w:hint="eastAsia"/>
            <w:lang w:eastAsia="zh-CN"/>
          </w:rPr>
          <w:t>三、产品规划分析</w:t>
        </w:r>
        <w:r>
          <w:tab/>
        </w:r>
        <w:r>
          <w:fldChar w:fldCharType="begin"/>
        </w:r>
        <w:r>
          <w:instrText xml:space="preserve"> PAGEREF _Toc10302 \h </w:instrText>
        </w:r>
        <w:r>
          <w:fldChar w:fldCharType="separate"/>
        </w:r>
        <w:r>
          <w:t>11</w:t>
        </w:r>
        <w:r>
          <w:fldChar w:fldCharType="end"/>
        </w:r>
      </w:hyperlink>
    </w:p>
    <w:p>
      <w:pPr>
        <w:pStyle w:val="TOC2"/>
        <w:tabs>
          <w:tab w:val="right" w:leader="dot" w:pos="8306"/>
        </w:tabs>
      </w:pPr>
      <w:hyperlink w:anchor="_Toc24583" w:history="1">
        <w:r>
          <w:rPr>
            <w:rFonts w:ascii="仿宋" w:eastAsia="仿宋" w:hAnsi="仿宋" w:cs="仿宋" w:hint="eastAsia"/>
            <w:lang w:eastAsia="zh-CN"/>
          </w:rPr>
          <w:t>(一)、产品规划</w:t>
        </w:r>
        <w:r>
          <w:tab/>
        </w:r>
        <w:r>
          <w:fldChar w:fldCharType="begin"/>
        </w:r>
        <w:r>
          <w:instrText xml:space="preserve"> PAGEREF _Toc24583 \h </w:instrText>
        </w:r>
        <w:r>
          <w:fldChar w:fldCharType="separate"/>
        </w:r>
        <w:r>
          <w:t>11</w:t>
        </w:r>
        <w:r>
          <w:fldChar w:fldCharType="end"/>
        </w:r>
      </w:hyperlink>
    </w:p>
    <w:p>
      <w:pPr>
        <w:pStyle w:val="TOC2"/>
        <w:tabs>
          <w:tab w:val="right" w:leader="dot" w:pos="8306"/>
        </w:tabs>
      </w:pPr>
      <w:hyperlink w:anchor="_Toc14414" w:history="1">
        <w:r>
          <w:rPr>
            <w:rFonts w:ascii="仿宋" w:eastAsia="仿宋" w:hAnsi="仿宋" w:cs="仿宋" w:hint="eastAsia"/>
            <w:lang w:eastAsia="zh-CN"/>
          </w:rPr>
          <w:t>(二)、建设规模</w:t>
        </w:r>
        <w:r>
          <w:tab/>
        </w:r>
        <w:r>
          <w:fldChar w:fldCharType="begin"/>
        </w:r>
        <w:r>
          <w:instrText xml:space="preserve"> PAGEREF _Toc14414 \h </w:instrText>
        </w:r>
        <w:r>
          <w:fldChar w:fldCharType="separate"/>
        </w:r>
        <w:r>
          <w:t>12</w:t>
        </w:r>
        <w:r>
          <w:fldChar w:fldCharType="end"/>
        </w:r>
      </w:hyperlink>
    </w:p>
    <w:p>
      <w:pPr>
        <w:pStyle w:val="TOC1"/>
        <w:tabs>
          <w:tab w:val="right" w:leader="dot" w:pos="8306"/>
        </w:tabs>
      </w:pPr>
      <w:hyperlink w:anchor="_Toc3135" w:history="1">
        <w:r>
          <w:rPr>
            <w:rFonts w:ascii="仿宋" w:eastAsia="仿宋" w:hAnsi="仿宋" w:cs="仿宋" w:hint="eastAsia"/>
            <w:lang w:eastAsia="zh-CN"/>
          </w:rPr>
          <w:t>四、市场分析、调研</w:t>
        </w:r>
        <w:r>
          <w:tab/>
        </w:r>
        <w:r>
          <w:fldChar w:fldCharType="begin"/>
        </w:r>
        <w:r>
          <w:instrText xml:space="preserve"> PAGEREF _Toc3135 \h </w:instrText>
        </w:r>
        <w:r>
          <w:fldChar w:fldCharType="separate"/>
        </w:r>
        <w:r>
          <w:t>13</w:t>
        </w:r>
        <w:r>
          <w:fldChar w:fldCharType="end"/>
        </w:r>
      </w:hyperlink>
    </w:p>
    <w:p>
      <w:pPr>
        <w:pStyle w:val="TOC2"/>
        <w:tabs>
          <w:tab w:val="right" w:leader="dot" w:pos="8306"/>
        </w:tabs>
      </w:pPr>
      <w:hyperlink w:anchor="_Toc9993" w:history="1">
        <w:r>
          <w:rPr>
            <w:rFonts w:ascii="仿宋" w:eastAsia="仿宋" w:hAnsi="仿宋" w:cs="仿宋" w:hint="eastAsia"/>
            <w:lang w:eastAsia="zh-CN"/>
          </w:rPr>
          <w:t>(一)、美容仪器行业分析</w:t>
        </w:r>
        <w:r>
          <w:tab/>
        </w:r>
        <w:r>
          <w:fldChar w:fldCharType="begin"/>
        </w:r>
        <w:r>
          <w:instrText xml:space="preserve"> PAGEREF _Toc9993 \h </w:instrText>
        </w:r>
        <w:r>
          <w:fldChar w:fldCharType="separate"/>
        </w:r>
        <w:r>
          <w:t>13</w:t>
        </w:r>
        <w:r>
          <w:fldChar w:fldCharType="end"/>
        </w:r>
      </w:hyperlink>
    </w:p>
    <w:p>
      <w:pPr>
        <w:pStyle w:val="TOC2"/>
        <w:tabs>
          <w:tab w:val="right" w:leader="dot" w:pos="8306"/>
        </w:tabs>
      </w:pPr>
      <w:hyperlink w:anchor="_Toc19463" w:history="1">
        <w:r>
          <w:rPr>
            <w:rFonts w:ascii="仿宋" w:eastAsia="仿宋" w:hAnsi="仿宋" w:cs="仿宋" w:hint="eastAsia"/>
            <w:lang w:eastAsia="zh-CN"/>
          </w:rPr>
          <w:t>(二)、美容仪器市场分析预测</w:t>
        </w:r>
        <w:r>
          <w:tab/>
        </w:r>
        <w:r>
          <w:fldChar w:fldCharType="begin"/>
        </w:r>
        <w:r>
          <w:instrText xml:space="preserve"> PAGEREF _Toc19463 \h </w:instrText>
        </w:r>
        <w:r>
          <w:fldChar w:fldCharType="separate"/>
        </w:r>
        <w:r>
          <w:t>14</w:t>
        </w:r>
        <w:r>
          <w:fldChar w:fldCharType="end"/>
        </w:r>
      </w:hyperlink>
    </w:p>
    <w:p>
      <w:pPr>
        <w:pStyle w:val="TOC1"/>
        <w:tabs>
          <w:tab w:val="right" w:leader="dot" w:pos="8306"/>
        </w:tabs>
      </w:pPr>
      <w:hyperlink w:anchor="_Toc4462" w:history="1">
        <w:r>
          <w:rPr>
            <w:rFonts w:ascii="仿宋" w:eastAsia="仿宋" w:hAnsi="仿宋" w:cs="仿宋" w:hint="eastAsia"/>
            <w:lang w:eastAsia="zh-CN"/>
          </w:rPr>
          <w:t>五、美容仪器项目文档管理</w:t>
        </w:r>
        <w:r>
          <w:tab/>
        </w:r>
        <w:r>
          <w:fldChar w:fldCharType="begin"/>
        </w:r>
        <w:r>
          <w:instrText xml:space="preserve"> PAGEREF _Toc4462 \h </w:instrText>
        </w:r>
        <w:r>
          <w:fldChar w:fldCharType="separate"/>
        </w:r>
        <w:r>
          <w:t>15</w:t>
        </w:r>
        <w:r>
          <w:fldChar w:fldCharType="end"/>
        </w:r>
      </w:hyperlink>
    </w:p>
    <w:p>
      <w:pPr>
        <w:pStyle w:val="TOC2"/>
        <w:tabs>
          <w:tab w:val="right" w:leader="dot" w:pos="8306"/>
        </w:tabs>
      </w:pPr>
      <w:hyperlink w:anchor="_Toc9926" w:history="1">
        <w:r>
          <w:rPr>
            <w:rFonts w:ascii="仿宋" w:eastAsia="仿宋" w:hAnsi="仿宋" w:cs="仿宋" w:hint="eastAsia"/>
            <w:lang w:eastAsia="zh-CN"/>
          </w:rPr>
          <w:t>(一)、文档编制与审查</w:t>
        </w:r>
        <w:r>
          <w:tab/>
        </w:r>
        <w:r>
          <w:fldChar w:fldCharType="begin"/>
        </w:r>
        <w:r>
          <w:instrText xml:space="preserve"> PAGEREF _Toc9926 \h </w:instrText>
        </w:r>
        <w:r>
          <w:fldChar w:fldCharType="separate"/>
        </w:r>
        <w:r>
          <w:t>15</w:t>
        </w:r>
        <w:r>
          <w:fldChar w:fldCharType="end"/>
        </w:r>
      </w:hyperlink>
    </w:p>
    <w:p>
      <w:pPr>
        <w:pStyle w:val="TOC2"/>
        <w:tabs>
          <w:tab w:val="right" w:leader="dot" w:pos="8306"/>
        </w:tabs>
      </w:pPr>
      <w:hyperlink w:anchor="_Toc28167" w:history="1">
        <w:r>
          <w:rPr>
            <w:rFonts w:ascii="仿宋" w:eastAsia="仿宋" w:hAnsi="仿宋" w:cs="仿宋" w:hint="eastAsia"/>
            <w:lang w:eastAsia="zh-CN"/>
          </w:rPr>
          <w:t>(二)、文档发布与分发</w:t>
        </w:r>
        <w:r>
          <w:tab/>
        </w:r>
        <w:r>
          <w:fldChar w:fldCharType="begin"/>
        </w:r>
        <w:r>
          <w:instrText xml:space="preserve"> PAGEREF _Toc28167 \h </w:instrText>
        </w:r>
        <w:r>
          <w:fldChar w:fldCharType="separate"/>
        </w:r>
        <w:r>
          <w:t>16</w:t>
        </w:r>
        <w:r>
          <w:fldChar w:fldCharType="end"/>
        </w:r>
      </w:hyperlink>
    </w:p>
    <w:p>
      <w:pPr>
        <w:pStyle w:val="TOC2"/>
        <w:tabs>
          <w:tab w:val="right" w:leader="dot" w:pos="8306"/>
        </w:tabs>
      </w:pPr>
      <w:hyperlink w:anchor="_Toc6811" w:history="1">
        <w:r>
          <w:rPr>
            <w:rFonts w:ascii="仿宋" w:eastAsia="仿宋" w:hAnsi="仿宋" w:cs="仿宋" w:hint="eastAsia"/>
            <w:lang w:eastAsia="zh-CN"/>
          </w:rPr>
          <w:t>(三)、文档存档与归档</w:t>
        </w:r>
        <w:r>
          <w:tab/>
        </w:r>
        <w:r>
          <w:fldChar w:fldCharType="begin"/>
        </w:r>
        <w:r>
          <w:instrText xml:space="preserve"> PAGEREF _Toc6811 \h </w:instrText>
        </w:r>
        <w:r>
          <w:fldChar w:fldCharType="separate"/>
        </w:r>
        <w:r>
          <w:t>17</w:t>
        </w:r>
        <w:r>
          <w:fldChar w:fldCharType="end"/>
        </w:r>
      </w:hyperlink>
    </w:p>
    <w:p>
      <w:pPr>
        <w:pStyle w:val="TOC1"/>
        <w:tabs>
          <w:tab w:val="right" w:leader="dot" w:pos="8306"/>
        </w:tabs>
      </w:pPr>
      <w:hyperlink w:anchor="_Toc1354" w:history="1">
        <w:r>
          <w:rPr>
            <w:rFonts w:ascii="仿宋" w:eastAsia="仿宋" w:hAnsi="仿宋" w:cs="仿宋" w:hint="eastAsia"/>
            <w:lang w:eastAsia="zh-CN"/>
          </w:rPr>
          <w:t>六、美容仪器项目可持续发展</w:t>
        </w:r>
        <w:r>
          <w:tab/>
        </w:r>
        <w:r>
          <w:fldChar w:fldCharType="begin"/>
        </w:r>
        <w:r>
          <w:instrText xml:space="preserve"> PAGEREF _Toc1354 \h </w:instrText>
        </w:r>
        <w:r>
          <w:fldChar w:fldCharType="separate"/>
        </w:r>
        <w:r>
          <w:t>18</w:t>
        </w:r>
        <w:r>
          <w:fldChar w:fldCharType="end"/>
        </w:r>
      </w:hyperlink>
    </w:p>
    <w:p>
      <w:pPr>
        <w:pStyle w:val="TOC2"/>
        <w:tabs>
          <w:tab w:val="right" w:leader="dot" w:pos="8306"/>
        </w:tabs>
      </w:pPr>
      <w:hyperlink w:anchor="_Toc19885" w:history="1">
        <w:r>
          <w:rPr>
            <w:rFonts w:ascii="仿宋" w:eastAsia="仿宋" w:hAnsi="仿宋" w:cs="仿宋" w:hint="eastAsia"/>
            <w:lang w:eastAsia="zh-CN"/>
          </w:rPr>
          <w:t>(一)、可持续战略与实践</w:t>
        </w:r>
        <w:r>
          <w:tab/>
        </w:r>
        <w:r>
          <w:fldChar w:fldCharType="begin"/>
        </w:r>
        <w:r>
          <w:instrText xml:space="preserve"> PAGEREF _Toc19885 \h </w:instrText>
        </w:r>
        <w:r>
          <w:fldChar w:fldCharType="separate"/>
        </w:r>
        <w:r>
          <w:t>18</w:t>
        </w:r>
        <w:r>
          <w:fldChar w:fldCharType="end"/>
        </w:r>
      </w:hyperlink>
    </w:p>
    <w:p>
      <w:pPr>
        <w:pStyle w:val="TOC2"/>
        <w:tabs>
          <w:tab w:val="right" w:leader="dot" w:pos="8306"/>
        </w:tabs>
      </w:pPr>
      <w:hyperlink w:anchor="_Toc3620" w:history="1">
        <w:r>
          <w:rPr>
            <w:rFonts w:ascii="仿宋" w:eastAsia="仿宋" w:hAnsi="仿宋" w:cs="仿宋" w:hint="eastAsia"/>
            <w:lang w:eastAsia="zh-CN"/>
          </w:rPr>
          <w:t>(二)、环保与社会责任</w:t>
        </w:r>
        <w:r>
          <w:tab/>
        </w:r>
        <w:r>
          <w:fldChar w:fldCharType="begin"/>
        </w:r>
        <w:r>
          <w:instrText xml:space="preserve"> PAGEREF _Toc3620 \h </w:instrText>
        </w:r>
        <w:r>
          <w:fldChar w:fldCharType="separate"/>
        </w:r>
        <w:r>
          <w:t>19</w:t>
        </w:r>
        <w:r>
          <w:fldChar w:fldCharType="end"/>
        </w:r>
      </w:hyperlink>
    </w:p>
    <w:p>
      <w:pPr>
        <w:pStyle w:val="TOC1"/>
        <w:tabs>
          <w:tab w:val="right" w:leader="dot" w:pos="8306"/>
        </w:tabs>
      </w:pPr>
      <w:hyperlink w:anchor="_Toc9998" w:history="1">
        <w:r>
          <w:rPr>
            <w:rFonts w:ascii="仿宋" w:eastAsia="仿宋" w:hAnsi="仿宋" w:cs="仿宋" w:hint="eastAsia"/>
            <w:lang w:eastAsia="zh-CN"/>
          </w:rPr>
          <w:t>七、美容仪器项目投资规划</w:t>
        </w:r>
        <w:r>
          <w:tab/>
        </w:r>
        <w:r>
          <w:fldChar w:fldCharType="begin"/>
        </w:r>
        <w:r>
          <w:instrText xml:space="preserve"> PAGEREF _Toc9998 \h </w:instrText>
        </w:r>
        <w:r>
          <w:fldChar w:fldCharType="separate"/>
        </w:r>
        <w:r>
          <w:t>20</w:t>
        </w:r>
        <w:r>
          <w:fldChar w:fldCharType="end"/>
        </w:r>
      </w:hyperlink>
    </w:p>
    <w:p>
      <w:pPr>
        <w:pStyle w:val="TOC2"/>
        <w:tabs>
          <w:tab w:val="right" w:leader="dot" w:pos="8306"/>
        </w:tabs>
      </w:pPr>
      <w:hyperlink w:anchor="_Toc6096" w:history="1">
        <w:r>
          <w:rPr>
            <w:rFonts w:ascii="仿宋" w:eastAsia="仿宋" w:hAnsi="仿宋" w:cs="仿宋" w:hint="eastAsia"/>
            <w:lang w:eastAsia="zh-CN"/>
          </w:rPr>
          <w:t>(一)、美容仪器项目总投资估算</w:t>
        </w:r>
        <w:r>
          <w:tab/>
        </w:r>
        <w:r>
          <w:fldChar w:fldCharType="begin"/>
        </w:r>
        <w:r>
          <w:instrText xml:space="preserve"> PAGEREF _Toc6096 \h </w:instrText>
        </w:r>
        <w:r>
          <w:fldChar w:fldCharType="separate"/>
        </w:r>
        <w:r>
          <w:t>20</w:t>
        </w:r>
        <w:r>
          <w:fldChar w:fldCharType="end"/>
        </w:r>
      </w:hyperlink>
    </w:p>
    <w:p>
      <w:pPr>
        <w:pStyle w:val="TOC2"/>
        <w:tabs>
          <w:tab w:val="right" w:leader="dot" w:pos="8306"/>
        </w:tabs>
      </w:pPr>
      <w:hyperlink w:anchor="_Toc29625" w:history="1">
        <w:r>
          <w:rPr>
            <w:rFonts w:ascii="仿宋" w:eastAsia="仿宋" w:hAnsi="仿宋" w:cs="仿宋" w:hint="eastAsia"/>
            <w:lang w:eastAsia="zh-CN"/>
          </w:rPr>
          <w:t>(二)、资金筹措</w:t>
        </w:r>
        <w:r>
          <w:tab/>
        </w:r>
        <w:r>
          <w:fldChar w:fldCharType="begin"/>
        </w:r>
        <w:r>
          <w:instrText xml:space="preserve"> PAGEREF _Toc29625 \h </w:instrText>
        </w:r>
        <w:r>
          <w:fldChar w:fldCharType="separate"/>
        </w:r>
        <w:r>
          <w:t>21</w:t>
        </w:r>
        <w:r>
          <w:fldChar w:fldCharType="end"/>
        </w:r>
      </w:hyperlink>
    </w:p>
    <w:p>
      <w:pPr>
        <w:pStyle w:val="TOC1"/>
        <w:tabs>
          <w:tab w:val="right" w:leader="dot" w:pos="8306"/>
        </w:tabs>
      </w:pPr>
      <w:hyperlink w:anchor="_Toc29538" w:history="1">
        <w:r>
          <w:rPr>
            <w:rFonts w:ascii="仿宋" w:eastAsia="仿宋" w:hAnsi="仿宋" w:cs="仿宋" w:hint="eastAsia"/>
            <w:lang w:eastAsia="zh-CN"/>
          </w:rPr>
          <w:t>八、美容仪器项目风险管理</w:t>
        </w:r>
        <w:r>
          <w:tab/>
        </w:r>
        <w:r>
          <w:fldChar w:fldCharType="begin"/>
        </w:r>
        <w:r>
          <w:instrText xml:space="preserve"> PAGEREF _Toc29538 \h </w:instrText>
        </w:r>
        <w:r>
          <w:fldChar w:fldCharType="separate"/>
        </w:r>
        <w:r>
          <w:t>22</w:t>
        </w:r>
        <w:r>
          <w:fldChar w:fldCharType="end"/>
        </w:r>
      </w:hyperlink>
    </w:p>
    <w:p>
      <w:pPr>
        <w:pStyle w:val="TOC2"/>
        <w:tabs>
          <w:tab w:val="right" w:leader="dot" w:pos="8306"/>
        </w:tabs>
      </w:pPr>
      <w:hyperlink w:anchor="_Toc8300" w:history="1">
        <w:r>
          <w:rPr>
            <w:rFonts w:ascii="仿宋" w:eastAsia="仿宋" w:hAnsi="仿宋" w:cs="仿宋" w:hint="eastAsia"/>
            <w:lang w:eastAsia="zh-CN"/>
          </w:rPr>
          <w:t>(一)、风险识别与评估</w:t>
        </w:r>
        <w:r>
          <w:tab/>
        </w:r>
        <w:r>
          <w:fldChar w:fldCharType="begin"/>
        </w:r>
        <w:r>
          <w:instrText xml:space="preserve"> PAGEREF _Toc8300 \h </w:instrText>
        </w:r>
        <w:r>
          <w:fldChar w:fldCharType="separate"/>
        </w:r>
        <w:r>
          <w:t>22</w:t>
        </w:r>
        <w:r>
          <w:fldChar w:fldCharType="end"/>
        </w:r>
      </w:hyperlink>
    </w:p>
    <w:p>
      <w:pPr>
        <w:pStyle w:val="TOC2"/>
        <w:tabs>
          <w:tab w:val="right" w:leader="dot" w:pos="8306"/>
        </w:tabs>
      </w:pPr>
      <w:hyperlink w:anchor="_Toc8878" w:history="1">
        <w:r>
          <w:rPr>
            <w:rFonts w:ascii="仿宋" w:eastAsia="仿宋" w:hAnsi="仿宋" w:cs="仿宋" w:hint="eastAsia"/>
            <w:lang w:eastAsia="zh-CN"/>
          </w:rPr>
          <w:t>(二)、风险应对策略</w:t>
        </w:r>
        <w:r>
          <w:tab/>
        </w:r>
        <w:r>
          <w:fldChar w:fldCharType="begin"/>
        </w:r>
        <w:r>
          <w:instrText xml:space="preserve"> PAGEREF _Toc8878 \h </w:instrText>
        </w:r>
        <w:r>
          <w:fldChar w:fldCharType="separate"/>
        </w:r>
        <w:r>
          <w:t>23</w:t>
        </w:r>
        <w:r>
          <w:fldChar w:fldCharType="end"/>
        </w:r>
      </w:hyperlink>
    </w:p>
    <w:p>
      <w:pPr>
        <w:pStyle w:val="TOC2"/>
        <w:tabs>
          <w:tab w:val="right" w:leader="dot" w:pos="8306"/>
        </w:tabs>
      </w:pPr>
      <w:hyperlink w:anchor="_Toc6002" w:history="1">
        <w:r>
          <w:rPr>
            <w:rFonts w:ascii="仿宋" w:eastAsia="仿宋" w:hAnsi="仿宋" w:cs="仿宋" w:hint="eastAsia"/>
            <w:lang w:eastAsia="zh-CN"/>
          </w:rPr>
          <w:t>(三)、风险监控与控制</w:t>
        </w:r>
        <w:r>
          <w:tab/>
        </w:r>
        <w:r>
          <w:fldChar w:fldCharType="begin"/>
        </w:r>
        <w:r>
          <w:instrText xml:space="preserve"> PAGEREF _Toc6002 \h </w:instrText>
        </w:r>
        <w:r>
          <w:fldChar w:fldCharType="separate"/>
        </w:r>
        <w:r>
          <w:t>25</w:t>
        </w:r>
        <w:r>
          <w:fldChar w:fldCharType="end"/>
        </w:r>
      </w:hyperlink>
    </w:p>
    <w:p>
      <w:pPr>
        <w:pStyle w:val="TOC1"/>
        <w:tabs>
          <w:tab w:val="right" w:leader="dot" w:pos="8306"/>
        </w:tabs>
      </w:pPr>
      <w:hyperlink w:anchor="_Toc16251" w:history="1">
        <w:r>
          <w:rPr>
            <w:rFonts w:ascii="仿宋" w:eastAsia="仿宋" w:hAnsi="仿宋" w:cs="仿宋" w:hint="eastAsia"/>
            <w:lang w:eastAsia="zh-CN"/>
          </w:rPr>
          <w:t>九、美容仪器项目人力资源管理</w:t>
        </w:r>
        <w:r>
          <w:tab/>
        </w:r>
        <w:r>
          <w:fldChar w:fldCharType="begin"/>
        </w:r>
        <w:r>
          <w:instrText xml:space="preserve"> PAGEREF _Toc16251 \h </w:instrText>
        </w:r>
        <w:r>
          <w:fldChar w:fldCharType="separate"/>
        </w:r>
        <w:r>
          <w:t>26</w:t>
        </w:r>
        <w:r>
          <w:fldChar w:fldCharType="end"/>
        </w:r>
      </w:hyperlink>
    </w:p>
    <w:p>
      <w:pPr>
        <w:pStyle w:val="TOC2"/>
        <w:tabs>
          <w:tab w:val="right" w:leader="dot" w:pos="8306"/>
        </w:tabs>
      </w:pPr>
      <w:hyperlink w:anchor="_Toc2453" w:history="1">
        <w:r>
          <w:rPr>
            <w:rFonts w:ascii="仿宋" w:eastAsia="仿宋" w:hAnsi="仿宋" w:cs="仿宋" w:hint="eastAsia"/>
            <w:lang w:eastAsia="zh-CN"/>
          </w:rPr>
          <w:t>(一)、建立健全的预算管理制度</w:t>
        </w:r>
        <w:r>
          <w:tab/>
        </w:r>
        <w:r>
          <w:fldChar w:fldCharType="begin"/>
        </w:r>
        <w:r>
          <w:instrText xml:space="preserve"> PAGEREF _Toc2453 \h </w:instrText>
        </w:r>
        <w:r>
          <w:fldChar w:fldCharType="separate"/>
        </w:r>
        <w:r>
          <w:t>26</w:t>
        </w:r>
        <w:r>
          <w:fldChar w:fldCharType="end"/>
        </w:r>
      </w:hyperlink>
    </w:p>
    <w:p>
      <w:pPr>
        <w:pStyle w:val="TOC2"/>
        <w:tabs>
          <w:tab w:val="right" w:leader="dot" w:pos="8306"/>
        </w:tabs>
      </w:pPr>
      <w:hyperlink w:anchor="_Toc9494" w:history="1">
        <w:r>
          <w:rPr>
            <w:rFonts w:ascii="仿宋" w:eastAsia="仿宋" w:hAnsi="仿宋" w:cs="仿宋" w:hint="eastAsia"/>
            <w:lang w:eastAsia="zh-CN"/>
          </w:rPr>
          <w:t>(二)、加强资金流动监控</w:t>
        </w:r>
        <w:r>
          <w:tab/>
        </w:r>
        <w:r>
          <w:fldChar w:fldCharType="begin"/>
        </w:r>
        <w:r>
          <w:instrText xml:space="preserve"> PAGEREF _Toc9494 \h </w:instrText>
        </w:r>
        <w:r>
          <w:fldChar w:fldCharType="separate"/>
        </w:r>
        <w:r>
          <w:t>27</w:t>
        </w:r>
        <w:r>
          <w:fldChar w:fldCharType="end"/>
        </w:r>
      </w:hyperlink>
    </w:p>
    <w:p>
      <w:pPr>
        <w:pStyle w:val="TOC2"/>
        <w:tabs>
          <w:tab w:val="right" w:leader="dot" w:pos="8306"/>
        </w:tabs>
      </w:pPr>
      <w:hyperlink w:anchor="_Toc25557" w:history="1">
        <w:r>
          <w:rPr>
            <w:rFonts w:ascii="仿宋" w:eastAsia="仿宋" w:hAnsi="仿宋" w:cs="仿宋" w:hint="eastAsia"/>
            <w:lang w:eastAsia="zh-CN"/>
          </w:rPr>
          <w:t>(三)、制定完善的风险控制机制</w:t>
        </w:r>
        <w:r>
          <w:tab/>
        </w:r>
        <w:r>
          <w:fldChar w:fldCharType="begin"/>
        </w:r>
        <w:r>
          <w:instrText xml:space="preserve"> PAGEREF _Toc25557 \h </w:instrText>
        </w:r>
        <w:r>
          <w:fldChar w:fldCharType="separate"/>
        </w:r>
        <w:r>
          <w:t>28</w:t>
        </w:r>
        <w:r>
          <w:fldChar w:fldCharType="end"/>
        </w:r>
      </w:hyperlink>
    </w:p>
    <w:p>
      <w:pPr>
        <w:pStyle w:val="TOC2"/>
        <w:tabs>
          <w:tab w:val="right" w:leader="dot" w:pos="8306"/>
        </w:tabs>
      </w:pPr>
      <w:hyperlink w:anchor="_Toc14280" w:history="1">
        <w:r>
          <w:rPr>
            <w:rFonts w:ascii="仿宋" w:eastAsia="仿宋" w:hAnsi="仿宋" w:cs="仿宋" w:hint="eastAsia"/>
            <w:lang w:eastAsia="zh-CN"/>
          </w:rPr>
          <w:t>(四)、优化成本管理</w:t>
        </w:r>
        <w:r>
          <w:tab/>
        </w:r>
        <w:r>
          <w:fldChar w:fldCharType="begin"/>
        </w:r>
        <w:r>
          <w:instrText xml:space="preserve"> PAGEREF _Toc14280 \h </w:instrText>
        </w:r>
        <w:r>
          <w:fldChar w:fldCharType="separate"/>
        </w:r>
        <w:r>
          <w:t>30</w:t>
        </w:r>
        <w:r>
          <w:fldChar w:fldCharType="end"/>
        </w:r>
      </w:hyperlink>
    </w:p>
    <w:p>
      <w:pPr>
        <w:pStyle w:val="TOC1"/>
        <w:tabs>
          <w:tab w:val="right" w:leader="dot" w:pos="8306"/>
        </w:tabs>
      </w:pPr>
      <w:hyperlink w:anchor="_Toc32657" w:history="1">
        <w:r>
          <w:rPr>
            <w:rFonts w:ascii="仿宋" w:eastAsia="仿宋" w:hAnsi="仿宋" w:cs="仿宋" w:hint="eastAsia"/>
            <w:lang w:eastAsia="zh-CN"/>
          </w:rPr>
          <w:t>十、美容仪器项目财务管理</w:t>
        </w:r>
        <w:r>
          <w:tab/>
        </w:r>
        <w:r>
          <w:fldChar w:fldCharType="begin"/>
        </w:r>
        <w:r>
          <w:instrText xml:space="preserve"> PAGEREF _Toc32657 \h </w:instrText>
        </w:r>
        <w:r>
          <w:fldChar w:fldCharType="separate"/>
        </w:r>
        <w:r>
          <w:t>31</w:t>
        </w:r>
        <w:r>
          <w:fldChar w:fldCharType="end"/>
        </w:r>
      </w:hyperlink>
    </w:p>
    <w:p>
      <w:pPr>
        <w:pStyle w:val="TOC2"/>
        <w:tabs>
          <w:tab w:val="right" w:leader="dot" w:pos="8306"/>
        </w:tabs>
      </w:pPr>
      <w:hyperlink w:anchor="_Toc16574" w:history="1">
        <w:r>
          <w:rPr>
            <w:rFonts w:ascii="仿宋" w:eastAsia="仿宋" w:hAnsi="仿宋" w:cs="仿宋" w:hint="eastAsia"/>
            <w:lang w:eastAsia="zh-CN"/>
          </w:rPr>
          <w:t>(一)、资金需求大</w:t>
        </w:r>
        <w:r>
          <w:tab/>
        </w:r>
        <w:r>
          <w:fldChar w:fldCharType="begin"/>
        </w:r>
        <w:r>
          <w:instrText xml:space="preserve"> PAGEREF _Toc16574 \h </w:instrText>
        </w:r>
        <w:r>
          <w:fldChar w:fldCharType="separate"/>
        </w:r>
        <w:r>
          <w:t>31</w:t>
        </w:r>
        <w:r>
          <w:fldChar w:fldCharType="end"/>
        </w:r>
      </w:hyperlink>
    </w:p>
    <w:p>
      <w:pPr>
        <w:pStyle w:val="TOC2"/>
        <w:tabs>
          <w:tab w:val="right" w:leader="dot" w:pos="8306"/>
        </w:tabs>
      </w:pPr>
      <w:hyperlink w:anchor="_Toc18761" w:history="1">
        <w:r>
          <w:rPr>
            <w:rFonts w:ascii="仿宋" w:eastAsia="仿宋" w:hAnsi="仿宋" w:cs="仿宋" w:hint="eastAsia"/>
            <w:lang w:eastAsia="zh-CN"/>
          </w:rPr>
          <w:t>(二)、研发周期长</w:t>
        </w:r>
        <w:r>
          <w:tab/>
        </w:r>
        <w:r>
          <w:fldChar w:fldCharType="begin"/>
        </w:r>
        <w:r>
          <w:instrText xml:space="preserve"> PAGEREF _Toc18761 \h </w:instrText>
        </w:r>
        <w:r>
          <w:fldChar w:fldCharType="separate"/>
        </w:r>
        <w:r>
          <w:t>32</w:t>
        </w:r>
        <w:r>
          <w:fldChar w:fldCharType="end"/>
        </w:r>
      </w:hyperlink>
    </w:p>
    <w:p>
      <w:pPr>
        <w:pStyle w:val="TOC2"/>
        <w:tabs>
          <w:tab w:val="right" w:leader="dot" w:pos="8306"/>
        </w:tabs>
      </w:pPr>
      <w:hyperlink w:anchor="_Toc19041" w:history="1">
        <w:r>
          <w:rPr>
            <w:rFonts w:ascii="仿宋" w:eastAsia="仿宋" w:hAnsi="仿宋" w:cs="仿宋" w:hint="eastAsia"/>
            <w:lang w:eastAsia="zh-CN"/>
          </w:rPr>
          <w:t>(三)、市场风险大</w:t>
        </w:r>
        <w:r>
          <w:tab/>
        </w:r>
        <w:r>
          <w:fldChar w:fldCharType="begin"/>
        </w:r>
        <w:r>
          <w:instrText xml:space="preserve"> PAGEREF _Toc19041 \h </w:instrText>
        </w:r>
        <w:r>
          <w:fldChar w:fldCharType="separate"/>
        </w:r>
        <w:r>
          <w:t>33</w:t>
        </w:r>
        <w:r>
          <w:fldChar w:fldCharType="end"/>
        </w:r>
      </w:hyperlink>
    </w:p>
    <w:p>
      <w:pPr>
        <w:pStyle w:val="TOC2"/>
        <w:tabs>
          <w:tab w:val="right" w:leader="dot" w:pos="8306"/>
        </w:tabs>
      </w:pPr>
      <w:hyperlink w:anchor="_Toc14883" w:history="1">
        <w:r>
          <w:rPr>
            <w:rFonts w:ascii="仿宋" w:eastAsia="仿宋" w:hAnsi="仿宋" w:cs="仿宋" w:hint="eastAsia"/>
            <w:lang w:eastAsia="zh-CN"/>
          </w:rPr>
          <w:t>(四)、利润率高</w:t>
        </w:r>
        <w:r>
          <w:tab/>
        </w:r>
        <w:r>
          <w:fldChar w:fldCharType="begin"/>
        </w:r>
        <w:r>
          <w:instrText xml:space="preserve"> PAGEREF _Toc14883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 w:history="1">
        <w:r>
          <w:rPr>
            <w:rFonts w:ascii="仿宋" w:eastAsia="仿宋" w:hAnsi="仿宋" w:cs="仿宋" w:hint="eastAsia"/>
            <w:lang w:eastAsia="zh-CN"/>
          </w:rPr>
          <w:t>十一、美容仪器项目技术管理</w:t>
        </w:r>
        <w:r>
          <w:tab/>
        </w:r>
        <w:r>
          <w:fldChar w:fldCharType="begin"/>
        </w:r>
        <w:r>
          <w:instrText xml:space="preserve"> PAGEREF _Toc2092 \h </w:instrText>
        </w:r>
        <w:r>
          <w:fldChar w:fldCharType="separate"/>
        </w:r>
        <w:r>
          <w:t>38</w:t>
        </w:r>
        <w:r>
          <w:fldChar w:fldCharType="end"/>
        </w:r>
      </w:hyperlink>
    </w:p>
    <w:p>
      <w:pPr>
        <w:pStyle w:val="TOC2"/>
        <w:tabs>
          <w:tab w:val="right" w:leader="dot" w:pos="8306"/>
        </w:tabs>
      </w:pPr>
      <w:hyperlink w:anchor="_Toc8916" w:history="1">
        <w:r>
          <w:rPr>
            <w:rFonts w:ascii="仿宋" w:eastAsia="仿宋" w:hAnsi="仿宋" w:cs="仿宋" w:hint="eastAsia"/>
            <w:lang w:eastAsia="zh-CN"/>
          </w:rPr>
          <w:t>(一)、技术方案选用方向</w:t>
        </w:r>
        <w:r>
          <w:tab/>
        </w:r>
        <w:r>
          <w:fldChar w:fldCharType="begin"/>
        </w:r>
        <w:r>
          <w:instrText xml:space="preserve"> PAGEREF _Toc8916 \h </w:instrText>
        </w:r>
        <w:r>
          <w:fldChar w:fldCharType="separate"/>
        </w:r>
        <w:r>
          <w:t>38</w:t>
        </w:r>
        <w:r>
          <w:fldChar w:fldCharType="end"/>
        </w:r>
      </w:hyperlink>
    </w:p>
    <w:p>
      <w:pPr>
        <w:pStyle w:val="TOC2"/>
        <w:tabs>
          <w:tab w:val="right" w:leader="dot" w:pos="8306"/>
        </w:tabs>
      </w:pPr>
      <w:hyperlink w:anchor="_Toc28294" w:history="1">
        <w:r>
          <w:rPr>
            <w:rFonts w:ascii="仿宋" w:eastAsia="仿宋" w:hAnsi="仿宋" w:cs="仿宋" w:hint="eastAsia"/>
            <w:lang w:eastAsia="zh-CN"/>
          </w:rPr>
          <w:t>(二)、工艺技术方案选用原则</w:t>
        </w:r>
        <w:r>
          <w:tab/>
        </w:r>
        <w:r>
          <w:fldChar w:fldCharType="begin"/>
        </w:r>
        <w:r>
          <w:instrText xml:space="preserve"> PAGEREF _Toc28294 \h </w:instrText>
        </w:r>
        <w:r>
          <w:fldChar w:fldCharType="separate"/>
        </w:r>
        <w:r>
          <w:t>40</w:t>
        </w:r>
        <w:r>
          <w:fldChar w:fldCharType="end"/>
        </w:r>
      </w:hyperlink>
    </w:p>
    <w:p>
      <w:pPr>
        <w:pStyle w:val="TOC2"/>
        <w:tabs>
          <w:tab w:val="right" w:leader="dot" w:pos="8306"/>
        </w:tabs>
      </w:pPr>
      <w:hyperlink w:anchor="_Toc31393" w:history="1">
        <w:r>
          <w:rPr>
            <w:rFonts w:ascii="仿宋" w:eastAsia="仿宋" w:hAnsi="仿宋" w:cs="仿宋" w:hint="eastAsia"/>
            <w:lang w:eastAsia="zh-CN"/>
          </w:rPr>
          <w:t>(三)、工艺技术方案要求</w:t>
        </w:r>
        <w:r>
          <w:tab/>
        </w:r>
        <w:r>
          <w:fldChar w:fldCharType="begin"/>
        </w:r>
        <w:r>
          <w:instrText xml:space="preserve"> PAGEREF _Toc31393 \h </w:instrText>
        </w:r>
        <w:r>
          <w:fldChar w:fldCharType="separate"/>
        </w:r>
        <w:r>
          <w:t>42</w:t>
        </w:r>
        <w:r>
          <w:fldChar w:fldCharType="end"/>
        </w:r>
      </w:hyperlink>
    </w:p>
    <w:p>
      <w:pPr>
        <w:pStyle w:val="TOC1"/>
        <w:tabs>
          <w:tab w:val="right" w:leader="dot" w:pos="8306"/>
        </w:tabs>
      </w:pPr>
      <w:hyperlink w:anchor="_Toc560" w:history="1">
        <w:r>
          <w:rPr>
            <w:rFonts w:ascii="仿宋" w:eastAsia="仿宋" w:hAnsi="仿宋" w:cs="仿宋" w:hint="eastAsia"/>
            <w:lang w:eastAsia="zh-CN"/>
          </w:rPr>
          <w:t>十二、生产安全保护</w:t>
        </w:r>
        <w:r>
          <w:tab/>
        </w:r>
        <w:r>
          <w:fldChar w:fldCharType="begin"/>
        </w:r>
        <w:r>
          <w:instrText xml:space="preserve"> PAGEREF _Toc560 \h </w:instrText>
        </w:r>
        <w:r>
          <w:fldChar w:fldCharType="separate"/>
        </w:r>
        <w:r>
          <w:t>44</w:t>
        </w:r>
        <w:r>
          <w:fldChar w:fldCharType="end"/>
        </w:r>
      </w:hyperlink>
    </w:p>
    <w:p>
      <w:pPr>
        <w:pStyle w:val="TOC2"/>
        <w:tabs>
          <w:tab w:val="right" w:leader="dot" w:pos="8306"/>
        </w:tabs>
      </w:pPr>
      <w:hyperlink w:anchor="_Toc15247" w:history="1">
        <w:r>
          <w:rPr>
            <w:rFonts w:ascii="仿宋" w:eastAsia="仿宋" w:hAnsi="仿宋" w:cs="仿宋" w:hint="eastAsia"/>
            <w:lang w:eastAsia="zh-CN"/>
          </w:rPr>
          <w:t>(一)、消防安全</w:t>
        </w:r>
        <w:r>
          <w:tab/>
        </w:r>
        <w:r>
          <w:fldChar w:fldCharType="begin"/>
        </w:r>
        <w:r>
          <w:instrText xml:space="preserve"> PAGEREF _Toc15247 \h </w:instrText>
        </w:r>
        <w:r>
          <w:fldChar w:fldCharType="separate"/>
        </w:r>
        <w:r>
          <w:t>44</w:t>
        </w:r>
        <w:r>
          <w:fldChar w:fldCharType="end"/>
        </w:r>
      </w:hyperlink>
    </w:p>
    <w:p>
      <w:pPr>
        <w:pStyle w:val="TOC2"/>
        <w:tabs>
          <w:tab w:val="right" w:leader="dot" w:pos="8306"/>
        </w:tabs>
      </w:pPr>
      <w:hyperlink w:anchor="_Toc25661" w:history="1">
        <w:r>
          <w:rPr>
            <w:rFonts w:ascii="仿宋" w:eastAsia="仿宋" w:hAnsi="仿宋" w:cs="仿宋" w:hint="eastAsia"/>
            <w:lang w:eastAsia="zh-CN"/>
          </w:rPr>
          <w:t>(二)、防火防爆总图布置措施</w:t>
        </w:r>
        <w:r>
          <w:tab/>
        </w:r>
        <w:r>
          <w:fldChar w:fldCharType="begin"/>
        </w:r>
        <w:r>
          <w:instrText xml:space="preserve"> PAGEREF _Toc25661 \h </w:instrText>
        </w:r>
        <w:r>
          <w:fldChar w:fldCharType="separate"/>
        </w:r>
        <w:r>
          <w:t>46</w:t>
        </w:r>
        <w:r>
          <w:fldChar w:fldCharType="end"/>
        </w:r>
      </w:hyperlink>
    </w:p>
    <w:p>
      <w:pPr>
        <w:pStyle w:val="TOC2"/>
        <w:tabs>
          <w:tab w:val="right" w:leader="dot" w:pos="8306"/>
        </w:tabs>
      </w:pPr>
      <w:hyperlink w:anchor="_Toc23810" w:history="1">
        <w:r>
          <w:rPr>
            <w:rFonts w:ascii="仿宋" w:eastAsia="仿宋" w:hAnsi="仿宋" w:cs="仿宋" w:hint="eastAsia"/>
            <w:lang w:eastAsia="zh-CN"/>
          </w:rPr>
          <w:t>(三)、自然灾害防范措施</w:t>
        </w:r>
        <w:r>
          <w:tab/>
        </w:r>
        <w:r>
          <w:fldChar w:fldCharType="begin"/>
        </w:r>
        <w:r>
          <w:instrText xml:space="preserve"> PAGEREF _Toc23810 \h </w:instrText>
        </w:r>
        <w:r>
          <w:fldChar w:fldCharType="separate"/>
        </w:r>
        <w:r>
          <w:t>46</w:t>
        </w:r>
        <w:r>
          <w:fldChar w:fldCharType="end"/>
        </w:r>
      </w:hyperlink>
    </w:p>
    <w:p>
      <w:pPr>
        <w:pStyle w:val="TOC2"/>
        <w:tabs>
          <w:tab w:val="right" w:leader="dot" w:pos="8306"/>
        </w:tabs>
      </w:pPr>
      <w:hyperlink w:anchor="_Toc1714" w:history="1">
        <w:r>
          <w:rPr>
            <w:rFonts w:ascii="仿宋" w:eastAsia="仿宋" w:hAnsi="仿宋" w:cs="仿宋" w:hint="eastAsia"/>
            <w:lang w:eastAsia="zh-CN"/>
          </w:rPr>
          <w:t>(四)、安全色及安全标志使用要求</w:t>
        </w:r>
        <w:r>
          <w:tab/>
        </w:r>
        <w:r>
          <w:fldChar w:fldCharType="begin"/>
        </w:r>
        <w:r>
          <w:instrText xml:space="preserve"> PAGEREF _Toc1714 \h </w:instrText>
        </w:r>
        <w:r>
          <w:fldChar w:fldCharType="separate"/>
        </w:r>
        <w:r>
          <w:t>47</w:t>
        </w:r>
        <w:r>
          <w:fldChar w:fldCharType="end"/>
        </w:r>
      </w:hyperlink>
    </w:p>
    <w:p>
      <w:pPr>
        <w:pStyle w:val="TOC2"/>
        <w:tabs>
          <w:tab w:val="right" w:leader="dot" w:pos="8306"/>
        </w:tabs>
      </w:pPr>
      <w:hyperlink w:anchor="_Toc18519" w:history="1">
        <w:r>
          <w:rPr>
            <w:rFonts w:ascii="仿宋" w:eastAsia="仿宋" w:hAnsi="仿宋" w:cs="仿宋" w:hint="eastAsia"/>
            <w:lang w:eastAsia="zh-CN"/>
          </w:rPr>
          <w:t>(五)、防尘防毒措施</w:t>
        </w:r>
        <w:r>
          <w:tab/>
        </w:r>
        <w:r>
          <w:fldChar w:fldCharType="begin"/>
        </w:r>
        <w:r>
          <w:instrText xml:space="preserve"> PAGEREF _Toc18519 \h </w:instrText>
        </w:r>
        <w:r>
          <w:fldChar w:fldCharType="separate"/>
        </w:r>
        <w:r>
          <w:t>48</w:t>
        </w:r>
        <w:r>
          <w:fldChar w:fldCharType="end"/>
        </w:r>
      </w:hyperlink>
    </w:p>
    <w:p>
      <w:pPr>
        <w:pStyle w:val="TOC2"/>
        <w:tabs>
          <w:tab w:val="right" w:leader="dot" w:pos="8306"/>
        </w:tabs>
      </w:pPr>
      <w:hyperlink w:anchor="_Toc5949" w:history="1">
        <w:r>
          <w:rPr>
            <w:rFonts w:ascii="仿宋" w:eastAsia="仿宋" w:hAnsi="仿宋" w:cs="仿宋" w:hint="eastAsia"/>
            <w:lang w:eastAsia="zh-CN"/>
          </w:rPr>
          <w:t>(六)、防静电、触电防护及防雷措施</w:t>
        </w:r>
        <w:r>
          <w:tab/>
        </w:r>
        <w:r>
          <w:fldChar w:fldCharType="begin"/>
        </w:r>
        <w:r>
          <w:instrText xml:space="preserve"> PAGEREF _Toc5949 \h </w:instrText>
        </w:r>
        <w:r>
          <w:fldChar w:fldCharType="separate"/>
        </w:r>
        <w:r>
          <w:t>49</w:t>
        </w:r>
        <w:r>
          <w:fldChar w:fldCharType="end"/>
        </w:r>
      </w:hyperlink>
    </w:p>
    <w:p>
      <w:pPr>
        <w:pStyle w:val="TOC2"/>
        <w:tabs>
          <w:tab w:val="right" w:leader="dot" w:pos="8306"/>
        </w:tabs>
      </w:pPr>
      <w:hyperlink w:anchor="_Toc16185" w:history="1">
        <w:r>
          <w:rPr>
            <w:rFonts w:ascii="仿宋" w:eastAsia="仿宋" w:hAnsi="仿宋" w:cs="仿宋" w:hint="eastAsia"/>
            <w:lang w:eastAsia="zh-CN"/>
          </w:rPr>
          <w:t>(七)、机械设备安全保障措施</w:t>
        </w:r>
        <w:r>
          <w:tab/>
        </w:r>
        <w:r>
          <w:fldChar w:fldCharType="begin"/>
        </w:r>
        <w:r>
          <w:instrText xml:space="preserve"> PAGEREF _Toc16185 \h </w:instrText>
        </w:r>
        <w:r>
          <w:fldChar w:fldCharType="separate"/>
        </w:r>
        <w:r>
          <w:t>51</w:t>
        </w:r>
        <w:r>
          <w:fldChar w:fldCharType="end"/>
        </w:r>
      </w:hyperlink>
    </w:p>
    <w:p>
      <w:pPr>
        <w:pStyle w:val="TOC1"/>
        <w:tabs>
          <w:tab w:val="right" w:leader="dot" w:pos="8306"/>
        </w:tabs>
      </w:pPr>
      <w:hyperlink w:anchor="_Toc22701" w:history="1">
        <w:r>
          <w:rPr>
            <w:rFonts w:ascii="仿宋" w:eastAsia="仿宋" w:hAnsi="仿宋" w:cs="仿宋" w:hint="eastAsia"/>
            <w:lang w:eastAsia="zh-CN"/>
          </w:rPr>
          <w:t>十三、美容仪器项目变更管理</w:t>
        </w:r>
        <w:r>
          <w:tab/>
        </w:r>
        <w:r>
          <w:fldChar w:fldCharType="begin"/>
        </w:r>
        <w:r>
          <w:instrText xml:space="preserve"> PAGEREF _Toc22701 \h </w:instrText>
        </w:r>
        <w:r>
          <w:fldChar w:fldCharType="separate"/>
        </w:r>
        <w:r>
          <w:t>52</w:t>
        </w:r>
        <w:r>
          <w:fldChar w:fldCharType="end"/>
        </w:r>
      </w:hyperlink>
    </w:p>
    <w:p>
      <w:pPr>
        <w:pStyle w:val="TOC2"/>
        <w:tabs>
          <w:tab w:val="right" w:leader="dot" w:pos="8306"/>
        </w:tabs>
      </w:pPr>
      <w:hyperlink w:anchor="_Toc10694" w:history="1">
        <w:r>
          <w:rPr>
            <w:rFonts w:ascii="仿宋" w:eastAsia="仿宋" w:hAnsi="仿宋" w:cs="仿宋" w:hint="eastAsia"/>
            <w:lang w:eastAsia="zh-CN"/>
          </w:rPr>
          <w:t>(一)、变更申请与评估</w:t>
        </w:r>
        <w:r>
          <w:tab/>
        </w:r>
        <w:r>
          <w:fldChar w:fldCharType="begin"/>
        </w:r>
        <w:r>
          <w:instrText xml:space="preserve"> PAGEREF _Toc10694 \h </w:instrText>
        </w:r>
        <w:r>
          <w:fldChar w:fldCharType="separate"/>
        </w:r>
        <w:r>
          <w:t>52</w:t>
        </w:r>
        <w:r>
          <w:fldChar w:fldCharType="end"/>
        </w:r>
      </w:hyperlink>
    </w:p>
    <w:p>
      <w:pPr>
        <w:pStyle w:val="TOC2"/>
        <w:tabs>
          <w:tab w:val="right" w:leader="dot" w:pos="8306"/>
        </w:tabs>
      </w:pPr>
      <w:hyperlink w:anchor="_Toc10507" w:history="1">
        <w:r>
          <w:rPr>
            <w:rFonts w:ascii="仿宋" w:eastAsia="仿宋" w:hAnsi="仿宋" w:cs="仿宋" w:hint="eastAsia"/>
            <w:lang w:eastAsia="zh-CN"/>
          </w:rPr>
          <w:t>(二)、变更实施与控制</w:t>
        </w:r>
        <w:r>
          <w:tab/>
        </w:r>
        <w:r>
          <w:fldChar w:fldCharType="begin"/>
        </w:r>
        <w:r>
          <w:instrText xml:space="preserve"> PAGEREF _Toc10507 \h </w:instrText>
        </w:r>
        <w:r>
          <w:fldChar w:fldCharType="separate"/>
        </w:r>
        <w:r>
          <w:t>52</w:t>
        </w:r>
        <w:r>
          <w:fldChar w:fldCharType="end"/>
        </w:r>
      </w:hyperlink>
    </w:p>
    <w:p>
      <w:pPr>
        <w:pStyle w:val="TOC1"/>
        <w:tabs>
          <w:tab w:val="right" w:leader="dot" w:pos="8306"/>
        </w:tabs>
      </w:pPr>
      <w:hyperlink w:anchor="_Toc12994" w:history="1">
        <w:r>
          <w:rPr>
            <w:rFonts w:ascii="仿宋" w:eastAsia="仿宋" w:hAnsi="仿宋" w:cs="仿宋" w:hint="eastAsia"/>
            <w:lang w:eastAsia="zh-CN"/>
          </w:rPr>
          <w:t>十四、质量管理体系</w:t>
        </w:r>
        <w:r>
          <w:tab/>
        </w:r>
        <w:r>
          <w:fldChar w:fldCharType="begin"/>
        </w:r>
        <w:r>
          <w:instrText xml:space="preserve"> PAGEREF _Toc12994 \h </w:instrText>
        </w:r>
        <w:r>
          <w:fldChar w:fldCharType="separate"/>
        </w:r>
        <w:r>
          <w:t>53</w:t>
        </w:r>
        <w:r>
          <w:fldChar w:fldCharType="end"/>
        </w:r>
      </w:hyperlink>
    </w:p>
    <w:p>
      <w:pPr>
        <w:pStyle w:val="TOC2"/>
        <w:tabs>
          <w:tab w:val="right" w:leader="dot" w:pos="8306"/>
        </w:tabs>
      </w:pPr>
      <w:hyperlink w:anchor="_Toc8572" w:history="1">
        <w:r>
          <w:rPr>
            <w:rFonts w:ascii="仿宋" w:eastAsia="仿宋" w:hAnsi="仿宋" w:cs="仿宋" w:hint="eastAsia"/>
            <w:lang w:eastAsia="zh-CN"/>
          </w:rPr>
          <w:t>(一)、质量目标与方针</w:t>
        </w:r>
        <w:r>
          <w:tab/>
        </w:r>
        <w:r>
          <w:fldChar w:fldCharType="begin"/>
        </w:r>
        <w:r>
          <w:instrText xml:space="preserve"> PAGEREF _Toc8572 \h </w:instrText>
        </w:r>
        <w:r>
          <w:fldChar w:fldCharType="separate"/>
        </w:r>
        <w:r>
          <w:t>53</w:t>
        </w:r>
        <w:r>
          <w:fldChar w:fldCharType="end"/>
        </w:r>
      </w:hyperlink>
    </w:p>
    <w:p>
      <w:pPr>
        <w:pStyle w:val="TOC2"/>
        <w:tabs>
          <w:tab w:val="right" w:leader="dot" w:pos="8306"/>
        </w:tabs>
      </w:pPr>
      <w:hyperlink w:anchor="_Toc2657" w:history="1">
        <w:r>
          <w:rPr>
            <w:rFonts w:ascii="仿宋" w:eastAsia="仿宋" w:hAnsi="仿宋" w:cs="仿宋" w:hint="eastAsia"/>
            <w:lang w:eastAsia="zh-CN"/>
          </w:rPr>
          <w:t>(二)、质量管理责任</w:t>
        </w:r>
        <w:r>
          <w:tab/>
        </w:r>
        <w:r>
          <w:fldChar w:fldCharType="begin"/>
        </w:r>
        <w:r>
          <w:instrText xml:space="preserve"> PAGEREF _Toc2657 \h </w:instrText>
        </w:r>
        <w:r>
          <w:fldChar w:fldCharType="separate"/>
        </w:r>
        <w:r>
          <w:t>54</w:t>
        </w:r>
        <w:r>
          <w:fldChar w:fldCharType="end"/>
        </w:r>
      </w:hyperlink>
    </w:p>
    <w:p>
      <w:pPr>
        <w:pStyle w:val="TOC2"/>
        <w:tabs>
          <w:tab w:val="right" w:leader="dot" w:pos="8306"/>
        </w:tabs>
      </w:pPr>
      <w:hyperlink w:anchor="_Toc26211" w:history="1">
        <w:r>
          <w:rPr>
            <w:rFonts w:ascii="仿宋" w:eastAsia="仿宋" w:hAnsi="仿宋" w:cs="仿宋" w:hint="eastAsia"/>
            <w:lang w:eastAsia="zh-CN"/>
          </w:rPr>
          <w:t>(三)、质量管理体系文件</w:t>
        </w:r>
        <w:r>
          <w:tab/>
        </w:r>
        <w:r>
          <w:fldChar w:fldCharType="begin"/>
        </w:r>
        <w:r>
          <w:instrText xml:space="preserve"> PAGEREF _Toc26211 \h </w:instrText>
        </w:r>
        <w:r>
          <w:fldChar w:fldCharType="separate"/>
        </w:r>
        <w:r>
          <w:t>55</w:t>
        </w:r>
        <w:r>
          <w:fldChar w:fldCharType="end"/>
        </w:r>
      </w:hyperlink>
    </w:p>
    <w:p>
      <w:pPr>
        <w:pStyle w:val="TOC2"/>
        <w:tabs>
          <w:tab w:val="right" w:leader="dot" w:pos="8306"/>
        </w:tabs>
      </w:pPr>
      <w:hyperlink w:anchor="_Toc11386" w:history="1">
        <w:r>
          <w:rPr>
            <w:rFonts w:ascii="仿宋" w:eastAsia="仿宋" w:hAnsi="仿宋" w:cs="仿宋" w:hint="eastAsia"/>
            <w:lang w:eastAsia="zh-CN"/>
          </w:rPr>
          <w:t>(四)、质量培训与教育</w:t>
        </w:r>
        <w:r>
          <w:tab/>
        </w:r>
        <w:r>
          <w:fldChar w:fldCharType="begin"/>
        </w:r>
        <w:r>
          <w:instrText xml:space="preserve"> PAGEREF _Toc11386 \h </w:instrText>
        </w:r>
        <w:r>
          <w:fldChar w:fldCharType="separate"/>
        </w:r>
        <w:r>
          <w:t>58</w:t>
        </w:r>
        <w:r>
          <w:fldChar w:fldCharType="end"/>
        </w:r>
      </w:hyperlink>
    </w:p>
    <w:p>
      <w:pPr>
        <w:pStyle w:val="TOC2"/>
        <w:tabs>
          <w:tab w:val="right" w:leader="dot" w:pos="8306"/>
        </w:tabs>
      </w:pPr>
      <w:hyperlink w:anchor="_Toc12629" w:history="1">
        <w:r>
          <w:rPr>
            <w:rFonts w:ascii="仿宋" w:eastAsia="仿宋" w:hAnsi="仿宋" w:cs="仿宋" w:hint="eastAsia"/>
            <w:lang w:eastAsia="zh-CN"/>
          </w:rPr>
          <w:t>(五)、质量审核与评价</w:t>
        </w:r>
        <w:r>
          <w:tab/>
        </w:r>
        <w:r>
          <w:fldChar w:fldCharType="begin"/>
        </w:r>
        <w:r>
          <w:instrText xml:space="preserve"> PAGEREF _Toc12629 \h </w:instrText>
        </w:r>
        <w:r>
          <w:fldChar w:fldCharType="separate"/>
        </w:r>
        <w:r>
          <w:t>59</w:t>
        </w:r>
        <w:r>
          <w:fldChar w:fldCharType="end"/>
        </w:r>
      </w:hyperlink>
    </w:p>
    <w:p>
      <w:pPr>
        <w:pStyle w:val="TOC2"/>
        <w:tabs>
          <w:tab w:val="right" w:leader="dot" w:pos="8306"/>
        </w:tabs>
      </w:pPr>
      <w:hyperlink w:anchor="_Toc11539" w:history="1">
        <w:r>
          <w:rPr>
            <w:rFonts w:ascii="仿宋" w:eastAsia="仿宋" w:hAnsi="仿宋" w:cs="仿宋" w:hint="eastAsia"/>
            <w:lang w:eastAsia="zh-CN"/>
          </w:rPr>
          <w:t>(六)、不符合与纠正措施</w:t>
        </w:r>
        <w:r>
          <w:tab/>
        </w:r>
        <w:r>
          <w:fldChar w:fldCharType="begin"/>
        </w:r>
        <w:r>
          <w:instrText xml:space="preserve"> PAGEREF _Toc11539 \h </w:instrText>
        </w:r>
        <w:r>
          <w:fldChar w:fldCharType="separate"/>
        </w:r>
        <w:r>
          <w:t>60</w:t>
        </w:r>
        <w:r>
          <w:fldChar w:fldCharType="end"/>
        </w:r>
      </w:hyperlink>
    </w:p>
    <w:p>
      <w:pPr>
        <w:pStyle w:val="TOC1"/>
        <w:tabs>
          <w:tab w:val="right" w:leader="dot" w:pos="8306"/>
        </w:tabs>
      </w:pPr>
      <w:hyperlink w:anchor="_Toc11225" w:history="1">
        <w:r>
          <w:rPr>
            <w:rFonts w:ascii="仿宋" w:eastAsia="仿宋" w:hAnsi="仿宋" w:cs="仿宋" w:hint="eastAsia"/>
            <w:lang w:eastAsia="zh-CN"/>
          </w:rPr>
          <w:t>十五、营销与推广策略</w:t>
        </w:r>
        <w:r>
          <w:tab/>
        </w:r>
        <w:r>
          <w:fldChar w:fldCharType="begin"/>
        </w:r>
        <w:r>
          <w:instrText xml:space="preserve"> PAGEREF _Toc11225 \h </w:instrText>
        </w:r>
        <w:r>
          <w:fldChar w:fldCharType="separate"/>
        </w:r>
        <w:r>
          <w:t>61</w:t>
        </w:r>
        <w:r>
          <w:fldChar w:fldCharType="end"/>
        </w:r>
      </w:hyperlink>
    </w:p>
    <w:p>
      <w:pPr>
        <w:pStyle w:val="TOC2"/>
        <w:tabs>
          <w:tab w:val="right" w:leader="dot" w:pos="8306"/>
        </w:tabs>
      </w:pPr>
      <w:hyperlink w:anchor="_Toc26291" w:history="1">
        <w:r>
          <w:rPr>
            <w:rFonts w:ascii="仿宋" w:eastAsia="仿宋" w:hAnsi="仿宋" w:cs="仿宋" w:hint="eastAsia"/>
            <w:lang w:eastAsia="zh-CN"/>
          </w:rPr>
          <w:t>(一)、产品/服务定位与特点</w:t>
        </w:r>
        <w:r>
          <w:tab/>
        </w:r>
        <w:r>
          <w:fldChar w:fldCharType="begin"/>
        </w:r>
        <w:r>
          <w:instrText xml:space="preserve"> PAGEREF _Toc26291 \h </w:instrText>
        </w:r>
        <w:r>
          <w:fldChar w:fldCharType="separate"/>
        </w:r>
        <w:r>
          <w:t>61</w:t>
        </w:r>
        <w:r>
          <w:fldChar w:fldCharType="end"/>
        </w:r>
      </w:hyperlink>
    </w:p>
    <w:p>
      <w:pPr>
        <w:pStyle w:val="TOC2"/>
        <w:tabs>
          <w:tab w:val="right" w:leader="dot" w:pos="8306"/>
        </w:tabs>
      </w:pPr>
      <w:hyperlink w:anchor="_Toc10515" w:history="1">
        <w:r>
          <w:rPr>
            <w:rFonts w:ascii="仿宋" w:eastAsia="仿宋" w:hAnsi="仿宋" w:cs="仿宋" w:hint="eastAsia"/>
            <w:lang w:eastAsia="zh-CN"/>
          </w:rPr>
          <w:t>(二)、市场定位与竞争分析</w:t>
        </w:r>
        <w:r>
          <w:tab/>
        </w:r>
        <w:r>
          <w:fldChar w:fldCharType="begin"/>
        </w:r>
        <w:r>
          <w:instrText xml:space="preserve"> PAGEREF _Toc10515 \h </w:instrText>
        </w:r>
        <w:r>
          <w:fldChar w:fldCharType="separate"/>
        </w:r>
        <w:r>
          <w:t>62</w:t>
        </w:r>
        <w:r>
          <w:fldChar w:fldCharType="end"/>
        </w:r>
      </w:hyperlink>
    </w:p>
    <w:p>
      <w:pPr>
        <w:pStyle w:val="TOC2"/>
        <w:tabs>
          <w:tab w:val="right" w:leader="dot" w:pos="8306"/>
        </w:tabs>
      </w:pPr>
      <w:hyperlink w:anchor="_Toc32731" w:history="1">
        <w:r>
          <w:rPr>
            <w:rFonts w:ascii="仿宋" w:eastAsia="仿宋" w:hAnsi="仿宋" w:cs="仿宋" w:hint="eastAsia"/>
            <w:lang w:eastAsia="zh-CN"/>
          </w:rPr>
          <w:t>(三)、营销渠道与策略</w:t>
        </w:r>
        <w:r>
          <w:tab/>
        </w:r>
        <w:r>
          <w:fldChar w:fldCharType="begin"/>
        </w:r>
        <w:r>
          <w:instrText xml:space="preserve"> PAGEREF _Toc32731 \h </w:instrText>
        </w:r>
        <w:r>
          <w:fldChar w:fldCharType="separate"/>
        </w:r>
        <w:r>
          <w:t>64</w:t>
        </w:r>
        <w:r>
          <w:fldChar w:fldCharType="end"/>
        </w:r>
      </w:hyperlink>
    </w:p>
    <w:p>
      <w:pPr>
        <w:pStyle w:val="TOC2"/>
        <w:tabs>
          <w:tab w:val="right" w:leader="dot" w:pos="8306"/>
        </w:tabs>
      </w:pPr>
      <w:hyperlink w:anchor="_Toc32192" w:history="1">
        <w:r>
          <w:rPr>
            <w:rFonts w:ascii="仿宋" w:eastAsia="仿宋" w:hAnsi="仿宋" w:cs="仿宋" w:hint="eastAsia"/>
            <w:lang w:eastAsia="zh-CN"/>
          </w:rPr>
          <w:t>(四)、推广与宣传活动</w:t>
        </w:r>
        <w:r>
          <w:tab/>
        </w:r>
        <w:r>
          <w:fldChar w:fldCharType="begin"/>
        </w:r>
        <w:r>
          <w:instrText xml:space="preserve"> PAGEREF _Toc32192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49"/>
      <w:r>
        <w:rPr>
          <w:rFonts w:ascii="仿宋" w:eastAsia="仿宋" w:hAnsi="仿宋" w:cs="仿宋" w:hint="eastAsia"/>
          <w:sz w:val="28"/>
          <w:lang w:eastAsia="zh-CN"/>
        </w:rPr>
        <w:t>一、美容仪器项目选址可行性分析</w:t>
      </w:r>
      <w:bookmarkEnd w:id="2"/>
    </w:p>
    <w:p>
      <w:pPr>
        <w:pStyle w:val="Heading2"/>
        <w:rPr>
          <w:rFonts w:ascii="仿宋" w:eastAsia="仿宋" w:hAnsi="仿宋" w:cs="仿宋" w:hint="eastAsia"/>
          <w:lang w:eastAsia="zh-CN"/>
        </w:rPr>
      </w:pPr>
      <w:bookmarkStart w:id="3" w:name="_Toc9182"/>
      <w:r>
        <w:rPr>
          <w:rFonts w:ascii="仿宋" w:eastAsia="仿宋" w:hAnsi="仿宋" w:cs="仿宋" w:hint="eastAsia"/>
          <w:lang w:eastAsia="zh-CN"/>
        </w:rPr>
        <w:t>(一)、美容仪器项目选址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该美容仪器项目选址位于XX省XX市XX区XXX街道</w:t>
      </w:r>
    </w:p>
    <w:p>
      <w:pPr>
        <w:pStyle w:val="Heading2"/>
        <w:ind w:firstLine="560" w:firstLineChars="200"/>
        <w:rPr>
          <w:rFonts w:ascii="仿宋" w:eastAsia="仿宋" w:hAnsi="仿宋" w:cs="仿宋" w:hint="eastAsia"/>
          <w:sz w:val="28"/>
          <w:lang w:eastAsia="zh-CN"/>
        </w:rPr>
      </w:pPr>
      <w:bookmarkStart w:id="4" w:name="_Toc35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美容仪器项目的征地面积将根据美容仪器项目的实际规模和需求进行精确规划。具体面积XXX平方米，旨在确保美容仪器项目不仅能够满足当前的发展需求，还能够预留空间以适应未来的扩展。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净用地面积是在征地面积基础上去除不可利用面积后的实际可开发用地。具体面积XXX平方米，考虑到环保、交通、安全等多方面因素，以确保美容仪器项目在整体利用效率上达到最优。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美容仪器项目计划建设的建筑总规模具体面积XXX平方米。这一规模的确定综合考虑了美容仪器项目的性质、规模，以及城市规划的相关要求，确保建筑布局与周边环境协调一致。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绿地率是美容仪器项目用地中被规划为绿地的比例。具体面积XXX平方米，旨在通过合理规划绿地，改善美容仪器项目周边环境，提升居民生活质量，并符合城市整体绿化规划。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容积率是用地上可以建设的建筑总体积与用地面积之比。具体面积XXX，通过合理的容积率规划，确保美容仪器项目建筑规模与周边环境和谐共生。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确保美容仪器项目选址与当地城市规划相一致，具体面积XXX平方米。通过与城市规划部门深入沟通，确保美容仪器项目不仅符合城市的整体发展方向，还能够融入城市的发展布局，为城市的长远发展贡献力量。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容仪器项目选址符合当地产业政策，具体面积XXX平方米。这包括美容仪器项目对当地经济的促进作用，以及对相关产业的带动效应，确保美容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用地总体要求必须符合环保和可持续发展的原则，具体面积XXX平方米。通过采用绿色建筑设计、节能减排等措施，确保美容仪器项目在建设和运营过程中对环境的影响最小化，达到可持续发展的要求。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确保美容仪器项目选址具备必要的公共设施配套，具体面积XXX平方米。这包括交通便利性、教育、医疗等基础设施，以提高居民生活品质，使得美容仪器项目选址更具吸引力。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考虑用地总体要求对当地社会稳定性的影响，具体面积XXX平方米。通过深入了解当地社区反馈，确保美容仪器项目的选址和建设过程对当地社会和谐稳定产生积极作用。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容仪器项目选址不仅符合法规和规划，还在实际操作中具有可行性。这一全面规划将为美容仪器项目的成功实施提供坚实的基础，确保美容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8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容仪器项目的设备规划和空间设计中，我们将采取灵活设备布局的措施。设备布局将根据实际需求进行灵活设计，避免不必要的浪费。通过合理规划设备摆放位置，我们将提高设备的利用率，减少设备间距，以确保美容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容仪器项目内部引入共享设施的概念，例如共享会议室、办公区等。通过这种方式，我们可以减少对资源的重复建设，提高资源共享效率，从而减小美容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0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容仪器项目的总图布置中，我们将不同功能区域进行明确的规划，以最大程度满足美容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5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容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美容仪器项目对环境的影响是综合评价的重要因素之一。我们将详细考虑选址周边的自然环境、生态保护区、水源地等情况，确保美容仪器项目的建设和运营对环境影响最小化，并符合当地的环保法规标准。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对选址的评价还需充分考虑当地政府的产业政策和法规。我们将详细了解美容仪器项目所在地的相关政策，确保美容仪器项目的规划和运营与当地法规相符，降低不必要的法律风险。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考虑到社会稳定性对企业运营的重要性，我们将评估选址地区的社会安全情况、劳工关系、社区反馈等方面，以确保美容仪器项目的建设和运营不会受到社会稳定性的负面影响。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最后，我们将综合考虑用地成本，包括土地购置费用、土地开发成本等。通过对用地成本的详细评估，我们能够做出更为精确的经济效益分析，为美容仪器项目的投资决策提供有力支持。</w:t>
      </w:r>
    </w:p>
    <w:p>
      <w:pPr>
        <w:pStyle w:val="Heading1"/>
        <w:ind w:firstLine="560" w:firstLineChars="200"/>
        <w:rPr>
          <w:rFonts w:ascii="仿宋" w:eastAsia="仿宋" w:hAnsi="仿宋" w:cs="仿宋" w:hint="eastAsia"/>
          <w:sz w:val="28"/>
          <w:lang w:eastAsia="zh-CN"/>
        </w:rPr>
      </w:pPr>
      <w:bookmarkStart w:id="8" w:name="_Toc12395"/>
      <w:r>
        <w:rPr>
          <w:rFonts w:ascii="仿宋" w:eastAsia="仿宋" w:hAnsi="仿宋" w:cs="仿宋" w:hint="eastAsia"/>
          <w:sz w:val="28"/>
          <w:lang w:eastAsia="zh-CN"/>
        </w:rPr>
        <w:t>二、美容仪器项目绩效评估</w:t>
      </w:r>
      <w:bookmarkEnd w:id="8"/>
    </w:p>
    <w:p>
      <w:pPr>
        <w:pStyle w:val="Heading2"/>
        <w:rPr>
          <w:rFonts w:ascii="仿宋" w:eastAsia="仿宋" w:hAnsi="仿宋" w:cs="仿宋" w:hint="eastAsia"/>
          <w:lang w:eastAsia="zh-CN"/>
        </w:rPr>
      </w:pPr>
      <w:bookmarkStart w:id="9" w:name="_Toc2489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中，我们设计了一套全面的绩效评估指标，以确保美容仪器项目的可控和成功交付。这些指标跨足美容仪器项目目标、成本、进度和质量等多个维度，为我们提供了全面洞察美容仪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目标达成率是我们关注的首要指标。我们设定了明确的目标，并通过定期监测和评估，迅速发现并应对潜在的目标偏差。这为美容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成本绩效是另一个核心关注点。通过实际成本与预算成本的对比分析，我们深入了解成本差异的原因，及时调整资源分配，保持美容仪器项目在经济效益方面的合理水平。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进度作为关键的绩效指标之一，得到了精心的关注。我们制定了详细的美容仪器项目进度计划，并设立了进度符合度指标，确保实际进度与计划进度保持一致。这使我们能够快速发现和解决潜在的进度问题，保持美容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美容仪器项目绩效的不可或缺的一环。我们引入了一系列的质量标准和客户满意度指标，以确保美容仪器项目交付的成果在质量上达到或超越预期水平。通过持续监测这些指标，我们努力提升美容仪器项目整体质量水平，为美容仪器项目的成功交付提供有力保障。通过这些科学且全面的绩效评估，我们能够更好地引导美容仪器项目的持续改进，确保美容仪器项目目标的顺利达成。</w:t>
      </w:r>
    </w:p>
    <w:p>
      <w:pPr>
        <w:pStyle w:val="Heading2"/>
        <w:ind w:firstLine="560" w:firstLineChars="200"/>
        <w:rPr>
          <w:rFonts w:ascii="仿宋" w:eastAsia="仿宋" w:hAnsi="仿宋" w:cs="仿宋" w:hint="eastAsia"/>
          <w:sz w:val="28"/>
          <w:lang w:eastAsia="zh-CN"/>
        </w:rPr>
      </w:pPr>
      <w:bookmarkStart w:id="10" w:name="_Toc177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绩效评估是美容仪器项目中的关键环节，为确保美容仪器项目达到预期目标，我们采用了多层次、多维度的绩效评估方法。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美容仪器项目的战略目标对齐，确保每个决策和行动都与美容仪器项目整体目标保持一致。团队会定期召开战略对齐会议，审视当前工作与美容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容仪器项目进度、质量、成本和风险等方面。这些指标通过数据收集和分析，为美容仪器项目管理团队提供了客观的评估依据。例如，我们通过美容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绩效评估不仅仅停留在美容仪器项目内部，还考虑了美容仪器项目对外部环境的影响。我们定期进行干系人满意度调查，以了解各利益相关方对美容仪器项目的期望和满意度，并及时做出调整。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这种多层次、多角度的绩效评估方法，使得我们能够全面了解美容仪器项目的运行状态，及时做出调整，确保美容仪器项目在不断变化的环境中保持稳健前行。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681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为了确保美容仪器项目的有效管理和不断优化，我们采用了精心设计的绩效评估周期。这个周期旨在实现灵活、实时和全面的评估，以适应美容仪器项目执行中的各种挑战。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容仪器项目的不同需求，分为短期、中期和长期。短期评估关注每个迭代或工作周期，以及时发现和解决当前任务中的问题。中期评估涵盖几个迭代，深入了解整体美容仪器项目的趋势和性能。长期评估则着眼于整个美容仪器项目阶段，确保美容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容仪器项目管理工具和协作平台，团队成员能够随时更新和分享美容仪器项目数据。这种实时性的反馈机制使我们能够及时察觉潜在问题，快速调整，保持美容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美容仪器项目的决策制定密不可分。每个周期的美容仪器项目回顾会议成为集体总结经验、识别问题深层次原因并找到创新解决方案的平台。这种定期的反思与调整机制使美容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30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458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美容仪器项目的主要产品是XXXX，预计年产值为XXX万元。这一产品在市场中占据着重要的地位，其广泛的应用范围使得该美容仪器项目的市场前景非常广阔。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美容仪器项目的xxx产品作为重要的原材料之一，将在多个领域发挥关键作用。其在建筑、交通、能源等方面的广泛应用将为整个产业链提供强大的支持，形成产业协同效应。美容仪器项目的年产值XXX万XXX万XXX万万元不仅反映了其在市场上的巨大潜力，更预示着它对国民经济的积极贡献。这种关联度高、涉及面广的产业关系，使得该美容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41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总征地面积为XXXX平方米，相当于约XX.XX亩，其中净用地面积为XXXX平方米，红线范围内相当于约XX.XX亩。这一用地规模充分考虑了美容仪器项目的建设需求，保障了美容仪器项目在合适的空间内得以充分发展。美容仪器项目规划的总建筑面积为XXXX平方米，其中主体工程建设占XXXX平方米，计容建筑面积达XXXX平方米。预计建筑工程的投资将达到XXXX万元，为美容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计划购置的设备共计XXXX台（套），设备购置费用为XXXX万元。这一设备购置计划充分考虑到美容仪器项目的生产需求和技术要求，确保了美容仪器项目在生产运营中具备先进的技术装备和高效的生产能力。设备的合理配置将为美容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计划总投资为XXXX万元，预计年实现营业收入为XXXX万元。这一产能规模的设定旨在确保美容仪器项目能够在投资与回报之间取得平衡，实现长期可持续的发展。美容仪器项目的总投资充分考虑到各个方面的需求，包括用地建设、设备购置等多个环节，以确保美容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3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993"/>
      <w:r>
        <w:rPr>
          <w:rFonts w:ascii="仿宋" w:eastAsia="仿宋" w:hAnsi="仿宋" w:cs="仿宋" w:hint="eastAsia"/>
          <w:lang w:eastAsia="zh-CN"/>
        </w:rPr>
        <w:t>(一)、美容仪器行业分析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行业一直以来都是市场的关注焦点。行业内的发展趋势、竞争态势以及潜在机会都对美容仪器项目的推进产生深远的影响。通过深入研究行业的整体概貌，我们将更好地理解行业的核心特征，为美容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行业，技术一直是推动创新和发展的关键因素。我们将对当前技术趋势进行详尽分析，包括但不限于人工智能、大数据应用、先进制造技术等。这有助于美容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美容仪器项目成功的基础。我们将对主要竞争对手进行深入研究，包括其市场份额、产品特点、市场定位等。通过全面了解竞争对手的优势和劣势，美容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463"/>
      <w:r>
        <w:rPr>
          <w:rFonts w:ascii="仿宋" w:eastAsia="仿宋" w:hAnsi="仿宋" w:cs="仿宋" w:hint="eastAsia"/>
          <w:sz w:val="28"/>
          <w:lang w:eastAsia="zh-CN"/>
        </w:rPr>
        <w:t>(二)、美容仪器市场分析预测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通过对市场规模的深入调研，我们将预测美容仪器市场未来的增长趋势。这包括市场的整体规模、各细分领域的发展趋势等。美容仪器项目可以根据市场的扩张速度和潜在机会，制定更符合市场需求的发展策略。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美容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美容仪器项目实施过程中需要充分考虑的因素。我们将对市场风险进行全面评估，包括但不限于政策法规风险、市场竞争风险、技术变革风险等。通过对潜在风险的深入分析，美容仪器项目可以制定相应的风险缓解策略，降低不确定性对美容仪器项目的影响。</w:t>
      </w:r>
    </w:p>
    <w:p>
      <w:pPr>
        <w:pStyle w:val="Heading1"/>
        <w:ind w:firstLine="560" w:firstLineChars="200"/>
        <w:rPr>
          <w:rFonts w:ascii="仿宋" w:eastAsia="仿宋" w:hAnsi="仿宋" w:cs="仿宋" w:hint="eastAsia"/>
          <w:sz w:val="28"/>
          <w:lang w:eastAsia="zh-CN"/>
        </w:rPr>
      </w:pPr>
      <w:bookmarkStart w:id="18" w:name="_Toc4462"/>
      <w:r>
        <w:rPr>
          <w:rFonts w:ascii="仿宋" w:eastAsia="仿宋" w:hAnsi="仿宋" w:cs="仿宋" w:hint="eastAsia"/>
          <w:sz w:val="28"/>
          <w:lang w:eastAsia="zh-CN"/>
        </w:rPr>
        <w:t>五、美容仪器项目文档管理</w:t>
      </w:r>
      <w:bookmarkEnd w:id="18"/>
    </w:p>
    <w:p>
      <w:pPr>
        <w:pStyle w:val="Heading2"/>
        <w:rPr>
          <w:rFonts w:ascii="仿宋" w:eastAsia="仿宋" w:hAnsi="仿宋" w:cs="仿宋" w:hint="eastAsia"/>
          <w:lang w:eastAsia="zh-CN"/>
        </w:rPr>
      </w:pPr>
      <w:bookmarkStart w:id="19" w:name="_Toc992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美容仪器项目高度重视文档的质量和准确性，以支持美容仪器项目的各项活动和决策。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文档的编制始于美容仪器项目计划的初期，我们制定了详细的文档编制计划，明确了每个文档的内容、格式和编写责任人。在美容仪器项目启动阶段，我们首先编制了美容仪器项目章程，明确定义了美容仪器项目的目标、范围、风险等关键要素。随后，美容仪器项目团队根据计划陆续编制了需求文档、设计文档、测试文档等各类文档，确保美容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仪器项目管理中的重要环节，旨在确保美容仪器项目文档符合质量标准和美容仪器项目需求。在美容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除了内部审查，我们还进行了外部审查，邀请美容仪器项目相关利益方和专业领域的专家对文档进行独立审查。这有助于获取更全面、客观的反馈，确保美容仪器项目文档不仅符合内部标准，也满足外部需求。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美容仪器项目在文档编制与审查方面建立了严格的管理机制，通过规范的流程和多维度的审查，确保美容仪器项目文档的质量、准确性和可靠性，为美容仪器项目的顺利推进提供了有力支持。</w:t>
      </w:r>
    </w:p>
    <w:p>
      <w:pPr>
        <w:pStyle w:val="Heading2"/>
        <w:ind w:firstLine="560" w:firstLineChars="200"/>
        <w:rPr>
          <w:rFonts w:ascii="仿宋" w:eastAsia="仿宋" w:hAnsi="仿宋" w:cs="仿宋" w:hint="eastAsia"/>
          <w:sz w:val="28"/>
          <w:lang w:eastAsia="zh-CN"/>
        </w:rPr>
      </w:pPr>
      <w:bookmarkStart w:id="20" w:name="_Toc2816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我们通过多渠道发布文档，包括电子邮件、美容仪器项目管理平台、内部网站等，以满足不同团队成员的偏好和需求。多渠道发布确保了信息的全面覆盖。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https://d.book118.com/728035132050006025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E45AD"/>
    <w:rsid w:val="0D0E45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351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2024-01-10T19:41:00Z</dcterms:created>
  <dcterms:modified xsi:type="dcterms:W3CDTF">2024-01-10T19:41:16Z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30DB8D89C21F4CE182FCB3492C81FD7F_11</vt:lpwstr>
  </property>
  <property fmtid="{D5CDD505-2E9C-101B-9397-08002B2CF9AE}" pid="3" name="KSOProductBuildVer">
    <vt:lpwstr>2052-12.1.0.16120</vt:lpwstr>
  </property>
</Properties>
</file>