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定硫仪项目可行性建设方案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54" w:history="1">
        <w:r>
          <w:rPr>
            <w:rFonts w:ascii="仿宋" w:eastAsia="仿宋" w:hAnsi="仿宋" w:cs="仿宋" w:hint="eastAsia"/>
            <w:lang w:eastAsia="zh-CN"/>
          </w:rPr>
          <w:t>前言</w:t>
        </w:r>
        <w:r>
          <w:tab/>
        </w:r>
        <w:r>
          <w:fldChar w:fldCharType="begin"/>
        </w:r>
        <w:r>
          <w:instrText xml:space="preserve"> PAGEREF _Toc13354 \h </w:instrText>
        </w:r>
        <w:r>
          <w:fldChar w:fldCharType="separate"/>
        </w:r>
        <w:r>
          <w:t>3</w:t>
        </w:r>
        <w:r>
          <w:fldChar w:fldCharType="end"/>
        </w:r>
      </w:hyperlink>
    </w:p>
    <w:p>
      <w:pPr>
        <w:pStyle w:val="TOC1"/>
        <w:tabs>
          <w:tab w:val="right" w:leader="dot" w:pos="8306"/>
        </w:tabs>
      </w:pPr>
      <w:hyperlink w:anchor="_Toc5352" w:history="1">
        <w:r>
          <w:rPr>
            <w:rFonts w:ascii="仿宋" w:eastAsia="仿宋" w:hAnsi="仿宋" w:cs="仿宋" w:hint="eastAsia"/>
            <w:lang w:eastAsia="zh-CN"/>
          </w:rPr>
          <w:t>一、社会影响分析</w:t>
        </w:r>
        <w:r>
          <w:tab/>
        </w:r>
        <w:r>
          <w:fldChar w:fldCharType="begin"/>
        </w:r>
        <w:r>
          <w:instrText xml:space="preserve"> PAGEREF _Toc5352 \h </w:instrText>
        </w:r>
        <w:r>
          <w:fldChar w:fldCharType="separate"/>
        </w:r>
        <w:r>
          <w:t>3</w:t>
        </w:r>
        <w:r>
          <w:fldChar w:fldCharType="end"/>
        </w:r>
      </w:hyperlink>
    </w:p>
    <w:p>
      <w:pPr>
        <w:pStyle w:val="TOC2"/>
        <w:tabs>
          <w:tab w:val="right" w:leader="dot" w:pos="8306"/>
        </w:tabs>
      </w:pPr>
      <w:hyperlink w:anchor="_Toc27508" w:history="1">
        <w:r>
          <w:rPr>
            <w:rFonts w:ascii="仿宋" w:eastAsia="仿宋" w:hAnsi="仿宋" w:cs="仿宋" w:hint="eastAsia"/>
            <w:lang w:eastAsia="zh-CN"/>
          </w:rPr>
          <w:t>(一)、社会影响效果分析</w:t>
        </w:r>
        <w:r>
          <w:tab/>
        </w:r>
        <w:r>
          <w:fldChar w:fldCharType="begin"/>
        </w:r>
        <w:r>
          <w:instrText xml:space="preserve"> PAGEREF _Toc27508 \h </w:instrText>
        </w:r>
        <w:r>
          <w:fldChar w:fldCharType="separate"/>
        </w:r>
        <w:r>
          <w:t>3</w:t>
        </w:r>
        <w:r>
          <w:fldChar w:fldCharType="end"/>
        </w:r>
      </w:hyperlink>
    </w:p>
    <w:p>
      <w:pPr>
        <w:pStyle w:val="TOC2"/>
        <w:tabs>
          <w:tab w:val="right" w:leader="dot" w:pos="8306"/>
        </w:tabs>
      </w:pPr>
      <w:hyperlink w:anchor="_Toc10860" w:history="1">
        <w:r>
          <w:rPr>
            <w:rFonts w:ascii="仿宋" w:eastAsia="仿宋" w:hAnsi="仿宋" w:cs="仿宋" w:hint="eastAsia"/>
            <w:lang w:eastAsia="zh-CN"/>
          </w:rPr>
          <w:t>(二)、社会适应性分析</w:t>
        </w:r>
        <w:r>
          <w:tab/>
        </w:r>
        <w:r>
          <w:fldChar w:fldCharType="begin"/>
        </w:r>
        <w:r>
          <w:instrText xml:space="preserve"> PAGEREF _Toc10860 \h </w:instrText>
        </w:r>
        <w:r>
          <w:fldChar w:fldCharType="separate"/>
        </w:r>
        <w:r>
          <w:t>5</w:t>
        </w:r>
        <w:r>
          <w:fldChar w:fldCharType="end"/>
        </w:r>
      </w:hyperlink>
    </w:p>
    <w:p>
      <w:pPr>
        <w:pStyle w:val="TOC2"/>
        <w:tabs>
          <w:tab w:val="right" w:leader="dot" w:pos="8306"/>
        </w:tabs>
      </w:pPr>
      <w:hyperlink w:anchor="_Toc24285" w:history="1">
        <w:r>
          <w:rPr>
            <w:rFonts w:ascii="仿宋" w:eastAsia="仿宋" w:hAnsi="仿宋" w:cs="仿宋" w:hint="eastAsia"/>
            <w:lang w:eastAsia="zh-CN"/>
          </w:rPr>
          <w:t>(三)、社会风险及对策分析</w:t>
        </w:r>
        <w:r>
          <w:tab/>
        </w:r>
        <w:r>
          <w:fldChar w:fldCharType="begin"/>
        </w:r>
        <w:r>
          <w:instrText xml:space="preserve"> PAGEREF _Toc24285 \h </w:instrText>
        </w:r>
        <w:r>
          <w:fldChar w:fldCharType="separate"/>
        </w:r>
        <w:r>
          <w:t>7</w:t>
        </w:r>
        <w:r>
          <w:fldChar w:fldCharType="end"/>
        </w:r>
      </w:hyperlink>
    </w:p>
    <w:p>
      <w:pPr>
        <w:pStyle w:val="TOC1"/>
        <w:tabs>
          <w:tab w:val="right" w:leader="dot" w:pos="8306"/>
        </w:tabs>
      </w:pPr>
      <w:hyperlink w:anchor="_Toc491" w:history="1">
        <w:r>
          <w:rPr>
            <w:rFonts w:ascii="仿宋" w:eastAsia="仿宋" w:hAnsi="仿宋" w:cs="仿宋" w:hint="eastAsia"/>
            <w:lang w:eastAsia="zh-CN"/>
          </w:rPr>
          <w:t>二、财务管理与成本控制</w:t>
        </w:r>
        <w:r>
          <w:tab/>
        </w:r>
        <w:r>
          <w:fldChar w:fldCharType="begin"/>
        </w:r>
        <w:r>
          <w:instrText xml:space="preserve"> PAGEREF _Toc491 \h </w:instrText>
        </w:r>
        <w:r>
          <w:fldChar w:fldCharType="separate"/>
        </w:r>
        <w:r>
          <w:t>10</w:t>
        </w:r>
        <w:r>
          <w:fldChar w:fldCharType="end"/>
        </w:r>
      </w:hyperlink>
    </w:p>
    <w:p>
      <w:pPr>
        <w:pStyle w:val="TOC2"/>
        <w:tabs>
          <w:tab w:val="right" w:leader="dot" w:pos="8306"/>
        </w:tabs>
      </w:pPr>
      <w:hyperlink w:anchor="_Toc23118" w:history="1">
        <w:r>
          <w:rPr>
            <w:rFonts w:ascii="仿宋" w:eastAsia="仿宋" w:hAnsi="仿宋" w:cs="仿宋" w:hint="eastAsia"/>
            <w:lang w:eastAsia="zh-CN"/>
          </w:rPr>
          <w:t>(一)、财务管理体系建设</w:t>
        </w:r>
        <w:r>
          <w:tab/>
        </w:r>
        <w:r>
          <w:fldChar w:fldCharType="begin"/>
        </w:r>
        <w:r>
          <w:instrText xml:space="preserve"> PAGEREF _Toc23118 \h </w:instrText>
        </w:r>
        <w:r>
          <w:fldChar w:fldCharType="separate"/>
        </w:r>
        <w:r>
          <w:t>10</w:t>
        </w:r>
        <w:r>
          <w:fldChar w:fldCharType="end"/>
        </w:r>
      </w:hyperlink>
    </w:p>
    <w:p>
      <w:pPr>
        <w:pStyle w:val="TOC2"/>
        <w:tabs>
          <w:tab w:val="right" w:leader="dot" w:pos="8306"/>
        </w:tabs>
      </w:pPr>
      <w:hyperlink w:anchor="_Toc17518" w:history="1">
        <w:r>
          <w:rPr>
            <w:rFonts w:ascii="仿宋" w:eastAsia="仿宋" w:hAnsi="仿宋" w:cs="仿宋" w:hint="eastAsia"/>
            <w:lang w:eastAsia="zh-CN"/>
          </w:rPr>
          <w:t>(二)、成本控制措施</w:t>
        </w:r>
        <w:r>
          <w:tab/>
        </w:r>
        <w:r>
          <w:fldChar w:fldCharType="begin"/>
        </w:r>
        <w:r>
          <w:instrText xml:space="preserve"> PAGEREF _Toc17518 \h </w:instrText>
        </w:r>
        <w:r>
          <w:fldChar w:fldCharType="separate"/>
        </w:r>
        <w:r>
          <w:t>11</w:t>
        </w:r>
        <w:r>
          <w:fldChar w:fldCharType="end"/>
        </w:r>
      </w:hyperlink>
    </w:p>
    <w:p>
      <w:pPr>
        <w:pStyle w:val="TOC1"/>
        <w:tabs>
          <w:tab w:val="right" w:leader="dot" w:pos="8306"/>
        </w:tabs>
      </w:pPr>
      <w:hyperlink w:anchor="_Toc17509" w:history="1">
        <w:r>
          <w:rPr>
            <w:rFonts w:ascii="仿宋" w:eastAsia="仿宋" w:hAnsi="仿宋" w:cs="仿宋" w:hint="eastAsia"/>
            <w:lang w:eastAsia="zh-CN"/>
          </w:rPr>
          <w:t>三、项目监理与质量保证</w:t>
        </w:r>
        <w:r>
          <w:tab/>
        </w:r>
        <w:r>
          <w:fldChar w:fldCharType="begin"/>
        </w:r>
        <w:r>
          <w:instrText xml:space="preserve"> PAGEREF _Toc17509 \h </w:instrText>
        </w:r>
        <w:r>
          <w:fldChar w:fldCharType="separate"/>
        </w:r>
        <w:r>
          <w:t>13</w:t>
        </w:r>
        <w:r>
          <w:fldChar w:fldCharType="end"/>
        </w:r>
      </w:hyperlink>
    </w:p>
    <w:p>
      <w:pPr>
        <w:pStyle w:val="TOC2"/>
        <w:tabs>
          <w:tab w:val="right" w:leader="dot" w:pos="8306"/>
        </w:tabs>
      </w:pPr>
      <w:hyperlink w:anchor="_Toc235" w:history="1">
        <w:r>
          <w:rPr>
            <w:rFonts w:ascii="仿宋" w:eastAsia="仿宋" w:hAnsi="仿宋" w:cs="仿宋" w:hint="eastAsia"/>
            <w:lang w:eastAsia="zh-CN"/>
          </w:rPr>
          <w:t>(一)、监理体系构建</w:t>
        </w:r>
        <w:r>
          <w:tab/>
        </w:r>
        <w:r>
          <w:fldChar w:fldCharType="begin"/>
        </w:r>
        <w:r>
          <w:instrText xml:space="preserve"> PAGEREF _Toc235 \h </w:instrText>
        </w:r>
        <w:r>
          <w:fldChar w:fldCharType="separate"/>
        </w:r>
        <w:r>
          <w:t>13</w:t>
        </w:r>
        <w:r>
          <w:fldChar w:fldCharType="end"/>
        </w:r>
      </w:hyperlink>
    </w:p>
    <w:p>
      <w:pPr>
        <w:pStyle w:val="TOC2"/>
        <w:tabs>
          <w:tab w:val="right" w:leader="dot" w:pos="8306"/>
        </w:tabs>
      </w:pPr>
      <w:hyperlink w:anchor="_Toc28617" w:history="1">
        <w:r>
          <w:rPr>
            <w:rFonts w:ascii="仿宋" w:eastAsia="仿宋" w:hAnsi="仿宋" w:cs="仿宋" w:hint="eastAsia"/>
            <w:lang w:eastAsia="zh-CN"/>
          </w:rPr>
          <w:t>(二)、质量保证体系实施</w:t>
        </w:r>
        <w:r>
          <w:tab/>
        </w:r>
        <w:r>
          <w:fldChar w:fldCharType="begin"/>
        </w:r>
        <w:r>
          <w:instrText xml:space="preserve"> PAGEREF _Toc28617 \h </w:instrText>
        </w:r>
        <w:r>
          <w:fldChar w:fldCharType="separate"/>
        </w:r>
        <w:r>
          <w:t>13</w:t>
        </w:r>
        <w:r>
          <w:fldChar w:fldCharType="end"/>
        </w:r>
      </w:hyperlink>
    </w:p>
    <w:p>
      <w:pPr>
        <w:pStyle w:val="TOC2"/>
        <w:tabs>
          <w:tab w:val="right" w:leader="dot" w:pos="8306"/>
        </w:tabs>
      </w:pPr>
      <w:hyperlink w:anchor="_Toc26831" w:history="1">
        <w:r>
          <w:rPr>
            <w:rFonts w:ascii="仿宋" w:eastAsia="仿宋" w:hAnsi="仿宋" w:cs="仿宋" w:hint="eastAsia"/>
            <w:lang w:eastAsia="zh-CN"/>
          </w:rPr>
          <w:t>(三)、监理与质量控制流程</w:t>
        </w:r>
        <w:r>
          <w:tab/>
        </w:r>
        <w:r>
          <w:fldChar w:fldCharType="begin"/>
        </w:r>
        <w:r>
          <w:instrText xml:space="preserve"> PAGEREF _Toc26831 \h </w:instrText>
        </w:r>
        <w:r>
          <w:fldChar w:fldCharType="separate"/>
        </w:r>
        <w:r>
          <w:t>14</w:t>
        </w:r>
        <w:r>
          <w:fldChar w:fldCharType="end"/>
        </w:r>
      </w:hyperlink>
    </w:p>
    <w:p>
      <w:pPr>
        <w:pStyle w:val="TOC1"/>
        <w:tabs>
          <w:tab w:val="right" w:leader="dot" w:pos="8306"/>
        </w:tabs>
      </w:pPr>
      <w:hyperlink w:anchor="_Toc21516" w:history="1">
        <w:r>
          <w:rPr>
            <w:rFonts w:ascii="仿宋" w:eastAsia="仿宋" w:hAnsi="仿宋" w:cs="仿宋" w:hint="eastAsia"/>
            <w:lang w:eastAsia="zh-CN"/>
          </w:rPr>
          <w:t>四、项目选址研究</w:t>
        </w:r>
        <w:r>
          <w:tab/>
        </w:r>
        <w:r>
          <w:fldChar w:fldCharType="begin"/>
        </w:r>
        <w:r>
          <w:instrText xml:space="preserve"> PAGEREF _Toc21516 \h </w:instrText>
        </w:r>
        <w:r>
          <w:fldChar w:fldCharType="separate"/>
        </w:r>
        <w:r>
          <w:t>15</w:t>
        </w:r>
        <w:r>
          <w:fldChar w:fldCharType="end"/>
        </w:r>
      </w:hyperlink>
    </w:p>
    <w:p>
      <w:pPr>
        <w:pStyle w:val="TOC2"/>
        <w:tabs>
          <w:tab w:val="right" w:leader="dot" w:pos="8306"/>
        </w:tabs>
      </w:pPr>
      <w:hyperlink w:anchor="_Toc22997" w:history="1">
        <w:r>
          <w:rPr>
            <w:rFonts w:ascii="仿宋" w:eastAsia="仿宋" w:hAnsi="仿宋" w:cs="仿宋" w:hint="eastAsia"/>
            <w:lang w:eastAsia="zh-CN"/>
          </w:rPr>
          <w:t>(一)、项目选址原则</w:t>
        </w:r>
        <w:r>
          <w:tab/>
        </w:r>
        <w:r>
          <w:fldChar w:fldCharType="begin"/>
        </w:r>
        <w:r>
          <w:instrText xml:space="preserve"> PAGEREF _Toc22997 \h </w:instrText>
        </w:r>
        <w:r>
          <w:fldChar w:fldCharType="separate"/>
        </w:r>
        <w:r>
          <w:t>15</w:t>
        </w:r>
        <w:r>
          <w:fldChar w:fldCharType="end"/>
        </w:r>
      </w:hyperlink>
    </w:p>
    <w:p>
      <w:pPr>
        <w:pStyle w:val="TOC2"/>
        <w:tabs>
          <w:tab w:val="right" w:leader="dot" w:pos="8306"/>
        </w:tabs>
      </w:pPr>
      <w:hyperlink w:anchor="_Toc21161" w:history="1">
        <w:r>
          <w:rPr>
            <w:rFonts w:ascii="仿宋" w:eastAsia="仿宋" w:hAnsi="仿宋" w:cs="仿宋" w:hint="eastAsia"/>
            <w:lang w:eastAsia="zh-CN"/>
          </w:rPr>
          <w:t>(二)、项目选址</w:t>
        </w:r>
        <w:r>
          <w:tab/>
        </w:r>
        <w:r>
          <w:fldChar w:fldCharType="begin"/>
        </w:r>
        <w:r>
          <w:instrText xml:space="preserve"> PAGEREF _Toc21161 \h </w:instrText>
        </w:r>
        <w:r>
          <w:fldChar w:fldCharType="separate"/>
        </w:r>
        <w:r>
          <w:t>18</w:t>
        </w:r>
        <w:r>
          <w:fldChar w:fldCharType="end"/>
        </w:r>
      </w:hyperlink>
    </w:p>
    <w:p>
      <w:pPr>
        <w:pStyle w:val="TOC2"/>
        <w:tabs>
          <w:tab w:val="right" w:leader="dot" w:pos="8306"/>
        </w:tabs>
      </w:pPr>
      <w:hyperlink w:anchor="_Toc26513" w:history="1">
        <w:r>
          <w:rPr>
            <w:rFonts w:ascii="仿宋" w:eastAsia="仿宋" w:hAnsi="仿宋" w:cs="仿宋" w:hint="eastAsia"/>
            <w:lang w:eastAsia="zh-CN"/>
          </w:rPr>
          <w:t>(三)、建设条件分析</w:t>
        </w:r>
        <w:r>
          <w:tab/>
        </w:r>
        <w:r>
          <w:fldChar w:fldCharType="begin"/>
        </w:r>
        <w:r>
          <w:instrText xml:space="preserve"> PAGEREF _Toc26513 \h </w:instrText>
        </w:r>
        <w:r>
          <w:fldChar w:fldCharType="separate"/>
        </w:r>
        <w:r>
          <w:t>20</w:t>
        </w:r>
        <w:r>
          <w:fldChar w:fldCharType="end"/>
        </w:r>
      </w:hyperlink>
    </w:p>
    <w:p>
      <w:pPr>
        <w:pStyle w:val="TOC2"/>
        <w:tabs>
          <w:tab w:val="right" w:leader="dot" w:pos="8306"/>
        </w:tabs>
      </w:pPr>
      <w:hyperlink w:anchor="_Toc4319" w:history="1">
        <w:r>
          <w:rPr>
            <w:rFonts w:ascii="仿宋" w:eastAsia="仿宋" w:hAnsi="仿宋" w:cs="仿宋" w:hint="eastAsia"/>
            <w:lang w:eastAsia="zh-CN"/>
          </w:rPr>
          <w:t>(四)、用地控制指标</w:t>
        </w:r>
        <w:r>
          <w:tab/>
        </w:r>
        <w:r>
          <w:fldChar w:fldCharType="begin"/>
        </w:r>
        <w:r>
          <w:instrText xml:space="preserve"> PAGEREF _Toc4319 \h </w:instrText>
        </w:r>
        <w:r>
          <w:fldChar w:fldCharType="separate"/>
        </w:r>
        <w:r>
          <w:t>21</w:t>
        </w:r>
        <w:r>
          <w:fldChar w:fldCharType="end"/>
        </w:r>
      </w:hyperlink>
    </w:p>
    <w:p>
      <w:pPr>
        <w:pStyle w:val="TOC2"/>
        <w:tabs>
          <w:tab w:val="right" w:leader="dot" w:pos="8306"/>
        </w:tabs>
      </w:pPr>
      <w:hyperlink w:anchor="_Toc27224" w:history="1">
        <w:r>
          <w:rPr>
            <w:rFonts w:ascii="仿宋" w:eastAsia="仿宋" w:hAnsi="仿宋" w:cs="仿宋" w:hint="eastAsia"/>
            <w:lang w:eastAsia="zh-CN"/>
          </w:rPr>
          <w:t>(五)、地总体要求</w:t>
        </w:r>
        <w:r>
          <w:tab/>
        </w:r>
        <w:r>
          <w:fldChar w:fldCharType="begin"/>
        </w:r>
        <w:r>
          <w:instrText xml:space="preserve"> PAGEREF _Toc27224 \h </w:instrText>
        </w:r>
        <w:r>
          <w:fldChar w:fldCharType="separate"/>
        </w:r>
        <w:r>
          <w:t>23</w:t>
        </w:r>
        <w:r>
          <w:fldChar w:fldCharType="end"/>
        </w:r>
      </w:hyperlink>
    </w:p>
    <w:p>
      <w:pPr>
        <w:pStyle w:val="TOC2"/>
        <w:tabs>
          <w:tab w:val="right" w:leader="dot" w:pos="8306"/>
        </w:tabs>
      </w:pPr>
      <w:hyperlink w:anchor="_Toc30070" w:history="1">
        <w:r>
          <w:rPr>
            <w:rFonts w:ascii="仿宋" w:eastAsia="仿宋" w:hAnsi="仿宋" w:cs="仿宋" w:hint="eastAsia"/>
            <w:lang w:eastAsia="zh-CN"/>
          </w:rPr>
          <w:t>(六)、节约用地措施</w:t>
        </w:r>
        <w:r>
          <w:tab/>
        </w:r>
        <w:r>
          <w:fldChar w:fldCharType="begin"/>
        </w:r>
        <w:r>
          <w:instrText xml:space="preserve"> PAGEREF _Toc30070 \h </w:instrText>
        </w:r>
        <w:r>
          <w:fldChar w:fldCharType="separate"/>
        </w:r>
        <w:r>
          <w:t>24</w:t>
        </w:r>
        <w:r>
          <w:fldChar w:fldCharType="end"/>
        </w:r>
      </w:hyperlink>
    </w:p>
    <w:p>
      <w:pPr>
        <w:pStyle w:val="TOC2"/>
        <w:tabs>
          <w:tab w:val="right" w:leader="dot" w:pos="8306"/>
        </w:tabs>
      </w:pPr>
      <w:hyperlink w:anchor="_Toc1646" w:history="1">
        <w:r>
          <w:rPr>
            <w:rFonts w:ascii="仿宋" w:eastAsia="仿宋" w:hAnsi="仿宋" w:cs="仿宋" w:hint="eastAsia"/>
            <w:lang w:eastAsia="zh-CN"/>
          </w:rPr>
          <w:t>(七)、选址综合评价</w:t>
        </w:r>
        <w:r>
          <w:tab/>
        </w:r>
        <w:r>
          <w:fldChar w:fldCharType="begin"/>
        </w:r>
        <w:r>
          <w:instrText xml:space="preserve"> PAGEREF _Toc1646 \h </w:instrText>
        </w:r>
        <w:r>
          <w:fldChar w:fldCharType="separate"/>
        </w:r>
        <w:r>
          <w:t>25</w:t>
        </w:r>
        <w:r>
          <w:fldChar w:fldCharType="end"/>
        </w:r>
      </w:hyperlink>
    </w:p>
    <w:p>
      <w:pPr>
        <w:pStyle w:val="TOC1"/>
        <w:tabs>
          <w:tab w:val="right" w:leader="dot" w:pos="8306"/>
        </w:tabs>
      </w:pPr>
      <w:hyperlink w:anchor="_Toc4540" w:history="1">
        <w:r>
          <w:rPr>
            <w:rFonts w:ascii="仿宋" w:eastAsia="仿宋" w:hAnsi="仿宋" w:cs="仿宋" w:hint="eastAsia"/>
            <w:lang w:eastAsia="zh-CN"/>
          </w:rPr>
          <w:t>五、发展规划、产业政策和行业准入分析</w:t>
        </w:r>
        <w:r>
          <w:tab/>
        </w:r>
        <w:r>
          <w:fldChar w:fldCharType="begin"/>
        </w:r>
        <w:r>
          <w:instrText xml:space="preserve"> PAGEREF _Toc4540 \h </w:instrText>
        </w:r>
        <w:r>
          <w:fldChar w:fldCharType="separate"/>
        </w:r>
        <w:r>
          <w:t>26</w:t>
        </w:r>
        <w:r>
          <w:fldChar w:fldCharType="end"/>
        </w:r>
      </w:hyperlink>
    </w:p>
    <w:p>
      <w:pPr>
        <w:pStyle w:val="TOC2"/>
        <w:tabs>
          <w:tab w:val="right" w:leader="dot" w:pos="8306"/>
        </w:tabs>
      </w:pPr>
      <w:hyperlink w:anchor="_Toc30115" w:history="1">
        <w:r>
          <w:rPr>
            <w:rFonts w:ascii="仿宋" w:eastAsia="仿宋" w:hAnsi="仿宋" w:cs="仿宋" w:hint="eastAsia"/>
            <w:lang w:eastAsia="zh-CN"/>
          </w:rPr>
          <w:t>(一)、发展规划分析</w:t>
        </w:r>
        <w:r>
          <w:tab/>
        </w:r>
        <w:r>
          <w:fldChar w:fldCharType="begin"/>
        </w:r>
        <w:r>
          <w:instrText xml:space="preserve"> PAGEREF _Toc30115 \h </w:instrText>
        </w:r>
        <w:r>
          <w:fldChar w:fldCharType="separate"/>
        </w:r>
        <w:r>
          <w:t>26</w:t>
        </w:r>
        <w:r>
          <w:fldChar w:fldCharType="end"/>
        </w:r>
      </w:hyperlink>
    </w:p>
    <w:p>
      <w:pPr>
        <w:pStyle w:val="TOC2"/>
        <w:tabs>
          <w:tab w:val="right" w:leader="dot" w:pos="8306"/>
        </w:tabs>
      </w:pPr>
      <w:hyperlink w:anchor="_Toc14125" w:history="1">
        <w:r>
          <w:rPr>
            <w:rFonts w:ascii="仿宋" w:eastAsia="仿宋" w:hAnsi="仿宋" w:cs="仿宋" w:hint="eastAsia"/>
            <w:lang w:eastAsia="zh-CN"/>
          </w:rPr>
          <w:t>(二)、产业政策分析</w:t>
        </w:r>
        <w:r>
          <w:tab/>
        </w:r>
        <w:r>
          <w:fldChar w:fldCharType="begin"/>
        </w:r>
        <w:r>
          <w:instrText xml:space="preserve"> PAGEREF _Toc14125 \h </w:instrText>
        </w:r>
        <w:r>
          <w:fldChar w:fldCharType="separate"/>
        </w:r>
        <w:r>
          <w:t>28</w:t>
        </w:r>
        <w:r>
          <w:fldChar w:fldCharType="end"/>
        </w:r>
      </w:hyperlink>
    </w:p>
    <w:p>
      <w:pPr>
        <w:pStyle w:val="TOC2"/>
        <w:tabs>
          <w:tab w:val="right" w:leader="dot" w:pos="8306"/>
        </w:tabs>
      </w:pPr>
      <w:hyperlink w:anchor="_Toc28351" w:history="1">
        <w:r>
          <w:rPr>
            <w:rFonts w:ascii="仿宋" w:eastAsia="仿宋" w:hAnsi="仿宋" w:cs="仿宋" w:hint="eastAsia"/>
            <w:lang w:eastAsia="zh-CN"/>
          </w:rPr>
          <w:t>(三)、行业准入分析</w:t>
        </w:r>
        <w:r>
          <w:tab/>
        </w:r>
        <w:r>
          <w:fldChar w:fldCharType="begin"/>
        </w:r>
        <w:r>
          <w:instrText xml:space="preserve"> PAGEREF _Toc28351 \h </w:instrText>
        </w:r>
        <w:r>
          <w:fldChar w:fldCharType="separate"/>
        </w:r>
        <w:r>
          <w:t>30</w:t>
        </w:r>
        <w:r>
          <w:fldChar w:fldCharType="end"/>
        </w:r>
      </w:hyperlink>
    </w:p>
    <w:p>
      <w:pPr>
        <w:pStyle w:val="TOC1"/>
        <w:tabs>
          <w:tab w:val="right" w:leader="dot" w:pos="8306"/>
        </w:tabs>
      </w:pPr>
      <w:hyperlink w:anchor="_Toc18347" w:history="1">
        <w:r>
          <w:rPr>
            <w:rFonts w:ascii="仿宋" w:eastAsia="仿宋" w:hAnsi="仿宋" w:cs="仿宋" w:hint="eastAsia"/>
            <w:lang w:eastAsia="zh-CN"/>
          </w:rPr>
          <w:t>六、资源开发及综合利用分析</w:t>
        </w:r>
        <w:r>
          <w:tab/>
        </w:r>
        <w:r>
          <w:fldChar w:fldCharType="begin"/>
        </w:r>
        <w:r>
          <w:instrText xml:space="preserve"> PAGEREF _Toc18347 \h </w:instrText>
        </w:r>
        <w:r>
          <w:fldChar w:fldCharType="separate"/>
        </w:r>
        <w:r>
          <w:t>31</w:t>
        </w:r>
        <w:r>
          <w:fldChar w:fldCharType="end"/>
        </w:r>
      </w:hyperlink>
    </w:p>
    <w:p>
      <w:pPr>
        <w:pStyle w:val="TOC2"/>
        <w:tabs>
          <w:tab w:val="right" w:leader="dot" w:pos="8306"/>
        </w:tabs>
      </w:pPr>
      <w:hyperlink w:anchor="_Toc8560" w:history="1">
        <w:r>
          <w:rPr>
            <w:rFonts w:ascii="仿宋" w:eastAsia="仿宋" w:hAnsi="仿宋" w:cs="仿宋" w:hint="eastAsia"/>
            <w:lang w:eastAsia="zh-CN"/>
          </w:rPr>
          <w:t>(一)、资源开发方案</w:t>
        </w:r>
        <w:r>
          <w:tab/>
        </w:r>
        <w:r>
          <w:fldChar w:fldCharType="begin"/>
        </w:r>
        <w:r>
          <w:instrText xml:space="preserve"> PAGEREF _Toc8560 \h </w:instrText>
        </w:r>
        <w:r>
          <w:fldChar w:fldCharType="separate"/>
        </w:r>
        <w:r>
          <w:t>31</w:t>
        </w:r>
        <w:r>
          <w:fldChar w:fldCharType="end"/>
        </w:r>
      </w:hyperlink>
    </w:p>
    <w:p>
      <w:pPr>
        <w:pStyle w:val="TOC2"/>
        <w:tabs>
          <w:tab w:val="right" w:leader="dot" w:pos="8306"/>
        </w:tabs>
      </w:pPr>
      <w:hyperlink w:anchor="_Toc31797" w:history="1">
        <w:r>
          <w:rPr>
            <w:rFonts w:ascii="仿宋" w:eastAsia="仿宋" w:hAnsi="仿宋" w:cs="仿宋" w:hint="eastAsia"/>
            <w:lang w:eastAsia="zh-CN"/>
          </w:rPr>
          <w:t>(二)、资源利用方案</w:t>
        </w:r>
        <w:r>
          <w:tab/>
        </w:r>
        <w:r>
          <w:fldChar w:fldCharType="begin"/>
        </w:r>
        <w:r>
          <w:instrText xml:space="preserve"> PAGEREF _Toc31797 \h </w:instrText>
        </w:r>
        <w:r>
          <w:fldChar w:fldCharType="separate"/>
        </w:r>
        <w:r>
          <w:t>32</w:t>
        </w:r>
        <w:r>
          <w:fldChar w:fldCharType="end"/>
        </w:r>
      </w:hyperlink>
    </w:p>
    <w:p>
      <w:pPr>
        <w:pStyle w:val="TOC2"/>
        <w:tabs>
          <w:tab w:val="right" w:leader="dot" w:pos="8306"/>
        </w:tabs>
      </w:pPr>
      <w:hyperlink w:anchor="_Toc12956" w:history="1">
        <w:r>
          <w:rPr>
            <w:rFonts w:ascii="仿宋" w:eastAsia="仿宋" w:hAnsi="仿宋" w:cs="仿宋" w:hint="eastAsia"/>
            <w:lang w:eastAsia="zh-CN"/>
          </w:rPr>
          <w:t>(三)、资源节约措施</w:t>
        </w:r>
        <w:r>
          <w:tab/>
        </w:r>
        <w:r>
          <w:fldChar w:fldCharType="begin"/>
        </w:r>
        <w:r>
          <w:instrText xml:space="preserve"> PAGEREF _Toc12956 \h </w:instrText>
        </w:r>
        <w:r>
          <w:fldChar w:fldCharType="separate"/>
        </w:r>
        <w:r>
          <w:t>33</w:t>
        </w:r>
        <w:r>
          <w:fldChar w:fldCharType="end"/>
        </w:r>
      </w:hyperlink>
    </w:p>
    <w:p>
      <w:pPr>
        <w:pStyle w:val="TOC1"/>
        <w:tabs>
          <w:tab w:val="right" w:leader="dot" w:pos="8306"/>
        </w:tabs>
      </w:pPr>
      <w:hyperlink w:anchor="_Toc32369" w:history="1">
        <w:r>
          <w:rPr>
            <w:rFonts w:ascii="仿宋" w:eastAsia="仿宋" w:hAnsi="仿宋" w:cs="仿宋" w:hint="eastAsia"/>
            <w:lang w:eastAsia="zh-CN"/>
          </w:rPr>
          <w:t>七、项目进度计划</w:t>
        </w:r>
        <w:r>
          <w:tab/>
        </w:r>
        <w:r>
          <w:fldChar w:fldCharType="begin"/>
        </w:r>
        <w:r>
          <w:instrText xml:space="preserve"> PAGEREF _Toc32369 \h </w:instrText>
        </w:r>
        <w:r>
          <w:fldChar w:fldCharType="separate"/>
        </w:r>
        <w:r>
          <w:t>34</w:t>
        </w:r>
        <w:r>
          <w:fldChar w:fldCharType="end"/>
        </w:r>
      </w:hyperlink>
    </w:p>
    <w:p>
      <w:pPr>
        <w:pStyle w:val="TOC2"/>
        <w:tabs>
          <w:tab w:val="right" w:leader="dot" w:pos="8306"/>
        </w:tabs>
      </w:pPr>
      <w:hyperlink w:anchor="_Toc17473" w:history="1">
        <w:r>
          <w:rPr>
            <w:rFonts w:ascii="仿宋" w:eastAsia="仿宋" w:hAnsi="仿宋" w:cs="仿宋" w:hint="eastAsia"/>
            <w:lang w:eastAsia="zh-CN"/>
          </w:rPr>
          <w:t>(一)、建设周期</w:t>
        </w:r>
        <w:r>
          <w:tab/>
        </w:r>
        <w:r>
          <w:fldChar w:fldCharType="begin"/>
        </w:r>
        <w:r>
          <w:instrText xml:space="preserve"> PAGEREF _Toc17473 \h </w:instrText>
        </w:r>
        <w:r>
          <w:fldChar w:fldCharType="separate"/>
        </w:r>
        <w:r>
          <w:t>34</w:t>
        </w:r>
        <w:r>
          <w:fldChar w:fldCharType="end"/>
        </w:r>
      </w:hyperlink>
    </w:p>
    <w:p>
      <w:pPr>
        <w:pStyle w:val="TOC2"/>
        <w:tabs>
          <w:tab w:val="right" w:leader="dot" w:pos="8306"/>
        </w:tabs>
      </w:pPr>
      <w:hyperlink w:anchor="_Toc21396" w:history="1">
        <w:r>
          <w:rPr>
            <w:rFonts w:ascii="仿宋" w:eastAsia="仿宋" w:hAnsi="仿宋" w:cs="仿宋" w:hint="eastAsia"/>
            <w:lang w:eastAsia="zh-CN"/>
          </w:rPr>
          <w:t>(二)、建设进度</w:t>
        </w:r>
        <w:r>
          <w:tab/>
        </w:r>
        <w:r>
          <w:fldChar w:fldCharType="begin"/>
        </w:r>
        <w:r>
          <w:instrText xml:space="preserve"> PAGEREF _Toc21396 \h </w:instrText>
        </w:r>
        <w:r>
          <w:fldChar w:fldCharType="separate"/>
        </w:r>
        <w:r>
          <w:t>34</w:t>
        </w:r>
        <w:r>
          <w:fldChar w:fldCharType="end"/>
        </w:r>
      </w:hyperlink>
    </w:p>
    <w:p>
      <w:pPr>
        <w:pStyle w:val="TOC2"/>
        <w:tabs>
          <w:tab w:val="right" w:leader="dot" w:pos="8306"/>
        </w:tabs>
      </w:pPr>
      <w:hyperlink w:anchor="_Toc11589" w:history="1">
        <w:r>
          <w:rPr>
            <w:rFonts w:ascii="仿宋" w:eastAsia="仿宋" w:hAnsi="仿宋" w:cs="仿宋" w:hint="eastAsia"/>
            <w:lang w:eastAsia="zh-CN"/>
          </w:rPr>
          <w:t>(三)、进度安排注意事项</w:t>
        </w:r>
        <w:r>
          <w:tab/>
        </w:r>
        <w:r>
          <w:fldChar w:fldCharType="begin"/>
        </w:r>
        <w:r>
          <w:instrText xml:space="preserve"> PAGEREF _Toc11589 \h </w:instrText>
        </w:r>
        <w:r>
          <w:fldChar w:fldCharType="separate"/>
        </w:r>
        <w:r>
          <w:t>36</w:t>
        </w:r>
        <w:r>
          <w:fldChar w:fldCharType="end"/>
        </w:r>
      </w:hyperlink>
    </w:p>
    <w:p>
      <w:pPr>
        <w:pStyle w:val="TOC2"/>
        <w:tabs>
          <w:tab w:val="right" w:leader="dot" w:pos="8306"/>
        </w:tabs>
      </w:pPr>
      <w:hyperlink w:anchor="_Toc19299" w:history="1">
        <w:r>
          <w:rPr>
            <w:rFonts w:ascii="仿宋" w:eastAsia="仿宋" w:hAnsi="仿宋" w:cs="仿宋" w:hint="eastAsia"/>
            <w:lang w:eastAsia="zh-CN"/>
          </w:rPr>
          <w:t>(四)、人力资源配置</w:t>
        </w:r>
        <w:r>
          <w:tab/>
        </w:r>
        <w:r>
          <w:fldChar w:fldCharType="begin"/>
        </w:r>
        <w:r>
          <w:instrText xml:space="preserve"> PAGEREF _Toc19299 \h </w:instrText>
        </w:r>
        <w:r>
          <w:fldChar w:fldCharType="separate"/>
        </w:r>
        <w:r>
          <w:t>37</w:t>
        </w:r>
        <w:r>
          <w:fldChar w:fldCharType="end"/>
        </w:r>
      </w:hyperlink>
    </w:p>
    <w:p>
      <w:pPr>
        <w:pStyle w:val="TOC2"/>
        <w:tabs>
          <w:tab w:val="right" w:leader="dot" w:pos="8306"/>
        </w:tabs>
      </w:pPr>
      <w:hyperlink w:anchor="_Toc26857" w:history="1">
        <w:r>
          <w:rPr>
            <w:rFonts w:ascii="仿宋" w:eastAsia="仿宋" w:hAnsi="仿宋" w:cs="仿宋" w:hint="eastAsia"/>
            <w:lang w:eastAsia="zh-CN"/>
          </w:rPr>
          <w:t>(五)、员工培训</w:t>
        </w:r>
        <w:r>
          <w:tab/>
        </w:r>
        <w:r>
          <w:fldChar w:fldCharType="begin"/>
        </w:r>
        <w:r>
          <w:instrText xml:space="preserve"> PAGEREF _Toc26857 \h </w:instrText>
        </w:r>
        <w:r>
          <w:fldChar w:fldCharType="separate"/>
        </w:r>
        <w:r>
          <w:t>39</w:t>
        </w:r>
        <w:r>
          <w:fldChar w:fldCharType="end"/>
        </w:r>
      </w:hyperlink>
    </w:p>
    <w:p>
      <w:pPr>
        <w:pStyle w:val="TOC2"/>
        <w:tabs>
          <w:tab w:val="right" w:leader="dot" w:pos="8306"/>
        </w:tabs>
      </w:pPr>
      <w:hyperlink w:anchor="_Toc31843" w:history="1">
        <w:r>
          <w:rPr>
            <w:rFonts w:ascii="仿宋" w:eastAsia="仿宋" w:hAnsi="仿宋" w:cs="仿宋" w:hint="eastAsia"/>
            <w:lang w:eastAsia="zh-CN"/>
          </w:rPr>
          <w:t>(六)、项目实施保障</w:t>
        </w:r>
        <w:r>
          <w:tab/>
        </w:r>
        <w:r>
          <w:fldChar w:fldCharType="begin"/>
        </w:r>
        <w:r>
          <w:instrText xml:space="preserve"> PAGEREF _Toc31843 \h </w:instrText>
        </w:r>
        <w:r>
          <w:fldChar w:fldCharType="separate"/>
        </w:r>
        <w:r>
          <w:t>40</w:t>
        </w:r>
        <w:r>
          <w:fldChar w:fldCharType="end"/>
        </w:r>
      </w:hyperlink>
    </w:p>
    <w:p>
      <w:pPr>
        <w:pStyle w:val="TOC2"/>
        <w:tabs>
          <w:tab w:val="right" w:leader="dot" w:pos="8306"/>
        </w:tabs>
      </w:pPr>
      <w:hyperlink w:anchor="_Toc17088" w:history="1">
        <w:r>
          <w:rPr>
            <w:rFonts w:ascii="仿宋" w:eastAsia="仿宋" w:hAnsi="仿宋" w:cs="仿宋" w:hint="eastAsia"/>
            <w:lang w:eastAsia="zh-CN"/>
          </w:rPr>
          <w:t>(七)、安全规范管理</w:t>
        </w:r>
        <w:r>
          <w:tab/>
        </w:r>
        <w:r>
          <w:fldChar w:fldCharType="begin"/>
        </w:r>
        <w:r>
          <w:instrText xml:space="preserve"> PAGEREF _Toc17088 \h </w:instrText>
        </w:r>
        <w:r>
          <w:fldChar w:fldCharType="separate"/>
        </w:r>
        <w:r>
          <w:t>41</w:t>
        </w:r>
        <w:r>
          <w:fldChar w:fldCharType="end"/>
        </w:r>
      </w:hyperlink>
    </w:p>
    <w:p>
      <w:pPr>
        <w:pStyle w:val="TOC1"/>
        <w:tabs>
          <w:tab w:val="right" w:leader="dot" w:pos="8306"/>
        </w:tabs>
      </w:pPr>
      <w:hyperlink w:anchor="_Toc24185" w:history="1">
        <w:r>
          <w:rPr>
            <w:rFonts w:ascii="仿宋" w:eastAsia="仿宋" w:hAnsi="仿宋" w:cs="仿宋" w:hint="eastAsia"/>
            <w:lang w:eastAsia="zh-CN"/>
          </w:rPr>
          <w:t>八、技术创新与产业升级</w:t>
        </w:r>
        <w:r>
          <w:tab/>
        </w:r>
        <w:r>
          <w:fldChar w:fldCharType="begin"/>
        </w:r>
        <w:r>
          <w:instrText xml:space="preserve"> PAGEREF _Toc24185 \h </w:instrText>
        </w:r>
        <w:r>
          <w:fldChar w:fldCharType="separate"/>
        </w:r>
        <w:r>
          <w:t>42</w:t>
        </w:r>
        <w:r>
          <w:fldChar w:fldCharType="end"/>
        </w:r>
      </w:hyperlink>
    </w:p>
    <w:p>
      <w:pPr>
        <w:pStyle w:val="TOC2"/>
        <w:tabs>
          <w:tab w:val="right" w:leader="dot" w:pos="8306"/>
        </w:tabs>
      </w:pPr>
      <w:hyperlink w:anchor="_Toc11087" w:history="1">
        <w:r>
          <w:rPr>
            <w:rFonts w:ascii="仿宋" w:eastAsia="仿宋" w:hAnsi="仿宋" w:cs="仿宋" w:hint="eastAsia"/>
            <w:lang w:eastAsia="zh-CN"/>
          </w:rPr>
          <w:t>(一)、技术创新方向与目标</w:t>
        </w:r>
        <w:r>
          <w:tab/>
        </w:r>
        <w:r>
          <w:fldChar w:fldCharType="begin"/>
        </w:r>
        <w:r>
          <w:instrText xml:space="preserve"> PAGEREF _Toc11087 \h </w:instrText>
        </w:r>
        <w:r>
          <w:fldChar w:fldCharType="separate"/>
        </w:r>
        <w:r>
          <w:t>42</w:t>
        </w:r>
        <w:r>
          <w:fldChar w:fldCharType="end"/>
        </w:r>
      </w:hyperlink>
    </w:p>
    <w:p>
      <w:pPr>
        <w:pStyle w:val="TOC2"/>
        <w:tabs>
          <w:tab w:val="right" w:leader="dot" w:pos="8306"/>
        </w:tabs>
      </w:pPr>
      <w:hyperlink w:anchor="_Toc24447" w:history="1">
        <w:r>
          <w:rPr>
            <w:rFonts w:ascii="仿宋" w:eastAsia="仿宋" w:hAnsi="仿宋" w:cs="仿宋" w:hint="eastAsia"/>
            <w:lang w:eastAsia="zh-CN"/>
          </w:rPr>
          <w:t>(二)、产业升级路径与措施</w:t>
        </w:r>
        <w:r>
          <w:tab/>
        </w:r>
        <w:r>
          <w:fldChar w:fldCharType="begin"/>
        </w:r>
        <w:r>
          <w:instrText xml:space="preserve"> PAGEREF _Toc24447 \h </w:instrText>
        </w:r>
        <w:r>
          <w:fldChar w:fldCharType="separate"/>
        </w:r>
        <w:r>
          <w:t>43</w:t>
        </w:r>
        <w:r>
          <w:fldChar w:fldCharType="end"/>
        </w:r>
      </w:hyperlink>
    </w:p>
    <w:p>
      <w:pPr>
        <w:pStyle w:val="TOC1"/>
        <w:tabs>
          <w:tab w:val="right" w:leader="dot" w:pos="8306"/>
        </w:tabs>
      </w:pPr>
      <w:hyperlink w:anchor="_Toc17092" w:history="1">
        <w:r>
          <w:rPr>
            <w:rFonts w:ascii="仿宋" w:eastAsia="仿宋" w:hAnsi="仿宋" w:cs="仿宋" w:hint="eastAsia"/>
            <w:lang w:eastAsia="zh-CN"/>
          </w:rPr>
          <w:t>九、客户关系管理与市场拓展</w:t>
        </w:r>
        <w:r>
          <w:tab/>
        </w:r>
        <w:r>
          <w:fldChar w:fldCharType="begin"/>
        </w:r>
        <w:r>
          <w:instrText xml:space="preserve"> PAGEREF _Toc17092 \h </w:instrText>
        </w:r>
        <w:r>
          <w:fldChar w:fldCharType="separate"/>
        </w:r>
        <w:r>
          <w:t>44</w:t>
        </w:r>
        <w:r>
          <w:fldChar w:fldCharType="end"/>
        </w:r>
      </w:hyperlink>
    </w:p>
    <w:p>
      <w:pPr>
        <w:pStyle w:val="TOC2"/>
        <w:tabs>
          <w:tab w:val="right" w:leader="dot" w:pos="8306"/>
        </w:tabs>
      </w:pPr>
      <w:hyperlink w:anchor="_Toc27043" w:history="1">
        <w:r>
          <w:rPr>
            <w:rFonts w:ascii="仿宋" w:eastAsia="仿宋" w:hAnsi="仿宋" w:cs="仿宋" w:hint="eastAsia"/>
            <w:lang w:eastAsia="zh-CN"/>
          </w:rPr>
          <w:t>(一)、客户关系管理策略</w:t>
        </w:r>
        <w:r>
          <w:tab/>
        </w:r>
        <w:r>
          <w:fldChar w:fldCharType="begin"/>
        </w:r>
        <w:r>
          <w:instrText xml:space="preserve"> PAGEREF _Toc27043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03" w:history="1">
        <w:r>
          <w:rPr>
            <w:rFonts w:ascii="仿宋" w:eastAsia="仿宋" w:hAnsi="仿宋" w:cs="仿宋" w:hint="eastAsia"/>
            <w:lang w:eastAsia="zh-CN"/>
          </w:rPr>
          <w:t>(二)、市场拓展方案</w:t>
        </w:r>
        <w:r>
          <w:tab/>
        </w:r>
        <w:r>
          <w:fldChar w:fldCharType="begin"/>
        </w:r>
        <w:r>
          <w:instrText xml:space="preserve"> PAGEREF _Toc21103 \h </w:instrText>
        </w:r>
        <w:r>
          <w:fldChar w:fldCharType="separate"/>
        </w:r>
        <w:r>
          <w:t>46</w:t>
        </w:r>
        <w:r>
          <w:fldChar w:fldCharType="end"/>
        </w:r>
      </w:hyperlink>
    </w:p>
    <w:p>
      <w:pPr>
        <w:pStyle w:val="TOC1"/>
        <w:tabs>
          <w:tab w:val="right" w:leader="dot" w:pos="8306"/>
        </w:tabs>
      </w:pPr>
      <w:hyperlink w:anchor="_Toc20866" w:history="1">
        <w:r>
          <w:rPr>
            <w:rFonts w:ascii="仿宋" w:eastAsia="仿宋" w:hAnsi="仿宋" w:cs="仿宋" w:hint="eastAsia"/>
            <w:lang w:eastAsia="zh-CN"/>
          </w:rPr>
          <w:t>十、项目实施与管理方案</w:t>
        </w:r>
        <w:r>
          <w:tab/>
        </w:r>
        <w:r>
          <w:fldChar w:fldCharType="begin"/>
        </w:r>
        <w:r>
          <w:instrText xml:space="preserve"> PAGEREF _Toc20866 \h </w:instrText>
        </w:r>
        <w:r>
          <w:fldChar w:fldCharType="separate"/>
        </w:r>
        <w:r>
          <w:t>47</w:t>
        </w:r>
        <w:r>
          <w:fldChar w:fldCharType="end"/>
        </w:r>
      </w:hyperlink>
    </w:p>
    <w:p>
      <w:pPr>
        <w:pStyle w:val="TOC2"/>
        <w:tabs>
          <w:tab w:val="right" w:leader="dot" w:pos="8306"/>
        </w:tabs>
      </w:pPr>
      <w:hyperlink w:anchor="_Toc29398" w:history="1">
        <w:r>
          <w:rPr>
            <w:rFonts w:ascii="仿宋" w:eastAsia="仿宋" w:hAnsi="仿宋" w:cs="仿宋" w:hint="eastAsia"/>
            <w:lang w:eastAsia="zh-CN"/>
          </w:rPr>
          <w:t>(一)、项目实施计划</w:t>
        </w:r>
        <w:r>
          <w:tab/>
        </w:r>
        <w:r>
          <w:fldChar w:fldCharType="begin"/>
        </w:r>
        <w:r>
          <w:instrText xml:space="preserve"> PAGEREF _Toc29398 \h </w:instrText>
        </w:r>
        <w:r>
          <w:fldChar w:fldCharType="separate"/>
        </w:r>
        <w:r>
          <w:t>47</w:t>
        </w:r>
        <w:r>
          <w:fldChar w:fldCharType="end"/>
        </w:r>
      </w:hyperlink>
    </w:p>
    <w:p>
      <w:pPr>
        <w:pStyle w:val="TOC2"/>
        <w:tabs>
          <w:tab w:val="right" w:leader="dot" w:pos="8306"/>
        </w:tabs>
      </w:pPr>
      <w:hyperlink w:anchor="_Toc4704" w:history="1">
        <w:r>
          <w:rPr>
            <w:rFonts w:ascii="仿宋" w:eastAsia="仿宋" w:hAnsi="仿宋" w:cs="仿宋" w:hint="eastAsia"/>
            <w:lang w:eastAsia="zh-CN"/>
          </w:rPr>
          <w:t>(二)、项目组织机构与职责</w:t>
        </w:r>
        <w:r>
          <w:tab/>
        </w:r>
        <w:r>
          <w:fldChar w:fldCharType="begin"/>
        </w:r>
        <w:r>
          <w:instrText xml:space="preserve"> PAGEREF _Toc4704 \h </w:instrText>
        </w:r>
        <w:r>
          <w:fldChar w:fldCharType="separate"/>
        </w:r>
        <w:r>
          <w:t>48</w:t>
        </w:r>
        <w:r>
          <w:fldChar w:fldCharType="end"/>
        </w:r>
      </w:hyperlink>
    </w:p>
    <w:p>
      <w:pPr>
        <w:pStyle w:val="TOC2"/>
        <w:tabs>
          <w:tab w:val="right" w:leader="dot" w:pos="8306"/>
        </w:tabs>
      </w:pPr>
      <w:hyperlink w:anchor="_Toc19361" w:history="1">
        <w:r>
          <w:rPr>
            <w:rFonts w:ascii="仿宋" w:eastAsia="仿宋" w:hAnsi="仿宋" w:cs="仿宋" w:hint="eastAsia"/>
            <w:lang w:eastAsia="zh-CN"/>
          </w:rPr>
          <w:t>(三)、项目管理与监控体系</w:t>
        </w:r>
        <w:r>
          <w:tab/>
        </w:r>
        <w:r>
          <w:fldChar w:fldCharType="begin"/>
        </w:r>
        <w:r>
          <w:instrText xml:space="preserve"> PAGEREF _Toc19361 \h </w:instrText>
        </w:r>
        <w:r>
          <w:fldChar w:fldCharType="separate"/>
        </w:r>
        <w:r>
          <w:t>51</w:t>
        </w:r>
        <w:r>
          <w:fldChar w:fldCharType="end"/>
        </w:r>
      </w:hyperlink>
    </w:p>
    <w:p>
      <w:pPr>
        <w:pStyle w:val="TOC1"/>
        <w:tabs>
          <w:tab w:val="right" w:leader="dot" w:pos="8306"/>
        </w:tabs>
      </w:pPr>
      <w:hyperlink w:anchor="_Toc12530" w:history="1">
        <w:r>
          <w:rPr>
            <w:rFonts w:ascii="仿宋" w:eastAsia="仿宋" w:hAnsi="仿宋" w:cs="仿宋" w:hint="eastAsia"/>
            <w:lang w:eastAsia="zh-CN"/>
          </w:rPr>
          <w:t>十一、项目变更管理</w:t>
        </w:r>
        <w:r>
          <w:tab/>
        </w:r>
        <w:r>
          <w:fldChar w:fldCharType="begin"/>
        </w:r>
        <w:r>
          <w:instrText xml:space="preserve"> PAGEREF _Toc12530 \h </w:instrText>
        </w:r>
        <w:r>
          <w:fldChar w:fldCharType="separate"/>
        </w:r>
        <w:r>
          <w:t>52</w:t>
        </w:r>
        <w:r>
          <w:fldChar w:fldCharType="end"/>
        </w:r>
      </w:hyperlink>
    </w:p>
    <w:p>
      <w:pPr>
        <w:pStyle w:val="TOC2"/>
        <w:tabs>
          <w:tab w:val="right" w:leader="dot" w:pos="8306"/>
        </w:tabs>
      </w:pPr>
      <w:hyperlink w:anchor="_Toc946" w:history="1">
        <w:r>
          <w:rPr>
            <w:rFonts w:ascii="仿宋" w:eastAsia="仿宋" w:hAnsi="仿宋" w:cs="仿宋" w:hint="eastAsia"/>
            <w:lang w:eastAsia="zh-CN"/>
          </w:rPr>
          <w:t>(一)、变更控制流程</w:t>
        </w:r>
        <w:r>
          <w:tab/>
        </w:r>
        <w:r>
          <w:fldChar w:fldCharType="begin"/>
        </w:r>
        <w:r>
          <w:instrText xml:space="preserve"> PAGEREF _Toc946 \h </w:instrText>
        </w:r>
        <w:r>
          <w:fldChar w:fldCharType="separate"/>
        </w:r>
        <w:r>
          <w:t>52</w:t>
        </w:r>
        <w:r>
          <w:fldChar w:fldCharType="end"/>
        </w:r>
      </w:hyperlink>
    </w:p>
    <w:p>
      <w:pPr>
        <w:pStyle w:val="TOC2"/>
        <w:tabs>
          <w:tab w:val="right" w:leader="dot" w:pos="8306"/>
        </w:tabs>
      </w:pPr>
      <w:hyperlink w:anchor="_Toc8588" w:history="1">
        <w:r>
          <w:rPr>
            <w:rFonts w:ascii="仿宋" w:eastAsia="仿宋" w:hAnsi="仿宋" w:cs="仿宋" w:hint="eastAsia"/>
            <w:lang w:eastAsia="zh-CN"/>
          </w:rPr>
          <w:t>(二)、影响评估与处理</w:t>
        </w:r>
        <w:r>
          <w:tab/>
        </w:r>
        <w:r>
          <w:fldChar w:fldCharType="begin"/>
        </w:r>
        <w:r>
          <w:instrText xml:space="preserve"> PAGEREF _Toc8588 \h </w:instrText>
        </w:r>
        <w:r>
          <w:fldChar w:fldCharType="separate"/>
        </w:r>
        <w:r>
          <w:t>53</w:t>
        </w:r>
        <w:r>
          <w:fldChar w:fldCharType="end"/>
        </w:r>
      </w:hyperlink>
    </w:p>
    <w:p>
      <w:pPr>
        <w:pStyle w:val="TOC2"/>
        <w:tabs>
          <w:tab w:val="right" w:leader="dot" w:pos="8306"/>
        </w:tabs>
      </w:pPr>
      <w:hyperlink w:anchor="_Toc27422" w:history="1">
        <w:r>
          <w:rPr>
            <w:rFonts w:ascii="仿宋" w:eastAsia="仿宋" w:hAnsi="仿宋" w:cs="仿宋" w:hint="eastAsia"/>
            <w:lang w:eastAsia="zh-CN"/>
          </w:rPr>
          <w:t>(三)、变更记录与追踪</w:t>
        </w:r>
        <w:r>
          <w:tab/>
        </w:r>
        <w:r>
          <w:fldChar w:fldCharType="begin"/>
        </w:r>
        <w:r>
          <w:instrText xml:space="preserve"> PAGEREF _Toc27422 \h </w:instrText>
        </w:r>
        <w:r>
          <w:fldChar w:fldCharType="separate"/>
        </w:r>
        <w:r>
          <w:t>55</w:t>
        </w:r>
        <w:r>
          <w:fldChar w:fldCharType="end"/>
        </w:r>
      </w:hyperlink>
    </w:p>
    <w:p>
      <w:pPr>
        <w:pStyle w:val="TOC2"/>
        <w:tabs>
          <w:tab w:val="right" w:leader="dot" w:pos="8306"/>
        </w:tabs>
      </w:pPr>
      <w:hyperlink w:anchor="_Toc13496" w:history="1">
        <w:r>
          <w:rPr>
            <w:rFonts w:ascii="仿宋" w:eastAsia="仿宋" w:hAnsi="仿宋" w:cs="仿宋" w:hint="eastAsia"/>
            <w:lang w:eastAsia="zh-CN"/>
          </w:rPr>
          <w:t>(四)、变更管理策略</w:t>
        </w:r>
        <w:r>
          <w:tab/>
        </w:r>
        <w:r>
          <w:fldChar w:fldCharType="begin"/>
        </w:r>
        <w:r>
          <w:instrText xml:space="preserve"> PAGEREF _Toc13496 \h </w:instrText>
        </w:r>
        <w:r>
          <w:fldChar w:fldCharType="separate"/>
        </w:r>
        <w:r>
          <w:t>56</w:t>
        </w:r>
        <w:r>
          <w:fldChar w:fldCharType="end"/>
        </w:r>
      </w:hyperlink>
    </w:p>
    <w:p>
      <w:pPr>
        <w:pStyle w:val="TOC1"/>
        <w:tabs>
          <w:tab w:val="right" w:leader="dot" w:pos="8306"/>
        </w:tabs>
      </w:pPr>
      <w:hyperlink w:anchor="_Toc30188" w:history="1">
        <w:r>
          <w:rPr>
            <w:rFonts w:ascii="仿宋" w:eastAsia="仿宋" w:hAnsi="仿宋" w:cs="仿宋" w:hint="eastAsia"/>
            <w:lang w:eastAsia="zh-CN"/>
          </w:rPr>
          <w:t>十二、安全与应急管理</w:t>
        </w:r>
        <w:r>
          <w:tab/>
        </w:r>
        <w:r>
          <w:fldChar w:fldCharType="begin"/>
        </w:r>
        <w:r>
          <w:instrText xml:space="preserve"> PAGEREF _Toc30188 \h </w:instrText>
        </w:r>
        <w:r>
          <w:fldChar w:fldCharType="separate"/>
        </w:r>
        <w:r>
          <w:t>58</w:t>
        </w:r>
        <w:r>
          <w:fldChar w:fldCharType="end"/>
        </w:r>
      </w:hyperlink>
    </w:p>
    <w:p>
      <w:pPr>
        <w:pStyle w:val="TOC2"/>
        <w:tabs>
          <w:tab w:val="right" w:leader="dot" w:pos="8306"/>
        </w:tabs>
      </w:pPr>
      <w:hyperlink w:anchor="_Toc25977" w:history="1">
        <w:r>
          <w:rPr>
            <w:rFonts w:ascii="仿宋" w:eastAsia="仿宋" w:hAnsi="仿宋" w:cs="仿宋" w:hint="eastAsia"/>
            <w:lang w:eastAsia="zh-CN"/>
          </w:rPr>
          <w:t>(一)、安全生产管理</w:t>
        </w:r>
        <w:r>
          <w:tab/>
        </w:r>
        <w:r>
          <w:fldChar w:fldCharType="begin"/>
        </w:r>
        <w:r>
          <w:instrText xml:space="preserve"> PAGEREF _Toc25977 \h </w:instrText>
        </w:r>
        <w:r>
          <w:fldChar w:fldCharType="separate"/>
        </w:r>
        <w:r>
          <w:t>58</w:t>
        </w:r>
        <w:r>
          <w:fldChar w:fldCharType="end"/>
        </w:r>
      </w:hyperlink>
    </w:p>
    <w:p>
      <w:pPr>
        <w:pStyle w:val="TOC2"/>
        <w:tabs>
          <w:tab w:val="right" w:leader="dot" w:pos="8306"/>
        </w:tabs>
      </w:pPr>
      <w:hyperlink w:anchor="_Toc5568" w:history="1">
        <w:r>
          <w:rPr>
            <w:rFonts w:ascii="仿宋" w:eastAsia="仿宋" w:hAnsi="仿宋" w:cs="仿宋" w:hint="eastAsia"/>
            <w:lang w:eastAsia="zh-CN"/>
          </w:rPr>
          <w:t>(二)、应急预案与响应</w:t>
        </w:r>
        <w:r>
          <w:tab/>
        </w:r>
        <w:r>
          <w:fldChar w:fldCharType="begin"/>
        </w:r>
        <w:r>
          <w:instrText xml:space="preserve"> PAGEREF _Toc5568 \h </w:instrText>
        </w:r>
        <w:r>
          <w:fldChar w:fldCharType="separate"/>
        </w:r>
        <w:r>
          <w:t>60</w:t>
        </w:r>
        <w:r>
          <w:fldChar w:fldCharType="end"/>
        </w:r>
      </w:hyperlink>
    </w:p>
    <w:p>
      <w:pPr>
        <w:pStyle w:val="TOC1"/>
        <w:tabs>
          <w:tab w:val="right" w:leader="dot" w:pos="8306"/>
        </w:tabs>
      </w:pPr>
      <w:hyperlink w:anchor="_Toc32467" w:history="1">
        <w:r>
          <w:rPr>
            <w:rFonts w:ascii="仿宋" w:eastAsia="仿宋" w:hAnsi="仿宋" w:cs="仿宋" w:hint="eastAsia"/>
            <w:lang w:eastAsia="zh-CN"/>
          </w:rPr>
          <w:t>十三、知识产权管理与保护</w:t>
        </w:r>
        <w:r>
          <w:tab/>
        </w:r>
        <w:r>
          <w:fldChar w:fldCharType="begin"/>
        </w:r>
        <w:r>
          <w:instrText xml:space="preserve"> PAGEREF _Toc32467 \h </w:instrText>
        </w:r>
        <w:r>
          <w:fldChar w:fldCharType="separate"/>
        </w:r>
        <w:r>
          <w:t>61</w:t>
        </w:r>
        <w:r>
          <w:fldChar w:fldCharType="end"/>
        </w:r>
      </w:hyperlink>
    </w:p>
    <w:p>
      <w:pPr>
        <w:pStyle w:val="TOC2"/>
        <w:tabs>
          <w:tab w:val="right" w:leader="dot" w:pos="8306"/>
        </w:tabs>
      </w:pPr>
      <w:hyperlink w:anchor="_Toc12759" w:history="1">
        <w:r>
          <w:rPr>
            <w:rFonts w:ascii="仿宋" w:eastAsia="仿宋" w:hAnsi="仿宋" w:cs="仿宋" w:hint="eastAsia"/>
            <w:lang w:eastAsia="zh-CN"/>
          </w:rPr>
          <w:t>(一)、知识产权管理体系建设</w:t>
        </w:r>
        <w:r>
          <w:tab/>
        </w:r>
        <w:r>
          <w:fldChar w:fldCharType="begin"/>
        </w:r>
        <w:r>
          <w:instrText xml:space="preserve"> PAGEREF _Toc12759 \h </w:instrText>
        </w:r>
        <w:r>
          <w:fldChar w:fldCharType="separate"/>
        </w:r>
        <w:r>
          <w:t>61</w:t>
        </w:r>
        <w:r>
          <w:fldChar w:fldCharType="end"/>
        </w:r>
      </w:hyperlink>
    </w:p>
    <w:p>
      <w:pPr>
        <w:pStyle w:val="TOC2"/>
        <w:tabs>
          <w:tab w:val="right" w:leader="dot" w:pos="8306"/>
        </w:tabs>
      </w:pPr>
      <w:hyperlink w:anchor="_Toc31298" w:history="1">
        <w:r>
          <w:rPr>
            <w:rFonts w:ascii="仿宋" w:eastAsia="仿宋" w:hAnsi="仿宋" w:cs="仿宋" w:hint="eastAsia"/>
            <w:lang w:eastAsia="zh-CN"/>
          </w:rPr>
          <w:t>(二)、知识产权保护措施</w:t>
        </w:r>
        <w:r>
          <w:tab/>
        </w:r>
        <w:r>
          <w:fldChar w:fldCharType="begin"/>
        </w:r>
        <w:r>
          <w:instrText xml:space="preserve"> PAGEREF _Toc31298 \h </w:instrText>
        </w:r>
        <w:r>
          <w:fldChar w:fldCharType="separate"/>
        </w:r>
        <w:r>
          <w:t>62</w:t>
        </w:r>
        <w:r>
          <w:fldChar w:fldCharType="end"/>
        </w:r>
      </w:hyperlink>
    </w:p>
    <w:p>
      <w:pPr>
        <w:pStyle w:val="TOC1"/>
        <w:tabs>
          <w:tab w:val="right" w:leader="dot" w:pos="8306"/>
        </w:tabs>
      </w:pPr>
      <w:hyperlink w:anchor="_Toc14345" w:history="1">
        <w:r>
          <w:rPr>
            <w:rFonts w:ascii="仿宋" w:eastAsia="仿宋" w:hAnsi="仿宋" w:cs="仿宋" w:hint="eastAsia"/>
            <w:lang w:eastAsia="zh-CN"/>
          </w:rPr>
          <w:t>十四、成果转化与推广应用</w:t>
        </w:r>
        <w:r>
          <w:tab/>
        </w:r>
        <w:r>
          <w:fldChar w:fldCharType="begin"/>
        </w:r>
        <w:r>
          <w:instrText xml:space="preserve"> PAGEREF _Toc14345 \h </w:instrText>
        </w:r>
        <w:r>
          <w:fldChar w:fldCharType="separate"/>
        </w:r>
        <w:r>
          <w:t>64</w:t>
        </w:r>
        <w:r>
          <w:fldChar w:fldCharType="end"/>
        </w:r>
      </w:hyperlink>
    </w:p>
    <w:p>
      <w:pPr>
        <w:pStyle w:val="TOC2"/>
        <w:tabs>
          <w:tab w:val="right" w:leader="dot" w:pos="8306"/>
        </w:tabs>
      </w:pPr>
      <w:hyperlink w:anchor="_Toc18253" w:history="1">
        <w:r>
          <w:rPr>
            <w:rFonts w:ascii="仿宋" w:eastAsia="仿宋" w:hAnsi="仿宋" w:cs="仿宋" w:hint="eastAsia"/>
            <w:lang w:eastAsia="zh-CN"/>
          </w:rPr>
          <w:t>(一)、成果转化策略制定</w:t>
        </w:r>
        <w:r>
          <w:tab/>
        </w:r>
        <w:r>
          <w:fldChar w:fldCharType="begin"/>
        </w:r>
        <w:r>
          <w:instrText xml:space="preserve"> PAGEREF _Toc18253 \h </w:instrText>
        </w:r>
        <w:r>
          <w:fldChar w:fldCharType="separate"/>
        </w:r>
        <w:r>
          <w:t>64</w:t>
        </w:r>
        <w:r>
          <w:fldChar w:fldCharType="end"/>
        </w:r>
      </w:hyperlink>
    </w:p>
    <w:p>
      <w:pPr>
        <w:pStyle w:val="TOC2"/>
        <w:tabs>
          <w:tab w:val="right" w:leader="dot" w:pos="8306"/>
        </w:tabs>
      </w:pPr>
      <w:hyperlink w:anchor="_Toc22182" w:history="1">
        <w:r>
          <w:rPr>
            <w:rFonts w:ascii="仿宋" w:eastAsia="仿宋" w:hAnsi="仿宋" w:cs="仿宋" w:hint="eastAsia"/>
            <w:lang w:eastAsia="zh-CN"/>
          </w:rPr>
          <w:t>(二)、成果推广应用方案</w:t>
        </w:r>
        <w:r>
          <w:tab/>
        </w:r>
        <w:r>
          <w:fldChar w:fldCharType="begin"/>
        </w:r>
        <w:r>
          <w:instrText xml:space="preserve"> PAGEREF _Toc22182 \h </w:instrText>
        </w:r>
        <w:r>
          <w:fldChar w:fldCharType="separate"/>
        </w:r>
        <w:r>
          <w:t>65</w:t>
        </w:r>
        <w:r>
          <w:fldChar w:fldCharType="end"/>
        </w:r>
      </w:hyperlink>
    </w:p>
    <w:p>
      <w:pPr>
        <w:pStyle w:val="TOC1"/>
        <w:tabs>
          <w:tab w:val="right" w:leader="dot" w:pos="8306"/>
        </w:tabs>
      </w:pPr>
      <w:hyperlink w:anchor="_Toc27740" w:history="1">
        <w:r>
          <w:rPr>
            <w:rFonts w:ascii="仿宋" w:eastAsia="仿宋" w:hAnsi="仿宋" w:cs="仿宋" w:hint="eastAsia"/>
            <w:lang w:eastAsia="zh-CN"/>
          </w:rPr>
          <w:t>十五、合作与交流机制建立</w:t>
        </w:r>
        <w:r>
          <w:tab/>
        </w:r>
        <w:r>
          <w:fldChar w:fldCharType="begin"/>
        </w:r>
        <w:r>
          <w:instrText xml:space="preserve"> PAGEREF _Toc27740 \h </w:instrText>
        </w:r>
        <w:r>
          <w:fldChar w:fldCharType="separate"/>
        </w:r>
        <w:r>
          <w:t>67</w:t>
        </w:r>
        <w:r>
          <w:fldChar w:fldCharType="end"/>
        </w:r>
      </w:hyperlink>
    </w:p>
    <w:p>
      <w:pPr>
        <w:pStyle w:val="TOC2"/>
        <w:tabs>
          <w:tab w:val="right" w:leader="dot" w:pos="8306"/>
        </w:tabs>
      </w:pPr>
      <w:hyperlink w:anchor="_Toc11879" w:history="1">
        <w:r>
          <w:rPr>
            <w:rFonts w:ascii="仿宋" w:eastAsia="仿宋" w:hAnsi="仿宋" w:cs="仿宋" w:hint="eastAsia"/>
            <w:lang w:eastAsia="zh-CN"/>
          </w:rPr>
          <w:t>(一)、合作伙伴选择与合作方式</w:t>
        </w:r>
        <w:r>
          <w:tab/>
        </w:r>
        <w:r>
          <w:fldChar w:fldCharType="begin"/>
        </w:r>
        <w:r>
          <w:instrText xml:space="preserve"> PAGEREF _Toc11879 \h </w:instrText>
        </w:r>
        <w:r>
          <w:fldChar w:fldCharType="separate"/>
        </w:r>
        <w:r>
          <w:t>67</w:t>
        </w:r>
        <w:r>
          <w:fldChar w:fldCharType="end"/>
        </w:r>
      </w:hyperlink>
    </w:p>
    <w:p>
      <w:pPr>
        <w:pStyle w:val="TOC2"/>
        <w:tabs>
          <w:tab w:val="right" w:leader="dot" w:pos="8306"/>
        </w:tabs>
      </w:pPr>
      <w:hyperlink w:anchor="_Toc13166" w:history="1">
        <w:r>
          <w:rPr>
            <w:rFonts w:ascii="仿宋" w:eastAsia="仿宋" w:hAnsi="仿宋" w:cs="仿宋" w:hint="eastAsia"/>
            <w:lang w:eastAsia="zh-CN"/>
          </w:rPr>
          <w:t>(二)、交流与合作平台搭建</w:t>
        </w:r>
        <w:r>
          <w:tab/>
        </w:r>
        <w:r>
          <w:fldChar w:fldCharType="begin"/>
        </w:r>
        <w:r>
          <w:instrText xml:space="preserve"> PAGEREF _Toc13166 \h </w:instrText>
        </w:r>
        <w:r>
          <w:fldChar w:fldCharType="separate"/>
        </w:r>
        <w:r>
          <w:t>68</w:t>
        </w:r>
        <w:r>
          <w:fldChar w:fldCharType="end"/>
        </w:r>
      </w:hyperlink>
    </w:p>
    <w:p>
      <w:pPr>
        <w:pStyle w:val="TOC1"/>
        <w:tabs>
          <w:tab w:val="right" w:leader="dot" w:pos="8306"/>
        </w:tabs>
      </w:pPr>
      <w:hyperlink w:anchor="_Toc1233" w:history="1">
        <w:r>
          <w:rPr>
            <w:rFonts w:ascii="仿宋" w:eastAsia="仿宋" w:hAnsi="仿宋" w:cs="仿宋" w:hint="eastAsia"/>
            <w:lang w:eastAsia="zh-CN"/>
          </w:rPr>
          <w:t>十六、法律法规与政策遵循</w:t>
        </w:r>
        <w:r>
          <w:tab/>
        </w:r>
        <w:r>
          <w:fldChar w:fldCharType="begin"/>
        </w:r>
        <w:r>
          <w:instrText xml:space="preserve"> PAGEREF _Toc1233 \h </w:instrText>
        </w:r>
        <w:r>
          <w:fldChar w:fldCharType="separate"/>
        </w:r>
        <w:r>
          <w:t>70</w:t>
        </w:r>
        <w:r>
          <w:fldChar w:fldCharType="end"/>
        </w:r>
      </w:hyperlink>
    </w:p>
    <w:p>
      <w:pPr>
        <w:pStyle w:val="TOC2"/>
        <w:tabs>
          <w:tab w:val="right" w:leader="dot" w:pos="8306"/>
        </w:tabs>
      </w:pPr>
      <w:hyperlink w:anchor="_Toc26990" w:history="1">
        <w:r>
          <w:rPr>
            <w:rFonts w:ascii="仿宋" w:eastAsia="仿宋" w:hAnsi="仿宋" w:cs="仿宋" w:hint="eastAsia"/>
            <w:lang w:eastAsia="zh-CN"/>
          </w:rPr>
          <w:t>(一)、法律法规遵守</w:t>
        </w:r>
        <w:r>
          <w:tab/>
        </w:r>
        <w:r>
          <w:fldChar w:fldCharType="begin"/>
        </w:r>
        <w:r>
          <w:instrText xml:space="preserve"> PAGEREF _Toc26990 \h </w:instrText>
        </w:r>
        <w:r>
          <w:fldChar w:fldCharType="separate"/>
        </w:r>
        <w:r>
          <w:t>70</w:t>
        </w:r>
        <w:r>
          <w:fldChar w:fldCharType="end"/>
        </w:r>
      </w:hyperlink>
    </w:p>
    <w:p>
      <w:pPr>
        <w:pStyle w:val="TOC2"/>
        <w:tabs>
          <w:tab w:val="right" w:leader="dot" w:pos="8306"/>
        </w:tabs>
      </w:pPr>
      <w:hyperlink w:anchor="_Toc694" w:history="1">
        <w:r>
          <w:rPr>
            <w:rFonts w:ascii="仿宋" w:eastAsia="仿宋" w:hAnsi="仿宋" w:cs="仿宋" w:hint="eastAsia"/>
            <w:lang w:eastAsia="zh-CN"/>
          </w:rPr>
          <w:t>(二)、政策导向与利用</w:t>
        </w:r>
        <w:r>
          <w:tab/>
        </w:r>
        <w:r>
          <w:fldChar w:fldCharType="begin"/>
        </w:r>
        <w:r>
          <w:instrText xml:space="preserve"> PAGEREF _Toc694 \h </w:instrText>
        </w:r>
        <w:r>
          <w:fldChar w:fldCharType="separate"/>
        </w:r>
        <w:r>
          <w:t>71</w:t>
        </w:r>
        <w:r>
          <w:fldChar w:fldCharType="end"/>
        </w:r>
      </w:hyperlink>
    </w:p>
    <w:p>
      <w:pPr>
        <w:pStyle w:val="TOC1"/>
        <w:tabs>
          <w:tab w:val="right" w:leader="dot" w:pos="8306"/>
        </w:tabs>
      </w:pPr>
      <w:hyperlink w:anchor="_Toc11569" w:history="1">
        <w:r>
          <w:rPr>
            <w:rFonts w:ascii="仿宋" w:eastAsia="仿宋" w:hAnsi="仿宋" w:cs="仿宋" w:hint="eastAsia"/>
            <w:lang w:eastAsia="zh-CN"/>
          </w:rPr>
          <w:t>十七、项目施工方案</w:t>
        </w:r>
        <w:r>
          <w:tab/>
        </w:r>
        <w:r>
          <w:fldChar w:fldCharType="begin"/>
        </w:r>
        <w:r>
          <w:instrText xml:space="preserve"> PAGEREF _Toc11569 \h </w:instrText>
        </w:r>
        <w:r>
          <w:fldChar w:fldCharType="separate"/>
        </w:r>
        <w:r>
          <w:t>72</w:t>
        </w:r>
        <w:r>
          <w:fldChar w:fldCharType="end"/>
        </w:r>
      </w:hyperlink>
    </w:p>
    <w:p>
      <w:pPr>
        <w:pStyle w:val="TOC2"/>
        <w:tabs>
          <w:tab w:val="right" w:leader="dot" w:pos="8306"/>
        </w:tabs>
      </w:pPr>
      <w:hyperlink w:anchor="_Toc10171" w:history="1">
        <w:r>
          <w:rPr>
            <w:rFonts w:ascii="仿宋" w:eastAsia="仿宋" w:hAnsi="仿宋" w:cs="仿宋" w:hint="eastAsia"/>
            <w:lang w:eastAsia="zh-CN"/>
          </w:rPr>
          <w:t>(一)、施工组织设计</w:t>
        </w:r>
        <w:r>
          <w:tab/>
        </w:r>
        <w:r>
          <w:fldChar w:fldCharType="begin"/>
        </w:r>
        <w:r>
          <w:instrText xml:space="preserve"> PAGEREF _Toc10171 \h </w:instrText>
        </w:r>
        <w:r>
          <w:fldChar w:fldCharType="separate"/>
        </w:r>
        <w:r>
          <w:t>72</w:t>
        </w:r>
        <w:r>
          <w:fldChar w:fldCharType="end"/>
        </w:r>
      </w:hyperlink>
    </w:p>
    <w:p>
      <w:pPr>
        <w:pStyle w:val="TOC2"/>
        <w:tabs>
          <w:tab w:val="right" w:leader="dot" w:pos="8306"/>
        </w:tabs>
      </w:pPr>
      <w:hyperlink w:anchor="_Toc29539" w:history="1">
        <w:r>
          <w:rPr>
            <w:rFonts w:ascii="仿宋" w:eastAsia="仿宋" w:hAnsi="仿宋" w:cs="仿宋" w:hint="eastAsia"/>
            <w:lang w:eastAsia="zh-CN"/>
          </w:rPr>
          <w:t>(二)、施工工艺与技术路线</w:t>
        </w:r>
        <w:r>
          <w:tab/>
        </w:r>
        <w:r>
          <w:fldChar w:fldCharType="begin"/>
        </w:r>
        <w:r>
          <w:instrText xml:space="preserve"> PAGEREF _Toc29539 \h </w:instrText>
        </w:r>
        <w:r>
          <w:fldChar w:fldCharType="separate"/>
        </w:r>
        <w:r>
          <w:t>73</w:t>
        </w:r>
        <w:r>
          <w:fldChar w:fldCharType="end"/>
        </w:r>
      </w:hyperlink>
    </w:p>
    <w:p>
      <w:pPr>
        <w:pStyle w:val="TOC2"/>
        <w:tabs>
          <w:tab w:val="right" w:leader="dot" w:pos="8306"/>
        </w:tabs>
      </w:pPr>
      <w:hyperlink w:anchor="_Toc8967" w:history="1">
        <w:r>
          <w:rPr>
            <w:rFonts w:ascii="仿宋" w:eastAsia="仿宋" w:hAnsi="仿宋" w:cs="仿宋" w:hint="eastAsia"/>
            <w:lang w:eastAsia="zh-CN"/>
          </w:rPr>
          <w:t>(三)、关键节点施工计划</w:t>
        </w:r>
        <w:r>
          <w:tab/>
        </w:r>
        <w:r>
          <w:fldChar w:fldCharType="begin"/>
        </w:r>
        <w:r>
          <w:instrText xml:space="preserve"> PAGEREF _Toc8967 \h </w:instrText>
        </w:r>
        <w:r>
          <w:fldChar w:fldCharType="separate"/>
        </w:r>
        <w:r>
          <w:t>74</w:t>
        </w:r>
        <w:r>
          <w:fldChar w:fldCharType="end"/>
        </w:r>
      </w:hyperlink>
    </w:p>
    <w:p>
      <w:pPr>
        <w:pStyle w:val="TOC2"/>
        <w:tabs>
          <w:tab w:val="right" w:leader="dot" w:pos="8306"/>
        </w:tabs>
      </w:pPr>
      <w:hyperlink w:anchor="_Toc20212" w:history="1">
        <w:r>
          <w:rPr>
            <w:rFonts w:ascii="仿宋" w:eastAsia="仿宋" w:hAnsi="仿宋" w:cs="仿宋" w:hint="eastAsia"/>
            <w:lang w:eastAsia="zh-CN"/>
          </w:rPr>
          <w:t>(四)、施工现场管理</w:t>
        </w:r>
        <w:r>
          <w:tab/>
        </w:r>
        <w:r>
          <w:fldChar w:fldCharType="begin"/>
        </w:r>
        <w:r>
          <w:instrText xml:space="preserve"> PAGEREF _Toc20212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5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50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定硫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定硫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定硫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硫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定硫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定硫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86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为了融入当地社区，定硫仪项目需深入理解当地的文化特色和社会习俗。例如，项目在设计广告和市场推广活动时，应考虑使用当地语言和符合地方文化的表达方式。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28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为了确保定硫仪项目的成功并最大限度地减轻潜在的社会风险，详细的风险分析和具体的应对策略至关重要。以下是针对项目可能面临的具体社会风险及相应对策的分析：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风险描述：定硫仪项目可能遭遇社区抵制，尤其如果社区成员认为项目会破坏他们的生活环境或忽略他们的意见。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风险描述：定硫仪项目的商业实践可能与当地的文化和价值观存在冲突，导致社会紧张和文化冲突。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风险描述：定硫仪项目可能会增加对公共资源和基础设施的需求，给当地带来额外压力，例如在水资源、能源供应和交通系统方面。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风险描述：定硫仪项目可能会引起当地社会结构和动态的变化，例如改变社区的人口组成和社交模式。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风险描述：在定硫仪项目运营过程中，可能涉及大量个人和商业敏感信息，存在信息安全和隐私保护的风险。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9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11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定硫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51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https://d.book118.com/728054033063006046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6C07BA"/>
    <w:rsid w:val="316C07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05403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2024-02-27T09:31:00Z</dcterms:created>
  <dcterms:modified xsi:type="dcterms:W3CDTF">2024-02-27T09:32:26Z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66B70D7AEC5D4F488B44130B7DFC68B1_11</vt:lpwstr>
  </property>
  <property fmtid="{D5CDD505-2E9C-101B-9397-08002B2CF9AE}" pid="3" name="KSOProductBuildVer">
    <vt:lpwstr>2052-12.1.0.16250</vt:lpwstr>
  </property>
</Properties>
</file>