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导航仪项目规划设计方案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37" w:history="1">
        <w:r>
          <w:rPr>
            <w:rFonts w:ascii="仿宋" w:eastAsia="仿宋" w:hAnsi="仿宋" w:cs="仿宋" w:hint="eastAsia"/>
            <w:lang w:eastAsia="zh-CN"/>
          </w:rPr>
          <w:t>序言</w:t>
        </w:r>
        <w:r>
          <w:tab/>
        </w:r>
        <w:r>
          <w:fldChar w:fldCharType="begin"/>
        </w:r>
        <w:r>
          <w:instrText xml:space="preserve"> PAGEREF _Toc32637 \h </w:instrText>
        </w:r>
        <w:r>
          <w:fldChar w:fldCharType="separate"/>
        </w:r>
        <w:r>
          <w:t>3</w:t>
        </w:r>
        <w:r>
          <w:fldChar w:fldCharType="end"/>
        </w:r>
      </w:hyperlink>
    </w:p>
    <w:p>
      <w:pPr>
        <w:pStyle w:val="TOC1"/>
        <w:tabs>
          <w:tab w:val="right" w:leader="dot" w:pos="8306"/>
        </w:tabs>
      </w:pPr>
      <w:hyperlink w:anchor="_Toc15572" w:history="1">
        <w:r>
          <w:rPr>
            <w:rFonts w:ascii="仿宋" w:eastAsia="仿宋" w:hAnsi="仿宋" w:cs="仿宋" w:hint="eastAsia"/>
            <w:lang w:eastAsia="zh-CN"/>
          </w:rPr>
          <w:t>一、导航仪项目绩效评估</w:t>
        </w:r>
        <w:r>
          <w:tab/>
        </w:r>
        <w:r>
          <w:fldChar w:fldCharType="begin"/>
        </w:r>
        <w:r>
          <w:instrText xml:space="preserve"> PAGEREF _Toc15572 \h </w:instrText>
        </w:r>
        <w:r>
          <w:fldChar w:fldCharType="separate"/>
        </w:r>
        <w:r>
          <w:t>3</w:t>
        </w:r>
        <w:r>
          <w:fldChar w:fldCharType="end"/>
        </w:r>
      </w:hyperlink>
    </w:p>
    <w:p>
      <w:pPr>
        <w:pStyle w:val="TOC2"/>
        <w:tabs>
          <w:tab w:val="right" w:leader="dot" w:pos="8306"/>
        </w:tabs>
      </w:pPr>
      <w:hyperlink w:anchor="_Toc20837" w:history="1">
        <w:r>
          <w:rPr>
            <w:rFonts w:ascii="仿宋" w:eastAsia="仿宋" w:hAnsi="仿宋" w:cs="仿宋" w:hint="eastAsia"/>
            <w:lang w:eastAsia="zh-CN"/>
          </w:rPr>
          <w:t>(一)、绩效评估指标</w:t>
        </w:r>
        <w:r>
          <w:tab/>
        </w:r>
        <w:r>
          <w:fldChar w:fldCharType="begin"/>
        </w:r>
        <w:r>
          <w:instrText xml:space="preserve"> PAGEREF _Toc20837 \h </w:instrText>
        </w:r>
        <w:r>
          <w:fldChar w:fldCharType="separate"/>
        </w:r>
        <w:r>
          <w:t>3</w:t>
        </w:r>
        <w:r>
          <w:fldChar w:fldCharType="end"/>
        </w:r>
      </w:hyperlink>
    </w:p>
    <w:p>
      <w:pPr>
        <w:pStyle w:val="TOC2"/>
        <w:tabs>
          <w:tab w:val="right" w:leader="dot" w:pos="8306"/>
        </w:tabs>
      </w:pPr>
      <w:hyperlink w:anchor="_Toc11554" w:history="1">
        <w:r>
          <w:rPr>
            <w:rFonts w:ascii="仿宋" w:eastAsia="仿宋" w:hAnsi="仿宋" w:cs="仿宋" w:hint="eastAsia"/>
            <w:lang w:eastAsia="zh-CN"/>
          </w:rPr>
          <w:t>(二)、绩效评估方法</w:t>
        </w:r>
        <w:r>
          <w:tab/>
        </w:r>
        <w:r>
          <w:fldChar w:fldCharType="begin"/>
        </w:r>
        <w:r>
          <w:instrText xml:space="preserve"> PAGEREF _Toc11554 \h </w:instrText>
        </w:r>
        <w:r>
          <w:fldChar w:fldCharType="separate"/>
        </w:r>
        <w:r>
          <w:t>4</w:t>
        </w:r>
        <w:r>
          <w:fldChar w:fldCharType="end"/>
        </w:r>
      </w:hyperlink>
    </w:p>
    <w:p>
      <w:pPr>
        <w:pStyle w:val="TOC2"/>
        <w:tabs>
          <w:tab w:val="right" w:leader="dot" w:pos="8306"/>
        </w:tabs>
      </w:pPr>
      <w:hyperlink w:anchor="_Toc4114" w:history="1">
        <w:r>
          <w:rPr>
            <w:rFonts w:ascii="仿宋" w:eastAsia="仿宋" w:hAnsi="仿宋" w:cs="仿宋" w:hint="eastAsia"/>
            <w:lang w:eastAsia="zh-CN"/>
          </w:rPr>
          <w:t>(三)、绩效评估周期</w:t>
        </w:r>
        <w:r>
          <w:tab/>
        </w:r>
        <w:r>
          <w:fldChar w:fldCharType="begin"/>
        </w:r>
        <w:r>
          <w:instrText xml:space="preserve"> PAGEREF _Toc4114 \h </w:instrText>
        </w:r>
        <w:r>
          <w:fldChar w:fldCharType="separate"/>
        </w:r>
        <w:r>
          <w:t>5</w:t>
        </w:r>
        <w:r>
          <w:fldChar w:fldCharType="end"/>
        </w:r>
      </w:hyperlink>
    </w:p>
    <w:p>
      <w:pPr>
        <w:pStyle w:val="TOC1"/>
        <w:tabs>
          <w:tab w:val="right" w:leader="dot" w:pos="8306"/>
        </w:tabs>
      </w:pPr>
      <w:hyperlink w:anchor="_Toc32125" w:history="1">
        <w:r>
          <w:rPr>
            <w:rFonts w:ascii="仿宋" w:eastAsia="仿宋" w:hAnsi="仿宋" w:cs="仿宋" w:hint="eastAsia"/>
            <w:lang w:eastAsia="zh-CN"/>
          </w:rPr>
          <w:t>二、导航仪项目建设背景及必要性分析</w:t>
        </w:r>
        <w:r>
          <w:tab/>
        </w:r>
        <w:r>
          <w:fldChar w:fldCharType="begin"/>
        </w:r>
        <w:r>
          <w:instrText xml:space="preserve"> PAGEREF _Toc32125 \h </w:instrText>
        </w:r>
        <w:r>
          <w:fldChar w:fldCharType="separate"/>
        </w:r>
        <w:r>
          <w:t>6</w:t>
        </w:r>
        <w:r>
          <w:fldChar w:fldCharType="end"/>
        </w:r>
      </w:hyperlink>
    </w:p>
    <w:p>
      <w:pPr>
        <w:pStyle w:val="TOC2"/>
        <w:tabs>
          <w:tab w:val="right" w:leader="dot" w:pos="8306"/>
        </w:tabs>
      </w:pPr>
      <w:hyperlink w:anchor="_Toc18550" w:history="1">
        <w:r>
          <w:rPr>
            <w:rFonts w:ascii="仿宋" w:eastAsia="仿宋" w:hAnsi="仿宋" w:cs="仿宋" w:hint="eastAsia"/>
            <w:lang w:eastAsia="zh-CN"/>
          </w:rPr>
          <w:t>(一)、导航仪项目背景分析</w:t>
        </w:r>
        <w:r>
          <w:tab/>
        </w:r>
        <w:r>
          <w:fldChar w:fldCharType="begin"/>
        </w:r>
        <w:r>
          <w:instrText xml:space="preserve"> PAGEREF _Toc18550 \h </w:instrText>
        </w:r>
        <w:r>
          <w:fldChar w:fldCharType="separate"/>
        </w:r>
        <w:r>
          <w:t>6</w:t>
        </w:r>
        <w:r>
          <w:fldChar w:fldCharType="end"/>
        </w:r>
      </w:hyperlink>
    </w:p>
    <w:p>
      <w:pPr>
        <w:pStyle w:val="TOC2"/>
        <w:tabs>
          <w:tab w:val="right" w:leader="dot" w:pos="8306"/>
        </w:tabs>
      </w:pPr>
      <w:hyperlink w:anchor="_Toc27662" w:history="1">
        <w:r>
          <w:rPr>
            <w:rFonts w:ascii="仿宋" w:eastAsia="仿宋" w:hAnsi="仿宋" w:cs="仿宋" w:hint="eastAsia"/>
            <w:lang w:eastAsia="zh-CN"/>
          </w:rPr>
          <w:t>(二)、导航仪项目建设必要性分析</w:t>
        </w:r>
        <w:r>
          <w:tab/>
        </w:r>
        <w:r>
          <w:fldChar w:fldCharType="begin"/>
        </w:r>
        <w:r>
          <w:instrText xml:space="preserve"> PAGEREF _Toc27662 \h </w:instrText>
        </w:r>
        <w:r>
          <w:fldChar w:fldCharType="separate"/>
        </w:r>
        <w:r>
          <w:t>8</w:t>
        </w:r>
        <w:r>
          <w:fldChar w:fldCharType="end"/>
        </w:r>
      </w:hyperlink>
    </w:p>
    <w:p>
      <w:pPr>
        <w:pStyle w:val="TOC1"/>
        <w:tabs>
          <w:tab w:val="right" w:leader="dot" w:pos="8306"/>
        </w:tabs>
      </w:pPr>
      <w:hyperlink w:anchor="_Toc31021" w:history="1">
        <w:r>
          <w:rPr>
            <w:rFonts w:ascii="仿宋" w:eastAsia="仿宋" w:hAnsi="仿宋" w:cs="仿宋" w:hint="eastAsia"/>
            <w:lang w:eastAsia="zh-CN"/>
          </w:rPr>
          <w:t>三、导航仪项目建设单位说明</w:t>
        </w:r>
        <w:r>
          <w:tab/>
        </w:r>
        <w:r>
          <w:fldChar w:fldCharType="begin"/>
        </w:r>
        <w:r>
          <w:instrText xml:space="preserve"> PAGEREF _Toc31021 \h </w:instrText>
        </w:r>
        <w:r>
          <w:fldChar w:fldCharType="separate"/>
        </w:r>
        <w:r>
          <w:t>9</w:t>
        </w:r>
        <w:r>
          <w:fldChar w:fldCharType="end"/>
        </w:r>
      </w:hyperlink>
    </w:p>
    <w:p>
      <w:pPr>
        <w:pStyle w:val="TOC2"/>
        <w:tabs>
          <w:tab w:val="right" w:leader="dot" w:pos="8306"/>
        </w:tabs>
      </w:pPr>
      <w:hyperlink w:anchor="_Toc6601" w:history="1">
        <w:r>
          <w:rPr>
            <w:rFonts w:ascii="仿宋" w:eastAsia="仿宋" w:hAnsi="仿宋" w:cs="仿宋" w:hint="eastAsia"/>
            <w:lang w:eastAsia="zh-CN"/>
          </w:rPr>
          <w:t>(一)、导航仪项目承办单位基本情况</w:t>
        </w:r>
        <w:r>
          <w:tab/>
        </w:r>
        <w:r>
          <w:fldChar w:fldCharType="begin"/>
        </w:r>
        <w:r>
          <w:instrText xml:space="preserve"> PAGEREF _Toc6601 \h </w:instrText>
        </w:r>
        <w:r>
          <w:fldChar w:fldCharType="separate"/>
        </w:r>
        <w:r>
          <w:t>9</w:t>
        </w:r>
        <w:r>
          <w:fldChar w:fldCharType="end"/>
        </w:r>
      </w:hyperlink>
    </w:p>
    <w:p>
      <w:pPr>
        <w:pStyle w:val="TOC2"/>
        <w:tabs>
          <w:tab w:val="right" w:leader="dot" w:pos="8306"/>
        </w:tabs>
      </w:pPr>
      <w:hyperlink w:anchor="_Toc4349" w:history="1">
        <w:r>
          <w:rPr>
            <w:rFonts w:ascii="仿宋" w:eastAsia="仿宋" w:hAnsi="仿宋" w:cs="仿宋" w:hint="eastAsia"/>
            <w:lang w:eastAsia="zh-CN"/>
          </w:rPr>
          <w:t>(二)、公司经济效益分析</w:t>
        </w:r>
        <w:r>
          <w:tab/>
        </w:r>
        <w:r>
          <w:fldChar w:fldCharType="begin"/>
        </w:r>
        <w:r>
          <w:instrText xml:space="preserve"> PAGEREF _Toc4349 \h </w:instrText>
        </w:r>
        <w:r>
          <w:fldChar w:fldCharType="separate"/>
        </w:r>
        <w:r>
          <w:t>9</w:t>
        </w:r>
        <w:r>
          <w:fldChar w:fldCharType="end"/>
        </w:r>
      </w:hyperlink>
    </w:p>
    <w:p>
      <w:pPr>
        <w:pStyle w:val="TOC1"/>
        <w:tabs>
          <w:tab w:val="right" w:leader="dot" w:pos="8306"/>
        </w:tabs>
      </w:pPr>
      <w:hyperlink w:anchor="_Toc19830" w:history="1">
        <w:r>
          <w:rPr>
            <w:rFonts w:ascii="仿宋" w:eastAsia="仿宋" w:hAnsi="仿宋" w:cs="仿宋" w:hint="eastAsia"/>
            <w:lang w:eastAsia="zh-CN"/>
          </w:rPr>
          <w:t>四、工艺说明</w:t>
        </w:r>
        <w:r>
          <w:tab/>
        </w:r>
        <w:r>
          <w:fldChar w:fldCharType="begin"/>
        </w:r>
        <w:r>
          <w:instrText xml:space="preserve"> PAGEREF _Toc19830 \h </w:instrText>
        </w:r>
        <w:r>
          <w:fldChar w:fldCharType="separate"/>
        </w:r>
        <w:r>
          <w:t>10</w:t>
        </w:r>
        <w:r>
          <w:fldChar w:fldCharType="end"/>
        </w:r>
      </w:hyperlink>
    </w:p>
    <w:p>
      <w:pPr>
        <w:pStyle w:val="TOC2"/>
        <w:tabs>
          <w:tab w:val="right" w:leader="dot" w:pos="8306"/>
        </w:tabs>
      </w:pPr>
      <w:hyperlink w:anchor="_Toc27200" w:history="1">
        <w:r>
          <w:rPr>
            <w:rFonts w:ascii="仿宋" w:eastAsia="仿宋" w:hAnsi="仿宋" w:cs="仿宋" w:hint="eastAsia"/>
            <w:lang w:eastAsia="zh-CN"/>
          </w:rPr>
          <w:t>(一)、技术管理特点</w:t>
        </w:r>
        <w:r>
          <w:tab/>
        </w:r>
        <w:r>
          <w:fldChar w:fldCharType="begin"/>
        </w:r>
        <w:r>
          <w:instrText xml:space="preserve"> PAGEREF _Toc27200 \h </w:instrText>
        </w:r>
        <w:r>
          <w:fldChar w:fldCharType="separate"/>
        </w:r>
        <w:r>
          <w:t>10</w:t>
        </w:r>
        <w:r>
          <w:fldChar w:fldCharType="end"/>
        </w:r>
      </w:hyperlink>
    </w:p>
    <w:p>
      <w:pPr>
        <w:pStyle w:val="TOC2"/>
        <w:tabs>
          <w:tab w:val="right" w:leader="dot" w:pos="8306"/>
        </w:tabs>
      </w:pPr>
      <w:hyperlink w:anchor="_Toc13297" w:history="1">
        <w:r>
          <w:rPr>
            <w:rFonts w:ascii="仿宋" w:eastAsia="仿宋" w:hAnsi="仿宋" w:cs="仿宋" w:hint="eastAsia"/>
            <w:lang w:eastAsia="zh-CN"/>
          </w:rPr>
          <w:t>(二)、导航仪项目工艺技术设计方案</w:t>
        </w:r>
        <w:r>
          <w:tab/>
        </w:r>
        <w:r>
          <w:fldChar w:fldCharType="begin"/>
        </w:r>
        <w:r>
          <w:instrText xml:space="preserve"> PAGEREF _Toc13297 \h </w:instrText>
        </w:r>
        <w:r>
          <w:fldChar w:fldCharType="separate"/>
        </w:r>
        <w:r>
          <w:t>12</w:t>
        </w:r>
        <w:r>
          <w:fldChar w:fldCharType="end"/>
        </w:r>
      </w:hyperlink>
    </w:p>
    <w:p>
      <w:pPr>
        <w:pStyle w:val="TOC2"/>
        <w:tabs>
          <w:tab w:val="right" w:leader="dot" w:pos="8306"/>
        </w:tabs>
      </w:pPr>
      <w:hyperlink w:anchor="_Toc29348" w:history="1">
        <w:r>
          <w:rPr>
            <w:rFonts w:ascii="仿宋" w:eastAsia="仿宋" w:hAnsi="仿宋" w:cs="仿宋" w:hint="eastAsia"/>
            <w:lang w:eastAsia="zh-CN"/>
          </w:rPr>
          <w:t>(三)、设备选型方案</w:t>
        </w:r>
        <w:r>
          <w:tab/>
        </w:r>
        <w:r>
          <w:fldChar w:fldCharType="begin"/>
        </w:r>
        <w:r>
          <w:instrText xml:space="preserve"> PAGEREF _Toc29348 \h </w:instrText>
        </w:r>
        <w:r>
          <w:fldChar w:fldCharType="separate"/>
        </w:r>
        <w:r>
          <w:t>13</w:t>
        </w:r>
        <w:r>
          <w:fldChar w:fldCharType="end"/>
        </w:r>
      </w:hyperlink>
    </w:p>
    <w:p>
      <w:pPr>
        <w:pStyle w:val="TOC1"/>
        <w:tabs>
          <w:tab w:val="right" w:leader="dot" w:pos="8306"/>
        </w:tabs>
      </w:pPr>
      <w:hyperlink w:anchor="_Toc12139" w:history="1">
        <w:r>
          <w:rPr>
            <w:rFonts w:ascii="仿宋" w:eastAsia="仿宋" w:hAnsi="仿宋" w:cs="仿宋" w:hint="eastAsia"/>
            <w:lang w:eastAsia="zh-CN"/>
          </w:rPr>
          <w:t>五、产品规划分析</w:t>
        </w:r>
        <w:r>
          <w:tab/>
        </w:r>
        <w:r>
          <w:fldChar w:fldCharType="begin"/>
        </w:r>
        <w:r>
          <w:instrText xml:space="preserve"> PAGEREF _Toc12139 \h </w:instrText>
        </w:r>
        <w:r>
          <w:fldChar w:fldCharType="separate"/>
        </w:r>
        <w:r>
          <w:t>14</w:t>
        </w:r>
        <w:r>
          <w:fldChar w:fldCharType="end"/>
        </w:r>
      </w:hyperlink>
    </w:p>
    <w:p>
      <w:pPr>
        <w:pStyle w:val="TOC2"/>
        <w:tabs>
          <w:tab w:val="right" w:leader="dot" w:pos="8306"/>
        </w:tabs>
      </w:pPr>
      <w:hyperlink w:anchor="_Toc27110" w:history="1">
        <w:r>
          <w:rPr>
            <w:rFonts w:ascii="仿宋" w:eastAsia="仿宋" w:hAnsi="仿宋" w:cs="仿宋" w:hint="eastAsia"/>
            <w:lang w:eastAsia="zh-CN"/>
          </w:rPr>
          <w:t>(一)、产品规划</w:t>
        </w:r>
        <w:r>
          <w:tab/>
        </w:r>
        <w:r>
          <w:fldChar w:fldCharType="begin"/>
        </w:r>
        <w:r>
          <w:instrText xml:space="preserve"> PAGEREF _Toc27110 \h </w:instrText>
        </w:r>
        <w:r>
          <w:fldChar w:fldCharType="separate"/>
        </w:r>
        <w:r>
          <w:t>14</w:t>
        </w:r>
        <w:r>
          <w:fldChar w:fldCharType="end"/>
        </w:r>
      </w:hyperlink>
    </w:p>
    <w:p>
      <w:pPr>
        <w:pStyle w:val="TOC2"/>
        <w:tabs>
          <w:tab w:val="right" w:leader="dot" w:pos="8306"/>
        </w:tabs>
      </w:pPr>
      <w:hyperlink w:anchor="_Toc5556" w:history="1">
        <w:r>
          <w:rPr>
            <w:rFonts w:ascii="仿宋" w:eastAsia="仿宋" w:hAnsi="仿宋" w:cs="仿宋" w:hint="eastAsia"/>
            <w:lang w:eastAsia="zh-CN"/>
          </w:rPr>
          <w:t>(二)、建设规模</w:t>
        </w:r>
        <w:r>
          <w:tab/>
        </w:r>
        <w:r>
          <w:fldChar w:fldCharType="begin"/>
        </w:r>
        <w:r>
          <w:instrText xml:space="preserve"> PAGEREF _Toc5556 \h </w:instrText>
        </w:r>
        <w:r>
          <w:fldChar w:fldCharType="separate"/>
        </w:r>
        <w:r>
          <w:t>15</w:t>
        </w:r>
        <w:r>
          <w:fldChar w:fldCharType="end"/>
        </w:r>
      </w:hyperlink>
    </w:p>
    <w:p>
      <w:pPr>
        <w:pStyle w:val="TOC1"/>
        <w:tabs>
          <w:tab w:val="right" w:leader="dot" w:pos="8306"/>
        </w:tabs>
      </w:pPr>
      <w:hyperlink w:anchor="_Toc14198" w:history="1">
        <w:r>
          <w:rPr>
            <w:rFonts w:ascii="仿宋" w:eastAsia="仿宋" w:hAnsi="仿宋" w:cs="仿宋" w:hint="eastAsia"/>
            <w:lang w:eastAsia="zh-CN"/>
          </w:rPr>
          <w:t>六、导航仪项目可持续发展</w:t>
        </w:r>
        <w:r>
          <w:tab/>
        </w:r>
        <w:r>
          <w:fldChar w:fldCharType="begin"/>
        </w:r>
        <w:r>
          <w:instrText xml:space="preserve"> PAGEREF _Toc14198 \h </w:instrText>
        </w:r>
        <w:r>
          <w:fldChar w:fldCharType="separate"/>
        </w:r>
        <w:r>
          <w:t>16</w:t>
        </w:r>
        <w:r>
          <w:fldChar w:fldCharType="end"/>
        </w:r>
      </w:hyperlink>
    </w:p>
    <w:p>
      <w:pPr>
        <w:pStyle w:val="TOC2"/>
        <w:tabs>
          <w:tab w:val="right" w:leader="dot" w:pos="8306"/>
        </w:tabs>
      </w:pPr>
      <w:hyperlink w:anchor="_Toc32218" w:history="1">
        <w:r>
          <w:rPr>
            <w:rFonts w:ascii="仿宋" w:eastAsia="仿宋" w:hAnsi="仿宋" w:cs="仿宋" w:hint="eastAsia"/>
            <w:lang w:eastAsia="zh-CN"/>
          </w:rPr>
          <w:t>(一)、可持续战略与实践</w:t>
        </w:r>
        <w:r>
          <w:tab/>
        </w:r>
        <w:r>
          <w:fldChar w:fldCharType="begin"/>
        </w:r>
        <w:r>
          <w:instrText xml:space="preserve"> PAGEREF _Toc32218 \h </w:instrText>
        </w:r>
        <w:r>
          <w:fldChar w:fldCharType="separate"/>
        </w:r>
        <w:r>
          <w:t>16</w:t>
        </w:r>
        <w:r>
          <w:fldChar w:fldCharType="end"/>
        </w:r>
      </w:hyperlink>
    </w:p>
    <w:p>
      <w:pPr>
        <w:pStyle w:val="TOC2"/>
        <w:tabs>
          <w:tab w:val="right" w:leader="dot" w:pos="8306"/>
        </w:tabs>
      </w:pPr>
      <w:hyperlink w:anchor="_Toc5668" w:history="1">
        <w:r>
          <w:rPr>
            <w:rFonts w:ascii="仿宋" w:eastAsia="仿宋" w:hAnsi="仿宋" w:cs="仿宋" w:hint="eastAsia"/>
            <w:lang w:eastAsia="zh-CN"/>
          </w:rPr>
          <w:t>(二)、环保与社会责任</w:t>
        </w:r>
        <w:r>
          <w:tab/>
        </w:r>
        <w:r>
          <w:fldChar w:fldCharType="begin"/>
        </w:r>
        <w:r>
          <w:instrText xml:space="preserve"> PAGEREF _Toc5668 \h </w:instrText>
        </w:r>
        <w:r>
          <w:fldChar w:fldCharType="separate"/>
        </w:r>
        <w:r>
          <w:t>17</w:t>
        </w:r>
        <w:r>
          <w:fldChar w:fldCharType="end"/>
        </w:r>
      </w:hyperlink>
    </w:p>
    <w:p>
      <w:pPr>
        <w:pStyle w:val="TOC1"/>
        <w:tabs>
          <w:tab w:val="right" w:leader="dot" w:pos="8306"/>
        </w:tabs>
      </w:pPr>
      <w:hyperlink w:anchor="_Toc32661" w:history="1">
        <w:r>
          <w:rPr>
            <w:rFonts w:ascii="仿宋" w:eastAsia="仿宋" w:hAnsi="仿宋" w:cs="仿宋" w:hint="eastAsia"/>
            <w:lang w:eastAsia="zh-CN"/>
          </w:rPr>
          <w:t>七、导航仪项目经营效益</w:t>
        </w:r>
        <w:r>
          <w:tab/>
        </w:r>
        <w:r>
          <w:fldChar w:fldCharType="begin"/>
        </w:r>
        <w:r>
          <w:instrText xml:space="preserve"> PAGEREF _Toc32661 \h </w:instrText>
        </w:r>
        <w:r>
          <w:fldChar w:fldCharType="separate"/>
        </w:r>
        <w:r>
          <w:t>18</w:t>
        </w:r>
        <w:r>
          <w:fldChar w:fldCharType="end"/>
        </w:r>
      </w:hyperlink>
    </w:p>
    <w:p>
      <w:pPr>
        <w:pStyle w:val="TOC2"/>
        <w:tabs>
          <w:tab w:val="right" w:leader="dot" w:pos="8306"/>
        </w:tabs>
      </w:pPr>
      <w:hyperlink w:anchor="_Toc3652" w:history="1">
        <w:r>
          <w:rPr>
            <w:rFonts w:ascii="仿宋" w:eastAsia="仿宋" w:hAnsi="仿宋" w:cs="仿宋" w:hint="eastAsia"/>
            <w:lang w:eastAsia="zh-CN"/>
          </w:rPr>
          <w:t>(一)、经济评价财务测算</w:t>
        </w:r>
        <w:r>
          <w:tab/>
        </w:r>
        <w:r>
          <w:fldChar w:fldCharType="begin"/>
        </w:r>
        <w:r>
          <w:instrText xml:space="preserve"> PAGEREF _Toc3652 \h </w:instrText>
        </w:r>
        <w:r>
          <w:fldChar w:fldCharType="separate"/>
        </w:r>
        <w:r>
          <w:t>18</w:t>
        </w:r>
        <w:r>
          <w:fldChar w:fldCharType="end"/>
        </w:r>
      </w:hyperlink>
    </w:p>
    <w:p>
      <w:pPr>
        <w:pStyle w:val="TOC2"/>
        <w:tabs>
          <w:tab w:val="right" w:leader="dot" w:pos="8306"/>
        </w:tabs>
      </w:pPr>
      <w:hyperlink w:anchor="_Toc7011" w:history="1">
        <w:r>
          <w:rPr>
            <w:rFonts w:ascii="仿宋" w:eastAsia="仿宋" w:hAnsi="仿宋" w:cs="仿宋" w:hint="eastAsia"/>
            <w:lang w:eastAsia="zh-CN"/>
          </w:rPr>
          <w:t>(二)、导航仪项目盈利能力分析</w:t>
        </w:r>
        <w:r>
          <w:tab/>
        </w:r>
        <w:r>
          <w:fldChar w:fldCharType="begin"/>
        </w:r>
        <w:r>
          <w:instrText xml:space="preserve"> PAGEREF _Toc7011 \h </w:instrText>
        </w:r>
        <w:r>
          <w:fldChar w:fldCharType="separate"/>
        </w:r>
        <w:r>
          <w:t>19</w:t>
        </w:r>
        <w:r>
          <w:fldChar w:fldCharType="end"/>
        </w:r>
      </w:hyperlink>
    </w:p>
    <w:p>
      <w:pPr>
        <w:pStyle w:val="TOC1"/>
        <w:tabs>
          <w:tab w:val="right" w:leader="dot" w:pos="8306"/>
        </w:tabs>
      </w:pPr>
      <w:hyperlink w:anchor="_Toc14831" w:history="1">
        <w:r>
          <w:rPr>
            <w:rFonts w:ascii="仿宋" w:eastAsia="仿宋" w:hAnsi="仿宋" w:cs="仿宋" w:hint="eastAsia"/>
            <w:lang w:eastAsia="zh-CN"/>
          </w:rPr>
          <w:t>八、生产安全保护</w:t>
        </w:r>
        <w:r>
          <w:tab/>
        </w:r>
        <w:r>
          <w:fldChar w:fldCharType="begin"/>
        </w:r>
        <w:r>
          <w:instrText xml:space="preserve"> PAGEREF _Toc14831 \h </w:instrText>
        </w:r>
        <w:r>
          <w:fldChar w:fldCharType="separate"/>
        </w:r>
        <w:r>
          <w:t>20</w:t>
        </w:r>
        <w:r>
          <w:fldChar w:fldCharType="end"/>
        </w:r>
      </w:hyperlink>
    </w:p>
    <w:p>
      <w:pPr>
        <w:pStyle w:val="TOC2"/>
        <w:tabs>
          <w:tab w:val="right" w:leader="dot" w:pos="8306"/>
        </w:tabs>
      </w:pPr>
      <w:hyperlink w:anchor="_Toc30787" w:history="1">
        <w:r>
          <w:rPr>
            <w:rFonts w:ascii="仿宋" w:eastAsia="仿宋" w:hAnsi="仿宋" w:cs="仿宋" w:hint="eastAsia"/>
            <w:lang w:eastAsia="zh-CN"/>
          </w:rPr>
          <w:t>(一)、消防安全</w:t>
        </w:r>
        <w:r>
          <w:tab/>
        </w:r>
        <w:r>
          <w:fldChar w:fldCharType="begin"/>
        </w:r>
        <w:r>
          <w:instrText xml:space="preserve"> PAGEREF _Toc30787 \h </w:instrText>
        </w:r>
        <w:r>
          <w:fldChar w:fldCharType="separate"/>
        </w:r>
        <w:r>
          <w:t>20</w:t>
        </w:r>
        <w:r>
          <w:fldChar w:fldCharType="end"/>
        </w:r>
      </w:hyperlink>
    </w:p>
    <w:p>
      <w:pPr>
        <w:pStyle w:val="TOC2"/>
        <w:tabs>
          <w:tab w:val="right" w:leader="dot" w:pos="8306"/>
        </w:tabs>
      </w:pPr>
      <w:hyperlink w:anchor="_Toc27720" w:history="1">
        <w:r>
          <w:rPr>
            <w:rFonts w:ascii="仿宋" w:eastAsia="仿宋" w:hAnsi="仿宋" w:cs="仿宋" w:hint="eastAsia"/>
            <w:lang w:eastAsia="zh-CN"/>
          </w:rPr>
          <w:t>(二)、防火防爆总图布置措施</w:t>
        </w:r>
        <w:r>
          <w:tab/>
        </w:r>
        <w:r>
          <w:fldChar w:fldCharType="begin"/>
        </w:r>
        <w:r>
          <w:instrText xml:space="preserve"> PAGEREF _Toc27720 \h </w:instrText>
        </w:r>
        <w:r>
          <w:fldChar w:fldCharType="separate"/>
        </w:r>
        <w:r>
          <w:t>21</w:t>
        </w:r>
        <w:r>
          <w:fldChar w:fldCharType="end"/>
        </w:r>
      </w:hyperlink>
    </w:p>
    <w:p>
      <w:pPr>
        <w:pStyle w:val="TOC2"/>
        <w:tabs>
          <w:tab w:val="right" w:leader="dot" w:pos="8306"/>
        </w:tabs>
      </w:pPr>
      <w:hyperlink w:anchor="_Toc19559" w:history="1">
        <w:r>
          <w:rPr>
            <w:rFonts w:ascii="仿宋" w:eastAsia="仿宋" w:hAnsi="仿宋" w:cs="仿宋" w:hint="eastAsia"/>
            <w:lang w:eastAsia="zh-CN"/>
          </w:rPr>
          <w:t>(三)、自然灾害防范措施</w:t>
        </w:r>
        <w:r>
          <w:tab/>
        </w:r>
        <w:r>
          <w:fldChar w:fldCharType="begin"/>
        </w:r>
        <w:r>
          <w:instrText xml:space="preserve"> PAGEREF _Toc19559 \h </w:instrText>
        </w:r>
        <w:r>
          <w:fldChar w:fldCharType="separate"/>
        </w:r>
        <w:r>
          <w:t>22</w:t>
        </w:r>
        <w:r>
          <w:fldChar w:fldCharType="end"/>
        </w:r>
      </w:hyperlink>
    </w:p>
    <w:p>
      <w:pPr>
        <w:pStyle w:val="TOC2"/>
        <w:tabs>
          <w:tab w:val="right" w:leader="dot" w:pos="8306"/>
        </w:tabs>
      </w:pPr>
      <w:hyperlink w:anchor="_Toc23535" w:history="1">
        <w:r>
          <w:rPr>
            <w:rFonts w:ascii="仿宋" w:eastAsia="仿宋" w:hAnsi="仿宋" w:cs="仿宋" w:hint="eastAsia"/>
            <w:lang w:eastAsia="zh-CN"/>
          </w:rPr>
          <w:t>(四)、安全色及安全标志使用要求</w:t>
        </w:r>
        <w:r>
          <w:tab/>
        </w:r>
        <w:r>
          <w:fldChar w:fldCharType="begin"/>
        </w:r>
        <w:r>
          <w:instrText xml:space="preserve"> PAGEREF _Toc23535 \h </w:instrText>
        </w:r>
        <w:r>
          <w:fldChar w:fldCharType="separate"/>
        </w:r>
        <w:r>
          <w:t>23</w:t>
        </w:r>
        <w:r>
          <w:fldChar w:fldCharType="end"/>
        </w:r>
      </w:hyperlink>
    </w:p>
    <w:p>
      <w:pPr>
        <w:pStyle w:val="TOC2"/>
        <w:tabs>
          <w:tab w:val="right" w:leader="dot" w:pos="8306"/>
        </w:tabs>
      </w:pPr>
      <w:hyperlink w:anchor="_Toc12377" w:history="1">
        <w:r>
          <w:rPr>
            <w:rFonts w:ascii="仿宋" w:eastAsia="仿宋" w:hAnsi="仿宋" w:cs="仿宋" w:hint="eastAsia"/>
            <w:lang w:eastAsia="zh-CN"/>
          </w:rPr>
          <w:t>(五)、防尘防毒措施</w:t>
        </w:r>
        <w:r>
          <w:tab/>
        </w:r>
        <w:r>
          <w:fldChar w:fldCharType="begin"/>
        </w:r>
        <w:r>
          <w:instrText xml:space="preserve"> PAGEREF _Toc12377 \h </w:instrText>
        </w:r>
        <w:r>
          <w:fldChar w:fldCharType="separate"/>
        </w:r>
        <w:r>
          <w:t>24</w:t>
        </w:r>
        <w:r>
          <w:fldChar w:fldCharType="end"/>
        </w:r>
      </w:hyperlink>
    </w:p>
    <w:p>
      <w:pPr>
        <w:pStyle w:val="TOC2"/>
        <w:tabs>
          <w:tab w:val="right" w:leader="dot" w:pos="8306"/>
        </w:tabs>
      </w:pPr>
      <w:hyperlink w:anchor="_Toc12809" w:history="1">
        <w:r>
          <w:rPr>
            <w:rFonts w:ascii="仿宋" w:eastAsia="仿宋" w:hAnsi="仿宋" w:cs="仿宋" w:hint="eastAsia"/>
            <w:lang w:eastAsia="zh-CN"/>
          </w:rPr>
          <w:t>(六)、防静电、触电防护及防雷措施</w:t>
        </w:r>
        <w:r>
          <w:tab/>
        </w:r>
        <w:r>
          <w:fldChar w:fldCharType="begin"/>
        </w:r>
        <w:r>
          <w:instrText xml:space="preserve"> PAGEREF _Toc12809 \h </w:instrText>
        </w:r>
        <w:r>
          <w:fldChar w:fldCharType="separate"/>
        </w:r>
        <w:r>
          <w:t>25</w:t>
        </w:r>
        <w:r>
          <w:fldChar w:fldCharType="end"/>
        </w:r>
      </w:hyperlink>
    </w:p>
    <w:p>
      <w:pPr>
        <w:pStyle w:val="TOC2"/>
        <w:tabs>
          <w:tab w:val="right" w:leader="dot" w:pos="8306"/>
        </w:tabs>
      </w:pPr>
      <w:hyperlink w:anchor="_Toc22627" w:history="1">
        <w:r>
          <w:rPr>
            <w:rFonts w:ascii="仿宋" w:eastAsia="仿宋" w:hAnsi="仿宋" w:cs="仿宋" w:hint="eastAsia"/>
            <w:lang w:eastAsia="zh-CN"/>
          </w:rPr>
          <w:t>(七)、机械设备安全保障措施</w:t>
        </w:r>
        <w:r>
          <w:tab/>
        </w:r>
        <w:r>
          <w:fldChar w:fldCharType="begin"/>
        </w:r>
        <w:r>
          <w:instrText xml:space="preserve"> PAGEREF _Toc22627 \h </w:instrText>
        </w:r>
        <w:r>
          <w:fldChar w:fldCharType="separate"/>
        </w:r>
        <w:r>
          <w:t>26</w:t>
        </w:r>
        <w:r>
          <w:fldChar w:fldCharType="end"/>
        </w:r>
      </w:hyperlink>
    </w:p>
    <w:p>
      <w:pPr>
        <w:pStyle w:val="TOC1"/>
        <w:tabs>
          <w:tab w:val="right" w:leader="dot" w:pos="8306"/>
        </w:tabs>
      </w:pPr>
      <w:hyperlink w:anchor="_Toc10883" w:history="1">
        <w:r>
          <w:rPr>
            <w:rFonts w:ascii="仿宋" w:eastAsia="仿宋" w:hAnsi="仿宋" w:cs="仿宋" w:hint="eastAsia"/>
            <w:lang w:eastAsia="zh-CN"/>
          </w:rPr>
          <w:t>九、导航仪项目投资规划</w:t>
        </w:r>
        <w:r>
          <w:tab/>
        </w:r>
        <w:r>
          <w:fldChar w:fldCharType="begin"/>
        </w:r>
        <w:r>
          <w:instrText xml:space="preserve"> PAGEREF _Toc10883 \h </w:instrText>
        </w:r>
        <w:r>
          <w:fldChar w:fldCharType="separate"/>
        </w:r>
        <w:r>
          <w:t>27</w:t>
        </w:r>
        <w:r>
          <w:fldChar w:fldCharType="end"/>
        </w:r>
      </w:hyperlink>
    </w:p>
    <w:p>
      <w:pPr>
        <w:pStyle w:val="TOC2"/>
        <w:tabs>
          <w:tab w:val="right" w:leader="dot" w:pos="8306"/>
        </w:tabs>
      </w:pPr>
      <w:hyperlink w:anchor="_Toc20039" w:history="1">
        <w:r>
          <w:rPr>
            <w:rFonts w:ascii="仿宋" w:eastAsia="仿宋" w:hAnsi="仿宋" w:cs="仿宋" w:hint="eastAsia"/>
            <w:lang w:eastAsia="zh-CN"/>
          </w:rPr>
          <w:t>(一)、导航仪项目总投资估算</w:t>
        </w:r>
        <w:r>
          <w:tab/>
        </w:r>
        <w:r>
          <w:fldChar w:fldCharType="begin"/>
        </w:r>
        <w:r>
          <w:instrText xml:space="preserve"> PAGEREF _Toc20039 \h </w:instrText>
        </w:r>
        <w:r>
          <w:fldChar w:fldCharType="separate"/>
        </w:r>
        <w:r>
          <w:t>27</w:t>
        </w:r>
        <w:r>
          <w:fldChar w:fldCharType="end"/>
        </w:r>
      </w:hyperlink>
    </w:p>
    <w:p>
      <w:pPr>
        <w:pStyle w:val="TOC2"/>
        <w:tabs>
          <w:tab w:val="right" w:leader="dot" w:pos="8306"/>
        </w:tabs>
      </w:pPr>
      <w:hyperlink w:anchor="_Toc6014" w:history="1">
        <w:r>
          <w:rPr>
            <w:rFonts w:ascii="仿宋" w:eastAsia="仿宋" w:hAnsi="仿宋" w:cs="仿宋" w:hint="eastAsia"/>
            <w:lang w:eastAsia="zh-CN"/>
          </w:rPr>
          <w:t>(二)、资金筹措</w:t>
        </w:r>
        <w:r>
          <w:tab/>
        </w:r>
        <w:r>
          <w:fldChar w:fldCharType="begin"/>
        </w:r>
        <w:r>
          <w:instrText xml:space="preserve"> PAGEREF _Toc6014 \h </w:instrText>
        </w:r>
        <w:r>
          <w:fldChar w:fldCharType="separate"/>
        </w:r>
        <w:r>
          <w:t>29</w:t>
        </w:r>
        <w:r>
          <w:fldChar w:fldCharType="end"/>
        </w:r>
      </w:hyperlink>
    </w:p>
    <w:p>
      <w:pPr>
        <w:pStyle w:val="TOC1"/>
        <w:tabs>
          <w:tab w:val="right" w:leader="dot" w:pos="8306"/>
        </w:tabs>
      </w:pPr>
      <w:hyperlink w:anchor="_Toc21885" w:history="1">
        <w:r>
          <w:rPr>
            <w:rFonts w:ascii="仿宋" w:eastAsia="仿宋" w:hAnsi="仿宋" w:cs="仿宋" w:hint="eastAsia"/>
            <w:lang w:eastAsia="zh-CN"/>
          </w:rPr>
          <w:t>十、导航仪项目环境影响分析</w:t>
        </w:r>
        <w:r>
          <w:tab/>
        </w:r>
        <w:r>
          <w:fldChar w:fldCharType="begin"/>
        </w:r>
        <w:r>
          <w:instrText xml:space="preserve"> PAGEREF _Toc21885 \h </w:instrText>
        </w:r>
        <w:r>
          <w:fldChar w:fldCharType="separate"/>
        </w:r>
        <w:r>
          <w:t>29</w:t>
        </w:r>
        <w:r>
          <w:fldChar w:fldCharType="end"/>
        </w:r>
      </w:hyperlink>
    </w:p>
    <w:p>
      <w:pPr>
        <w:pStyle w:val="TOC2"/>
        <w:tabs>
          <w:tab w:val="right" w:leader="dot" w:pos="8306"/>
        </w:tabs>
      </w:pPr>
      <w:hyperlink w:anchor="_Toc26885" w:history="1">
        <w:r>
          <w:rPr>
            <w:rFonts w:ascii="仿宋" w:eastAsia="仿宋" w:hAnsi="仿宋" w:cs="仿宋" w:hint="eastAsia"/>
            <w:lang w:eastAsia="zh-CN"/>
          </w:rPr>
          <w:t>(一)、建设区域环境质量现状</w:t>
        </w:r>
        <w:r>
          <w:tab/>
        </w:r>
        <w:r>
          <w:fldChar w:fldCharType="begin"/>
        </w:r>
        <w:r>
          <w:instrText xml:space="preserve"> PAGEREF _Toc26885 \h </w:instrText>
        </w:r>
        <w:r>
          <w:fldChar w:fldCharType="separate"/>
        </w:r>
        <w:r>
          <w:t>29</w:t>
        </w:r>
        <w:r>
          <w:fldChar w:fldCharType="end"/>
        </w:r>
      </w:hyperlink>
    </w:p>
    <w:p>
      <w:pPr>
        <w:pStyle w:val="TOC2"/>
        <w:tabs>
          <w:tab w:val="right" w:leader="dot" w:pos="8306"/>
        </w:tabs>
      </w:pPr>
      <w:hyperlink w:anchor="_Toc13968" w:history="1">
        <w:r>
          <w:rPr>
            <w:rFonts w:ascii="仿宋" w:eastAsia="仿宋" w:hAnsi="仿宋" w:cs="仿宋" w:hint="eastAsia"/>
            <w:lang w:eastAsia="zh-CN"/>
          </w:rPr>
          <w:t>(二)、建设期环境保护</w:t>
        </w:r>
        <w:r>
          <w:tab/>
        </w:r>
        <w:r>
          <w:fldChar w:fldCharType="begin"/>
        </w:r>
        <w:r>
          <w:instrText xml:space="preserve"> PAGEREF _Toc13968 \h </w:instrText>
        </w:r>
        <w:r>
          <w:fldChar w:fldCharType="separate"/>
        </w:r>
        <w:r>
          <w:t>31</w:t>
        </w:r>
        <w:r>
          <w:fldChar w:fldCharType="end"/>
        </w:r>
      </w:hyperlink>
    </w:p>
    <w:p>
      <w:pPr>
        <w:pStyle w:val="TOC2"/>
        <w:tabs>
          <w:tab w:val="right" w:leader="dot" w:pos="8306"/>
        </w:tabs>
      </w:pPr>
      <w:hyperlink w:anchor="_Toc9078" w:history="1">
        <w:r>
          <w:rPr>
            <w:rFonts w:ascii="仿宋" w:eastAsia="仿宋" w:hAnsi="仿宋" w:cs="仿宋" w:hint="eastAsia"/>
            <w:lang w:eastAsia="zh-CN"/>
          </w:rPr>
          <w:t>(三)、运营期环境保护</w:t>
        </w:r>
        <w:r>
          <w:tab/>
        </w:r>
        <w:r>
          <w:fldChar w:fldCharType="begin"/>
        </w:r>
        <w:r>
          <w:instrText xml:space="preserve"> PAGEREF _Toc9078 \h </w:instrText>
        </w:r>
        <w:r>
          <w:fldChar w:fldCharType="separate"/>
        </w:r>
        <w:r>
          <w:t>32</w:t>
        </w:r>
        <w:r>
          <w:fldChar w:fldCharType="end"/>
        </w:r>
      </w:hyperlink>
    </w:p>
    <w:p>
      <w:pPr>
        <w:pStyle w:val="TOC2"/>
        <w:tabs>
          <w:tab w:val="right" w:leader="dot" w:pos="8306"/>
        </w:tabs>
      </w:pPr>
      <w:hyperlink w:anchor="_Toc21085" w:history="1">
        <w:r>
          <w:rPr>
            <w:rFonts w:ascii="仿宋" w:eastAsia="仿宋" w:hAnsi="仿宋" w:cs="仿宋" w:hint="eastAsia"/>
            <w:lang w:eastAsia="zh-CN"/>
          </w:rPr>
          <w:t>(四)、导航仪项目建设对区域经济的影响</w:t>
        </w:r>
        <w:r>
          <w:tab/>
        </w:r>
        <w:r>
          <w:fldChar w:fldCharType="begin"/>
        </w:r>
        <w:r>
          <w:instrText xml:space="preserve"> PAGEREF _Toc21085 \h </w:instrText>
        </w:r>
        <w:r>
          <w:fldChar w:fldCharType="separate"/>
        </w:r>
        <w:r>
          <w:t>33</w:t>
        </w:r>
        <w:r>
          <w:fldChar w:fldCharType="end"/>
        </w:r>
      </w:hyperlink>
    </w:p>
    <w:p>
      <w:pPr>
        <w:pStyle w:val="TOC2"/>
        <w:tabs>
          <w:tab w:val="right" w:leader="dot" w:pos="8306"/>
        </w:tabs>
      </w:pPr>
      <w:hyperlink w:anchor="_Toc16975" w:history="1">
        <w:r>
          <w:rPr>
            <w:rFonts w:ascii="仿宋" w:eastAsia="仿宋" w:hAnsi="仿宋" w:cs="仿宋" w:hint="eastAsia"/>
            <w:lang w:eastAsia="zh-CN"/>
          </w:rPr>
          <w:t>(五)、废弃物处理</w:t>
        </w:r>
        <w:r>
          <w:tab/>
        </w:r>
        <w:r>
          <w:fldChar w:fldCharType="begin"/>
        </w:r>
        <w:r>
          <w:instrText xml:space="preserve"> PAGEREF _Toc16975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71" w:history="1">
        <w:r>
          <w:rPr>
            <w:rFonts w:ascii="仿宋" w:eastAsia="仿宋" w:hAnsi="仿宋" w:cs="仿宋" w:hint="eastAsia"/>
            <w:lang w:eastAsia="zh-CN"/>
          </w:rPr>
          <w:t>(六)、特殊环境影响分析</w:t>
        </w:r>
        <w:r>
          <w:tab/>
        </w:r>
        <w:r>
          <w:fldChar w:fldCharType="begin"/>
        </w:r>
        <w:r>
          <w:instrText xml:space="preserve"> PAGEREF _Toc9271 \h </w:instrText>
        </w:r>
        <w:r>
          <w:fldChar w:fldCharType="separate"/>
        </w:r>
        <w:r>
          <w:t>36</w:t>
        </w:r>
        <w:r>
          <w:fldChar w:fldCharType="end"/>
        </w:r>
      </w:hyperlink>
    </w:p>
    <w:p>
      <w:pPr>
        <w:pStyle w:val="TOC2"/>
        <w:tabs>
          <w:tab w:val="right" w:leader="dot" w:pos="8306"/>
        </w:tabs>
      </w:pPr>
      <w:hyperlink w:anchor="_Toc12856" w:history="1">
        <w:r>
          <w:rPr>
            <w:rFonts w:ascii="仿宋" w:eastAsia="仿宋" w:hAnsi="仿宋" w:cs="仿宋" w:hint="eastAsia"/>
            <w:lang w:eastAsia="zh-CN"/>
          </w:rPr>
          <w:t>(七)、清洁生产</w:t>
        </w:r>
        <w:r>
          <w:tab/>
        </w:r>
        <w:r>
          <w:fldChar w:fldCharType="begin"/>
        </w:r>
        <w:r>
          <w:instrText xml:space="preserve"> PAGEREF _Toc12856 \h </w:instrText>
        </w:r>
        <w:r>
          <w:fldChar w:fldCharType="separate"/>
        </w:r>
        <w:r>
          <w:t>38</w:t>
        </w:r>
        <w:r>
          <w:fldChar w:fldCharType="end"/>
        </w:r>
      </w:hyperlink>
    </w:p>
    <w:p>
      <w:pPr>
        <w:pStyle w:val="TOC2"/>
        <w:tabs>
          <w:tab w:val="right" w:leader="dot" w:pos="8306"/>
        </w:tabs>
      </w:pPr>
      <w:hyperlink w:anchor="_Toc21054" w:history="1">
        <w:r>
          <w:rPr>
            <w:rFonts w:ascii="仿宋" w:eastAsia="仿宋" w:hAnsi="仿宋" w:cs="仿宋" w:hint="eastAsia"/>
            <w:lang w:eastAsia="zh-CN"/>
          </w:rPr>
          <w:t>(八)、环境保护综合评价</w:t>
        </w:r>
        <w:r>
          <w:tab/>
        </w:r>
        <w:r>
          <w:fldChar w:fldCharType="begin"/>
        </w:r>
        <w:r>
          <w:instrText xml:space="preserve"> PAGEREF _Toc21054 \h </w:instrText>
        </w:r>
        <w:r>
          <w:fldChar w:fldCharType="separate"/>
        </w:r>
        <w:r>
          <w:t>39</w:t>
        </w:r>
        <w:r>
          <w:fldChar w:fldCharType="end"/>
        </w:r>
      </w:hyperlink>
    </w:p>
    <w:p>
      <w:pPr>
        <w:pStyle w:val="TOC1"/>
        <w:tabs>
          <w:tab w:val="right" w:leader="dot" w:pos="8306"/>
        </w:tabs>
      </w:pPr>
      <w:hyperlink w:anchor="_Toc9342" w:history="1">
        <w:r>
          <w:rPr>
            <w:rFonts w:ascii="仿宋" w:eastAsia="仿宋" w:hAnsi="仿宋" w:cs="仿宋" w:hint="eastAsia"/>
            <w:lang w:eastAsia="zh-CN"/>
          </w:rPr>
          <w:t>十一、导航仪项目财务管理</w:t>
        </w:r>
        <w:r>
          <w:tab/>
        </w:r>
        <w:r>
          <w:fldChar w:fldCharType="begin"/>
        </w:r>
        <w:r>
          <w:instrText xml:space="preserve"> PAGEREF _Toc9342 \h </w:instrText>
        </w:r>
        <w:r>
          <w:fldChar w:fldCharType="separate"/>
        </w:r>
        <w:r>
          <w:t>40</w:t>
        </w:r>
        <w:r>
          <w:fldChar w:fldCharType="end"/>
        </w:r>
      </w:hyperlink>
    </w:p>
    <w:p>
      <w:pPr>
        <w:pStyle w:val="TOC2"/>
        <w:tabs>
          <w:tab w:val="right" w:leader="dot" w:pos="8306"/>
        </w:tabs>
      </w:pPr>
      <w:hyperlink w:anchor="_Toc9587" w:history="1">
        <w:r>
          <w:rPr>
            <w:rFonts w:ascii="仿宋" w:eastAsia="仿宋" w:hAnsi="仿宋" w:cs="仿宋" w:hint="eastAsia"/>
            <w:lang w:eastAsia="zh-CN"/>
          </w:rPr>
          <w:t>(一)、资金需求大</w:t>
        </w:r>
        <w:r>
          <w:tab/>
        </w:r>
        <w:r>
          <w:fldChar w:fldCharType="begin"/>
        </w:r>
        <w:r>
          <w:instrText xml:space="preserve"> PAGEREF _Toc9587 \h </w:instrText>
        </w:r>
        <w:r>
          <w:fldChar w:fldCharType="separate"/>
        </w:r>
        <w:r>
          <w:t>40</w:t>
        </w:r>
        <w:r>
          <w:fldChar w:fldCharType="end"/>
        </w:r>
      </w:hyperlink>
    </w:p>
    <w:p>
      <w:pPr>
        <w:pStyle w:val="TOC2"/>
        <w:tabs>
          <w:tab w:val="right" w:leader="dot" w:pos="8306"/>
        </w:tabs>
      </w:pPr>
      <w:hyperlink w:anchor="_Toc20326" w:history="1">
        <w:r>
          <w:rPr>
            <w:rFonts w:ascii="仿宋" w:eastAsia="仿宋" w:hAnsi="仿宋" w:cs="仿宋" w:hint="eastAsia"/>
            <w:lang w:eastAsia="zh-CN"/>
          </w:rPr>
          <w:t>(二)、研发周期长</w:t>
        </w:r>
        <w:r>
          <w:tab/>
        </w:r>
        <w:r>
          <w:fldChar w:fldCharType="begin"/>
        </w:r>
        <w:r>
          <w:instrText xml:space="preserve"> PAGEREF _Toc20326 \h </w:instrText>
        </w:r>
        <w:r>
          <w:fldChar w:fldCharType="separate"/>
        </w:r>
        <w:r>
          <w:t>41</w:t>
        </w:r>
        <w:r>
          <w:fldChar w:fldCharType="end"/>
        </w:r>
      </w:hyperlink>
    </w:p>
    <w:p>
      <w:pPr>
        <w:pStyle w:val="TOC2"/>
        <w:tabs>
          <w:tab w:val="right" w:leader="dot" w:pos="8306"/>
        </w:tabs>
      </w:pPr>
      <w:hyperlink w:anchor="_Toc20293" w:history="1">
        <w:r>
          <w:rPr>
            <w:rFonts w:ascii="仿宋" w:eastAsia="仿宋" w:hAnsi="仿宋" w:cs="仿宋" w:hint="eastAsia"/>
            <w:lang w:eastAsia="zh-CN"/>
          </w:rPr>
          <w:t>(三)、市场风险大</w:t>
        </w:r>
        <w:r>
          <w:tab/>
        </w:r>
        <w:r>
          <w:fldChar w:fldCharType="begin"/>
        </w:r>
        <w:r>
          <w:instrText xml:space="preserve"> PAGEREF _Toc20293 \h </w:instrText>
        </w:r>
        <w:r>
          <w:fldChar w:fldCharType="separate"/>
        </w:r>
        <w:r>
          <w:t>42</w:t>
        </w:r>
        <w:r>
          <w:fldChar w:fldCharType="end"/>
        </w:r>
      </w:hyperlink>
    </w:p>
    <w:p>
      <w:pPr>
        <w:pStyle w:val="TOC2"/>
        <w:tabs>
          <w:tab w:val="right" w:leader="dot" w:pos="8306"/>
        </w:tabs>
      </w:pPr>
      <w:hyperlink w:anchor="_Toc2550" w:history="1">
        <w:r>
          <w:rPr>
            <w:rFonts w:ascii="仿宋" w:eastAsia="仿宋" w:hAnsi="仿宋" w:cs="仿宋" w:hint="eastAsia"/>
            <w:lang w:eastAsia="zh-CN"/>
          </w:rPr>
          <w:t>(四)、利润率高</w:t>
        </w:r>
        <w:r>
          <w:tab/>
        </w:r>
        <w:r>
          <w:fldChar w:fldCharType="begin"/>
        </w:r>
        <w:r>
          <w:instrText xml:space="preserve"> PAGEREF _Toc2550 \h </w:instrText>
        </w:r>
        <w:r>
          <w:fldChar w:fldCharType="separate"/>
        </w:r>
        <w:r>
          <w:t>45</w:t>
        </w:r>
        <w:r>
          <w:fldChar w:fldCharType="end"/>
        </w:r>
      </w:hyperlink>
    </w:p>
    <w:p>
      <w:pPr>
        <w:pStyle w:val="TOC1"/>
        <w:tabs>
          <w:tab w:val="right" w:leader="dot" w:pos="8306"/>
        </w:tabs>
      </w:pPr>
      <w:hyperlink w:anchor="_Toc20650" w:history="1">
        <w:r>
          <w:rPr>
            <w:rFonts w:ascii="仿宋" w:eastAsia="仿宋" w:hAnsi="仿宋" w:cs="仿宋" w:hint="eastAsia"/>
            <w:lang w:eastAsia="zh-CN"/>
          </w:rPr>
          <w:t>十二、导航仪项目创新与研发</w:t>
        </w:r>
        <w:r>
          <w:tab/>
        </w:r>
        <w:r>
          <w:fldChar w:fldCharType="begin"/>
        </w:r>
        <w:r>
          <w:instrText xml:space="preserve"> PAGEREF _Toc20650 \h </w:instrText>
        </w:r>
        <w:r>
          <w:fldChar w:fldCharType="separate"/>
        </w:r>
        <w:r>
          <w:t>47</w:t>
        </w:r>
        <w:r>
          <w:fldChar w:fldCharType="end"/>
        </w:r>
      </w:hyperlink>
    </w:p>
    <w:p>
      <w:pPr>
        <w:pStyle w:val="TOC2"/>
        <w:tabs>
          <w:tab w:val="right" w:leader="dot" w:pos="8306"/>
        </w:tabs>
      </w:pPr>
      <w:hyperlink w:anchor="_Toc26407" w:history="1">
        <w:r>
          <w:rPr>
            <w:rFonts w:ascii="仿宋" w:eastAsia="仿宋" w:hAnsi="仿宋" w:cs="仿宋" w:hint="eastAsia"/>
            <w:lang w:eastAsia="zh-CN"/>
          </w:rPr>
          <w:t>(一)、创新策略与方向</w:t>
        </w:r>
        <w:r>
          <w:tab/>
        </w:r>
        <w:r>
          <w:fldChar w:fldCharType="begin"/>
        </w:r>
        <w:r>
          <w:instrText xml:space="preserve"> PAGEREF _Toc26407 \h </w:instrText>
        </w:r>
        <w:r>
          <w:fldChar w:fldCharType="separate"/>
        </w:r>
        <w:r>
          <w:t>47</w:t>
        </w:r>
        <w:r>
          <w:fldChar w:fldCharType="end"/>
        </w:r>
      </w:hyperlink>
    </w:p>
    <w:p>
      <w:pPr>
        <w:pStyle w:val="TOC2"/>
        <w:tabs>
          <w:tab w:val="right" w:leader="dot" w:pos="8306"/>
        </w:tabs>
      </w:pPr>
      <w:hyperlink w:anchor="_Toc14097" w:history="1">
        <w:r>
          <w:rPr>
            <w:rFonts w:ascii="仿宋" w:eastAsia="仿宋" w:hAnsi="仿宋" w:cs="仿宋" w:hint="eastAsia"/>
            <w:lang w:eastAsia="zh-CN"/>
          </w:rPr>
          <w:t>(二)、研发规划与投入</w:t>
        </w:r>
        <w:r>
          <w:tab/>
        </w:r>
        <w:r>
          <w:fldChar w:fldCharType="begin"/>
        </w:r>
        <w:r>
          <w:instrText xml:space="preserve"> PAGEREF _Toc14097 \h </w:instrText>
        </w:r>
        <w:r>
          <w:fldChar w:fldCharType="separate"/>
        </w:r>
        <w:r>
          <w:t>48</w:t>
        </w:r>
        <w:r>
          <w:fldChar w:fldCharType="end"/>
        </w:r>
      </w:hyperlink>
    </w:p>
    <w:p>
      <w:pPr>
        <w:pStyle w:val="TOC1"/>
        <w:tabs>
          <w:tab w:val="right" w:leader="dot" w:pos="8306"/>
        </w:tabs>
      </w:pPr>
      <w:hyperlink w:anchor="_Toc21414" w:history="1">
        <w:r>
          <w:rPr>
            <w:rFonts w:ascii="仿宋" w:eastAsia="仿宋" w:hAnsi="仿宋" w:cs="仿宋" w:hint="eastAsia"/>
            <w:lang w:eastAsia="zh-CN"/>
          </w:rPr>
          <w:t>十三、利益相关者分析与沟通计划</w:t>
        </w:r>
        <w:r>
          <w:tab/>
        </w:r>
        <w:r>
          <w:fldChar w:fldCharType="begin"/>
        </w:r>
        <w:r>
          <w:instrText xml:space="preserve"> PAGEREF _Toc21414 \h </w:instrText>
        </w:r>
        <w:r>
          <w:fldChar w:fldCharType="separate"/>
        </w:r>
        <w:r>
          <w:t>50</w:t>
        </w:r>
        <w:r>
          <w:fldChar w:fldCharType="end"/>
        </w:r>
      </w:hyperlink>
    </w:p>
    <w:p>
      <w:pPr>
        <w:pStyle w:val="TOC2"/>
        <w:tabs>
          <w:tab w:val="right" w:leader="dot" w:pos="8306"/>
        </w:tabs>
      </w:pPr>
      <w:hyperlink w:anchor="_Toc17821" w:history="1">
        <w:r>
          <w:rPr>
            <w:rFonts w:ascii="仿宋" w:eastAsia="仿宋" w:hAnsi="仿宋" w:cs="仿宋" w:hint="eastAsia"/>
            <w:lang w:eastAsia="zh-CN"/>
          </w:rPr>
          <w:t>(一)、利益相关者分析</w:t>
        </w:r>
        <w:r>
          <w:tab/>
        </w:r>
        <w:r>
          <w:fldChar w:fldCharType="begin"/>
        </w:r>
        <w:r>
          <w:instrText xml:space="preserve"> PAGEREF _Toc17821 \h </w:instrText>
        </w:r>
        <w:r>
          <w:fldChar w:fldCharType="separate"/>
        </w:r>
        <w:r>
          <w:t>50</w:t>
        </w:r>
        <w:r>
          <w:fldChar w:fldCharType="end"/>
        </w:r>
      </w:hyperlink>
    </w:p>
    <w:p>
      <w:pPr>
        <w:pStyle w:val="TOC2"/>
        <w:tabs>
          <w:tab w:val="right" w:leader="dot" w:pos="8306"/>
        </w:tabs>
      </w:pPr>
      <w:hyperlink w:anchor="_Toc4740" w:history="1">
        <w:r>
          <w:rPr>
            <w:rFonts w:ascii="仿宋" w:eastAsia="仿宋" w:hAnsi="仿宋" w:cs="仿宋" w:hint="eastAsia"/>
            <w:lang w:eastAsia="zh-CN"/>
          </w:rPr>
          <w:t>(二)、沟通计划</w:t>
        </w:r>
        <w:r>
          <w:tab/>
        </w:r>
        <w:r>
          <w:fldChar w:fldCharType="begin"/>
        </w:r>
        <w:r>
          <w:instrText xml:space="preserve"> PAGEREF _Toc4740 \h </w:instrText>
        </w:r>
        <w:r>
          <w:fldChar w:fldCharType="separate"/>
        </w:r>
        <w:r>
          <w:t>51</w:t>
        </w:r>
        <w:r>
          <w:fldChar w:fldCharType="end"/>
        </w:r>
      </w:hyperlink>
    </w:p>
    <w:p>
      <w:pPr>
        <w:pStyle w:val="TOC1"/>
        <w:tabs>
          <w:tab w:val="right" w:leader="dot" w:pos="8306"/>
        </w:tabs>
      </w:pPr>
      <w:hyperlink w:anchor="_Toc5523" w:history="1">
        <w:r>
          <w:rPr>
            <w:rFonts w:ascii="仿宋" w:eastAsia="仿宋" w:hAnsi="仿宋" w:cs="仿宋" w:hint="eastAsia"/>
            <w:lang w:eastAsia="zh-CN"/>
          </w:rPr>
          <w:t>十四、营销与推广策略</w:t>
        </w:r>
        <w:r>
          <w:tab/>
        </w:r>
        <w:r>
          <w:fldChar w:fldCharType="begin"/>
        </w:r>
        <w:r>
          <w:instrText xml:space="preserve"> PAGEREF _Toc5523 \h </w:instrText>
        </w:r>
        <w:r>
          <w:fldChar w:fldCharType="separate"/>
        </w:r>
        <w:r>
          <w:t>52</w:t>
        </w:r>
        <w:r>
          <w:fldChar w:fldCharType="end"/>
        </w:r>
      </w:hyperlink>
    </w:p>
    <w:p>
      <w:pPr>
        <w:pStyle w:val="TOC2"/>
        <w:tabs>
          <w:tab w:val="right" w:leader="dot" w:pos="8306"/>
        </w:tabs>
      </w:pPr>
      <w:hyperlink w:anchor="_Toc6285" w:history="1">
        <w:r>
          <w:rPr>
            <w:rFonts w:ascii="仿宋" w:eastAsia="仿宋" w:hAnsi="仿宋" w:cs="仿宋" w:hint="eastAsia"/>
            <w:lang w:eastAsia="zh-CN"/>
          </w:rPr>
          <w:t>(一)、产品/服务定位与特点</w:t>
        </w:r>
        <w:r>
          <w:tab/>
        </w:r>
        <w:r>
          <w:fldChar w:fldCharType="begin"/>
        </w:r>
        <w:r>
          <w:instrText xml:space="preserve"> PAGEREF _Toc6285 \h </w:instrText>
        </w:r>
        <w:r>
          <w:fldChar w:fldCharType="separate"/>
        </w:r>
        <w:r>
          <w:t>52</w:t>
        </w:r>
        <w:r>
          <w:fldChar w:fldCharType="end"/>
        </w:r>
      </w:hyperlink>
    </w:p>
    <w:p>
      <w:pPr>
        <w:pStyle w:val="TOC2"/>
        <w:tabs>
          <w:tab w:val="right" w:leader="dot" w:pos="8306"/>
        </w:tabs>
      </w:pPr>
      <w:hyperlink w:anchor="_Toc20193" w:history="1">
        <w:r>
          <w:rPr>
            <w:rFonts w:ascii="仿宋" w:eastAsia="仿宋" w:hAnsi="仿宋" w:cs="仿宋" w:hint="eastAsia"/>
            <w:lang w:eastAsia="zh-CN"/>
          </w:rPr>
          <w:t>(二)、市场定位与竞争分析</w:t>
        </w:r>
        <w:r>
          <w:tab/>
        </w:r>
        <w:r>
          <w:fldChar w:fldCharType="begin"/>
        </w:r>
        <w:r>
          <w:instrText xml:space="preserve"> PAGEREF _Toc20193 \h </w:instrText>
        </w:r>
        <w:r>
          <w:fldChar w:fldCharType="separate"/>
        </w:r>
        <w:r>
          <w:t>53</w:t>
        </w:r>
        <w:r>
          <w:fldChar w:fldCharType="end"/>
        </w:r>
      </w:hyperlink>
    </w:p>
    <w:p>
      <w:pPr>
        <w:pStyle w:val="TOC2"/>
        <w:tabs>
          <w:tab w:val="right" w:leader="dot" w:pos="8306"/>
        </w:tabs>
      </w:pPr>
      <w:hyperlink w:anchor="_Toc787" w:history="1">
        <w:r>
          <w:rPr>
            <w:rFonts w:ascii="仿宋" w:eastAsia="仿宋" w:hAnsi="仿宋" w:cs="仿宋" w:hint="eastAsia"/>
            <w:lang w:eastAsia="zh-CN"/>
          </w:rPr>
          <w:t>(三)、营销渠道与策略</w:t>
        </w:r>
        <w:r>
          <w:tab/>
        </w:r>
        <w:r>
          <w:fldChar w:fldCharType="begin"/>
        </w:r>
        <w:r>
          <w:instrText xml:space="preserve"> PAGEREF _Toc787 \h </w:instrText>
        </w:r>
        <w:r>
          <w:fldChar w:fldCharType="separate"/>
        </w:r>
        <w:r>
          <w:t>55</w:t>
        </w:r>
        <w:r>
          <w:fldChar w:fldCharType="end"/>
        </w:r>
      </w:hyperlink>
    </w:p>
    <w:p>
      <w:pPr>
        <w:pStyle w:val="TOC2"/>
        <w:tabs>
          <w:tab w:val="right" w:leader="dot" w:pos="8306"/>
        </w:tabs>
      </w:pPr>
      <w:hyperlink w:anchor="_Toc25120" w:history="1">
        <w:r>
          <w:rPr>
            <w:rFonts w:ascii="仿宋" w:eastAsia="仿宋" w:hAnsi="仿宋" w:cs="仿宋" w:hint="eastAsia"/>
            <w:lang w:eastAsia="zh-CN"/>
          </w:rPr>
          <w:t>(四)、推广与宣传活动</w:t>
        </w:r>
        <w:r>
          <w:tab/>
        </w:r>
        <w:r>
          <w:fldChar w:fldCharType="begin"/>
        </w:r>
        <w:r>
          <w:instrText xml:space="preserve"> PAGEREF _Toc25120 \h </w:instrText>
        </w:r>
        <w:r>
          <w:fldChar w:fldCharType="separate"/>
        </w:r>
        <w:r>
          <w:t>56</w:t>
        </w:r>
        <w:r>
          <w:fldChar w:fldCharType="end"/>
        </w:r>
      </w:hyperlink>
    </w:p>
    <w:p>
      <w:pPr>
        <w:pStyle w:val="TOC1"/>
        <w:tabs>
          <w:tab w:val="right" w:leader="dot" w:pos="8306"/>
        </w:tabs>
      </w:pPr>
      <w:hyperlink w:anchor="_Toc3708" w:history="1">
        <w:r>
          <w:rPr>
            <w:rFonts w:ascii="仿宋" w:eastAsia="仿宋" w:hAnsi="仿宋" w:cs="仿宋" w:hint="eastAsia"/>
            <w:lang w:eastAsia="zh-CN"/>
          </w:rPr>
          <w:t>十五、导航仪项目实施时间节点</w:t>
        </w:r>
        <w:r>
          <w:tab/>
        </w:r>
        <w:r>
          <w:fldChar w:fldCharType="begin"/>
        </w:r>
        <w:r>
          <w:instrText xml:space="preserve"> PAGEREF _Toc3708 \h </w:instrText>
        </w:r>
        <w:r>
          <w:fldChar w:fldCharType="separate"/>
        </w:r>
        <w:r>
          <w:t>61</w:t>
        </w:r>
        <w:r>
          <w:fldChar w:fldCharType="end"/>
        </w:r>
      </w:hyperlink>
    </w:p>
    <w:p>
      <w:pPr>
        <w:pStyle w:val="TOC2"/>
        <w:tabs>
          <w:tab w:val="right" w:leader="dot" w:pos="8306"/>
        </w:tabs>
      </w:pPr>
      <w:hyperlink w:anchor="_Toc14222" w:history="1">
        <w:r>
          <w:rPr>
            <w:rFonts w:ascii="仿宋" w:eastAsia="仿宋" w:hAnsi="仿宋" w:cs="仿宋" w:hint="eastAsia"/>
            <w:lang w:eastAsia="zh-CN"/>
          </w:rPr>
          <w:t>(一)、导航仪项目启动阶段时间节点</w:t>
        </w:r>
        <w:r>
          <w:tab/>
        </w:r>
        <w:r>
          <w:fldChar w:fldCharType="begin"/>
        </w:r>
        <w:r>
          <w:instrText xml:space="preserve"> PAGEREF _Toc14222 \h </w:instrText>
        </w:r>
        <w:r>
          <w:fldChar w:fldCharType="separate"/>
        </w:r>
        <w:r>
          <w:t>61</w:t>
        </w:r>
        <w:r>
          <w:fldChar w:fldCharType="end"/>
        </w:r>
      </w:hyperlink>
    </w:p>
    <w:p>
      <w:pPr>
        <w:pStyle w:val="TOC2"/>
        <w:tabs>
          <w:tab w:val="right" w:leader="dot" w:pos="8306"/>
        </w:tabs>
      </w:pPr>
      <w:hyperlink w:anchor="_Toc20947" w:history="1">
        <w:r>
          <w:rPr>
            <w:rFonts w:ascii="仿宋" w:eastAsia="仿宋" w:hAnsi="仿宋" w:cs="仿宋" w:hint="eastAsia"/>
            <w:lang w:eastAsia="zh-CN"/>
          </w:rPr>
          <w:t>(二)、导航仪项目执行阶段时间节点</w:t>
        </w:r>
        <w:r>
          <w:tab/>
        </w:r>
        <w:r>
          <w:fldChar w:fldCharType="begin"/>
        </w:r>
        <w:r>
          <w:instrText xml:space="preserve"> PAGEREF _Toc20947 \h </w:instrText>
        </w:r>
        <w:r>
          <w:fldChar w:fldCharType="separate"/>
        </w:r>
        <w:r>
          <w:t>62</w:t>
        </w:r>
        <w:r>
          <w:fldChar w:fldCharType="end"/>
        </w:r>
      </w:hyperlink>
    </w:p>
    <w:p>
      <w:pPr>
        <w:pStyle w:val="TOC2"/>
        <w:tabs>
          <w:tab w:val="right" w:leader="dot" w:pos="8306"/>
        </w:tabs>
      </w:pPr>
      <w:hyperlink w:anchor="_Toc8900" w:history="1">
        <w:r>
          <w:rPr>
            <w:rFonts w:ascii="仿宋" w:eastAsia="仿宋" w:hAnsi="仿宋" w:cs="仿宋" w:hint="eastAsia"/>
            <w:lang w:eastAsia="zh-CN"/>
          </w:rPr>
          <w:t>(三)、导航仪项目完成阶段时间节点</w:t>
        </w:r>
        <w:r>
          <w:tab/>
        </w:r>
        <w:r>
          <w:fldChar w:fldCharType="begin"/>
        </w:r>
        <w:r>
          <w:instrText xml:space="preserve"> PAGEREF _Toc8900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572"/>
      <w:r>
        <w:rPr>
          <w:rFonts w:ascii="仿宋" w:eastAsia="仿宋" w:hAnsi="仿宋" w:cs="仿宋" w:hint="eastAsia"/>
          <w:sz w:val="28"/>
          <w:lang w:eastAsia="zh-CN"/>
        </w:rPr>
        <w:t>一、导航仪项目绩效评估</w:t>
      </w:r>
      <w:bookmarkEnd w:id="2"/>
    </w:p>
    <w:p>
      <w:pPr>
        <w:pStyle w:val="Heading2"/>
        <w:rPr>
          <w:rFonts w:ascii="仿宋" w:eastAsia="仿宋" w:hAnsi="仿宋" w:cs="仿宋" w:hint="eastAsia"/>
          <w:lang w:eastAsia="zh-CN"/>
        </w:rPr>
      </w:pPr>
      <w:bookmarkStart w:id="3" w:name="_Toc2083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在导航仪项目中，我们设计了一套全面的绩效评估指标，以确保导航仪项目的可控和成功交付。这些指标跨足导航仪项目目标、成本、进度和质量等多个维度，为我们提供了全面洞察导航仪项目的健康状况。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目标达成率是我们关注的首要指标。我们设定了明确的目标，并通过定期监测和评估，迅速发现并应对潜在的目标偏差。这为导航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成本绩效是另一个核心关注点。通过实际成本与预算成本的对比分析，我们深入了解成本差异的原因，及时调整资源分配，保持导航仪项目在经济效益方面的合理水平。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进度作为关键的绩效指标之一，得到了精心的关注。我们制定了详细的导航仪项目进度计划，并设立了进度符合度指标，确保实际进度与计划进度保持一致。这使我们能够快速发现和解决潜在的进度问题，保持导航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导航仪项目绩效的不可或缺的一环。我们引入了一系列的质量标准和客户满意度指标，以确保导航仪项目交付的成果在质量上达到或超越预期水平。通过持续监测这些指标，我们努力提升导航仪项目整体质量水平，为导航仪项目的成功交付提供有力保障。通过这些科学且全面的绩效评估，我们能够更好地引导导航仪项目的持续改进，确保导航仪项目目标的顺利达成。</w:t>
      </w:r>
    </w:p>
    <w:p>
      <w:pPr>
        <w:pStyle w:val="Heading2"/>
        <w:ind w:firstLine="560" w:firstLineChars="200"/>
        <w:rPr>
          <w:rFonts w:ascii="仿宋" w:eastAsia="仿宋" w:hAnsi="仿宋" w:cs="仿宋" w:hint="eastAsia"/>
          <w:sz w:val="28"/>
          <w:lang w:eastAsia="zh-CN"/>
        </w:rPr>
      </w:pPr>
      <w:bookmarkStart w:id="4" w:name="_Toc1155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绩效评估是导航仪项目中的关键环节，为确保导航仪项目达到预期目标，我们采用了多层次、多维度的绩效评估方法。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导航仪项目的战略目标对齐，确保每个决策和行动都与导航仪项目整体目标保持一致。团队会定期召开战略对齐会议，审视当前工作与导航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导航仪项目进度、质量、成本和风险等方面。这些指标通过数据收集和分析，为导航仪项目管理团队提供了客观的评估依据。例如，我们通过导航仪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绩效评估不仅仅停留在导航仪项目内部，还考虑了导航仪项目对外部环境的影响。我们定期进行干系人满意度调查，以了解各利益相关方对导航仪项目的期望和满意度，并及时做出调整。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这种多层次、多角度的绩效评估方法，使得我们能够全面了解导航仪项目的运行状态，及时做出调整，确保导航仪项目在不断变化的环境中保持稳健前行。</w:t>
      </w:r>
    </w:p>
    <w:p>
      <w:pPr>
        <w:pStyle w:val="Heading2"/>
        <w:ind w:firstLine="560" w:firstLineChars="200"/>
        <w:rPr>
          <w:rFonts w:ascii="仿宋" w:eastAsia="仿宋" w:hAnsi="仿宋" w:cs="仿宋" w:hint="eastAsia"/>
          <w:sz w:val="28"/>
          <w:lang w:eastAsia="zh-CN"/>
        </w:rPr>
      </w:pPr>
      <w:bookmarkStart w:id="5" w:name="_Toc411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为了确保导航仪项目的有效管理和不断优化，我们采用了精心设计的绩效评估周期。这个周期旨在实现灵活、实时和全面的评估，以适应导航仪项目执行中的各种挑战。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导航仪项目的不同需求，分为短期、中期和长期。短期评估关注每个迭代或工作周期，以及时发现和解决当前任务中的问题。中期评估涵盖几个迭代，深入了解整体导航仪项目的趋势和性能。长期评估则着眼于整个导航仪项目阶段，确保导航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导航仪项目管理工具和协作平台，团队成员能够随时更新和分享导航仪项目数据。这种实时性的反馈机制使我们能够及时察觉潜在问题，快速调整，保持导航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导航仪项目的决策制定密不可分。每个周期的导航仪项目回顾会议成为集体总结经验、识别问题深层次原因并找到创新解决方案的平台。这种定期的反思与调整机制使导航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125"/>
      <w:r>
        <w:rPr>
          <w:rFonts w:ascii="仿宋" w:eastAsia="仿宋" w:hAnsi="仿宋" w:cs="仿宋" w:hint="eastAsia"/>
          <w:sz w:val="28"/>
          <w:lang w:eastAsia="zh-CN"/>
        </w:rPr>
        <w:t>二、导航仪项目建设背景及必要性分析</w:t>
      </w:r>
      <w:bookmarkEnd w:id="6"/>
    </w:p>
    <w:p>
      <w:pPr>
        <w:pStyle w:val="Heading2"/>
        <w:rPr>
          <w:rFonts w:ascii="仿宋" w:eastAsia="仿宋" w:hAnsi="仿宋" w:cs="仿宋" w:hint="eastAsia"/>
          <w:lang w:eastAsia="zh-CN"/>
        </w:rPr>
      </w:pPr>
      <w:bookmarkStart w:id="7" w:name="_Toc18550"/>
      <w:r>
        <w:rPr>
          <w:rFonts w:ascii="仿宋" w:eastAsia="仿宋" w:hAnsi="仿宋" w:cs="仿宋" w:hint="eastAsia"/>
          <w:lang w:eastAsia="zh-CN"/>
        </w:rPr>
        <w:t>(一)、导航仪项目背景分析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导航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我们的背景分析将深入挖掘当前行业的发展趋势，通过对竞争态势的全面审视，找到导航仪项目在这个潮流中的定位。同时，我们将关注行业内涌现的新兴机遇，以便导航仪项目更好地融入行业发展的潮流中。</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导航仪项目提供了强大的发展动力。我们将聚焦于行业内最新的技术发展趋势，包括但不限于人工智能、大数据分析、物联网等领域。通过深度的技术研究，我们将确保导航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导航仪项目发展的源泉。我们将投入更多的精力对市场需求进行深入剖析，超越表面的需求，深入挖掘潜在的市场痛点和机遇。通过对市场需求的细致了解，导航仪项目将更有针对性地设计解决方案，满足市场的多样化需求，从而更好地促进导航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导航仪项目战略至关重要。我们将对竞争态势进行更为深入的分析，包括但不限于市场份额、产品特点、客户满意度等多个维度。通过深度的竞争分析，导航仪项目将能够更准确地把握市场脉搏，制定具有竞争力的导航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行业内的法规和政策环境对导航仪项目的发展具有直接的影响。我们将进行更为全面的法规和政策分析，了解行业发展中的潜在法律风险和合规挑战。通过充分了解和遵守相关法规，导航仪项目将确保在法律框架内合法合规运营，为导航仪项目的稳健发展提供有力支持。</w:t>
      </w:r>
    </w:p>
    <w:p>
      <w:pPr>
        <w:pStyle w:val="Heading2"/>
        <w:ind w:firstLine="560" w:firstLineChars="200"/>
        <w:rPr>
          <w:rFonts w:ascii="仿宋" w:eastAsia="仿宋" w:hAnsi="仿宋" w:cs="仿宋" w:hint="eastAsia"/>
          <w:sz w:val="28"/>
          <w:lang w:eastAsia="zh-CN"/>
        </w:rPr>
      </w:pPr>
      <w:bookmarkStart w:id="8" w:name="_Toc27662"/>
      <w:r>
        <w:rPr>
          <w:rFonts w:ascii="仿宋" w:eastAsia="仿宋" w:hAnsi="仿宋" w:cs="仿宋" w:hint="eastAsia"/>
          <w:sz w:val="28"/>
          <w:lang w:eastAsia="zh-CN"/>
        </w:rPr>
        <w:t>(二)、导航仪项目建设必要性分析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建设的迫切性源于对行业发展趋势的深刻洞察。我们正处于一个行业变革的时代，科技创新、数字化转型成为企业发展的关键动力。导航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建设不仅仅是为了跟上潮流，更是为了通过技术创新推动企业的持续发展。通过引入先进的技术和解决方案，导航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导航仪项目的建设成为必然选择，通过提高产品质量、拓展服务领域，从而在竞争中获得更多的机会。导航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导航仪项目建设的必要性体现在对客户需求更精准的满足。通过导航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建设的背后是对企业持续创新的追求。只有通过不断创新，企业才能在竞争中立于不败之地。导航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1021"/>
      <w:r>
        <w:rPr>
          <w:rFonts w:ascii="仿宋" w:eastAsia="仿宋" w:hAnsi="仿宋" w:cs="仿宋" w:hint="eastAsia"/>
          <w:sz w:val="28"/>
          <w:lang w:eastAsia="zh-CN"/>
        </w:rPr>
        <w:t>三、导航仪项目建设单位说明</w:t>
      </w:r>
      <w:bookmarkEnd w:id="9"/>
    </w:p>
    <w:p>
      <w:pPr>
        <w:pStyle w:val="Heading2"/>
        <w:rPr>
          <w:rFonts w:ascii="仿宋" w:eastAsia="仿宋" w:hAnsi="仿宋" w:cs="仿宋" w:hint="eastAsia"/>
          <w:lang w:eastAsia="zh-CN"/>
        </w:rPr>
      </w:pPr>
      <w:bookmarkStart w:id="10" w:name="_Toc6601"/>
      <w:r>
        <w:rPr>
          <w:rFonts w:ascii="仿宋" w:eastAsia="仿宋" w:hAnsi="仿宋" w:cs="仿宋" w:hint="eastAsia"/>
          <w:lang w:eastAsia="zh-CN"/>
        </w:rPr>
        <w:t>(一)、导航仪项目承办单位基本情况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434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导航仪项目承办单位的XXXX，我们着眼于实现可持续的经济效益。通过技术创新和解决方案的提供，公司预计在导航仪项目执行期间将获得可观的收入增长。这一收入来源主要包括导航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同时，我们注重成本控制和效率提升，以确保导航仪项目的可持续盈利。透过精细的管理和资源优化，公司期望实现导航仪项目利润最大化。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导航仪项目实施进行全面的投资评估，包括导航仪项目启动阶段的资金投入和后续运营成本。通过对导航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导航仪项目实施过程中具备足够的资金流动性，公司将进行详尽的现金流分析。这包括资金需求的合理预测、导航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983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720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的技术管理特点体现在其创新导向。通过引入最先进的技术趋势和解决方案，导航仪项目致力于提升科技含量、提高质量和效率水平。这意味着我们将采用最新的工具和方法，确保导航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导航仪项目技术管理的显著特征。通过整合不同领域的技术资源，我们实现了跨学科的协同工作。这有助于优化技术架构，提高整体效能。此外，整合性策略还促进了不同技术团队之间的紧密沟通和高效合作，确保导航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导航仪项目所采用的技术。通过不断优化技术方案，导航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导航仪项目团队将在导航仪项目初期识别可能的技术风险，并采取相应的预防和应对措施。通过建立健全的风险评估机制，导航仪项目能够在实施过程中及时发现并解决潜在的技术问题，保障导航仪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通过这些独特的技术管理特点，我们确信在导航仪项目中，技术将成为导航仪项目成功的有力支持。这一深度剖析揭示了技术管理在导航仪项目实施中的关键作用，为导航仪项目的技术基础奠定了坚实的基础。</w:t>
      </w:r>
    </w:p>
    <w:p>
      <w:pPr>
        <w:pStyle w:val="Heading2"/>
        <w:ind w:firstLine="560" w:firstLineChars="200"/>
        <w:rPr>
          <w:rFonts w:ascii="仿宋" w:eastAsia="仿宋" w:hAnsi="仿宋" w:cs="仿宋" w:hint="eastAsia"/>
          <w:sz w:val="28"/>
          <w:lang w:eastAsia="zh-CN"/>
        </w:rPr>
      </w:pPr>
      <w:bookmarkStart w:id="14" w:name="_Toc13297"/>
      <w:r>
        <w:rPr>
          <w:rFonts w:ascii="仿宋" w:eastAsia="仿宋" w:hAnsi="仿宋" w:cs="仿宋" w:hint="eastAsia"/>
          <w:sz w:val="28"/>
          <w:lang w:eastAsia="zh-CN"/>
        </w:rPr>
        <w:t>(二)、导航仪项目工艺技术设计方案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导航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导航仪项目将严格按照相关行业规范要求进行组织。通过有效控制产品质量，导航仪项目将致力于为顾客提供优质的导航仪项目产品和良好的服务。这体现了导航仪项目对于生产活动合规性和质量标准的高度重视，为导航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导航仪项目注重生态效益和清洁生产原则。导航仪项目建设将紧密结合地方特色经济发展，与社会经济发展规划和区域环境保护规划方案相协调一致。通过与当地区域自然生态系统的结合，导航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导航仪项目产品具有多样化的客户需求和个性化的特点。因此，导航仪项目产品规格品种多样，且单批生产数量较小。为满足这一特点，导航仪项目承办单位将建设先进的柔性制造生产线。通过广泛应用柔性制造技术，导航仪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导航仪项目采用的技术具有较高的技术含量和自动化水平，处于国内先进水平。这一技术选用不仅体现了对生产效率、质量和环境友好性的高标准要求，同时为导航仪项目的可持续发展奠定了坚实的基础。</w:t>
      </w:r>
    </w:p>
    <w:p>
      <w:pPr>
        <w:pStyle w:val="Heading2"/>
        <w:ind w:firstLine="560" w:firstLineChars="200"/>
        <w:rPr>
          <w:rFonts w:ascii="仿宋" w:eastAsia="仿宋" w:hAnsi="仿宋" w:cs="仿宋" w:hint="eastAsia"/>
          <w:sz w:val="28"/>
          <w:lang w:eastAsia="zh-CN"/>
        </w:rPr>
      </w:pPr>
      <w:bookmarkStart w:id="15" w:name="_Toc2934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为确保导航仪项目的高效生产和技术实施，我们制定了一套精心设计的设备选型方案，以满足导航仪项目生产、质量和环保的要求。该方案的主要特点如下：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导航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针对导航仪项目产品的多样性和小批量生产的特点，我们将建设柔性制造生产线。通过在设备选型中考虑柔性制造技术，可以灵活应对不同产品规格和生产需求，实现生产线的高度灵活性和适应性。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213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711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导航仪项目的主要产品是XXXX，预计年产值为XXX万元。这一产品在市场中占据着重要的地位，其广泛的应用范围使得该导航仪项目的市场前景非常广阔。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导航仪项目的xxx产品作为重要的原材料之一，将在多个领域发挥关键作用。其在建筑、交通、能源等方面的广泛应用将为整个产业链提供强大的支持，形成产业协同效应。导航仪项目的年产值XXX万XXX万XXX万万元不仅反映了其在市场上的巨大潜力，更预示着它对国民经济的积极贡献。这种关联度高、涉及面广的产业关系，使得该导航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5556"/>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总征地面积为XXXX平方米，相当于约XX.XX亩，其中净用地面积为XXXX平方米，红线范围内相当于约XX.XX亩。这一用地规模充分考虑了导航仪项目的建设需求，保障了导航仪项目在合适的空间内得以充分发展。导航仪项目规划的总建筑面积为XXXX平方米，其中主体工程建设占XXXX平方米，计容建筑面积达XXXX平方米。预计建筑工程的投资将达到XXXX万元，为导航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导航仪项目计划购置的设备共计XXXX台（套），设备购置费用为XXXX万元。这一设备购置计划充分考虑到导航仪项目的生产需求和技术要求，确保了导航仪项目在生产运营中具备先进的技术装备和高效的生产能力。设备的合理配置将为导航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导航仪项目计划总投资为XXXX万元，预计年实现营业收入为XXXX万元。这一产能规模的设定旨在确保导航仪项目能够在投资与回报之间取得平衡，实现长期可持续的发展。导航仪项目的总投资充分考虑到各个方面的需求，包括用地建设、设备购置等多个环节，以确保导航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4198"/>
      <w:r>
        <w:rPr>
          <w:rFonts w:ascii="仿宋" w:eastAsia="仿宋" w:hAnsi="仿宋" w:cs="仿宋" w:hint="eastAsia"/>
          <w:sz w:val="28"/>
          <w:lang w:eastAsia="zh-CN"/>
        </w:rPr>
        <w:t>六、导航仪项目可持续发展</w:t>
      </w:r>
      <w:bookmarkEnd w:id="19"/>
    </w:p>
    <w:p>
      <w:pPr>
        <w:pStyle w:val="Heading2"/>
        <w:rPr>
          <w:rFonts w:ascii="仿宋" w:eastAsia="仿宋" w:hAnsi="仿宋" w:cs="仿宋" w:hint="eastAsia"/>
          <w:lang w:eastAsia="zh-CN"/>
        </w:rPr>
      </w:pPr>
      <w:bookmarkStart w:id="20" w:name="_Toc32218"/>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导航仪项目中，导航仪项目团队着眼于未来，明确了可持续发展的战略方向。制定的具体可持续发展目标包括降低资源使用、采用环保技术、最大化社会效益等。这一步骤不仅有助于导航仪项目在环保和社会责任方面达到最高标准，也为未来提供了明确的指引，确保导航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可持续实践的融入导航仪项目管理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https://d.book118.com/728055030111006046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导航仪项目规划设计方案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A2371"/>
    <w:rsid w:val="019A23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550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2024-03-04T20:28:00Z</dcterms:created>
  <dcterms:modified xsi:type="dcterms:W3CDTF">2024-03-04T20:28:26Z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625FE5A932F148C0B6A822976BB10627_11</vt:lpwstr>
  </property>
  <property fmtid="{D5CDD505-2E9C-101B-9397-08002B2CF9AE}" pid="3" name="KSOProductBuildVer">
    <vt:lpwstr>2052-12.1.0.16388</vt:lpwstr>
  </property>
</Properties>
</file>