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除草剂混剂项目可行性建设方案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99" w:history="1">
        <w:r>
          <w:rPr>
            <w:rFonts w:ascii="仿宋" w:eastAsia="仿宋" w:hAnsi="仿宋" w:cs="仿宋" w:hint="eastAsia"/>
            <w:lang w:eastAsia="zh-CN"/>
          </w:rPr>
          <w:t>序言</w:t>
        </w:r>
        <w:r>
          <w:tab/>
        </w:r>
        <w:r>
          <w:fldChar w:fldCharType="begin"/>
        </w:r>
        <w:r>
          <w:instrText xml:space="preserve"> PAGEREF _Toc6299 \h </w:instrText>
        </w:r>
        <w:r>
          <w:fldChar w:fldCharType="separate"/>
        </w:r>
        <w:r>
          <w:t>3</w:t>
        </w:r>
        <w:r>
          <w:fldChar w:fldCharType="end"/>
        </w:r>
      </w:hyperlink>
    </w:p>
    <w:p>
      <w:pPr>
        <w:pStyle w:val="TOC1"/>
        <w:tabs>
          <w:tab w:val="right" w:leader="dot" w:pos="8306"/>
        </w:tabs>
      </w:pPr>
      <w:hyperlink w:anchor="_Toc23009" w:history="1">
        <w:r>
          <w:rPr>
            <w:rFonts w:ascii="仿宋" w:eastAsia="仿宋" w:hAnsi="仿宋" w:cs="仿宋" w:hint="eastAsia"/>
            <w:lang w:eastAsia="zh-CN"/>
          </w:rPr>
          <w:t>一、项目监理与质量保证</w:t>
        </w:r>
        <w:r>
          <w:tab/>
        </w:r>
        <w:r>
          <w:fldChar w:fldCharType="begin"/>
        </w:r>
        <w:r>
          <w:instrText xml:space="preserve"> PAGEREF _Toc23009 \h </w:instrText>
        </w:r>
        <w:r>
          <w:fldChar w:fldCharType="separate"/>
        </w:r>
        <w:r>
          <w:t>3</w:t>
        </w:r>
        <w:r>
          <w:fldChar w:fldCharType="end"/>
        </w:r>
      </w:hyperlink>
    </w:p>
    <w:p>
      <w:pPr>
        <w:pStyle w:val="TOC2"/>
        <w:tabs>
          <w:tab w:val="right" w:leader="dot" w:pos="8306"/>
        </w:tabs>
      </w:pPr>
      <w:hyperlink w:anchor="_Toc12080" w:history="1">
        <w:r>
          <w:rPr>
            <w:rFonts w:ascii="仿宋" w:eastAsia="仿宋" w:hAnsi="仿宋" w:cs="仿宋" w:hint="eastAsia"/>
            <w:lang w:eastAsia="zh-CN"/>
          </w:rPr>
          <w:t>(一)、监理体系构建</w:t>
        </w:r>
        <w:r>
          <w:tab/>
        </w:r>
        <w:r>
          <w:fldChar w:fldCharType="begin"/>
        </w:r>
        <w:r>
          <w:instrText xml:space="preserve"> PAGEREF _Toc12080 \h </w:instrText>
        </w:r>
        <w:r>
          <w:fldChar w:fldCharType="separate"/>
        </w:r>
        <w:r>
          <w:t>3</w:t>
        </w:r>
        <w:r>
          <w:fldChar w:fldCharType="end"/>
        </w:r>
      </w:hyperlink>
    </w:p>
    <w:p>
      <w:pPr>
        <w:pStyle w:val="TOC2"/>
        <w:tabs>
          <w:tab w:val="right" w:leader="dot" w:pos="8306"/>
        </w:tabs>
      </w:pPr>
      <w:hyperlink w:anchor="_Toc10892" w:history="1">
        <w:r>
          <w:rPr>
            <w:rFonts w:ascii="仿宋" w:eastAsia="仿宋" w:hAnsi="仿宋" w:cs="仿宋" w:hint="eastAsia"/>
            <w:lang w:eastAsia="zh-CN"/>
          </w:rPr>
          <w:t>(二)、质量保证体系实施</w:t>
        </w:r>
        <w:r>
          <w:tab/>
        </w:r>
        <w:r>
          <w:fldChar w:fldCharType="begin"/>
        </w:r>
        <w:r>
          <w:instrText xml:space="preserve"> PAGEREF _Toc10892 \h </w:instrText>
        </w:r>
        <w:r>
          <w:fldChar w:fldCharType="separate"/>
        </w:r>
        <w:r>
          <w:t>4</w:t>
        </w:r>
        <w:r>
          <w:fldChar w:fldCharType="end"/>
        </w:r>
      </w:hyperlink>
    </w:p>
    <w:p>
      <w:pPr>
        <w:pStyle w:val="TOC2"/>
        <w:tabs>
          <w:tab w:val="right" w:leader="dot" w:pos="8306"/>
        </w:tabs>
      </w:pPr>
      <w:hyperlink w:anchor="_Toc12938" w:history="1">
        <w:r>
          <w:rPr>
            <w:rFonts w:ascii="仿宋" w:eastAsia="仿宋" w:hAnsi="仿宋" w:cs="仿宋" w:hint="eastAsia"/>
            <w:lang w:eastAsia="zh-CN"/>
          </w:rPr>
          <w:t>(三)、监理与质量控制流程</w:t>
        </w:r>
        <w:r>
          <w:tab/>
        </w:r>
        <w:r>
          <w:fldChar w:fldCharType="begin"/>
        </w:r>
        <w:r>
          <w:instrText xml:space="preserve"> PAGEREF _Toc12938 \h </w:instrText>
        </w:r>
        <w:r>
          <w:fldChar w:fldCharType="separate"/>
        </w:r>
        <w:r>
          <w:t>4</w:t>
        </w:r>
        <w:r>
          <w:fldChar w:fldCharType="end"/>
        </w:r>
      </w:hyperlink>
    </w:p>
    <w:p>
      <w:pPr>
        <w:pStyle w:val="TOC1"/>
        <w:tabs>
          <w:tab w:val="right" w:leader="dot" w:pos="8306"/>
        </w:tabs>
      </w:pPr>
      <w:hyperlink w:anchor="_Toc10381" w:history="1">
        <w:r>
          <w:rPr>
            <w:rFonts w:ascii="仿宋" w:eastAsia="仿宋" w:hAnsi="仿宋" w:cs="仿宋" w:hint="eastAsia"/>
            <w:lang w:eastAsia="zh-CN"/>
          </w:rPr>
          <w:t>二、除草剂混剂项目概论</w:t>
        </w:r>
        <w:r>
          <w:tab/>
        </w:r>
        <w:r>
          <w:fldChar w:fldCharType="begin"/>
        </w:r>
        <w:r>
          <w:instrText xml:space="preserve"> PAGEREF _Toc10381 \h </w:instrText>
        </w:r>
        <w:r>
          <w:fldChar w:fldCharType="separate"/>
        </w:r>
        <w:r>
          <w:t>5</w:t>
        </w:r>
        <w:r>
          <w:fldChar w:fldCharType="end"/>
        </w:r>
      </w:hyperlink>
    </w:p>
    <w:p>
      <w:pPr>
        <w:pStyle w:val="TOC2"/>
        <w:tabs>
          <w:tab w:val="right" w:leader="dot" w:pos="8306"/>
        </w:tabs>
      </w:pPr>
      <w:hyperlink w:anchor="_Toc26624" w:history="1">
        <w:r>
          <w:rPr>
            <w:rFonts w:ascii="仿宋" w:eastAsia="仿宋" w:hAnsi="仿宋" w:cs="仿宋" w:hint="eastAsia"/>
            <w:lang w:eastAsia="zh-CN"/>
          </w:rPr>
          <w:t>(一)、项目申报单位概况</w:t>
        </w:r>
        <w:r>
          <w:tab/>
        </w:r>
        <w:r>
          <w:fldChar w:fldCharType="begin"/>
        </w:r>
        <w:r>
          <w:instrText xml:space="preserve"> PAGEREF _Toc26624 \h </w:instrText>
        </w:r>
        <w:r>
          <w:fldChar w:fldCharType="separate"/>
        </w:r>
        <w:r>
          <w:t>5</w:t>
        </w:r>
        <w:r>
          <w:fldChar w:fldCharType="end"/>
        </w:r>
      </w:hyperlink>
    </w:p>
    <w:p>
      <w:pPr>
        <w:pStyle w:val="TOC2"/>
        <w:tabs>
          <w:tab w:val="right" w:leader="dot" w:pos="8306"/>
        </w:tabs>
      </w:pPr>
      <w:hyperlink w:anchor="_Toc8932" w:history="1">
        <w:r>
          <w:rPr>
            <w:rFonts w:ascii="仿宋" w:eastAsia="仿宋" w:hAnsi="仿宋" w:cs="仿宋" w:hint="eastAsia"/>
            <w:lang w:eastAsia="zh-CN"/>
          </w:rPr>
          <w:t>(二)、项目概况</w:t>
        </w:r>
        <w:r>
          <w:tab/>
        </w:r>
        <w:r>
          <w:fldChar w:fldCharType="begin"/>
        </w:r>
        <w:r>
          <w:instrText xml:space="preserve"> PAGEREF _Toc8932 \h </w:instrText>
        </w:r>
        <w:r>
          <w:fldChar w:fldCharType="separate"/>
        </w:r>
        <w:r>
          <w:t>6</w:t>
        </w:r>
        <w:r>
          <w:fldChar w:fldCharType="end"/>
        </w:r>
      </w:hyperlink>
    </w:p>
    <w:p>
      <w:pPr>
        <w:pStyle w:val="TOC1"/>
        <w:tabs>
          <w:tab w:val="right" w:leader="dot" w:pos="8306"/>
        </w:tabs>
      </w:pPr>
      <w:hyperlink w:anchor="_Toc11632" w:history="1">
        <w:r>
          <w:rPr>
            <w:rFonts w:ascii="仿宋" w:eastAsia="仿宋" w:hAnsi="仿宋" w:cs="仿宋" w:hint="eastAsia"/>
            <w:lang w:eastAsia="zh-CN"/>
          </w:rPr>
          <w:t>三、资源开发及综合利用分析</w:t>
        </w:r>
        <w:r>
          <w:tab/>
        </w:r>
        <w:r>
          <w:fldChar w:fldCharType="begin"/>
        </w:r>
        <w:r>
          <w:instrText xml:space="preserve"> PAGEREF _Toc11632 \h </w:instrText>
        </w:r>
        <w:r>
          <w:fldChar w:fldCharType="separate"/>
        </w:r>
        <w:r>
          <w:t>9</w:t>
        </w:r>
        <w:r>
          <w:fldChar w:fldCharType="end"/>
        </w:r>
      </w:hyperlink>
    </w:p>
    <w:p>
      <w:pPr>
        <w:pStyle w:val="TOC2"/>
        <w:tabs>
          <w:tab w:val="right" w:leader="dot" w:pos="8306"/>
        </w:tabs>
      </w:pPr>
      <w:hyperlink w:anchor="_Toc10066" w:history="1">
        <w:r>
          <w:rPr>
            <w:rFonts w:ascii="仿宋" w:eastAsia="仿宋" w:hAnsi="仿宋" w:cs="仿宋" w:hint="eastAsia"/>
            <w:lang w:eastAsia="zh-CN"/>
          </w:rPr>
          <w:t>(一)、资源开发方案</w:t>
        </w:r>
        <w:r>
          <w:tab/>
        </w:r>
        <w:r>
          <w:fldChar w:fldCharType="begin"/>
        </w:r>
        <w:r>
          <w:instrText xml:space="preserve"> PAGEREF _Toc10066 \h </w:instrText>
        </w:r>
        <w:r>
          <w:fldChar w:fldCharType="separate"/>
        </w:r>
        <w:r>
          <w:t>9</w:t>
        </w:r>
        <w:r>
          <w:fldChar w:fldCharType="end"/>
        </w:r>
      </w:hyperlink>
    </w:p>
    <w:p>
      <w:pPr>
        <w:pStyle w:val="TOC2"/>
        <w:tabs>
          <w:tab w:val="right" w:leader="dot" w:pos="8306"/>
        </w:tabs>
      </w:pPr>
      <w:hyperlink w:anchor="_Toc19341" w:history="1">
        <w:r>
          <w:rPr>
            <w:rFonts w:ascii="仿宋" w:eastAsia="仿宋" w:hAnsi="仿宋" w:cs="仿宋" w:hint="eastAsia"/>
            <w:lang w:eastAsia="zh-CN"/>
          </w:rPr>
          <w:t>(二)、资源利用方案</w:t>
        </w:r>
        <w:r>
          <w:tab/>
        </w:r>
        <w:r>
          <w:fldChar w:fldCharType="begin"/>
        </w:r>
        <w:r>
          <w:instrText xml:space="preserve"> PAGEREF _Toc19341 \h </w:instrText>
        </w:r>
        <w:r>
          <w:fldChar w:fldCharType="separate"/>
        </w:r>
        <w:r>
          <w:t>10</w:t>
        </w:r>
        <w:r>
          <w:fldChar w:fldCharType="end"/>
        </w:r>
      </w:hyperlink>
    </w:p>
    <w:p>
      <w:pPr>
        <w:pStyle w:val="TOC2"/>
        <w:tabs>
          <w:tab w:val="right" w:leader="dot" w:pos="8306"/>
        </w:tabs>
      </w:pPr>
      <w:hyperlink w:anchor="_Toc19945" w:history="1">
        <w:r>
          <w:rPr>
            <w:rFonts w:ascii="仿宋" w:eastAsia="仿宋" w:hAnsi="仿宋" w:cs="仿宋" w:hint="eastAsia"/>
            <w:lang w:eastAsia="zh-CN"/>
          </w:rPr>
          <w:t>(三)、资源节约措施</w:t>
        </w:r>
        <w:r>
          <w:tab/>
        </w:r>
        <w:r>
          <w:fldChar w:fldCharType="begin"/>
        </w:r>
        <w:r>
          <w:instrText xml:space="preserve"> PAGEREF _Toc19945 \h </w:instrText>
        </w:r>
        <w:r>
          <w:fldChar w:fldCharType="separate"/>
        </w:r>
        <w:r>
          <w:t>11</w:t>
        </w:r>
        <w:r>
          <w:fldChar w:fldCharType="end"/>
        </w:r>
      </w:hyperlink>
    </w:p>
    <w:p>
      <w:pPr>
        <w:pStyle w:val="TOC1"/>
        <w:tabs>
          <w:tab w:val="right" w:leader="dot" w:pos="8306"/>
        </w:tabs>
      </w:pPr>
      <w:hyperlink w:anchor="_Toc19361" w:history="1">
        <w:r>
          <w:rPr>
            <w:rFonts w:ascii="仿宋" w:eastAsia="仿宋" w:hAnsi="仿宋" w:cs="仿宋" w:hint="eastAsia"/>
            <w:lang w:eastAsia="zh-CN"/>
          </w:rPr>
          <w:t>四、社会影响分析</w:t>
        </w:r>
        <w:r>
          <w:tab/>
        </w:r>
        <w:r>
          <w:fldChar w:fldCharType="begin"/>
        </w:r>
        <w:r>
          <w:instrText xml:space="preserve"> PAGEREF _Toc19361 \h </w:instrText>
        </w:r>
        <w:r>
          <w:fldChar w:fldCharType="separate"/>
        </w:r>
        <w:r>
          <w:t>12</w:t>
        </w:r>
        <w:r>
          <w:fldChar w:fldCharType="end"/>
        </w:r>
      </w:hyperlink>
    </w:p>
    <w:p>
      <w:pPr>
        <w:pStyle w:val="TOC2"/>
        <w:tabs>
          <w:tab w:val="right" w:leader="dot" w:pos="8306"/>
        </w:tabs>
      </w:pPr>
      <w:hyperlink w:anchor="_Toc3651" w:history="1">
        <w:r>
          <w:rPr>
            <w:rFonts w:ascii="仿宋" w:eastAsia="仿宋" w:hAnsi="仿宋" w:cs="仿宋" w:hint="eastAsia"/>
            <w:lang w:eastAsia="zh-CN"/>
          </w:rPr>
          <w:t>(一)、社会影响效果分析</w:t>
        </w:r>
        <w:r>
          <w:tab/>
        </w:r>
        <w:r>
          <w:fldChar w:fldCharType="begin"/>
        </w:r>
        <w:r>
          <w:instrText xml:space="preserve"> PAGEREF _Toc3651 \h </w:instrText>
        </w:r>
        <w:r>
          <w:fldChar w:fldCharType="separate"/>
        </w:r>
        <w:r>
          <w:t>12</w:t>
        </w:r>
        <w:r>
          <w:fldChar w:fldCharType="end"/>
        </w:r>
      </w:hyperlink>
    </w:p>
    <w:p>
      <w:pPr>
        <w:pStyle w:val="TOC2"/>
        <w:tabs>
          <w:tab w:val="right" w:leader="dot" w:pos="8306"/>
        </w:tabs>
      </w:pPr>
      <w:hyperlink w:anchor="_Toc29807" w:history="1">
        <w:r>
          <w:rPr>
            <w:rFonts w:ascii="仿宋" w:eastAsia="仿宋" w:hAnsi="仿宋" w:cs="仿宋" w:hint="eastAsia"/>
            <w:lang w:eastAsia="zh-CN"/>
          </w:rPr>
          <w:t>(二)、社会适应性分析</w:t>
        </w:r>
        <w:r>
          <w:tab/>
        </w:r>
        <w:r>
          <w:fldChar w:fldCharType="begin"/>
        </w:r>
        <w:r>
          <w:instrText xml:space="preserve"> PAGEREF _Toc29807 \h </w:instrText>
        </w:r>
        <w:r>
          <w:fldChar w:fldCharType="separate"/>
        </w:r>
        <w:r>
          <w:t>15</w:t>
        </w:r>
        <w:r>
          <w:fldChar w:fldCharType="end"/>
        </w:r>
      </w:hyperlink>
    </w:p>
    <w:p>
      <w:pPr>
        <w:pStyle w:val="TOC2"/>
        <w:tabs>
          <w:tab w:val="right" w:leader="dot" w:pos="8306"/>
        </w:tabs>
      </w:pPr>
      <w:hyperlink w:anchor="_Toc21344" w:history="1">
        <w:r>
          <w:rPr>
            <w:rFonts w:ascii="仿宋" w:eastAsia="仿宋" w:hAnsi="仿宋" w:cs="仿宋" w:hint="eastAsia"/>
            <w:lang w:eastAsia="zh-CN"/>
          </w:rPr>
          <w:t>(三)、社会风险及对策分析</w:t>
        </w:r>
        <w:r>
          <w:tab/>
        </w:r>
        <w:r>
          <w:fldChar w:fldCharType="begin"/>
        </w:r>
        <w:r>
          <w:instrText xml:space="preserve"> PAGEREF _Toc21344 \h </w:instrText>
        </w:r>
        <w:r>
          <w:fldChar w:fldCharType="separate"/>
        </w:r>
        <w:r>
          <w:t>16</w:t>
        </w:r>
        <w:r>
          <w:fldChar w:fldCharType="end"/>
        </w:r>
      </w:hyperlink>
    </w:p>
    <w:p>
      <w:pPr>
        <w:pStyle w:val="TOC1"/>
        <w:tabs>
          <w:tab w:val="right" w:leader="dot" w:pos="8306"/>
        </w:tabs>
      </w:pPr>
      <w:hyperlink w:anchor="_Toc28443" w:history="1">
        <w:r>
          <w:rPr>
            <w:rFonts w:ascii="仿宋" w:eastAsia="仿宋" w:hAnsi="仿宋" w:cs="仿宋" w:hint="eastAsia"/>
            <w:lang w:eastAsia="zh-CN"/>
          </w:rPr>
          <w:t>五、环境和生态影响分析</w:t>
        </w:r>
        <w:r>
          <w:tab/>
        </w:r>
        <w:r>
          <w:fldChar w:fldCharType="begin"/>
        </w:r>
        <w:r>
          <w:instrText xml:space="preserve"> PAGEREF _Toc28443 \h </w:instrText>
        </w:r>
        <w:r>
          <w:fldChar w:fldCharType="separate"/>
        </w:r>
        <w:r>
          <w:t>20</w:t>
        </w:r>
        <w:r>
          <w:fldChar w:fldCharType="end"/>
        </w:r>
      </w:hyperlink>
    </w:p>
    <w:p>
      <w:pPr>
        <w:pStyle w:val="TOC2"/>
        <w:tabs>
          <w:tab w:val="right" w:leader="dot" w:pos="8306"/>
        </w:tabs>
      </w:pPr>
      <w:hyperlink w:anchor="_Toc27510" w:history="1">
        <w:r>
          <w:rPr>
            <w:rFonts w:ascii="仿宋" w:eastAsia="仿宋" w:hAnsi="仿宋" w:cs="仿宋" w:hint="eastAsia"/>
            <w:lang w:eastAsia="zh-CN"/>
          </w:rPr>
          <w:t>(一)、环境和生态现状</w:t>
        </w:r>
        <w:r>
          <w:tab/>
        </w:r>
        <w:r>
          <w:fldChar w:fldCharType="begin"/>
        </w:r>
        <w:r>
          <w:instrText xml:space="preserve"> PAGEREF _Toc27510 \h </w:instrText>
        </w:r>
        <w:r>
          <w:fldChar w:fldCharType="separate"/>
        </w:r>
        <w:r>
          <w:t>20</w:t>
        </w:r>
        <w:r>
          <w:fldChar w:fldCharType="end"/>
        </w:r>
      </w:hyperlink>
    </w:p>
    <w:p>
      <w:pPr>
        <w:pStyle w:val="TOC2"/>
        <w:tabs>
          <w:tab w:val="right" w:leader="dot" w:pos="8306"/>
        </w:tabs>
      </w:pPr>
      <w:hyperlink w:anchor="_Toc23604" w:history="1">
        <w:r>
          <w:rPr>
            <w:rFonts w:ascii="仿宋" w:eastAsia="仿宋" w:hAnsi="仿宋" w:cs="仿宋" w:hint="eastAsia"/>
            <w:lang w:eastAsia="zh-CN"/>
          </w:rPr>
          <w:t>(二)、生态环境影响分析</w:t>
        </w:r>
        <w:r>
          <w:tab/>
        </w:r>
        <w:r>
          <w:fldChar w:fldCharType="begin"/>
        </w:r>
        <w:r>
          <w:instrText xml:space="preserve"> PAGEREF _Toc23604 \h </w:instrText>
        </w:r>
        <w:r>
          <w:fldChar w:fldCharType="separate"/>
        </w:r>
        <w:r>
          <w:t>21</w:t>
        </w:r>
        <w:r>
          <w:fldChar w:fldCharType="end"/>
        </w:r>
      </w:hyperlink>
    </w:p>
    <w:p>
      <w:pPr>
        <w:pStyle w:val="TOC2"/>
        <w:tabs>
          <w:tab w:val="right" w:leader="dot" w:pos="8306"/>
        </w:tabs>
      </w:pPr>
      <w:hyperlink w:anchor="_Toc6967" w:history="1">
        <w:r>
          <w:rPr>
            <w:rFonts w:ascii="仿宋" w:eastAsia="仿宋" w:hAnsi="仿宋" w:cs="仿宋" w:hint="eastAsia"/>
            <w:lang w:eastAsia="zh-CN"/>
          </w:rPr>
          <w:t>(三)、生态环境保护措施</w:t>
        </w:r>
        <w:r>
          <w:tab/>
        </w:r>
        <w:r>
          <w:fldChar w:fldCharType="begin"/>
        </w:r>
        <w:r>
          <w:instrText xml:space="preserve"> PAGEREF _Toc6967 \h </w:instrText>
        </w:r>
        <w:r>
          <w:fldChar w:fldCharType="separate"/>
        </w:r>
        <w:r>
          <w:t>23</w:t>
        </w:r>
        <w:r>
          <w:fldChar w:fldCharType="end"/>
        </w:r>
      </w:hyperlink>
    </w:p>
    <w:p>
      <w:pPr>
        <w:pStyle w:val="TOC2"/>
        <w:tabs>
          <w:tab w:val="right" w:leader="dot" w:pos="8306"/>
        </w:tabs>
      </w:pPr>
      <w:hyperlink w:anchor="_Toc8808" w:history="1">
        <w:r>
          <w:rPr>
            <w:rFonts w:ascii="仿宋" w:eastAsia="仿宋" w:hAnsi="仿宋" w:cs="仿宋" w:hint="eastAsia"/>
            <w:lang w:eastAsia="zh-CN"/>
          </w:rPr>
          <w:t>(四)、地质灾害影响分析</w:t>
        </w:r>
        <w:r>
          <w:tab/>
        </w:r>
        <w:r>
          <w:fldChar w:fldCharType="begin"/>
        </w:r>
        <w:r>
          <w:instrText xml:space="preserve"> PAGEREF _Toc8808 \h </w:instrText>
        </w:r>
        <w:r>
          <w:fldChar w:fldCharType="separate"/>
        </w:r>
        <w:r>
          <w:t>24</w:t>
        </w:r>
        <w:r>
          <w:fldChar w:fldCharType="end"/>
        </w:r>
      </w:hyperlink>
    </w:p>
    <w:p>
      <w:pPr>
        <w:pStyle w:val="TOC2"/>
        <w:tabs>
          <w:tab w:val="right" w:leader="dot" w:pos="8306"/>
        </w:tabs>
      </w:pPr>
      <w:hyperlink w:anchor="_Toc6234" w:history="1">
        <w:r>
          <w:rPr>
            <w:rFonts w:ascii="仿宋" w:eastAsia="仿宋" w:hAnsi="仿宋" w:cs="仿宋" w:hint="eastAsia"/>
            <w:lang w:eastAsia="zh-CN"/>
          </w:rPr>
          <w:t>(五)、特殊环境影响</w:t>
        </w:r>
        <w:r>
          <w:tab/>
        </w:r>
        <w:r>
          <w:fldChar w:fldCharType="begin"/>
        </w:r>
        <w:r>
          <w:instrText xml:space="preserve"> PAGEREF _Toc6234 \h </w:instrText>
        </w:r>
        <w:r>
          <w:fldChar w:fldCharType="separate"/>
        </w:r>
        <w:r>
          <w:t>26</w:t>
        </w:r>
        <w:r>
          <w:fldChar w:fldCharType="end"/>
        </w:r>
      </w:hyperlink>
    </w:p>
    <w:p>
      <w:pPr>
        <w:pStyle w:val="TOC1"/>
        <w:tabs>
          <w:tab w:val="right" w:leader="dot" w:pos="8306"/>
        </w:tabs>
      </w:pPr>
      <w:hyperlink w:anchor="_Toc19294" w:history="1">
        <w:r>
          <w:rPr>
            <w:rFonts w:ascii="仿宋" w:eastAsia="仿宋" w:hAnsi="仿宋" w:cs="仿宋" w:hint="eastAsia"/>
            <w:lang w:eastAsia="zh-CN"/>
          </w:rPr>
          <w:t>六、建设风险评估分析</w:t>
        </w:r>
        <w:r>
          <w:tab/>
        </w:r>
        <w:r>
          <w:fldChar w:fldCharType="begin"/>
        </w:r>
        <w:r>
          <w:instrText xml:space="preserve"> PAGEREF _Toc19294 \h </w:instrText>
        </w:r>
        <w:r>
          <w:fldChar w:fldCharType="separate"/>
        </w:r>
        <w:r>
          <w:t>27</w:t>
        </w:r>
        <w:r>
          <w:fldChar w:fldCharType="end"/>
        </w:r>
      </w:hyperlink>
    </w:p>
    <w:p>
      <w:pPr>
        <w:pStyle w:val="TOC2"/>
        <w:tabs>
          <w:tab w:val="right" w:leader="dot" w:pos="8306"/>
        </w:tabs>
      </w:pPr>
      <w:hyperlink w:anchor="_Toc3443" w:history="1">
        <w:r>
          <w:rPr>
            <w:rFonts w:ascii="仿宋" w:eastAsia="仿宋" w:hAnsi="仿宋" w:cs="仿宋" w:hint="eastAsia"/>
            <w:lang w:eastAsia="zh-CN"/>
          </w:rPr>
          <w:t>(一)、政策风险分析</w:t>
        </w:r>
        <w:r>
          <w:tab/>
        </w:r>
        <w:r>
          <w:fldChar w:fldCharType="begin"/>
        </w:r>
        <w:r>
          <w:instrText xml:space="preserve"> PAGEREF _Toc3443 \h </w:instrText>
        </w:r>
        <w:r>
          <w:fldChar w:fldCharType="separate"/>
        </w:r>
        <w:r>
          <w:t>27</w:t>
        </w:r>
        <w:r>
          <w:fldChar w:fldCharType="end"/>
        </w:r>
      </w:hyperlink>
    </w:p>
    <w:p>
      <w:pPr>
        <w:pStyle w:val="TOC2"/>
        <w:tabs>
          <w:tab w:val="right" w:leader="dot" w:pos="8306"/>
        </w:tabs>
      </w:pPr>
      <w:hyperlink w:anchor="_Toc10438" w:history="1">
        <w:r>
          <w:rPr>
            <w:rFonts w:ascii="仿宋" w:eastAsia="仿宋" w:hAnsi="仿宋" w:cs="仿宋" w:hint="eastAsia"/>
            <w:lang w:eastAsia="zh-CN"/>
          </w:rPr>
          <w:t>(二)、社会风险分析</w:t>
        </w:r>
        <w:r>
          <w:tab/>
        </w:r>
        <w:r>
          <w:fldChar w:fldCharType="begin"/>
        </w:r>
        <w:r>
          <w:instrText xml:space="preserve"> PAGEREF _Toc10438 \h </w:instrText>
        </w:r>
        <w:r>
          <w:fldChar w:fldCharType="separate"/>
        </w:r>
        <w:r>
          <w:t>28</w:t>
        </w:r>
        <w:r>
          <w:fldChar w:fldCharType="end"/>
        </w:r>
      </w:hyperlink>
    </w:p>
    <w:p>
      <w:pPr>
        <w:pStyle w:val="TOC2"/>
        <w:tabs>
          <w:tab w:val="right" w:leader="dot" w:pos="8306"/>
        </w:tabs>
      </w:pPr>
      <w:hyperlink w:anchor="_Toc6475" w:history="1">
        <w:r>
          <w:rPr>
            <w:rFonts w:ascii="仿宋" w:eastAsia="仿宋" w:hAnsi="仿宋" w:cs="仿宋" w:hint="eastAsia"/>
            <w:lang w:eastAsia="zh-CN"/>
          </w:rPr>
          <w:t>(三)、市场风险分析</w:t>
        </w:r>
        <w:r>
          <w:tab/>
        </w:r>
        <w:r>
          <w:fldChar w:fldCharType="begin"/>
        </w:r>
        <w:r>
          <w:instrText xml:space="preserve"> PAGEREF _Toc6475 \h </w:instrText>
        </w:r>
        <w:r>
          <w:fldChar w:fldCharType="separate"/>
        </w:r>
        <w:r>
          <w:t>30</w:t>
        </w:r>
        <w:r>
          <w:fldChar w:fldCharType="end"/>
        </w:r>
      </w:hyperlink>
    </w:p>
    <w:p>
      <w:pPr>
        <w:pStyle w:val="TOC2"/>
        <w:tabs>
          <w:tab w:val="right" w:leader="dot" w:pos="8306"/>
        </w:tabs>
      </w:pPr>
      <w:hyperlink w:anchor="_Toc2732" w:history="1">
        <w:r>
          <w:rPr>
            <w:rFonts w:ascii="仿宋" w:eastAsia="仿宋" w:hAnsi="仿宋" w:cs="仿宋" w:hint="eastAsia"/>
            <w:lang w:eastAsia="zh-CN"/>
          </w:rPr>
          <w:t>(四)、资金风险分析</w:t>
        </w:r>
        <w:r>
          <w:tab/>
        </w:r>
        <w:r>
          <w:fldChar w:fldCharType="begin"/>
        </w:r>
        <w:r>
          <w:instrText xml:space="preserve"> PAGEREF _Toc2732 \h </w:instrText>
        </w:r>
        <w:r>
          <w:fldChar w:fldCharType="separate"/>
        </w:r>
        <w:r>
          <w:t>30</w:t>
        </w:r>
        <w:r>
          <w:fldChar w:fldCharType="end"/>
        </w:r>
      </w:hyperlink>
    </w:p>
    <w:p>
      <w:pPr>
        <w:pStyle w:val="TOC2"/>
        <w:tabs>
          <w:tab w:val="right" w:leader="dot" w:pos="8306"/>
        </w:tabs>
      </w:pPr>
      <w:hyperlink w:anchor="_Toc3689" w:history="1">
        <w:r>
          <w:rPr>
            <w:rFonts w:ascii="仿宋" w:eastAsia="仿宋" w:hAnsi="仿宋" w:cs="仿宋" w:hint="eastAsia"/>
            <w:lang w:eastAsia="zh-CN"/>
          </w:rPr>
          <w:t>(五)、技术风险分析</w:t>
        </w:r>
        <w:r>
          <w:tab/>
        </w:r>
        <w:r>
          <w:fldChar w:fldCharType="begin"/>
        </w:r>
        <w:r>
          <w:instrText xml:space="preserve"> PAGEREF _Toc3689 \h </w:instrText>
        </w:r>
        <w:r>
          <w:fldChar w:fldCharType="separate"/>
        </w:r>
        <w:r>
          <w:t>32</w:t>
        </w:r>
        <w:r>
          <w:fldChar w:fldCharType="end"/>
        </w:r>
      </w:hyperlink>
    </w:p>
    <w:p>
      <w:pPr>
        <w:pStyle w:val="TOC2"/>
        <w:tabs>
          <w:tab w:val="right" w:leader="dot" w:pos="8306"/>
        </w:tabs>
      </w:pPr>
      <w:hyperlink w:anchor="_Toc22918" w:history="1">
        <w:r>
          <w:rPr>
            <w:rFonts w:ascii="仿宋" w:eastAsia="仿宋" w:hAnsi="仿宋" w:cs="仿宋" w:hint="eastAsia"/>
            <w:lang w:eastAsia="zh-CN"/>
          </w:rPr>
          <w:t>(六)、财务风险分析</w:t>
        </w:r>
        <w:r>
          <w:tab/>
        </w:r>
        <w:r>
          <w:fldChar w:fldCharType="begin"/>
        </w:r>
        <w:r>
          <w:instrText xml:space="preserve"> PAGEREF _Toc22918 \h </w:instrText>
        </w:r>
        <w:r>
          <w:fldChar w:fldCharType="separate"/>
        </w:r>
        <w:r>
          <w:t>33</w:t>
        </w:r>
        <w:r>
          <w:fldChar w:fldCharType="end"/>
        </w:r>
      </w:hyperlink>
    </w:p>
    <w:p>
      <w:pPr>
        <w:pStyle w:val="TOC2"/>
        <w:tabs>
          <w:tab w:val="right" w:leader="dot" w:pos="8306"/>
        </w:tabs>
      </w:pPr>
      <w:hyperlink w:anchor="_Toc7012" w:history="1">
        <w:r>
          <w:rPr>
            <w:rFonts w:ascii="仿宋" w:eastAsia="仿宋" w:hAnsi="仿宋" w:cs="仿宋" w:hint="eastAsia"/>
            <w:lang w:eastAsia="zh-CN"/>
          </w:rPr>
          <w:t>(七)、管理风险分析</w:t>
        </w:r>
        <w:r>
          <w:tab/>
        </w:r>
        <w:r>
          <w:fldChar w:fldCharType="begin"/>
        </w:r>
        <w:r>
          <w:instrText xml:space="preserve"> PAGEREF _Toc7012 \h </w:instrText>
        </w:r>
        <w:r>
          <w:fldChar w:fldCharType="separate"/>
        </w:r>
        <w:r>
          <w:t>35</w:t>
        </w:r>
        <w:r>
          <w:fldChar w:fldCharType="end"/>
        </w:r>
      </w:hyperlink>
    </w:p>
    <w:p>
      <w:pPr>
        <w:pStyle w:val="TOC2"/>
        <w:tabs>
          <w:tab w:val="right" w:leader="dot" w:pos="8306"/>
        </w:tabs>
      </w:pPr>
      <w:hyperlink w:anchor="_Toc14747" w:history="1">
        <w:r>
          <w:rPr>
            <w:rFonts w:ascii="仿宋" w:eastAsia="仿宋" w:hAnsi="仿宋" w:cs="仿宋" w:hint="eastAsia"/>
            <w:lang w:eastAsia="zh-CN"/>
          </w:rPr>
          <w:t>(八)、其它风险分析</w:t>
        </w:r>
        <w:r>
          <w:tab/>
        </w:r>
        <w:r>
          <w:fldChar w:fldCharType="begin"/>
        </w:r>
        <w:r>
          <w:instrText xml:space="preserve"> PAGEREF _Toc14747 \h </w:instrText>
        </w:r>
        <w:r>
          <w:fldChar w:fldCharType="separate"/>
        </w:r>
        <w:r>
          <w:t>36</w:t>
        </w:r>
        <w:r>
          <w:fldChar w:fldCharType="end"/>
        </w:r>
      </w:hyperlink>
    </w:p>
    <w:p>
      <w:pPr>
        <w:pStyle w:val="TOC2"/>
        <w:tabs>
          <w:tab w:val="right" w:leader="dot" w:pos="8306"/>
        </w:tabs>
      </w:pPr>
      <w:hyperlink w:anchor="_Toc2865" w:history="1">
        <w:r>
          <w:rPr>
            <w:rFonts w:ascii="仿宋" w:eastAsia="仿宋" w:hAnsi="仿宋" w:cs="仿宋" w:hint="eastAsia"/>
            <w:lang w:eastAsia="zh-CN"/>
          </w:rPr>
          <w:t>(九)、社会影响评估</w:t>
        </w:r>
        <w:r>
          <w:tab/>
        </w:r>
        <w:r>
          <w:fldChar w:fldCharType="begin"/>
        </w:r>
        <w:r>
          <w:instrText xml:space="preserve"> PAGEREF _Toc2865 \h </w:instrText>
        </w:r>
        <w:r>
          <w:fldChar w:fldCharType="separate"/>
        </w:r>
        <w:r>
          <w:t>37</w:t>
        </w:r>
        <w:r>
          <w:fldChar w:fldCharType="end"/>
        </w:r>
      </w:hyperlink>
    </w:p>
    <w:p>
      <w:pPr>
        <w:pStyle w:val="TOC1"/>
        <w:tabs>
          <w:tab w:val="right" w:leader="dot" w:pos="8306"/>
        </w:tabs>
      </w:pPr>
      <w:hyperlink w:anchor="_Toc19122" w:history="1">
        <w:r>
          <w:rPr>
            <w:rFonts w:ascii="仿宋" w:eastAsia="仿宋" w:hAnsi="仿宋" w:cs="仿宋" w:hint="eastAsia"/>
            <w:lang w:eastAsia="zh-CN"/>
          </w:rPr>
          <w:t>七、经济效益与社会效益优化</w:t>
        </w:r>
        <w:r>
          <w:tab/>
        </w:r>
        <w:r>
          <w:fldChar w:fldCharType="begin"/>
        </w:r>
        <w:r>
          <w:instrText xml:space="preserve"> PAGEREF _Toc19122 \h </w:instrText>
        </w:r>
        <w:r>
          <w:fldChar w:fldCharType="separate"/>
        </w:r>
        <w:r>
          <w:t>39</w:t>
        </w:r>
        <w:r>
          <w:fldChar w:fldCharType="end"/>
        </w:r>
      </w:hyperlink>
    </w:p>
    <w:p>
      <w:pPr>
        <w:pStyle w:val="TOC2"/>
        <w:tabs>
          <w:tab w:val="right" w:leader="dot" w:pos="8306"/>
        </w:tabs>
      </w:pPr>
      <w:hyperlink w:anchor="_Toc1173" w:history="1">
        <w:r>
          <w:rPr>
            <w:rFonts w:ascii="仿宋" w:eastAsia="仿宋" w:hAnsi="仿宋" w:cs="仿宋" w:hint="eastAsia"/>
            <w:lang w:eastAsia="zh-CN"/>
          </w:rPr>
          <w:t>(一)、经济效益提升策略</w:t>
        </w:r>
        <w:r>
          <w:tab/>
        </w:r>
        <w:r>
          <w:fldChar w:fldCharType="begin"/>
        </w:r>
        <w:r>
          <w:instrText xml:space="preserve"> PAGEREF _Toc1173 \h </w:instrText>
        </w:r>
        <w:r>
          <w:fldChar w:fldCharType="separate"/>
        </w:r>
        <w:r>
          <w:t>39</w:t>
        </w:r>
        <w:r>
          <w:fldChar w:fldCharType="end"/>
        </w:r>
      </w:hyperlink>
    </w:p>
    <w:p>
      <w:pPr>
        <w:pStyle w:val="TOC2"/>
        <w:tabs>
          <w:tab w:val="right" w:leader="dot" w:pos="8306"/>
        </w:tabs>
      </w:pPr>
      <w:hyperlink w:anchor="_Toc28203" w:history="1">
        <w:r>
          <w:rPr>
            <w:rFonts w:ascii="仿宋" w:eastAsia="仿宋" w:hAnsi="仿宋" w:cs="仿宋" w:hint="eastAsia"/>
            <w:lang w:eastAsia="zh-CN"/>
          </w:rPr>
          <w:t>(二)、社会效益增强方案</w:t>
        </w:r>
        <w:r>
          <w:tab/>
        </w:r>
        <w:r>
          <w:fldChar w:fldCharType="begin"/>
        </w:r>
        <w:r>
          <w:instrText xml:space="preserve"> PAGEREF _Toc28203 \h </w:instrText>
        </w:r>
        <w:r>
          <w:fldChar w:fldCharType="separate"/>
        </w:r>
        <w:r>
          <w:t>41</w:t>
        </w:r>
        <w:r>
          <w:fldChar w:fldCharType="end"/>
        </w:r>
      </w:hyperlink>
    </w:p>
    <w:p>
      <w:pPr>
        <w:pStyle w:val="TOC1"/>
        <w:tabs>
          <w:tab w:val="right" w:leader="dot" w:pos="8306"/>
        </w:tabs>
      </w:pPr>
      <w:hyperlink w:anchor="_Toc10840" w:history="1">
        <w:r>
          <w:rPr>
            <w:rFonts w:ascii="仿宋" w:eastAsia="仿宋" w:hAnsi="仿宋" w:cs="仿宋" w:hint="eastAsia"/>
            <w:lang w:eastAsia="zh-CN"/>
          </w:rPr>
          <w:t>八、客户关系管理与市场拓展</w:t>
        </w:r>
        <w:r>
          <w:tab/>
        </w:r>
        <w:r>
          <w:fldChar w:fldCharType="begin"/>
        </w:r>
        <w:r>
          <w:instrText xml:space="preserve"> PAGEREF _Toc10840 \h </w:instrText>
        </w:r>
        <w:r>
          <w:fldChar w:fldCharType="separate"/>
        </w:r>
        <w:r>
          <w:t>41</w:t>
        </w:r>
        <w:r>
          <w:fldChar w:fldCharType="end"/>
        </w:r>
      </w:hyperlink>
    </w:p>
    <w:p>
      <w:pPr>
        <w:pStyle w:val="TOC2"/>
        <w:tabs>
          <w:tab w:val="right" w:leader="dot" w:pos="8306"/>
        </w:tabs>
      </w:pPr>
      <w:hyperlink w:anchor="_Toc3826" w:history="1">
        <w:r>
          <w:rPr>
            <w:rFonts w:ascii="仿宋" w:eastAsia="仿宋" w:hAnsi="仿宋" w:cs="仿宋" w:hint="eastAsia"/>
            <w:lang w:eastAsia="zh-CN"/>
          </w:rPr>
          <w:t>(一)、客户关系管理策略</w:t>
        </w:r>
        <w:r>
          <w:tab/>
        </w:r>
        <w:r>
          <w:fldChar w:fldCharType="begin"/>
        </w:r>
        <w:r>
          <w:instrText xml:space="preserve"> PAGEREF _Toc3826 \h </w:instrText>
        </w:r>
        <w:r>
          <w:fldChar w:fldCharType="separate"/>
        </w:r>
        <w:r>
          <w:t>41</w:t>
        </w:r>
        <w:r>
          <w:fldChar w:fldCharType="end"/>
        </w:r>
      </w:hyperlink>
    </w:p>
    <w:p>
      <w:pPr>
        <w:pStyle w:val="TOC2"/>
        <w:tabs>
          <w:tab w:val="right" w:leader="dot" w:pos="8306"/>
        </w:tabs>
      </w:pPr>
      <w:hyperlink w:anchor="_Toc18933" w:history="1">
        <w:r>
          <w:rPr>
            <w:rFonts w:ascii="仿宋" w:eastAsia="仿宋" w:hAnsi="仿宋" w:cs="仿宋" w:hint="eastAsia"/>
            <w:lang w:eastAsia="zh-CN"/>
          </w:rPr>
          <w:t>(二)、市场拓展方案</w:t>
        </w:r>
        <w:r>
          <w:tab/>
        </w:r>
        <w:r>
          <w:fldChar w:fldCharType="begin"/>
        </w:r>
        <w:r>
          <w:instrText xml:space="preserve"> PAGEREF _Toc18933 \h </w:instrText>
        </w:r>
        <w:r>
          <w:fldChar w:fldCharType="separate"/>
        </w:r>
        <w:r>
          <w:t>43</w:t>
        </w:r>
        <w:r>
          <w:fldChar w:fldCharType="end"/>
        </w:r>
      </w:hyperlink>
    </w:p>
    <w:p>
      <w:pPr>
        <w:pStyle w:val="TOC1"/>
        <w:tabs>
          <w:tab w:val="right" w:leader="dot" w:pos="8306"/>
        </w:tabs>
      </w:pPr>
      <w:hyperlink w:anchor="_Toc486" w:history="1">
        <w:r>
          <w:rPr>
            <w:rFonts w:ascii="仿宋" w:eastAsia="仿宋" w:hAnsi="仿宋" w:cs="仿宋" w:hint="eastAsia"/>
            <w:lang w:eastAsia="zh-CN"/>
          </w:rPr>
          <w:t>九、技术创新与产业升级</w:t>
        </w:r>
        <w:r>
          <w:tab/>
        </w:r>
        <w:r>
          <w:fldChar w:fldCharType="begin"/>
        </w:r>
        <w:r>
          <w:instrText xml:space="preserve"> PAGEREF _Toc486 \h </w:instrText>
        </w:r>
        <w:r>
          <w:fldChar w:fldCharType="separate"/>
        </w:r>
        <w:r>
          <w:t>44</w:t>
        </w:r>
        <w:r>
          <w:fldChar w:fldCharType="end"/>
        </w:r>
      </w:hyperlink>
    </w:p>
    <w:p>
      <w:pPr>
        <w:pStyle w:val="TOC2"/>
        <w:tabs>
          <w:tab w:val="right" w:leader="dot" w:pos="8306"/>
        </w:tabs>
      </w:pPr>
      <w:hyperlink w:anchor="_Toc29909" w:history="1">
        <w:r>
          <w:rPr>
            <w:rFonts w:ascii="仿宋" w:eastAsia="仿宋" w:hAnsi="仿宋" w:cs="仿宋" w:hint="eastAsia"/>
            <w:lang w:eastAsia="zh-CN"/>
          </w:rPr>
          <w:t>(一)、技术创新方向与目标</w:t>
        </w:r>
        <w:r>
          <w:tab/>
        </w:r>
        <w:r>
          <w:fldChar w:fldCharType="begin"/>
        </w:r>
        <w:r>
          <w:instrText xml:space="preserve"> PAGEREF _Toc29909 \h </w:instrText>
        </w:r>
        <w:r>
          <w:fldChar w:fldCharType="separate"/>
        </w:r>
        <w:r>
          <w:t>44</w:t>
        </w:r>
        <w:r>
          <w:fldChar w:fldCharType="end"/>
        </w:r>
      </w:hyperlink>
    </w:p>
    <w:p>
      <w:pPr>
        <w:pStyle w:val="TOC2"/>
        <w:tabs>
          <w:tab w:val="right" w:leader="dot" w:pos="8306"/>
        </w:tabs>
      </w:pPr>
      <w:hyperlink w:anchor="_Toc2736" w:history="1">
        <w:r>
          <w:rPr>
            <w:rFonts w:ascii="仿宋" w:eastAsia="仿宋" w:hAnsi="仿宋" w:cs="仿宋" w:hint="eastAsia"/>
            <w:lang w:eastAsia="zh-CN"/>
          </w:rPr>
          <w:t>(二)、产业升级路径与措施</w:t>
        </w:r>
        <w:r>
          <w:tab/>
        </w:r>
        <w:r>
          <w:fldChar w:fldCharType="begin"/>
        </w:r>
        <w:r>
          <w:instrText xml:space="preserve"> PAGEREF _Toc2736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 w:history="1">
        <w:r>
          <w:rPr>
            <w:rFonts w:ascii="仿宋" w:eastAsia="仿宋" w:hAnsi="仿宋" w:cs="仿宋" w:hint="eastAsia"/>
            <w:lang w:eastAsia="zh-CN"/>
          </w:rPr>
          <w:t>十、环境保护与治理方案</w:t>
        </w:r>
        <w:r>
          <w:tab/>
        </w:r>
        <w:r>
          <w:fldChar w:fldCharType="begin"/>
        </w:r>
        <w:r>
          <w:instrText xml:space="preserve"> PAGEREF _Toc89 \h </w:instrText>
        </w:r>
        <w:r>
          <w:fldChar w:fldCharType="separate"/>
        </w:r>
        <w:r>
          <w:t>46</w:t>
        </w:r>
        <w:r>
          <w:fldChar w:fldCharType="end"/>
        </w:r>
      </w:hyperlink>
    </w:p>
    <w:p>
      <w:pPr>
        <w:pStyle w:val="TOC2"/>
        <w:tabs>
          <w:tab w:val="right" w:leader="dot" w:pos="8306"/>
        </w:tabs>
      </w:pPr>
      <w:hyperlink w:anchor="_Toc12319" w:history="1">
        <w:r>
          <w:rPr>
            <w:rFonts w:ascii="仿宋" w:eastAsia="仿宋" w:hAnsi="仿宋" w:cs="仿宋" w:hint="eastAsia"/>
            <w:lang w:eastAsia="zh-CN"/>
          </w:rPr>
          <w:t>(一)、项目环境影响评估</w:t>
        </w:r>
        <w:r>
          <w:tab/>
        </w:r>
        <w:r>
          <w:fldChar w:fldCharType="begin"/>
        </w:r>
        <w:r>
          <w:instrText xml:space="preserve"> PAGEREF _Toc12319 \h </w:instrText>
        </w:r>
        <w:r>
          <w:fldChar w:fldCharType="separate"/>
        </w:r>
        <w:r>
          <w:t>46</w:t>
        </w:r>
        <w:r>
          <w:fldChar w:fldCharType="end"/>
        </w:r>
      </w:hyperlink>
    </w:p>
    <w:p>
      <w:pPr>
        <w:pStyle w:val="TOC2"/>
        <w:tabs>
          <w:tab w:val="right" w:leader="dot" w:pos="8306"/>
        </w:tabs>
      </w:pPr>
      <w:hyperlink w:anchor="_Toc2878" w:history="1">
        <w:r>
          <w:rPr>
            <w:rFonts w:ascii="仿宋" w:eastAsia="仿宋" w:hAnsi="仿宋" w:cs="仿宋" w:hint="eastAsia"/>
            <w:lang w:eastAsia="zh-CN"/>
          </w:rPr>
          <w:t>(二)、环境保护措施与治理方案</w:t>
        </w:r>
        <w:r>
          <w:tab/>
        </w:r>
        <w:r>
          <w:fldChar w:fldCharType="begin"/>
        </w:r>
        <w:r>
          <w:instrText xml:space="preserve"> PAGEREF _Toc2878 \h </w:instrText>
        </w:r>
        <w:r>
          <w:fldChar w:fldCharType="separate"/>
        </w:r>
        <w:r>
          <w:t>47</w:t>
        </w:r>
        <w:r>
          <w:fldChar w:fldCharType="end"/>
        </w:r>
      </w:hyperlink>
    </w:p>
    <w:p>
      <w:pPr>
        <w:pStyle w:val="TOC1"/>
        <w:tabs>
          <w:tab w:val="right" w:leader="dot" w:pos="8306"/>
        </w:tabs>
      </w:pPr>
      <w:hyperlink w:anchor="_Toc9339" w:history="1">
        <w:r>
          <w:rPr>
            <w:rFonts w:ascii="仿宋" w:eastAsia="仿宋" w:hAnsi="仿宋" w:cs="仿宋" w:hint="eastAsia"/>
            <w:lang w:eastAsia="zh-CN"/>
          </w:rPr>
          <w:t>十一、项目质量与标准</w:t>
        </w:r>
        <w:r>
          <w:tab/>
        </w:r>
        <w:r>
          <w:fldChar w:fldCharType="begin"/>
        </w:r>
        <w:r>
          <w:instrText xml:space="preserve"> PAGEREF _Toc9339 \h </w:instrText>
        </w:r>
        <w:r>
          <w:fldChar w:fldCharType="separate"/>
        </w:r>
        <w:r>
          <w:t>47</w:t>
        </w:r>
        <w:r>
          <w:fldChar w:fldCharType="end"/>
        </w:r>
      </w:hyperlink>
    </w:p>
    <w:p>
      <w:pPr>
        <w:pStyle w:val="TOC2"/>
        <w:tabs>
          <w:tab w:val="right" w:leader="dot" w:pos="8306"/>
        </w:tabs>
      </w:pPr>
      <w:hyperlink w:anchor="_Toc23333" w:history="1">
        <w:r>
          <w:rPr>
            <w:rFonts w:ascii="仿宋" w:eastAsia="仿宋" w:hAnsi="仿宋" w:cs="仿宋" w:hint="eastAsia"/>
            <w:lang w:eastAsia="zh-CN"/>
          </w:rPr>
          <w:t>(一)、质量保障体系</w:t>
        </w:r>
        <w:r>
          <w:tab/>
        </w:r>
        <w:r>
          <w:fldChar w:fldCharType="begin"/>
        </w:r>
        <w:r>
          <w:instrText xml:space="preserve"> PAGEREF _Toc23333 \h </w:instrText>
        </w:r>
        <w:r>
          <w:fldChar w:fldCharType="separate"/>
        </w:r>
        <w:r>
          <w:t>47</w:t>
        </w:r>
        <w:r>
          <w:fldChar w:fldCharType="end"/>
        </w:r>
      </w:hyperlink>
    </w:p>
    <w:p>
      <w:pPr>
        <w:pStyle w:val="TOC2"/>
        <w:tabs>
          <w:tab w:val="right" w:leader="dot" w:pos="8306"/>
        </w:tabs>
      </w:pPr>
      <w:hyperlink w:anchor="_Toc27000" w:history="1">
        <w:r>
          <w:rPr>
            <w:rFonts w:ascii="仿宋" w:eastAsia="仿宋" w:hAnsi="仿宋" w:cs="仿宋" w:hint="eastAsia"/>
            <w:lang w:eastAsia="zh-CN"/>
          </w:rPr>
          <w:t>(二)、标准化作业流程</w:t>
        </w:r>
        <w:r>
          <w:tab/>
        </w:r>
        <w:r>
          <w:fldChar w:fldCharType="begin"/>
        </w:r>
        <w:r>
          <w:instrText xml:space="preserve"> PAGEREF _Toc27000 \h </w:instrText>
        </w:r>
        <w:r>
          <w:fldChar w:fldCharType="separate"/>
        </w:r>
        <w:r>
          <w:t>49</w:t>
        </w:r>
        <w:r>
          <w:fldChar w:fldCharType="end"/>
        </w:r>
      </w:hyperlink>
    </w:p>
    <w:p>
      <w:pPr>
        <w:pStyle w:val="TOC2"/>
        <w:tabs>
          <w:tab w:val="right" w:leader="dot" w:pos="8306"/>
        </w:tabs>
      </w:pPr>
      <w:hyperlink w:anchor="_Toc15164" w:history="1">
        <w:r>
          <w:rPr>
            <w:rFonts w:ascii="仿宋" w:eastAsia="仿宋" w:hAnsi="仿宋" w:cs="仿宋" w:hint="eastAsia"/>
            <w:lang w:eastAsia="zh-CN"/>
          </w:rPr>
          <w:t>(三)、质量监控与评估</w:t>
        </w:r>
        <w:r>
          <w:tab/>
        </w:r>
        <w:r>
          <w:fldChar w:fldCharType="begin"/>
        </w:r>
        <w:r>
          <w:instrText xml:space="preserve"> PAGEREF _Toc15164 \h </w:instrText>
        </w:r>
        <w:r>
          <w:fldChar w:fldCharType="separate"/>
        </w:r>
        <w:r>
          <w:t>50</w:t>
        </w:r>
        <w:r>
          <w:fldChar w:fldCharType="end"/>
        </w:r>
      </w:hyperlink>
    </w:p>
    <w:p>
      <w:pPr>
        <w:pStyle w:val="TOC2"/>
        <w:tabs>
          <w:tab w:val="right" w:leader="dot" w:pos="8306"/>
        </w:tabs>
      </w:pPr>
      <w:hyperlink w:anchor="_Toc21673" w:history="1">
        <w:r>
          <w:rPr>
            <w:rFonts w:ascii="仿宋" w:eastAsia="仿宋" w:hAnsi="仿宋" w:cs="仿宋" w:hint="eastAsia"/>
            <w:lang w:eastAsia="zh-CN"/>
          </w:rPr>
          <w:t>(四)、质量改进计划</w:t>
        </w:r>
        <w:r>
          <w:tab/>
        </w:r>
        <w:r>
          <w:fldChar w:fldCharType="begin"/>
        </w:r>
        <w:r>
          <w:instrText xml:space="preserve"> PAGEREF _Toc21673 \h </w:instrText>
        </w:r>
        <w:r>
          <w:fldChar w:fldCharType="separate"/>
        </w:r>
        <w:r>
          <w:t>51</w:t>
        </w:r>
        <w:r>
          <w:fldChar w:fldCharType="end"/>
        </w:r>
      </w:hyperlink>
    </w:p>
    <w:p>
      <w:pPr>
        <w:pStyle w:val="TOC1"/>
        <w:tabs>
          <w:tab w:val="right" w:leader="dot" w:pos="8306"/>
        </w:tabs>
      </w:pPr>
      <w:hyperlink w:anchor="_Toc3426" w:history="1">
        <w:r>
          <w:rPr>
            <w:rFonts w:ascii="仿宋" w:eastAsia="仿宋" w:hAnsi="仿宋" w:cs="仿宋" w:hint="eastAsia"/>
            <w:lang w:eastAsia="zh-CN"/>
          </w:rPr>
          <w:t>十二、项目变更管理</w:t>
        </w:r>
        <w:r>
          <w:tab/>
        </w:r>
        <w:r>
          <w:fldChar w:fldCharType="begin"/>
        </w:r>
        <w:r>
          <w:instrText xml:space="preserve"> PAGEREF _Toc3426 \h </w:instrText>
        </w:r>
        <w:r>
          <w:fldChar w:fldCharType="separate"/>
        </w:r>
        <w:r>
          <w:t>53</w:t>
        </w:r>
        <w:r>
          <w:fldChar w:fldCharType="end"/>
        </w:r>
      </w:hyperlink>
    </w:p>
    <w:p>
      <w:pPr>
        <w:pStyle w:val="TOC2"/>
        <w:tabs>
          <w:tab w:val="right" w:leader="dot" w:pos="8306"/>
        </w:tabs>
      </w:pPr>
      <w:hyperlink w:anchor="_Toc167" w:history="1">
        <w:r>
          <w:rPr>
            <w:rFonts w:ascii="仿宋" w:eastAsia="仿宋" w:hAnsi="仿宋" w:cs="仿宋" w:hint="eastAsia"/>
            <w:lang w:eastAsia="zh-CN"/>
          </w:rPr>
          <w:t>(一)、变更控制流程</w:t>
        </w:r>
        <w:r>
          <w:tab/>
        </w:r>
        <w:r>
          <w:fldChar w:fldCharType="begin"/>
        </w:r>
        <w:r>
          <w:instrText xml:space="preserve"> PAGEREF _Toc167 \h </w:instrText>
        </w:r>
        <w:r>
          <w:fldChar w:fldCharType="separate"/>
        </w:r>
        <w:r>
          <w:t>53</w:t>
        </w:r>
        <w:r>
          <w:fldChar w:fldCharType="end"/>
        </w:r>
      </w:hyperlink>
    </w:p>
    <w:p>
      <w:pPr>
        <w:pStyle w:val="TOC2"/>
        <w:tabs>
          <w:tab w:val="right" w:leader="dot" w:pos="8306"/>
        </w:tabs>
      </w:pPr>
      <w:hyperlink w:anchor="_Toc2365" w:history="1">
        <w:r>
          <w:rPr>
            <w:rFonts w:ascii="仿宋" w:eastAsia="仿宋" w:hAnsi="仿宋" w:cs="仿宋" w:hint="eastAsia"/>
            <w:lang w:eastAsia="zh-CN"/>
          </w:rPr>
          <w:t>(二)、影响评估与处理</w:t>
        </w:r>
        <w:r>
          <w:tab/>
        </w:r>
        <w:r>
          <w:fldChar w:fldCharType="begin"/>
        </w:r>
        <w:r>
          <w:instrText xml:space="preserve"> PAGEREF _Toc2365 \h </w:instrText>
        </w:r>
        <w:r>
          <w:fldChar w:fldCharType="separate"/>
        </w:r>
        <w:r>
          <w:t>53</w:t>
        </w:r>
        <w:r>
          <w:fldChar w:fldCharType="end"/>
        </w:r>
      </w:hyperlink>
    </w:p>
    <w:p>
      <w:pPr>
        <w:pStyle w:val="TOC2"/>
        <w:tabs>
          <w:tab w:val="right" w:leader="dot" w:pos="8306"/>
        </w:tabs>
      </w:pPr>
      <w:hyperlink w:anchor="_Toc22593" w:history="1">
        <w:r>
          <w:rPr>
            <w:rFonts w:ascii="仿宋" w:eastAsia="仿宋" w:hAnsi="仿宋" w:cs="仿宋" w:hint="eastAsia"/>
            <w:lang w:eastAsia="zh-CN"/>
          </w:rPr>
          <w:t>(三)、变更记录与追踪</w:t>
        </w:r>
        <w:r>
          <w:tab/>
        </w:r>
        <w:r>
          <w:fldChar w:fldCharType="begin"/>
        </w:r>
        <w:r>
          <w:instrText xml:space="preserve"> PAGEREF _Toc22593 \h </w:instrText>
        </w:r>
        <w:r>
          <w:fldChar w:fldCharType="separate"/>
        </w:r>
        <w:r>
          <w:t>55</w:t>
        </w:r>
        <w:r>
          <w:fldChar w:fldCharType="end"/>
        </w:r>
      </w:hyperlink>
    </w:p>
    <w:p>
      <w:pPr>
        <w:pStyle w:val="TOC2"/>
        <w:tabs>
          <w:tab w:val="right" w:leader="dot" w:pos="8306"/>
        </w:tabs>
      </w:pPr>
      <w:hyperlink w:anchor="_Toc16657" w:history="1">
        <w:r>
          <w:rPr>
            <w:rFonts w:ascii="仿宋" w:eastAsia="仿宋" w:hAnsi="仿宋" w:cs="仿宋" w:hint="eastAsia"/>
            <w:lang w:eastAsia="zh-CN"/>
          </w:rPr>
          <w:t>(四)、变更管理策略</w:t>
        </w:r>
        <w:r>
          <w:tab/>
        </w:r>
        <w:r>
          <w:fldChar w:fldCharType="begin"/>
        </w:r>
        <w:r>
          <w:instrText xml:space="preserve"> PAGEREF _Toc16657 \h </w:instrText>
        </w:r>
        <w:r>
          <w:fldChar w:fldCharType="separate"/>
        </w:r>
        <w:r>
          <w:t>57</w:t>
        </w:r>
        <w:r>
          <w:fldChar w:fldCharType="end"/>
        </w:r>
      </w:hyperlink>
    </w:p>
    <w:p>
      <w:pPr>
        <w:pStyle w:val="TOC1"/>
        <w:tabs>
          <w:tab w:val="right" w:leader="dot" w:pos="8306"/>
        </w:tabs>
      </w:pPr>
      <w:hyperlink w:anchor="_Toc5241" w:history="1">
        <w:r>
          <w:rPr>
            <w:rFonts w:ascii="仿宋" w:eastAsia="仿宋" w:hAnsi="仿宋" w:cs="仿宋" w:hint="eastAsia"/>
            <w:lang w:eastAsia="zh-CN"/>
          </w:rPr>
          <w:t>十三、合作与交流机制建立</w:t>
        </w:r>
        <w:r>
          <w:tab/>
        </w:r>
        <w:r>
          <w:fldChar w:fldCharType="begin"/>
        </w:r>
        <w:r>
          <w:instrText xml:space="preserve"> PAGEREF _Toc5241 \h </w:instrText>
        </w:r>
        <w:r>
          <w:fldChar w:fldCharType="separate"/>
        </w:r>
        <w:r>
          <w:t>58</w:t>
        </w:r>
        <w:r>
          <w:fldChar w:fldCharType="end"/>
        </w:r>
      </w:hyperlink>
    </w:p>
    <w:p>
      <w:pPr>
        <w:pStyle w:val="TOC2"/>
        <w:tabs>
          <w:tab w:val="right" w:leader="dot" w:pos="8306"/>
        </w:tabs>
      </w:pPr>
      <w:hyperlink w:anchor="_Toc616" w:history="1">
        <w:r>
          <w:rPr>
            <w:rFonts w:ascii="仿宋" w:eastAsia="仿宋" w:hAnsi="仿宋" w:cs="仿宋" w:hint="eastAsia"/>
            <w:lang w:eastAsia="zh-CN"/>
          </w:rPr>
          <w:t>(一)、合作伙伴选择与合作方式</w:t>
        </w:r>
        <w:r>
          <w:tab/>
        </w:r>
        <w:r>
          <w:fldChar w:fldCharType="begin"/>
        </w:r>
        <w:r>
          <w:instrText xml:space="preserve"> PAGEREF _Toc616 \h </w:instrText>
        </w:r>
        <w:r>
          <w:fldChar w:fldCharType="separate"/>
        </w:r>
        <w:r>
          <w:t>58</w:t>
        </w:r>
        <w:r>
          <w:fldChar w:fldCharType="end"/>
        </w:r>
      </w:hyperlink>
    </w:p>
    <w:p>
      <w:pPr>
        <w:pStyle w:val="TOC2"/>
        <w:tabs>
          <w:tab w:val="right" w:leader="dot" w:pos="8306"/>
        </w:tabs>
      </w:pPr>
      <w:hyperlink w:anchor="_Toc2840" w:history="1">
        <w:r>
          <w:rPr>
            <w:rFonts w:ascii="仿宋" w:eastAsia="仿宋" w:hAnsi="仿宋" w:cs="仿宋" w:hint="eastAsia"/>
            <w:lang w:eastAsia="zh-CN"/>
          </w:rPr>
          <w:t>(二)、交流与合作平台搭建</w:t>
        </w:r>
        <w:r>
          <w:tab/>
        </w:r>
        <w:r>
          <w:fldChar w:fldCharType="begin"/>
        </w:r>
        <w:r>
          <w:instrText xml:space="preserve"> PAGEREF _Toc2840 \h </w:instrText>
        </w:r>
        <w:r>
          <w:fldChar w:fldCharType="separate"/>
        </w:r>
        <w:r>
          <w:t>60</w:t>
        </w:r>
        <w:r>
          <w:fldChar w:fldCharType="end"/>
        </w:r>
      </w:hyperlink>
    </w:p>
    <w:p>
      <w:pPr>
        <w:pStyle w:val="TOC1"/>
        <w:tabs>
          <w:tab w:val="right" w:leader="dot" w:pos="8306"/>
        </w:tabs>
      </w:pPr>
      <w:hyperlink w:anchor="_Toc6335" w:history="1">
        <w:r>
          <w:rPr>
            <w:rFonts w:ascii="仿宋" w:eastAsia="仿宋" w:hAnsi="仿宋" w:cs="仿宋" w:hint="eastAsia"/>
            <w:lang w:eastAsia="zh-CN"/>
          </w:rPr>
          <w:t>十四、法律法规与政策遵循</w:t>
        </w:r>
        <w:r>
          <w:tab/>
        </w:r>
        <w:r>
          <w:fldChar w:fldCharType="begin"/>
        </w:r>
        <w:r>
          <w:instrText xml:space="preserve"> PAGEREF _Toc6335 \h </w:instrText>
        </w:r>
        <w:r>
          <w:fldChar w:fldCharType="separate"/>
        </w:r>
        <w:r>
          <w:t>61</w:t>
        </w:r>
        <w:r>
          <w:fldChar w:fldCharType="end"/>
        </w:r>
      </w:hyperlink>
    </w:p>
    <w:p>
      <w:pPr>
        <w:pStyle w:val="TOC2"/>
        <w:tabs>
          <w:tab w:val="right" w:leader="dot" w:pos="8306"/>
        </w:tabs>
      </w:pPr>
      <w:hyperlink w:anchor="_Toc23318" w:history="1">
        <w:r>
          <w:rPr>
            <w:rFonts w:ascii="仿宋" w:eastAsia="仿宋" w:hAnsi="仿宋" w:cs="仿宋" w:hint="eastAsia"/>
            <w:lang w:eastAsia="zh-CN"/>
          </w:rPr>
          <w:t>(一)、法律法规遵守</w:t>
        </w:r>
        <w:r>
          <w:tab/>
        </w:r>
        <w:r>
          <w:fldChar w:fldCharType="begin"/>
        </w:r>
        <w:r>
          <w:instrText xml:space="preserve"> PAGEREF _Toc23318 \h </w:instrText>
        </w:r>
        <w:r>
          <w:fldChar w:fldCharType="separate"/>
        </w:r>
        <w:r>
          <w:t>61</w:t>
        </w:r>
        <w:r>
          <w:fldChar w:fldCharType="end"/>
        </w:r>
      </w:hyperlink>
    </w:p>
    <w:p>
      <w:pPr>
        <w:pStyle w:val="TOC2"/>
        <w:tabs>
          <w:tab w:val="right" w:leader="dot" w:pos="8306"/>
        </w:tabs>
      </w:pPr>
      <w:hyperlink w:anchor="_Toc27350" w:history="1">
        <w:r>
          <w:rPr>
            <w:rFonts w:ascii="仿宋" w:eastAsia="仿宋" w:hAnsi="仿宋" w:cs="仿宋" w:hint="eastAsia"/>
            <w:lang w:eastAsia="zh-CN"/>
          </w:rPr>
          <w:t>(二)、政策导向与利用</w:t>
        </w:r>
        <w:r>
          <w:tab/>
        </w:r>
        <w:r>
          <w:fldChar w:fldCharType="begin"/>
        </w:r>
        <w:r>
          <w:instrText xml:space="preserve"> PAGEREF _Toc27350 \h </w:instrText>
        </w:r>
        <w:r>
          <w:fldChar w:fldCharType="separate"/>
        </w:r>
        <w:r>
          <w:t>62</w:t>
        </w:r>
        <w:r>
          <w:fldChar w:fldCharType="end"/>
        </w:r>
      </w:hyperlink>
    </w:p>
    <w:p>
      <w:pPr>
        <w:pStyle w:val="TOC1"/>
        <w:tabs>
          <w:tab w:val="right" w:leader="dot" w:pos="8306"/>
        </w:tabs>
      </w:pPr>
      <w:hyperlink w:anchor="_Toc11577" w:history="1">
        <w:r>
          <w:rPr>
            <w:rFonts w:ascii="仿宋" w:eastAsia="仿宋" w:hAnsi="仿宋" w:cs="仿宋" w:hint="eastAsia"/>
            <w:lang w:eastAsia="zh-CN"/>
          </w:rPr>
          <w:t>十五、质量管理与控制</w:t>
        </w:r>
        <w:r>
          <w:tab/>
        </w:r>
        <w:r>
          <w:fldChar w:fldCharType="begin"/>
        </w:r>
        <w:r>
          <w:instrText xml:space="preserve"> PAGEREF _Toc11577 \h </w:instrText>
        </w:r>
        <w:r>
          <w:fldChar w:fldCharType="separate"/>
        </w:r>
        <w:r>
          <w:t>63</w:t>
        </w:r>
        <w:r>
          <w:fldChar w:fldCharType="end"/>
        </w:r>
      </w:hyperlink>
    </w:p>
    <w:p>
      <w:pPr>
        <w:pStyle w:val="TOC2"/>
        <w:tabs>
          <w:tab w:val="right" w:leader="dot" w:pos="8306"/>
        </w:tabs>
      </w:pPr>
      <w:hyperlink w:anchor="_Toc28506" w:history="1">
        <w:r>
          <w:rPr>
            <w:rFonts w:ascii="仿宋" w:eastAsia="仿宋" w:hAnsi="仿宋" w:cs="仿宋" w:hint="eastAsia"/>
            <w:lang w:eastAsia="zh-CN"/>
          </w:rPr>
          <w:t>(一)、质量管理体系建设</w:t>
        </w:r>
        <w:r>
          <w:tab/>
        </w:r>
        <w:r>
          <w:fldChar w:fldCharType="begin"/>
        </w:r>
        <w:r>
          <w:instrText xml:space="preserve"> PAGEREF _Toc28506 \h </w:instrText>
        </w:r>
        <w:r>
          <w:fldChar w:fldCharType="separate"/>
        </w:r>
        <w:r>
          <w:t>63</w:t>
        </w:r>
        <w:r>
          <w:fldChar w:fldCharType="end"/>
        </w:r>
      </w:hyperlink>
    </w:p>
    <w:p>
      <w:pPr>
        <w:pStyle w:val="TOC2"/>
        <w:tabs>
          <w:tab w:val="right" w:leader="dot" w:pos="8306"/>
        </w:tabs>
      </w:pPr>
      <w:hyperlink w:anchor="_Toc12936" w:history="1">
        <w:r>
          <w:rPr>
            <w:rFonts w:ascii="仿宋" w:eastAsia="仿宋" w:hAnsi="仿宋" w:cs="仿宋" w:hint="eastAsia"/>
            <w:lang w:eastAsia="zh-CN"/>
          </w:rPr>
          <w:t>(二)、质量控制措施</w:t>
        </w:r>
        <w:r>
          <w:tab/>
        </w:r>
        <w:r>
          <w:fldChar w:fldCharType="begin"/>
        </w:r>
        <w:r>
          <w:instrText xml:space="preserve"> PAGEREF _Toc12936 \h </w:instrText>
        </w:r>
        <w:r>
          <w:fldChar w:fldCharType="separate"/>
        </w:r>
        <w:r>
          <w:t>65</w:t>
        </w:r>
        <w:r>
          <w:fldChar w:fldCharType="end"/>
        </w:r>
      </w:hyperlink>
    </w:p>
    <w:p>
      <w:pPr>
        <w:pStyle w:val="TOC1"/>
        <w:tabs>
          <w:tab w:val="right" w:leader="dot" w:pos="8306"/>
        </w:tabs>
      </w:pPr>
      <w:hyperlink w:anchor="_Toc7167" w:history="1">
        <w:r>
          <w:rPr>
            <w:rFonts w:ascii="仿宋" w:eastAsia="仿宋" w:hAnsi="仿宋" w:cs="仿宋" w:hint="eastAsia"/>
            <w:lang w:eastAsia="zh-CN"/>
          </w:rPr>
          <w:t>十六、成果转化与推广应用</w:t>
        </w:r>
        <w:r>
          <w:tab/>
        </w:r>
        <w:r>
          <w:fldChar w:fldCharType="begin"/>
        </w:r>
        <w:r>
          <w:instrText xml:space="preserve"> PAGEREF _Toc7167 \h </w:instrText>
        </w:r>
        <w:r>
          <w:fldChar w:fldCharType="separate"/>
        </w:r>
        <w:r>
          <w:t>66</w:t>
        </w:r>
        <w:r>
          <w:fldChar w:fldCharType="end"/>
        </w:r>
      </w:hyperlink>
    </w:p>
    <w:p>
      <w:pPr>
        <w:pStyle w:val="TOC2"/>
        <w:tabs>
          <w:tab w:val="right" w:leader="dot" w:pos="8306"/>
        </w:tabs>
      </w:pPr>
      <w:hyperlink w:anchor="_Toc6026" w:history="1">
        <w:r>
          <w:rPr>
            <w:rFonts w:ascii="仿宋" w:eastAsia="仿宋" w:hAnsi="仿宋" w:cs="仿宋" w:hint="eastAsia"/>
            <w:lang w:eastAsia="zh-CN"/>
          </w:rPr>
          <w:t>(一)、成果转化策略制定</w:t>
        </w:r>
        <w:r>
          <w:tab/>
        </w:r>
        <w:r>
          <w:fldChar w:fldCharType="begin"/>
        </w:r>
        <w:r>
          <w:instrText xml:space="preserve"> PAGEREF _Toc6026 \h </w:instrText>
        </w:r>
        <w:r>
          <w:fldChar w:fldCharType="separate"/>
        </w:r>
        <w:r>
          <w:t>66</w:t>
        </w:r>
        <w:r>
          <w:fldChar w:fldCharType="end"/>
        </w:r>
      </w:hyperlink>
    </w:p>
    <w:p>
      <w:pPr>
        <w:pStyle w:val="TOC2"/>
        <w:tabs>
          <w:tab w:val="right" w:leader="dot" w:pos="8306"/>
        </w:tabs>
      </w:pPr>
      <w:hyperlink w:anchor="_Toc19011" w:history="1">
        <w:r>
          <w:rPr>
            <w:rFonts w:ascii="仿宋" w:eastAsia="仿宋" w:hAnsi="仿宋" w:cs="仿宋" w:hint="eastAsia"/>
            <w:lang w:eastAsia="zh-CN"/>
          </w:rPr>
          <w:t>(二)、成果推广应用方案</w:t>
        </w:r>
        <w:r>
          <w:tab/>
        </w:r>
        <w:r>
          <w:fldChar w:fldCharType="begin"/>
        </w:r>
        <w:r>
          <w:instrText xml:space="preserve"> PAGEREF _Toc19011 \h </w:instrText>
        </w:r>
        <w:r>
          <w:fldChar w:fldCharType="separate"/>
        </w:r>
        <w:r>
          <w:t>67</w:t>
        </w:r>
        <w:r>
          <w:fldChar w:fldCharType="end"/>
        </w:r>
      </w:hyperlink>
    </w:p>
    <w:p>
      <w:pPr>
        <w:pStyle w:val="TOC1"/>
        <w:tabs>
          <w:tab w:val="right" w:leader="dot" w:pos="8306"/>
        </w:tabs>
      </w:pPr>
      <w:hyperlink w:anchor="_Toc6775" w:history="1">
        <w:r>
          <w:rPr>
            <w:rFonts w:ascii="仿宋" w:eastAsia="仿宋" w:hAnsi="仿宋" w:cs="仿宋" w:hint="eastAsia"/>
            <w:lang w:eastAsia="zh-CN"/>
          </w:rPr>
          <w:t>十七、知识产权管理与保护</w:t>
        </w:r>
        <w:r>
          <w:tab/>
        </w:r>
        <w:r>
          <w:fldChar w:fldCharType="begin"/>
        </w:r>
        <w:r>
          <w:instrText xml:space="preserve"> PAGEREF _Toc6775 \h </w:instrText>
        </w:r>
        <w:r>
          <w:fldChar w:fldCharType="separate"/>
        </w:r>
        <w:r>
          <w:t>69</w:t>
        </w:r>
        <w:r>
          <w:fldChar w:fldCharType="end"/>
        </w:r>
      </w:hyperlink>
    </w:p>
    <w:p>
      <w:pPr>
        <w:pStyle w:val="TOC2"/>
        <w:tabs>
          <w:tab w:val="right" w:leader="dot" w:pos="8306"/>
        </w:tabs>
      </w:pPr>
      <w:hyperlink w:anchor="_Toc10098" w:history="1">
        <w:r>
          <w:rPr>
            <w:rFonts w:ascii="仿宋" w:eastAsia="仿宋" w:hAnsi="仿宋" w:cs="仿宋" w:hint="eastAsia"/>
            <w:lang w:eastAsia="zh-CN"/>
          </w:rPr>
          <w:t>(一)、知识产权管理体系建设</w:t>
        </w:r>
        <w:r>
          <w:tab/>
        </w:r>
        <w:r>
          <w:fldChar w:fldCharType="begin"/>
        </w:r>
        <w:r>
          <w:instrText xml:space="preserve"> PAGEREF _Toc10098 \h </w:instrText>
        </w:r>
        <w:r>
          <w:fldChar w:fldCharType="separate"/>
        </w:r>
        <w:r>
          <w:t>69</w:t>
        </w:r>
        <w:r>
          <w:fldChar w:fldCharType="end"/>
        </w:r>
      </w:hyperlink>
    </w:p>
    <w:p>
      <w:pPr>
        <w:pStyle w:val="TOC2"/>
        <w:tabs>
          <w:tab w:val="right" w:leader="dot" w:pos="8306"/>
        </w:tabs>
      </w:pPr>
      <w:hyperlink w:anchor="_Toc9133" w:history="1">
        <w:r>
          <w:rPr>
            <w:rFonts w:ascii="仿宋" w:eastAsia="仿宋" w:hAnsi="仿宋" w:cs="仿宋" w:hint="eastAsia"/>
            <w:lang w:eastAsia="zh-CN"/>
          </w:rPr>
          <w:t>(二)、知识产权保护措施</w:t>
        </w:r>
        <w:r>
          <w:tab/>
        </w:r>
        <w:r>
          <w:fldChar w:fldCharType="begin"/>
        </w:r>
        <w:r>
          <w:instrText xml:space="preserve"> PAGEREF _Toc9133 \h </w:instrText>
        </w:r>
        <w:r>
          <w:fldChar w:fldCharType="separate"/>
        </w:r>
        <w:r>
          <w:t>69</w:t>
        </w:r>
        <w:r>
          <w:fldChar w:fldCharType="end"/>
        </w:r>
      </w:hyperlink>
    </w:p>
    <w:p>
      <w:pPr>
        <w:pStyle w:val="TOC1"/>
        <w:tabs>
          <w:tab w:val="right" w:leader="dot" w:pos="8306"/>
        </w:tabs>
      </w:pPr>
      <w:hyperlink w:anchor="_Toc12708" w:history="1">
        <w:r>
          <w:rPr>
            <w:rFonts w:ascii="仿宋" w:eastAsia="仿宋" w:hAnsi="仿宋" w:cs="仿宋" w:hint="eastAsia"/>
            <w:lang w:eastAsia="zh-CN"/>
          </w:rPr>
          <w:t>十八、产业协同与集群发展</w:t>
        </w:r>
        <w:r>
          <w:tab/>
        </w:r>
        <w:r>
          <w:fldChar w:fldCharType="begin"/>
        </w:r>
        <w:r>
          <w:instrText xml:space="preserve"> PAGEREF _Toc12708 \h </w:instrText>
        </w:r>
        <w:r>
          <w:fldChar w:fldCharType="separate"/>
        </w:r>
        <w:r>
          <w:t>71</w:t>
        </w:r>
        <w:r>
          <w:fldChar w:fldCharType="end"/>
        </w:r>
      </w:hyperlink>
    </w:p>
    <w:p>
      <w:pPr>
        <w:pStyle w:val="TOC2"/>
        <w:tabs>
          <w:tab w:val="right" w:leader="dot" w:pos="8306"/>
        </w:tabs>
      </w:pPr>
      <w:hyperlink w:anchor="_Toc31542" w:history="1">
        <w:r>
          <w:rPr>
            <w:rFonts w:ascii="仿宋" w:eastAsia="仿宋" w:hAnsi="仿宋" w:cs="仿宋" w:hint="eastAsia"/>
            <w:lang w:eastAsia="zh-CN"/>
          </w:rPr>
          <w:t>(一)、产业协同机制建设</w:t>
        </w:r>
        <w:r>
          <w:tab/>
        </w:r>
        <w:r>
          <w:fldChar w:fldCharType="begin"/>
        </w:r>
        <w:r>
          <w:instrText xml:space="preserve"> PAGEREF _Toc31542 \h </w:instrText>
        </w:r>
        <w:r>
          <w:fldChar w:fldCharType="separate"/>
        </w:r>
        <w:r>
          <w:t>71</w:t>
        </w:r>
        <w:r>
          <w:fldChar w:fldCharType="end"/>
        </w:r>
      </w:hyperlink>
    </w:p>
    <w:p>
      <w:pPr>
        <w:pStyle w:val="TOC2"/>
        <w:tabs>
          <w:tab w:val="right" w:leader="dot" w:pos="8306"/>
        </w:tabs>
      </w:pPr>
      <w:hyperlink w:anchor="_Toc4554" w:history="1">
        <w:r>
          <w:rPr>
            <w:rFonts w:ascii="仿宋" w:eastAsia="仿宋" w:hAnsi="仿宋" w:cs="仿宋" w:hint="eastAsia"/>
            <w:lang w:eastAsia="zh-CN"/>
          </w:rPr>
          <w:t>(二)、产业集群培育与发展</w:t>
        </w:r>
        <w:r>
          <w:tab/>
        </w:r>
        <w:r>
          <w:fldChar w:fldCharType="begin"/>
        </w:r>
        <w:r>
          <w:instrText xml:space="preserve"> PAGEREF _Toc4554 \h </w:instrText>
        </w:r>
        <w:r>
          <w:fldChar w:fldCharType="separate"/>
        </w:r>
        <w:r>
          <w:t>72</w:t>
        </w:r>
        <w:r>
          <w:fldChar w:fldCharType="end"/>
        </w:r>
      </w:hyperlink>
    </w:p>
    <w:p>
      <w:pPr>
        <w:pStyle w:val="TOC1"/>
        <w:tabs>
          <w:tab w:val="right" w:leader="dot" w:pos="8306"/>
        </w:tabs>
      </w:pPr>
      <w:hyperlink w:anchor="_Toc19237" w:history="1">
        <w:r>
          <w:rPr>
            <w:rFonts w:ascii="仿宋" w:eastAsia="仿宋" w:hAnsi="仿宋" w:cs="仿宋" w:hint="eastAsia"/>
            <w:lang w:eastAsia="zh-CN"/>
          </w:rPr>
          <w:t>十九、人力资源管理与开发</w:t>
        </w:r>
        <w:r>
          <w:tab/>
        </w:r>
        <w:r>
          <w:fldChar w:fldCharType="begin"/>
        </w:r>
        <w:r>
          <w:instrText xml:space="preserve"> PAGEREF _Toc19237 \h </w:instrText>
        </w:r>
        <w:r>
          <w:fldChar w:fldCharType="separate"/>
        </w:r>
        <w:r>
          <w:t>73</w:t>
        </w:r>
        <w:r>
          <w:fldChar w:fldCharType="end"/>
        </w:r>
      </w:hyperlink>
    </w:p>
    <w:p>
      <w:pPr>
        <w:pStyle w:val="TOC2"/>
        <w:tabs>
          <w:tab w:val="right" w:leader="dot" w:pos="8306"/>
        </w:tabs>
      </w:pPr>
      <w:hyperlink w:anchor="_Toc25348" w:history="1">
        <w:r>
          <w:rPr>
            <w:rFonts w:ascii="仿宋" w:eastAsia="仿宋" w:hAnsi="仿宋" w:cs="仿宋" w:hint="eastAsia"/>
            <w:lang w:eastAsia="zh-CN"/>
          </w:rPr>
          <w:t>(一)、人力资源规划</w:t>
        </w:r>
        <w:r>
          <w:tab/>
        </w:r>
        <w:r>
          <w:fldChar w:fldCharType="begin"/>
        </w:r>
        <w:r>
          <w:instrText xml:space="preserve"> PAGEREF _Toc25348 \h </w:instrText>
        </w:r>
        <w:r>
          <w:fldChar w:fldCharType="separate"/>
        </w:r>
        <w:r>
          <w:t>73</w:t>
        </w:r>
        <w:r>
          <w:fldChar w:fldCharType="end"/>
        </w:r>
      </w:hyperlink>
    </w:p>
    <w:p>
      <w:pPr>
        <w:pStyle w:val="TOC2"/>
        <w:tabs>
          <w:tab w:val="right" w:leader="dot" w:pos="8306"/>
        </w:tabs>
      </w:pPr>
      <w:hyperlink w:anchor="_Toc24068" w:history="1">
        <w:r>
          <w:rPr>
            <w:rFonts w:ascii="仿宋" w:eastAsia="仿宋" w:hAnsi="仿宋" w:cs="仿宋" w:hint="eastAsia"/>
            <w:lang w:eastAsia="zh-CN"/>
          </w:rPr>
          <w:t>(二)、人力资源开发与培训</w:t>
        </w:r>
        <w:r>
          <w:tab/>
        </w:r>
        <w:r>
          <w:fldChar w:fldCharType="begin"/>
        </w:r>
        <w:r>
          <w:instrText xml:space="preserve"> PAGEREF _Toc24068 \h </w:instrText>
        </w:r>
        <w:r>
          <w:fldChar w:fldCharType="separate"/>
        </w:r>
        <w:r>
          <w:t>75</w:t>
        </w:r>
        <w:r>
          <w:fldChar w:fldCharType="end"/>
        </w:r>
      </w:hyperlink>
    </w:p>
    <w:p>
      <w:pPr>
        <w:pStyle w:val="TOC1"/>
        <w:tabs>
          <w:tab w:val="right" w:leader="dot" w:pos="8306"/>
        </w:tabs>
      </w:pPr>
      <w:hyperlink w:anchor="_Toc14813" w:history="1">
        <w:r>
          <w:rPr>
            <w:rFonts w:ascii="仿宋" w:eastAsia="仿宋" w:hAnsi="仿宋" w:cs="仿宋" w:hint="eastAsia"/>
            <w:lang w:eastAsia="zh-CN"/>
          </w:rPr>
          <w:t>二十、创新驱动与持续发展</w:t>
        </w:r>
        <w:r>
          <w:tab/>
        </w:r>
        <w:r>
          <w:fldChar w:fldCharType="begin"/>
        </w:r>
        <w:r>
          <w:instrText xml:space="preserve"> PAGEREF _Toc14813 \h </w:instrText>
        </w:r>
        <w:r>
          <w:fldChar w:fldCharType="separate"/>
        </w:r>
        <w:r>
          <w:t>77</w:t>
        </w:r>
        <w:r>
          <w:fldChar w:fldCharType="end"/>
        </w:r>
      </w:hyperlink>
    </w:p>
    <w:p>
      <w:pPr>
        <w:pStyle w:val="TOC2"/>
        <w:tabs>
          <w:tab w:val="right" w:leader="dot" w:pos="8306"/>
        </w:tabs>
      </w:pPr>
      <w:hyperlink w:anchor="_Toc16826" w:history="1">
        <w:r>
          <w:rPr>
            <w:rFonts w:ascii="仿宋" w:eastAsia="仿宋" w:hAnsi="仿宋" w:cs="仿宋" w:hint="eastAsia"/>
            <w:lang w:eastAsia="zh-CN"/>
          </w:rPr>
          <w:t>(一)、创新驱动战略实施</w:t>
        </w:r>
        <w:r>
          <w:tab/>
        </w:r>
        <w:r>
          <w:fldChar w:fldCharType="begin"/>
        </w:r>
        <w:r>
          <w:instrText xml:space="preserve"> PAGEREF _Toc16826 \h </w:instrText>
        </w:r>
        <w:r>
          <w:fldChar w:fldCharType="separate"/>
        </w:r>
        <w:r>
          <w:t>77</w:t>
        </w:r>
        <w:r>
          <w:fldChar w:fldCharType="end"/>
        </w:r>
      </w:hyperlink>
    </w:p>
    <w:p>
      <w:pPr>
        <w:pStyle w:val="TOC2"/>
        <w:tabs>
          <w:tab w:val="right" w:leader="dot" w:pos="8306"/>
        </w:tabs>
      </w:pPr>
      <w:hyperlink w:anchor="_Toc4633" w:history="1">
        <w:r>
          <w:rPr>
            <w:rFonts w:ascii="仿宋" w:eastAsia="仿宋" w:hAnsi="仿宋" w:cs="仿宋" w:hint="eastAsia"/>
            <w:lang w:eastAsia="zh-CN"/>
          </w:rPr>
          <w:t>(二)、持续发展路径探索</w:t>
        </w:r>
        <w:r>
          <w:tab/>
        </w:r>
        <w:r>
          <w:fldChar w:fldCharType="begin"/>
        </w:r>
        <w:r>
          <w:instrText xml:space="preserve"> PAGEREF _Toc4633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0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0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89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93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381"/>
      <w:r>
        <w:rPr>
          <w:rFonts w:ascii="仿宋" w:eastAsia="仿宋" w:hAnsi="仿宋" w:cs="仿宋" w:hint="eastAsia"/>
          <w:sz w:val="28"/>
          <w:lang w:eastAsia="zh-CN"/>
        </w:rPr>
        <w:t>二、除草剂混剂项目概论</w:t>
      </w:r>
      <w:bookmarkEnd w:id="6"/>
    </w:p>
    <w:p>
      <w:pPr>
        <w:pStyle w:val="Heading2"/>
        <w:rPr>
          <w:rFonts w:ascii="仿宋" w:eastAsia="仿宋" w:hAnsi="仿宋" w:cs="仿宋" w:hint="eastAsia"/>
          <w:lang w:eastAsia="zh-CN"/>
        </w:rPr>
      </w:pPr>
      <w:bookmarkStart w:id="7" w:name="_Toc2662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除草剂混剂项目的申报单位是“XXX实业发展公司”，这是一家在其所处行业内备受尊敬的企业。公司自成立以来，通过其在除草剂混剂项目中表现出的创新精神和卓越执行力，在市场上赢得了显著的地位。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该公司的法定代表人秦XX，在除草剂混剂项目及其他多个行业领域中都有着显著的贡献。秦XX以其出色的领导才能和敏锐的商业洞察力，带领公司在除草剂混剂项目等多个领域实现了持续的成长和成功。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除草剂混剂项目的重要合作伙伴。公司专注于[行业名称]领域，以创新作为驱动力，不断推动技术进步和市场扩张。在除草剂混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除草剂混剂项目中展现了强劲的增长和稳定的财务表现。公司通过有效的策略，在除草剂混剂项目中扩大了其市场份额并增强了盈利能力。同时，公司积极承担社会责任，参与各类社会公益项目，增强了其在除草剂混剂项目中的品牌形象和社会影响力。</w:t>
      </w:r>
    </w:p>
    <w:p>
      <w:pPr>
        <w:pStyle w:val="Heading2"/>
        <w:ind w:firstLine="560" w:firstLineChars="200"/>
        <w:rPr>
          <w:rFonts w:ascii="仿宋" w:eastAsia="仿宋" w:hAnsi="仿宋" w:cs="仿宋" w:hint="eastAsia"/>
          <w:sz w:val="28"/>
          <w:lang w:eastAsia="zh-CN"/>
        </w:rPr>
      </w:pPr>
      <w:bookmarkStart w:id="8" w:name="_Toc893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草剂混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除草剂混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63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006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一、除草剂混剂项目的技术资源开发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二、除草剂混剂项目的人力资源管理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除草剂混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三、除草剂混剂项目的资金资源筹措与优化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除草剂混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934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除草剂混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除草剂混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除草剂混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9945"/>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除草剂混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https://d.book118.com/728073106124006023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7287D"/>
    <w:rsid w:val="28A728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7310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2023-12-28T15:09:00Z</dcterms:created>
  <dcterms:modified xsi:type="dcterms:W3CDTF">2023-12-28T15:09:57Z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910785F73DA04D95A26BE69F0CC17147_11</vt:lpwstr>
  </property>
  <property fmtid="{D5CDD505-2E9C-101B-9397-08002B2CF9AE}" pid="3" name="KSOProductBuildVer">
    <vt:lpwstr>2052-12.1.0.16120</vt:lpwstr>
  </property>
</Properties>
</file>