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1、如果厂商在产品市场上是一个完全竞争者，那么对于该厂商而言()。</w:t>
        <w:br/>
        <w:t>A.MRP=P</w:t>
        <w:br/>
        <w:t>B.MR=P</w:t>
        <w:br/>
        <w:t>C.VMP=P</w:t>
        <w:br/>
        <w:t>D.MRP=P？VMP</w:t>
        <w:br/>
        <w:br/>
        <w:t xml:space="preserve">【答案】：B </w:t>
      </w:r>
    </w:p>
    <w:p>
      <w:r>
        <w:t>2、以下选项中，不是摩擦性失业产生原因的是()。</w:t>
        <w:br/>
        <w:t>A.企业间的劳动需求变动</w:t>
        <w:br/>
        <w:t>B.不同行业或地区之间的需求构成变动</w:t>
        <w:br/>
        <w:t>C.最低工资法</w:t>
        <w:br/>
        <w:t>D.失业保障计划</w:t>
        <w:br/>
        <w:br/>
        <w:t xml:space="preserve">【答案】：C </w:t>
      </w:r>
    </w:p>
    <w:p>
      <w:r>
        <w:t>3、完全竞争企业在长期均衡状态下，在成本不变的行业中，产量的增加量()。</w:t>
        <w:br/>
        <w:t>A.完全来自新企业</w:t>
        <w:br/>
        <w:t>B.完全来自原有企业</w:t>
        <w:br/>
        <w:t>C.要么完全来自新企业，要么完全来自原有企业</w:t>
        <w:br/>
        <w:t>D.部分来自新企业，部分来自原企业</w:t>
        <w:br/>
        <w:br/>
        <w:t xml:space="preserve">【答案】：A </w:t>
      </w:r>
    </w:p>
    <w:p>
      <w:pPr>
        <w:sectPr w:rsidSect="00034616">
          <w:pgSz w:w="12240" w:h="15840"/>
          <w:pgMar w:top="1440" w:right="1800" w:bottom="1440" w:left="1800" w:header="720" w:footer="720" w:gutter="0"/>
          <w:cols w:space="720"/>
          <w:docGrid w:linePitch="360"/>
        </w:sectPr>
      </w:pPr>
    </w:p>
    <w:p>
      <w:r>
        <w:t>4、下列行业中哪一个最接近于完全竞争市场。()</w:t>
        <w:br/>
        <w:t>A.电力</w:t>
        <w:br/>
        <w:t>B.水稻</w:t>
        <w:br/>
        <w:t>C.铁路</w:t>
        <w:br/>
        <w:t>D.飞机</w:t>
        <w:br/>
        <w:br/>
        <w:t>【答案】：B</w:t>
      </w:r>
      <w:r>
        <w:t xml:space="preserve"> </w:t>
      </w:r>
    </w:p>
    <w:p>
      <w:r>
        <w:t>5、当一国出现国际收支逆差时，该国政府可以采取()财政政策。</w:t>
        <w:br/>
        <w:t>A.紧缩性</w:t>
        <w:br/>
        <w:t>B.扩张性</w:t>
        <w:br/>
        <w:t>C.顺差性</w:t>
        <w:br/>
        <w:t>D.逆差性</w:t>
        <w:br/>
        <w:br/>
        <w:t xml:space="preserve">【答案】：A </w:t>
      </w:r>
    </w:p>
    <w:p>
      <w:r>
        <w:t>6、建筑物内给水管与排水管平行埋设时，其最小净距不宜小于(  )m。</w:t>
        <w:br/>
        <w:t>A.0.3m</w:t>
        <w:br/>
        <w:t>B.0.5m</w:t>
        <w:br/>
        <w:t>C.0.8m</w:t>
        <w:br/>
        <w:t>D.l.0m</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7、官方通过立法明确规定本币与某一关键货币保持固定汇率，同时对本币发行作特殊限制，以确保履行法定义务，这种汇率制度称为()。</w:t>
        <w:br/>
        <w:t>A.固定汇率制</w:t>
        <w:br/>
        <w:t>B.浮动汇率制</w:t>
        <w:br/>
        <w:t>C.货币局制</w:t>
        <w:br/>
        <w:t>D.盯住汇率制</w:t>
        <w:br/>
        <w:br/>
        <w:t xml:space="preserve">【答案】：C </w:t>
      </w:r>
    </w:p>
    <w:p>
      <w:r>
        <w:t>8、当一国的总需求增长快于总供给时，本币一般呈()趋势。</w:t>
        <w:br/>
        <w:t>A.贬值</w:t>
        <w:br/>
        <w:t>B.升值</w:t>
        <w:br/>
        <w:t>C.贴水</w:t>
        <w:br/>
        <w:t>D.升水</w:t>
        <w:br/>
        <w:br/>
        <w:t xml:space="preserve">【答案】：A </w:t>
      </w:r>
    </w:p>
    <w:p>
      <w:r>
        <w:t>9、影响需求的因素有直接的，也有间接的，以下不是直接影响需求的因素或条件的是()。</w:t>
        <w:br/>
        <w:t>A.价格</w:t>
        <w:br/>
        <w:t>B.偏好</w:t>
        <w:br/>
        <w:t>C.收入</w:t>
        <w:br/>
        <w:t>D.成本</w:t>
        <w:br/>
        <w:br/>
        <w:t xml:space="preserve">【答案】：D </w:t>
      </w:r>
    </w:p>
    <w:p>
      <w:r>
        <w:t>10、下列各项中，不列入商品销售总额的是()。</w:t>
        <w:br/>
        <w:t>A.对国外直接出口的商品</w:t>
        <w:br/>
        <w:t>B.售给城乡居民消费用的商品</w:t>
        <w:br/>
        <w:t>C.售给批发零售贸易业作为转卖或加工后转卖的商品</w:t>
        <w:br/>
        <w:t>D.购货退出的商品</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11、下列财政政策中，最有效的手段是()。</w:t>
        <w:br/>
        <w:t>A.改变税收</w:t>
        <w:br/>
        <w:t>B.改变转移支付</w:t>
        <w:br/>
        <w:t>C.改变政府购买水平</w:t>
        <w:br/>
        <w:t>D.以上都正确</w:t>
        <w:br/>
        <w:br/>
        <w:t xml:space="preserve">【答案】：C </w:t>
      </w:r>
    </w:p>
    <w:p>
      <w:r>
        <w:t>12、国际储备的基本功能是()。</w:t>
        <w:br/>
        <w:t>A.稳定本币汇率</w:t>
        <w:br/>
        <w:t>B.维持国际资信</w:t>
        <w:br/>
        <w:t>C.维持投资环境</w:t>
        <w:br/>
        <w:t>D.弥补国际收支逆差</w:t>
        <w:br/>
        <w:br/>
        <w:t xml:space="preserve">【答案】：D </w:t>
      </w:r>
    </w:p>
    <w:p>
      <w:r>
        <w:t>13、测定通货膨胀率的主要指标包括()。</w:t>
        <w:br/>
        <w:t>A.生产者价格指数</w:t>
        <w:br/>
        <w:t>B.消费者价格指数</w:t>
        <w:br/>
        <w:t>C.零售物价指数</w:t>
        <w:br/>
        <w:t>D.以上都正确</w:t>
        <w:br/>
        <w:br/>
        <w:t xml:space="preserve">【答案】：D </w:t>
      </w:r>
    </w:p>
    <w:p>
      <w:r>
        <w:t>14、如果收入是平均分配的，则洛伦兹曲线将会()。</w:t>
        <w:br/>
        <w:t>A.与纵轴重合</w:t>
        <w:br/>
        <w:t>B.与横轴重合</w:t>
        <w:br/>
        <w:t>C.与45°线重合</w:t>
        <w:br/>
        <w:t>D.无法判断其位置</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15、采用闭式喷头的自动喷水灭火系统的每个报警阀控制喷头数，下述有误的是(  )。</w:t>
        <w:br/>
        <w:t>A.湿式自动喷水系统为800个</w:t>
        <w:br/>
        <w:t>B.预作用喷水系统为800个</w:t>
        <w:br/>
        <w:t>C.干式喷水灭火系统为500个</w:t>
        <w:br/>
        <w:t>D.干式喷水灭火系统为250个</w:t>
        <w:br/>
        <w:br/>
        <w:t xml:space="preserve">【答案】：D </w:t>
      </w:r>
    </w:p>
    <w:p>
      <w:r>
        <w:t>16、当经济出现通货膨胀但不十分严重的时候，可以()。</w:t>
        <w:br/>
        <w:t>A.采用扩张性财政政策和紧缩性货币政策组合</w:t>
        <w:br/>
        <w:t>B.采用扩张性货币政策和紧缩性财政政策组合</w:t>
        <w:br/>
        <w:t>C.采用紧缩性货币政策和紧张性财政政策组合</w:t>
        <w:br/>
        <w:t>D.只采用紧缩性货币政策</w:t>
        <w:br/>
        <w:br/>
        <w:t xml:space="preserve">【答案】：B </w:t>
      </w:r>
    </w:p>
    <w:p>
      <w:r>
        <w:t>17、选择制冷机时，螺旋管式蒸发器和直立管式蒸发器宜比冷水出口温度低(  )。</w:t>
        <w:br/>
        <w:t>A.1℃-2℃</w:t>
        <w:br/>
        <w:t>B.2℃-4℃</w:t>
        <w:br/>
        <w:t>C.4℃-6℃</w:t>
        <w:br/>
        <w:t>D.6℃～8℃</w:t>
        <w:br/>
        <w:br/>
        <w:t xml:space="preserve">【答案】：C </w:t>
      </w:r>
    </w:p>
    <w:p>
      <w:r>
        <w:t>18、一般而言，下列商品中哪一种需求价格弹性最大。()</w:t>
        <w:br/>
        <w:t>A.蔬菜</w:t>
        <w:br/>
        <w:t>B.洗发水</w:t>
        <w:br/>
        <w:t>C.打印纸</w:t>
        <w:br/>
        <w:t>D.手机</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19、当同一路径的电力电缆根数超过18根时，宜采用电缆隧道敷设，电缆隧道的净高度应为(</w:t>
      </w:r>
      <w:r>
        <w:t xml:space="preserve"> </w:t>
      </w:r>
    </w:p>
    <w:p>
      <w:r>
        <w:t xml:space="preserve"> )m。</w:t>
        <w:br/>
        <w:t>A.1</w:t>
        <w:br/>
        <w:t>B.1.6</w:t>
        <w:br/>
        <w:t>C.1.9</w:t>
        <w:br/>
        <w:t>D.2.1</w:t>
        <w:br/>
        <w:br/>
        <w:t>【答案】：C</w:t>
      </w:r>
      <w:r>
        <w:t xml:space="preserve"> </w:t>
      </w:r>
    </w:p>
    <w:p>
      <w:r>
        <w:t>20、下列说法正确的是()。</w:t>
        <w:br/>
        <w:t>A.非排他性是公共物品的主要特征，非竞争性是派生特征</w:t>
        <w:br/>
        <w:t>B.“增加一个人消费的边际供给成本为零”体现了公共物品的非排他性</w:t>
        <w:br/>
        <w:t>C.非排他性成为对自愿融资起阻碍作用的关键因素</w:t>
        <w:br/>
        <w:t>D.政府融资的缺点是可能导致公共物品供给数量不足和结构不平等</w:t>
        <w:br/>
        <w:br/>
        <w:t xml:space="preserve">【答案】：C </w:t>
      </w:r>
    </w:p>
    <w:p>
      <w:r>
        <w:t>21、经济波动虽然是随机的，但每一次波动又表现出一定的规律性，经济周期的四个阶段依次是()。</w:t>
        <w:br/>
        <w:t>A.萧条、衰退、复苏、繁荣</w:t>
        <w:br/>
        <w:t>B.繁荣、萧条、衰返、复苏</w:t>
        <w:br/>
        <w:t>C.复苏、萧条、衰退、繁荣</w:t>
        <w:br/>
        <w:t>D.繁荣、衰退、萧条、复苏</w:t>
        <w:br/>
        <w:br/>
        <w:t xml:space="preserve">【答案】：D </w:t>
      </w:r>
    </w:p>
    <w:p>
      <w:r>
        <w:t>22、根据《民用建筑节能设计标准》(JGJ26-95)的要求，建筑物的体形系数宜为(  )。</w:t>
        <w:br/>
        <w:t>A.≤0.20</w:t>
        <w:br/>
        <w:t>B.≤0.30</w:t>
        <w:br/>
        <w:t>C.≤0.40</w:t>
        <w:br/>
        <w:t>D.≤0.50</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23、游泳池给水在池壁配水时，其配水口深度在游泳池水面下(</w:t>
      </w:r>
      <w:r>
        <w:t xml:space="preserve"> </w:t>
      </w:r>
    </w:p>
    <w:p>
      <w:r>
        <w:t xml:space="preserve"> )m。</w:t>
        <w:br/>
        <w:t>A.0.3</w:t>
        <w:br/>
        <w:t>B.0.4</w:t>
        <w:br/>
        <w:t>C.0.5-1</w:t>
        <w:br/>
        <w:t>D.1-1.5</w:t>
        <w:br/>
        <w:br/>
        <w:t>【答案】：C</w:t>
      </w:r>
      <w:r>
        <w:t xml:space="preserve"> </w:t>
      </w:r>
    </w:p>
    <w:p>
      <w:r>
        <w:t>24、基尼系数的增大将表明()。</w:t>
        <w:br/>
        <w:t>A.收入不平均程度的增加</w:t>
        <w:br/>
        <w:t>B.收入不平均程度的减少</w:t>
        <w:br/>
        <w:t>C.洛伦兹曲线与横轴重合</w:t>
        <w:br/>
        <w:t>D.洛伦兹曲线与纵轴重合</w:t>
        <w:br/>
        <w:br/>
        <w:t xml:space="preserve">【答案】：A </w:t>
      </w:r>
    </w:p>
    <w:p>
      <w:r>
        <w:t>25、我国外汇储备总量在2011年3月底就已经突破3万亿美元。主流观点认为我国外汇储备总量已经过多。为遏制外汇储备过快增长，我国可以采取的措施()。</w:t>
        <w:br/>
        <w:t>A.实行外汇储备货币多元化</w:t>
        <w:br/>
        <w:t>B.实行持有的国外债券多元化</w:t>
        <w:br/>
        <w:t>C.实行外汇储备资产结构的优化</w:t>
        <w:br/>
        <w:t>D.鼓励民间持有外汇</w:t>
        <w:br/>
        <w:br/>
        <w:t xml:space="preserve">【答案】：D </w:t>
      </w:r>
    </w:p>
    <w:p>
      <w:r>
        <w:t>26、下面哪一个是微观经济描述？()</w:t>
        <w:br/>
        <w:t>A.去年实际国内生产总值增加了9%</w:t>
        <w:br/>
        <w:t>B.去年失业人口占劳动人口的12%</w:t>
        <w:br/>
        <w:t>C.去年小麦平均价格上涨了7%</w:t>
        <w:br/>
        <w:t>D.去年全国物价总水平上涨幅度达5.4%</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27、如果一国经济同时出现国际收支逆差和失业，根据蒙代尔的政策搭配说，应该采取的财政货币政策搭配是()。</w:t>
        <w:br/>
        <w:t>A.紧缩的货币政策和紧缩的财政政策</w:t>
        <w:br/>
        <w:t>B.扩张的货币政策和紧缩的财政政策</w:t>
        <w:br/>
        <w:t>C.扩张的货币政策和扩张的财政政策</w:t>
        <w:br/>
        <w:t>D.紧缩的货币政策和扩张的财政政策</w:t>
        <w:br/>
        <w:br/>
        <w:t>【答案】：D</w:t>
      </w:r>
      <w:r>
        <w:t xml:space="preserve"> </w:t>
      </w:r>
    </w:p>
    <w:p>
      <w:r>
        <w:t>28、厂商要素需求曲线向右下方倾斜的原因是()。</w:t>
        <w:br/>
        <w:t>A.边际成本递减</w:t>
        <w:br/>
        <w:t>B.边际效用递减</w:t>
        <w:br/>
        <w:t>C.边际生产力递减</w:t>
        <w:br/>
        <w:t>D.边际报酬递减</w:t>
        <w:br/>
        <w:br/>
        <w:t xml:space="preserve">【答案】：C </w:t>
      </w:r>
    </w:p>
    <w:p>
      <w:r>
        <w:t>29、按()分类，财政政策可以分为扩张性的财政政策、紧缩性的财政政策和平衡性的财政政策。</w:t>
        <w:br/>
        <w:t>A.财政政策的性质</w:t>
        <w:br/>
        <w:t>B.财政政策与货币政策结合的综合作用</w:t>
        <w:br/>
        <w:t>C.财政政策调节经济周期的作用</w:t>
        <w:br/>
        <w:t>D.财政政策调节国民经济中的总量和结构中的不同功能</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30、在红利贴现模型中，不影响贴现率K的因素是()。</w:t>
        <w:br/>
        <w:t>A.真实无风险回报率</w:t>
        <w:br/>
        <w:t>B.股票风险溢价</w:t>
        <w:br/>
        <w:t>C.资产回报率</w:t>
        <w:br/>
        <w:t>D.预期通胀率。</w:t>
        <w:br/>
        <w:br/>
        <w:t xml:space="preserve">【答案】：C </w:t>
      </w:r>
    </w:p>
    <w:p>
      <w:r>
        <w:t>31、宏观经济学与微观经济学的关系是()。</w:t>
        <w:br/>
        <w:t>A.相互独立的</w:t>
        <w:br/>
        <w:t>B.两者无任何关系</w:t>
        <w:br/>
        <w:t>C.两者在理论上既有联系、又有区别</w:t>
        <w:br/>
        <w:t>D.随不同的宏观理论体系，两者的关系是截然不同的</w:t>
        <w:br/>
        <w:br/>
        <w:t xml:space="preserve">【答案】：C </w:t>
      </w:r>
    </w:p>
    <w:p>
      <w:r>
        <w:t>32、热风幕的送风温度，应根据计算确定，对于公共建筑、生产厂房的外门和对于高大的外门，其最高送风温度分别为(  )。</w:t>
        <w:br/>
        <w:t>A.不宜高于50℃和不宜高于70℃</w:t>
        <w:br/>
        <w:t>B.不宜高于40℃和不宜高于60℃</w:t>
        <w:br/>
        <w:t>C.不宜高于60℃和不宜高于70℃</w:t>
        <w:br/>
        <w:t>D.不宜高于70℃和不宜高于80℃</w:t>
        <w:br/>
        <w:br/>
        <w:t xml:space="preserve">【答案】：A </w:t>
      </w:r>
    </w:p>
    <w:p>
      <w:r>
        <w:t>33、不论在何种市场上，企业实现利润最大化的决策原则都是()。</w:t>
        <w:br/>
        <w:t>A.边际收益等于边际成本</w:t>
        <w:br/>
        <w:t>B.边际收益大于边际成本</w:t>
        <w:br/>
        <w:t>C.价格大于平均成本</w:t>
        <w:br/>
        <w:t>D.劳动边际产量为零</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34、假定X和Y都是正常商品，Y的价格上升10%会引起X的需求量增加20%，则这两种商品之间的需求交叉弹性为()。</w:t>
        <w:br/>
        <w:t>A.正，因此它们是互补商品</w:t>
        <w:br/>
        <w:t>B.负，因此它们是互补商品</w:t>
        <w:br/>
        <w:t>C.负，因此它们是替代商品</w:t>
        <w:br/>
        <w:t>D.正，因此它们是替代商品</w:t>
        <w:br/>
        <w:br/>
        <w:t>【答案】：D</w:t>
      </w:r>
      <w:r>
        <w:t xml:space="preserve"> </w:t>
      </w:r>
    </w:p>
    <w:p>
      <w:r>
        <w:t>35、判断经济效率一般采用()。</w:t>
        <w:br/>
        <w:t>A.帕累托标准</w:t>
        <w:br/>
        <w:t>B.资源配置</w:t>
        <w:br/>
        <w:t>C.市场占有率</w:t>
        <w:br/>
        <w:t>D.社会福利水平</w:t>
        <w:br/>
        <w:br/>
        <w:t xml:space="preserve">【答案】：A </w:t>
      </w:r>
    </w:p>
    <w:p>
      <w:r>
        <w:t>36、某企业主利用自家空地修建厂房，并从企业的总收入中每年提取2万元作为其“劳务工资”，因此该企业的隐性成本()。</w:t>
        <w:br/>
        <w:t>A.每年少于2万元</w:t>
        <w:br/>
        <w:t>B.每年可能多于2万</w:t>
        <w:br/>
        <w:t>C.每年是2万</w:t>
        <w:br/>
        <w:t>D.上述皆有可能</w:t>
        <w:br/>
        <w:br/>
        <w:t xml:space="preserve">【答案】：B </w:t>
      </w:r>
    </w:p>
    <w:p>
      <w:r>
        <w:t>37、债券X、Y的期限都为5年，但债券X、Y的到期收益率分别为8%、10%，则下列说法正确的是()。</w:t>
        <w:br/>
        <w:t>A.债券X对利率变化更敏感</w:t>
        <w:br/>
        <w:t>B.债券Y对利率变化更敏感</w:t>
        <w:br/>
        <w:t>C.债券X、Y对利率变化同样敏感</w:t>
        <w:br/>
        <w:t>D.债券X、Y不受利率的影响</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38、根据我国现行有关规定，银行对客户的美元挂牌汇率实行价差幅度管理，美元现汇卖出价与买入价之差不得超过交易中间价的()。</w:t>
        <w:br/>
        <w:t>A.0.5％</w:t>
        <w:br/>
        <w:t>B.1％</w:t>
        <w:br/>
        <w:t>C.3％</w:t>
        <w:br/>
        <w:t>D.4％</w:t>
        <w:br/>
        <w:br/>
        <w:t>【答案】：B</w:t>
      </w:r>
      <w:r>
        <w:t xml:space="preserve"> </w:t>
      </w:r>
    </w:p>
    <w:p>
      <w:r>
        <w:t>39、布雷顿森林货币体系的中心货币是()。</w:t>
        <w:br/>
        <w:t>A.美元</w:t>
        <w:br/>
        <w:t>B.英镑</w:t>
        <w:br/>
        <w:t>C.特别提款权</w:t>
        <w:br/>
        <w:t>D.头寸</w:t>
        <w:br/>
        <w:br/>
        <w:t xml:space="preserve">【答案】：A </w:t>
      </w:r>
    </w:p>
    <w:p>
      <w:r>
        <w:t>40、高层建筑采用的主要灭火系统，以下(  )是正确。</w:t>
        <w:br/>
        <w:t>A.自动喷水灭火系统</w:t>
        <w:br/>
        <w:t>B.二氧化碳灭火系统</w:t>
        <w:br/>
        <w:t>C.干粉灭火系统</w:t>
        <w:br/>
        <w:t>D.消火栓给水灭火系统</w:t>
        <w:br/>
        <w:br/>
        <w:t xml:space="preserve">【答案】：D </w:t>
      </w:r>
    </w:p>
    <w:p>
      <w:r>
        <w:t>41、屋顶水箱补水泵的出水量应按(  )确定。</w:t>
        <w:br/>
        <w:t>A.最大小时流量</w:t>
        <w:br/>
        <w:t>B.设计秒流量</w:t>
        <w:br/>
        <w:t>C.平均时流量</w:t>
        <w:br/>
        <w:t>D.最高日流量</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42、溴化锂吸收式制冷，设备顶部距屋顶或楼板的距离不得小于(</w:t>
      </w:r>
      <w:r>
        <w:t xml:space="preserve"> </w:t>
      </w:r>
    </w:p>
    <w:p>
      <w:r>
        <w:t xml:space="preserve"> )m。</w:t>
        <w:br/>
        <w:t>A.0.6</w:t>
        <w:br/>
        <w:t>B.0.7</w:t>
        <w:br/>
        <w:t>C.1.0</w:t>
        <w:br/>
        <w:t>D.1.2</w:t>
        <w:br/>
        <w:br/>
        <w:t>【答案】：D</w:t>
      </w:r>
      <w:r>
        <w:t xml:space="preserve"> </w:t>
      </w:r>
    </w:p>
    <w:p>
      <w:r>
        <w:t>43、某11层办公楼，其排水立管仅设置伸顶通气管时，最低排水横支管与立管连接处距排水立管管底垂直距离不得小于(  )。</w:t>
        <w:br/>
        <w:t>A.1.2m</w:t>
        <w:br/>
        <w:t>B.1.0m</w:t>
        <w:br/>
        <w:t>C.1.5m</w:t>
        <w:br/>
        <w:t>D.0.7m</w:t>
        <w:br/>
        <w:br/>
        <w:t xml:space="preserve">【答案】：A </w:t>
      </w:r>
    </w:p>
    <w:p>
      <w:r>
        <w:t>44、如果你预期未来一年中，所有债券的收益率都将从目前的6%下降到5%，此时你最好买入新发行的()。</w:t>
        <w:br/>
        <w:t>A.5年期的零息债券</w:t>
        <w:br/>
        <w:t>B.5年期的附息债券</w:t>
        <w:br/>
        <w:t>C.10年期的零息债券</w:t>
        <w:br/>
        <w:t>D.10年期的附息债券</w:t>
        <w:br/>
        <w:t>E.以上都一样</w:t>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45、对于两台冷水机组的冷却水泵(一次泵)，下列设备合适的是(  )。</w:t>
        <w:br/>
        <w:t>A.两台相应流量的泵</w:t>
        <w:br/>
        <w:t>B.两台变频调速泵</w:t>
        <w:br/>
        <w:t>C.-台变频调速泵</w:t>
        <w:br/>
        <w:t>D.-台大流量泵(两台冷水机组冷却水量之和)</w:t>
        <w:br/>
        <w:br/>
        <w:t xml:space="preserve">【答案】：A </w:t>
      </w:r>
    </w:p>
    <w:p>
      <w:r>
        <w:t>46、对于短期菲利普斯曲线，预期通货膨胀率的升高会导致()。</w:t>
        <w:br/>
        <w:t>A.短期菲利普斯曲线向外移动</w:t>
        <w:br/>
        <w:t>B.政策制定者的选择更加容易</w:t>
        <w:br/>
        <w:t>C.菲利普斯曲线变得更加陡峭</w:t>
        <w:br/>
        <w:t>D.降低失业率会导致更低的通货膨胀</w:t>
        <w:br/>
        <w:br/>
        <w:t xml:space="preserve">【答案】：A </w:t>
      </w:r>
    </w:p>
    <w:p>
      <w:r>
        <w:t>47、按《中华人民共和国外汇管理条例》规定，以下哪一选项不属于外汇范畴？()</w:t>
        <w:br/>
        <w:t>A.外币</w:t>
        <w:br/>
        <w:t>B.国外银行存款凭证</w:t>
        <w:br/>
        <w:t>C.国外房产</w:t>
        <w:br/>
        <w:t>D.国外股票</w:t>
        <w:br/>
        <w:br/>
        <w:t xml:space="preserve">【答案】：C </w:t>
      </w:r>
    </w:p>
    <w:p>
      <w:r>
        <w:t>48、如果收入分配不均等，洛伦兹曲线会()。</w:t>
        <w:br/>
        <w:t>A.越直</w:t>
        <w:br/>
        <w:t>B.越弯曲</w:t>
        <w:br/>
        <w:t>C.越小</w:t>
        <w:br/>
        <w:t>D.越长</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49、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A.顺差2259</w:t>
        <w:br/>
        <w:t>B.顺差2213</w:t>
        <w:br/>
        <w:t>C.逆差221</w:t>
        <w:br/>
        <w:t>D.逆差597</w:t>
        <w:br/>
        <w:br/>
        <w:t>【答案】：A</w:t>
      </w:r>
      <w:r>
        <w:t xml:space="preserve"> </w:t>
      </w:r>
    </w:p>
    <w:p>
      <w:r>
        <w:t>50、关于影响供给价格弹性的因素，下列表述错误的是()。</w:t>
        <w:br/>
        <w:t>A.时间是决定供给弹性的首要因素</w:t>
        <w:br/>
        <w:t>B.短期内供给弹性一般较小，在较长的时期内，供给弹性一般比较大</w:t>
        <w:br/>
        <w:t>C.对农产品来说，短期内供给弹性几乎为零</w:t>
        <w:br/>
        <w:t>D.用于生产某商品的投入品难以加入或脱离某种特殊行业，富有弹性</w:t>
        <w:br/>
        <w:br/>
        <w:t xml:space="preserve">【答案】：D </w:t>
      </w:r>
    </w:p>
    <w:p>
      <w:r>
        <w:t>51、一般说来，企业经济利润与会计利润的数量关系是()。</w:t>
        <w:br/>
        <w:t>A.经济利润＞会计利润</w:t>
        <w:br/>
        <w:t>B.经济利润=会计利润</w:t>
        <w:br/>
        <w:t>C.经济利润＜会计利润</w:t>
        <w:br/>
        <w:t>D.无法判断</w:t>
        <w:br/>
        <w:br/>
        <w:t xml:space="preserve">【答案】：C </w:t>
      </w:r>
    </w:p>
    <w:p>
      <w:r>
        <w:t>52、金属排水管道卡箍间距在立管上不大于(  )m，楼层高度不超过4m，立管可安装(  )个固定件。</w:t>
        <w:br/>
        <w:t>A.3，2</w:t>
        <w:br/>
        <w:t>B.3，1</w:t>
        <w:br/>
        <w:t>C.2，2</w:t>
        <w:br/>
        <w:t>D.2，1</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53、目前，在我国的许多地区，小造纸厂、小化工厂、小炼油厂遍地开花，造成了严重的环境污染，但却未付出相应的补偿，从经济学的角度来看，上述现象属于()。</w:t>
        <w:br/>
        <w:t>A.外部不经济</w:t>
        <w:br/>
        <w:t>B.自然垄断</w:t>
        <w:br/>
        <w:t>C.信息不对称</w:t>
        <w:br/>
        <w:t>D.外部经济</w:t>
        <w:br/>
        <w:br/>
        <w:t>【答案】：A</w:t>
      </w:r>
      <w:r>
        <w:t xml:space="preserve"> </w:t>
      </w:r>
    </w:p>
    <w:p>
      <w:r>
        <w:t>54、在机械通风系统中，设计建筑室外进、排风口的位置时，下列(  )说法是错误的。</w:t>
        <w:br/>
        <w:t>A.进、排风口在同一平面位置上下布置时，进风口应高于排风口</w:t>
        <w:br/>
        <w:t>B.进风口应尽量布置在北向阴凉处</w:t>
        <w:br/>
        <w:t>C.设于外墙时，进、排风口应采用防雨百叶风口</w:t>
        <w:br/>
        <w:t>D.进风口应直接设在室外空气较清洁的地点</w:t>
        <w:br/>
        <w:br/>
        <w:t xml:space="preserve">【答案】：A </w:t>
      </w:r>
    </w:p>
    <w:p>
      <w:r>
        <w:t>55、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A.7.3%</w:t>
        <w:br/>
        <w:t>B.9.6%</w:t>
        <w:br/>
        <w:t>C.26.3%</w:t>
        <w:br/>
        <w:t>D.42.1%</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56、帕累托最优意味着()。</w:t>
        <w:br/>
        <w:t>A.社会福利水平达到了最大</w:t>
        <w:br/>
        <w:t>B.相关主体不能在不减少他人福利的情形下增加自身福利水平</w:t>
        <w:br/>
        <w:t>C.社会分配最为公平</w:t>
        <w:br/>
        <w:t>D.生产效率最高</w:t>
        <w:br/>
        <w:br/>
        <w:t>【答案】：B</w:t>
      </w:r>
      <w:r>
        <w:t xml:space="preserve"> </w:t>
      </w:r>
    </w:p>
    <w:p>
      <w:r>
        <w:t>57、任何商品的价格都是由()共同决定的。</w:t>
        <w:br/>
        <w:t>A.消费者和厂商两者</w:t>
        <w:br/>
        <w:t>B.稀缺性因素</w:t>
        <w:br/>
        <w:t>C.需求和供给两方面因素</w:t>
        <w:br/>
        <w:t>D.效用最大化因素</w:t>
        <w:br/>
        <w:br/>
        <w:t xml:space="preserve">【答案】：C </w:t>
      </w:r>
    </w:p>
    <w:p>
      <w:r>
        <w:t>58、假设某足球运动员的年薪为100万元，但若他从事其他职业，最多只能得到2万元，那么该足球运动员所获的经济租金为()。</w:t>
        <w:br/>
        <w:t>A.100万元</w:t>
        <w:br/>
        <w:t>B.98万元</w:t>
        <w:br/>
        <w:t>C.2万元</w:t>
        <w:br/>
        <w:t>D.102万元</w:t>
        <w:br/>
        <w:br/>
        <w:t xml:space="preserve">【答案】：B </w:t>
      </w:r>
    </w:p>
    <w:p>
      <w:r>
        <w:t>59、火灾自动报警系统保护对象应根据其使用性质、火灾危险性，疏散和扑救难度等分为(  )。</w:t>
        <w:br/>
        <w:t>A.一级和二级</w:t>
        <w:br/>
        <w:t>B.一级、二级和三级</w:t>
        <w:br/>
        <w:t>C.特级、一级和二级</w:t>
        <w:br/>
        <w:t>D.特级、一级、二级和三级</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60、在生产可能性曲线以内的任何一点都表示()。</w:t>
        <w:br/>
        <w:t>A.资源没有得到充分利用</w:t>
        <w:br/>
        <w:t>B.资源得到了充分利用</w:t>
        <w:br/>
        <w:t>C.可以利用的资源稀缺</w:t>
        <w:br/>
        <w:t>D.现有条件下无法实现的生产组合</w:t>
        <w:br/>
        <w:br/>
        <w:t>【答案】：A</w:t>
      </w:r>
      <w:r>
        <w:t xml:space="preserve"> </w:t>
      </w:r>
    </w:p>
    <w:p>
      <w:r>
        <w:t>61、在市场分割理论下，市场划分为()两部分。</w:t>
        <w:br/>
        <w:t>A.股票市场和债券市场</w:t>
        <w:br/>
        <w:t>B.股票市场和资金市场</w:t>
        <w:br/>
        <w:t>C.股票市场和期货市场</w:t>
        <w:br/>
        <w:t>D.短期资金市场和长期资金市场</w:t>
        <w:br/>
        <w:br/>
        <w:t xml:space="preserve">【答案】：D </w:t>
      </w:r>
    </w:p>
    <w:p>
      <w:r>
        <w:t>62、系统中平时采用空压机等补气装置使系统中充气，一旦发生火灾时，喷头爆破，报警阀前管道中的压力水迅速进入喷水管网，这种系统称(  )。</w:t>
        <w:br/>
        <w:t>A.湿式喷水灭火系统</w:t>
        <w:br/>
        <w:t>B.干式喷水灭火系统</w:t>
        <w:br/>
        <w:t>C.预作用喷水灭火系统</w:t>
        <w:br/>
        <w:t>D.雨淋系统</w:t>
        <w:br/>
        <w:br/>
        <w:t xml:space="preserve">【答案】：B </w:t>
      </w:r>
    </w:p>
    <w:p>
      <w:r>
        <w:t>63、重力流雨水排水悬吊管管径不宜小于(  )mm。</w:t>
        <w:br/>
        <w:t>A.50</w:t>
        <w:br/>
        <w:t>B.75</w:t>
        <w:br/>
        <w:t>C.100</w:t>
        <w:br/>
        <w:t>D.125</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64、某旅游景点，对一般参观者门票为60元，对学生门票为30元，这种定价策略是()。</w:t>
        <w:br/>
        <w:t>A.一级价格歧视</w:t>
        <w:br/>
        <w:t>B.二级价格歧视</w:t>
        <w:br/>
        <w:t>C.三级价格歧视</w:t>
        <w:br/>
        <w:t>D.两部门定价</w:t>
        <w:br/>
        <w:br/>
        <w:t>【答案】：C</w:t>
      </w:r>
      <w:r>
        <w:t xml:space="preserve"> </w:t>
      </w:r>
    </w:p>
    <w:p>
      <w:r>
        <w:t>65、某一经济活动存在负的外部经济效果是指该活动的()。</w:t>
        <w:br/>
        <w:t>A.私人收益高于社会收益</w:t>
        <w:br/>
        <w:t>B.私人成本高于社会成本</w:t>
        <w:br/>
        <w:t>C.私人收益小于社会收益</w:t>
        <w:br/>
        <w:t>D.私人成本小于社会成本</w:t>
        <w:br/>
        <w:br/>
        <w:t xml:space="preserve">【答案】：D </w:t>
      </w:r>
    </w:p>
    <w:p>
      <w:r>
        <w:t>66、在三部门经济中，国民收入从总支出角度看，包括消费、投资和政府购买，其中当政府收入大于购买支出时，便形成了政府储蓄，政府储蓄()。</w:t>
        <w:br/>
        <w:t>A.是政府赤字的相反数</w:t>
        <w:br/>
        <w:t>B.总是等于私人投资</w:t>
        <w:br/>
        <w:t>C.等于进口与出口之差</w:t>
        <w:br/>
        <w:t>D.等于GDP减去消费和存货投资之和</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67、与一般产品相比，知识作为公共产品的显著特点在于()。</w:t>
        <w:br/>
        <w:t>A.竞争性和排他性</w:t>
        <w:br/>
        <w:t>B.非竞争性和非排他性</w:t>
        <w:br/>
        <w:t>C.公共性和竞争性</w:t>
        <w:br/>
        <w:t>D.私人性和竞争性</w:t>
        <w:br/>
        <w:br/>
        <w:t xml:space="preserve">【答案】：B </w:t>
      </w:r>
    </w:p>
    <w:p>
      <w:r>
        <w:t>68、在完全竞争市场价格给定的条件下，厂商的长期生产中对全部生产要素的调整可以表现为以下方面，而不包括()。</w:t>
        <w:br/>
        <w:t>A.对最低的生产规模的选择</w:t>
        <w:br/>
        <w:t>B.退出一个行业的决策</w:t>
        <w:br/>
        <w:t>C.对最优的生产规模的选择</w:t>
        <w:br/>
        <w:t>D.进入一个行业的决策</w:t>
        <w:br/>
        <w:br/>
        <w:t xml:space="preserve">【答案】：A </w:t>
      </w:r>
    </w:p>
    <w:p>
      <w:r>
        <w:t>69、下面哪个理论不是宏观经济学的理论。()</w:t>
        <w:br/>
        <w:t>A.鲍莫尔模型</w:t>
        <w:br/>
        <w:t>B.IS-LM模型</w:t>
        <w:br/>
        <w:t>C.AS-AD模型</w:t>
        <w:br/>
        <w:t>D.布雷利一迈尔斯第二定理</w:t>
        <w:br/>
        <w:br/>
        <w:t xml:space="preserve">【答案】：D </w:t>
      </w:r>
    </w:p>
    <w:p>
      <w:r>
        <w:t>70、短期劳动力供给曲线()。</w:t>
        <w:br/>
        <w:t>A.斜率为正，实际工资率越高，劳动供给量越多</w:t>
        <w:br/>
        <w:t>B.斜率为正，名义工资率越高，劳动供给量越多</w:t>
        <w:br/>
        <w:t>C.斜率为负，实际工资率越高，劳动供给量越多</w:t>
        <w:br/>
        <w:t>D.斜率为负，名义工资率越低，劳动供给量越少</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71、洛伦兹曲线代表()。</w:t>
        <w:br/>
        <w:t>A.税收体制的效率</w:t>
        <w:br/>
        <w:t>B.税收体制的透明度</w:t>
        <w:br/>
        <w:t>C.贫困程度</w:t>
        <w:br/>
        <w:t>D.收入不平均的程度</w:t>
        <w:br/>
        <w:br/>
        <w:t xml:space="preserve">【答案】：D </w:t>
      </w:r>
    </w:p>
    <w:p>
      <w:r>
        <w:t>72、使用自有资金也应计算利息收入，这种利息从成本角度看是()。</w:t>
        <w:br/>
        <w:t>A.固定成本</w:t>
        <w:br/>
        <w:t>B.隐性成本</w:t>
        <w:br/>
        <w:t>C.会计成本</w:t>
        <w:br/>
        <w:t>D.生产成本</w:t>
        <w:br/>
        <w:br/>
        <w:t xml:space="preserve">【答案】：B </w:t>
      </w:r>
    </w:p>
    <w:p>
      <w:r>
        <w:t>73、当高层建筑不超过100m时，高层建筑最不利点的消防静水压力不应低于(  )。</w:t>
        <w:br/>
        <w:t>A.0.07MPa</w:t>
        <w:br/>
        <w:t>B.O.10MPa</w:t>
        <w:br/>
        <w:t>C.0.15MPa</w:t>
        <w:br/>
        <w:t>D.0.20MPa</w:t>
        <w:br/>
        <w:br/>
        <w:t xml:space="preserve">【答案】：A </w:t>
      </w:r>
    </w:p>
    <w:p>
      <w:r>
        <w:t>74、室外新风进口下皮距室外绿化地坪不宜低于(  )。</w:t>
        <w:br/>
        <w:t>A.0.5m</w:t>
        <w:br/>
        <w:t>B.Ⅰm</w:t>
        <w:br/>
        <w:t>C.2m</w:t>
        <w:br/>
        <w:t>D.2.5m</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75、经济中存在失业时，应采取的财政政策是()。</w:t>
        <w:br/>
        <w:t>A.增加政府支出</w:t>
        <w:br/>
        <w:t>B.提高个人所得税</w:t>
        <w:br/>
        <w:t>C.提高公司所得税</w:t>
        <w:br/>
        <w:t>D.增加货币发行量</w:t>
        <w:br/>
        <w:br/>
        <w:t xml:space="preserve">【答案】：A </w:t>
      </w:r>
    </w:p>
    <w:p>
      <w:r>
        <w:t>76、财政政策和货币政策可以用来调节市场经济。一般的财政政策和货币政策()。</w:t>
        <w:br/>
        <w:t>A.对控制结构性通货膨胀作用很小</w:t>
        <w:br/>
        <w:t>B.能够控制结构性通货膨胀</w:t>
        <w:br/>
        <w:t>C.能够抑制成本推动性通货膨胀</w:t>
        <w:br/>
        <w:t>D.对控制需求拉动性通货膨胀无效</w:t>
        <w:br/>
        <w:br/>
        <w:t xml:space="preserve">【答案】：A </w:t>
      </w:r>
    </w:p>
    <w:p>
      <w:r>
        <w:t>77、下列经济增长理论中，把技术进步作为内生变量的是()。</w:t>
        <w:br/>
        <w:t>A.传统增长理论</w:t>
        <w:br/>
        <w:t>B.新增长理论</w:t>
        <w:br/>
        <w:t>C.新古典增长理论</w:t>
        <w:br/>
        <w:t>D.新古典回潮理论</w:t>
        <w:br/>
        <w:br/>
        <w:t xml:space="preserve">【答案】：B </w:t>
      </w:r>
    </w:p>
    <w:p>
      <w:r>
        <w:t>78、假设某歌唱演员的年薪为10万元，但若她从事其他职业，最多只能得到3万元，那么该演员所获得的经济地租为()。</w:t>
        <w:br/>
        <w:t>A.10万元</w:t>
        <w:br/>
        <w:t>B.7万元</w:t>
        <w:br/>
        <w:t>C.3万元</w:t>
        <w:br/>
        <w:t>D.不确定</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79、配电装置室及变压器室的门宽度应按最大不可拆卸部件宽度加(</w:t>
      </w:r>
      <w:r>
        <w:t xml:space="preserve"> </w:t>
      </w:r>
    </w:p>
    <w:p>
      <w:r>
        <w:t xml:space="preserve"> )rn考虑。</w:t>
        <w:br/>
        <w:t>A.0.2</w:t>
        <w:br/>
        <w:t>B.0.3</w:t>
        <w:br/>
        <w:t>C.0，5</w:t>
        <w:br/>
        <w:t>D.0.8</w:t>
        <w:br/>
        <w:br/>
        <w:t>【答案】：B</w:t>
      </w:r>
      <w:r>
        <w:t xml:space="preserve"> </w:t>
      </w:r>
    </w:p>
    <w:p>
      <w:r>
        <w:t>80、下列债券中，不属于外国债券的是()。</w:t>
        <w:br/>
        <w:t>A.扬基债券</w:t>
        <w:br/>
        <w:t>B.武士债券</w:t>
        <w:br/>
        <w:t>C.金边债券</w:t>
        <w:br/>
        <w:t>D.猛犬债券</w:t>
        <w:br/>
        <w:br/>
        <w:t xml:space="preserve">【答案】：C </w:t>
      </w:r>
    </w:p>
    <w:p>
      <w:r>
        <w:t>81、有关自动喷水灭火系统对水源的要求，以下错误的是(  )。</w:t>
        <w:br/>
        <w:t>A.系统用水应无污染、无腐蚀、无悬浮物</w:t>
        <w:br/>
        <w:t>B.应符合饮用水的标准</w:t>
        <w:br/>
        <w:t>C.在严寒和寒冷地区对系统遭受冰冻影响的部分应采取防冰措施</w:t>
        <w:br/>
        <w:t>D.与生活用水合用的消防水箱和消防水池，其储水水质应符合饮用水标准</w:t>
        <w:br/>
        <w:br/>
        <w:t xml:space="preserve">【答案】：B </w:t>
      </w:r>
    </w:p>
    <w:p>
      <w:r>
        <w:t>82、由商品的价格变动所引起的商品相对价格的变动，进而由商品的相对价格所引起的商品需求量的变动，称为()。</w:t>
        <w:br/>
        <w:t>A.挤出效应</w:t>
        <w:br/>
        <w:t>B.替代效应</w:t>
        <w:br/>
        <w:t>C.收入效应</w:t>
        <w:br/>
        <w:t>D.外部效应</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83、如果A国的利率高于B国，则A国货币相对于B国货币在远期将()。</w:t>
        <w:br/>
        <w:t>A.升值</w:t>
        <w:br/>
        <w:t>B.贬值</w:t>
        <w:br/>
        <w:t>C.不变</w:t>
        <w:br/>
        <w:t>D.无法判断</w:t>
        <w:br/>
        <w:br/>
        <w:t>【答案】：B</w:t>
      </w:r>
      <w:r>
        <w:t xml:space="preserve"> </w:t>
      </w:r>
    </w:p>
    <w:p>
      <w:r>
        <w:t>84、生活用热水包括洗浴、饮食加工等使用的热水。下面几种热水中，(  )可直接用做生活热水。</w:t>
        <w:br/>
        <w:t>A.升温后的冷却水</w:t>
        <w:br/>
        <w:t>B.利用废气直接加热生成的水</w:t>
        <w:br/>
        <w:t>C.地热热水</w:t>
        <w:br/>
        <w:t>D.用符合《生活饮用水卫生标准》(GB5749-2006)的水间接加热生成的热水</w:t>
        <w:br/>
        <w:br/>
        <w:t xml:space="preserve">【答案】：D </w:t>
      </w:r>
    </w:p>
    <w:p>
      <w:r>
        <w:t>85、边际消费倾向MPC与边际储蓄倾向MPS之和()。</w:t>
        <w:br/>
        <w:t>A.大于1</w:t>
        <w:br/>
        <w:t>B.小于1</w:t>
        <w:br/>
        <w:t>C.等于1</w:t>
        <w:br/>
        <w:t>D.不确定</w:t>
        <w:br/>
        <w:br/>
        <w:t xml:space="preserve">【答案】：C </w:t>
      </w:r>
    </w:p>
    <w:p>
      <w:r>
        <w:t>86、放散热量的房间，自然通风时仅考虑(  )。</w:t>
        <w:br/>
        <w:t>A.热压</w:t>
        <w:br/>
        <w:t>B.风压</w:t>
        <w:br/>
        <w:t>C.高度</w:t>
        <w:br/>
        <w:t>D.窗大小</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87、采暖热水锅炉补水应使用(</w:t>
      </w:r>
      <w:r>
        <w:t xml:space="preserve"> </w:t>
      </w:r>
    </w:p>
    <w:p>
      <w:r>
        <w:t xml:space="preserve"> )。</w:t>
        <w:br/>
        <w:t>A.硬水</w:t>
        <w:br/>
        <w:t>B.处理过的水</w:t>
        <w:br/>
        <w:t>C.不管水质情况如何都不需处理</w:t>
        <w:br/>
        <w:t>D.自来水</w:t>
        <w:br/>
        <w:br/>
        <w:t>【答案】：B</w:t>
      </w:r>
      <w:r>
        <w:t xml:space="preserve"> </w:t>
      </w:r>
    </w:p>
    <w:p>
      <w:r>
        <w:t>88、下列说法中，不能成为导致我国财政支出规模扩大的是()。</w:t>
        <w:br/>
        <w:t>A.我国城乡之间发展差距大，政府承担缩小发展差距的任务重</w:t>
        <w:br/>
        <w:t>B.居民收入增加，使政府举借债务扩大财政支出规模成为可能</w:t>
        <w:br/>
        <w:t>C.我国人口多，政府用于开展医疗卫生服务的支出需求非常大</w:t>
        <w:br/>
        <w:t>D.随着收入水平的提高，居民的消费需求持续上升</w:t>
        <w:br/>
        <w:br/>
        <w:t xml:space="preserve">【答案】：D </w:t>
      </w:r>
    </w:p>
    <w:p>
      <w:r>
        <w:t>89、作为人们长期生活饮用的水，从卫生、经济、安全方面比较，以下(  )应优先选择。</w:t>
        <w:br/>
        <w:t>A.达到《生活饮用水卫生标准》(GB5749-2006)的自来水煮沸</w:t>
        <w:br/>
        <w:t>B.蒸馏水</w:t>
        <w:br/>
        <w:t>C.纯净水</w:t>
        <w:br/>
        <w:t>D.人工矿泉水</w:t>
        <w:br/>
        <w:br/>
        <w:t xml:space="preserve">【答案】：A </w:t>
      </w:r>
    </w:p>
    <w:p>
      <w:r>
        <w:t>90、新凯恩斯主义最重要的前提假设是()。</w:t>
        <w:br/>
        <w:t>A.非市场出清</w:t>
        <w:br/>
        <w:t>B.经济当事人的最大化原则</w:t>
        <w:br/>
        <w:t>C.价格弹性</w:t>
        <w:br/>
        <w:t>D.信息不完全</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91、建筑供电负荷等级为一级负荷中的特别重要负荷供电要求为(</w:t>
      </w:r>
      <w:r>
        <w:t xml:space="preserve"> </w:t>
      </w:r>
    </w:p>
    <w:p>
      <w:r>
        <w:t xml:space="preserve"> )。</w:t>
        <w:br/>
        <w:t>A.一个独立电源供电</w:t>
        <w:br/>
        <w:t>B.两个独立电源供电</w:t>
        <w:br/>
        <w:t>C.一个独立电源之外增设应急电源</w:t>
        <w:br/>
        <w:t>D.两个独立电源之外增设应急电源</w:t>
        <w:br/>
        <w:br/>
        <w:t>【答案】：D</w:t>
      </w:r>
      <w:r>
        <w:t xml:space="preserve"> </w:t>
      </w:r>
    </w:p>
    <w:p>
      <w:r>
        <w:t>92、相对购买力平价说明的是()上汇率的变动。</w:t>
        <w:br/>
        <w:t>A.某一时点</w:t>
        <w:br/>
        <w:t>B.某一时期</w:t>
        <w:br/>
        <w:t>C.某一位置</w:t>
        <w:br/>
        <w:t>D.某一动态</w:t>
        <w:br/>
        <w:br/>
        <w:t xml:space="preserve">【答案】：B </w:t>
      </w:r>
    </w:p>
    <w:p>
      <w:r>
        <w:t>93、化粪池距离地下取水构筑物的距离为(  )m。</w:t>
        <w:br/>
        <w:t>A.不小于10</w:t>
        <w:br/>
        <w:t>B.不小于20</w:t>
        <w:br/>
        <w:t>C.不小于30</w:t>
        <w:br/>
        <w:t>D.不小于40</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94、政府在选择宏观调控的政策目标时，首先要考虑本国经济运行周期的阶段特征和社会所面临的紧迫任务。当经济运行处于过热状态时，政府应当把()作为宏观调控的主要政策目标，实行适度从紧的财政政策和货币政策。</w:t>
        <w:br/>
        <w:t>A.促进经济增长</w:t>
        <w:br/>
        <w:t>B.实现充分就业</w:t>
        <w:br/>
        <w:t>C.稳定物价水平</w:t>
        <w:br/>
        <w:t>D.实现社会公平</w:t>
        <w:br/>
        <w:br/>
        <w:t>【答案】：C</w:t>
      </w:r>
      <w:r>
        <w:t xml:space="preserve"> </w:t>
      </w:r>
    </w:p>
    <w:p>
      <w:r>
        <w:t>95、空调控制室内的参数不包括下列中的(  )。</w:t>
        <w:br/>
        <w:t>A.温度</w:t>
        <w:br/>
        <w:t>B.湿度</w:t>
        <w:br/>
        <w:t>C.空气流速</w:t>
        <w:br/>
        <w:t>D.散热量</w:t>
        <w:br/>
        <w:br/>
        <w:t xml:space="preserve">【答案】：D </w:t>
      </w:r>
    </w:p>
    <w:p>
      <w:r>
        <w:t>96、生活污水集水池应设坡向水泵吸水坑的坡度，其坡度为(  )。</w:t>
        <w:br/>
        <w:t>A.≮0，01</w:t>
        <w:br/>
        <w:t>B.≮0.02</w:t>
        <w:br/>
        <w:t>C.≮0.03</w:t>
        <w:br/>
        <w:t>D.≮0.05</w:t>
        <w:br/>
        <w:br/>
        <w:t xml:space="preserve">【答案】：D </w:t>
      </w:r>
    </w:p>
    <w:p>
      <w:r>
        <w:t>97、CAPM模型认为资产组合收益可以由()得到最好的解释。</w:t>
        <w:br/>
        <w:t>A.经济因素</w:t>
        <w:br/>
        <w:t>B.特有风险</w:t>
        <w:br/>
        <w:t>C.系统风险</w:t>
        <w:br/>
        <w:t>D.分散化</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98、假设2012年1月8日外汇市场汇率行情如下：伦敦市场1英镑=1.42美元，纽约市场1美元=1.58加元，多伦多市场100英镑=220加元，如果一个投机者投入100万英镑套汇，那么()。</w:t>
        <w:br/>
        <w:t>A.有套汇机会，获利1.98万英镑</w:t>
        <w:br/>
        <w:t>B.有套汇机会，获利1.98万美元</w:t>
        <w:br/>
        <w:t>C.有套汇机会，获利1.98万加元</w:t>
        <w:br/>
        <w:t>D.无套汇机会，获利为零</w:t>
        <w:br/>
        <w:br/>
        <w:t>【答案】：A</w:t>
      </w:r>
      <w:r>
        <w:t xml:space="preserve"> </w:t>
      </w:r>
    </w:p>
    <w:p>
      <w:r>
        <w:t>99、以下属于证券经营机构传统业务的是()。</w:t>
        <w:br/>
        <w:t>A.证券承销业务</w:t>
        <w:br/>
        <w:t>B.私募发行</w:t>
        <w:br/>
        <w:t>C.基金管理</w:t>
        <w:br/>
        <w:t>D.风险基金</w:t>
        <w:br/>
        <w:br/>
        <w:t xml:space="preserve">【答案】：A </w:t>
      </w:r>
    </w:p>
    <w:p>
      <w:r>
        <w:t>100、用来衡量外债总量是否适度的偿债率指标是()。</w:t>
        <w:br/>
        <w:t>A.(当年未清偿外债余额/当年国民生产总值)×100％</w:t>
        <w:br/>
        <w:t>B.(当年未清偿外债余额/当年货物服务出口总额)×100％</w:t>
        <w:br/>
        <w:t>C.(当年外债还本付息总额/当年货物服务出口总额)×100％</w:t>
        <w:br/>
        <w:t>D.(当年外债还本付息总额/当年国民生产总值)×100％</w:t>
        <w:br/>
        <w:br/>
        <w:t xml:space="preserve">【答案】：C </w:t>
      </w:r>
    </w:p>
    <w:p>
      <w:r>
        <w:t>101、某由市政管网供水的住宅楼，管网服务压力为0.2MPa时，可供水至(  )。</w:t>
        <w:br/>
        <w:t>A.3层楼</w:t>
        <w:br/>
        <w:t>B.4层楼</w:t>
        <w:br/>
        <w:t>C.5层楼</w:t>
        <w:br/>
        <w:t>D.2层楼</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102、在蒙代尔一弗莱明模型中，IS曲线向右下方倾斜，是因为()。</w:t>
        <w:br/>
        <w:t>A.进口与汇率负相关</w:t>
        <w:br/>
        <w:t>B.净出口与汇率负相关</w:t>
        <w:br/>
        <w:t>C.出口与汇率正相关</w:t>
        <w:br/>
        <w:t>D.进出口与汇率正相关</w:t>
        <w:br/>
        <w:br/>
        <w:t>【答案】：B</w:t>
      </w:r>
      <w:r>
        <w:t xml:space="preserve"> </w:t>
      </w:r>
    </w:p>
    <w:p>
      <w:r>
        <w:t>103、在其他生产要素投入量不变的条件下，随着一种生产要素的不断增加，总产量会()。</w:t>
        <w:br/>
        <w:t>A.一直增加</w:t>
        <w:br/>
        <w:t>B.一直减少</w:t>
        <w:br/>
        <w:t>C.先增后减</w:t>
        <w:br/>
        <w:t>D.先减后增</w:t>
        <w:br/>
        <w:br/>
        <w:t xml:space="preserve">【答案】：C </w:t>
      </w:r>
    </w:p>
    <w:p>
      <w:r>
        <w:t>104、在蒙代尔一弗莱明模型中，本国利率等于世界利率是()实现均衡的表现。</w:t>
        <w:br/>
        <w:t>A.商品</w:t>
        <w:br/>
        <w:t>B.货币</w:t>
        <w:br/>
        <w:t>C.进出口</w:t>
        <w:br/>
        <w:t>D.外汇</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105、假定大学生决定参加外语培训班而放弃获取1000元收入的打工机会，参加培训班需要花费1000元，课本费为500元，参加培训班期间的生活费为500元，请问参加培训班的机会成本为()。</w:t>
        <w:br/>
        <w:t>A.1500元</w:t>
        <w:br/>
        <w:t>B.2000元</w:t>
        <w:br/>
        <w:t>C.2500元</w:t>
        <w:br/>
        <w:t>D.3000元</w:t>
        <w:br/>
        <w:br/>
        <w:t xml:space="preserve">【答案】：C </w:t>
      </w:r>
    </w:p>
    <w:p>
      <w:r>
        <w:t>106、布雷顿森林货币体系内部存在着难以解决的矛盾，即()。</w:t>
        <w:br/>
        <w:t>A.J曲线效应</w:t>
        <w:br/>
        <w:t>B.里昂惕夫之谜</w:t>
        <w:br/>
        <w:t>C.米德冲突</w:t>
        <w:br/>
        <w:t>D.特里芬难题</w:t>
        <w:br/>
        <w:br/>
        <w:t xml:space="preserve">【答案】：D </w:t>
      </w:r>
    </w:p>
    <w:p>
      <w:r>
        <w:t>107、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A.7.3%</w:t>
        <w:br/>
        <w:t>B.18.2%</w:t>
        <w:br/>
        <w:t>C.26.3%</w:t>
        <w:br/>
        <w:t>D.37.4%</w:t>
        <w:br/>
        <w:br/>
        <w:t xml:space="preserve">【答案】：A </w:t>
      </w:r>
    </w:p>
    <w:p>
      <w:r>
        <w:t>108、寡头垄断厂商的产品是()。</w:t>
        <w:br/>
        <w:t>A.同质的</w:t>
        <w:br/>
        <w:t>B.有差异的</w:t>
        <w:br/>
        <w:t>C.既可以是同质的，也可以是有差异的</w:t>
        <w:br/>
        <w:t>D.以上都不对</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109、侧重对超过安全性和流动性需要的外汇储备部分进行高盈利性的投资的外汇储备管理模式是()的外汇储备管理。</w:t>
        <w:br/>
        <w:t>A.传统</w:t>
        <w:br/>
        <w:t>B.积极</w:t>
        <w:br/>
        <w:t>C.保守</w:t>
        <w:br/>
        <w:t>D.激进</w:t>
        <w:br/>
        <w:br/>
        <w:t>【答案】：B</w:t>
      </w:r>
      <w:r>
        <w:t xml:space="preserve"> </w:t>
      </w:r>
    </w:p>
    <w:p>
      <w:r>
        <w:t>110、根据生命周期假说，要均等某消费者的消费量且利率为零，该消费者还能工作四十年、生活六十年，其收入的边际消费倾向是()。</w:t>
        <w:br/>
        <w:t>A.0.33</w:t>
        <w:br/>
        <w:t>B.0.5</w:t>
        <w:br/>
        <w:t>C.0.75</w:t>
        <w:br/>
        <w:t>D.0.67</w:t>
        <w:br/>
        <w:br/>
        <w:t xml:space="preserve">【答案】：D </w:t>
      </w:r>
    </w:p>
    <w:p>
      <w:r>
        <w:t>111、如果一国不能按照世界市场需求的变化来调整自己输出商品的结构，该国的国际收支出现不平衡的可能性()。</w:t>
        <w:br/>
        <w:t>A.较大</w:t>
        <w:br/>
        <w:t>B.较小</w:t>
        <w:br/>
        <w:t>C.没有影响</w:t>
        <w:br/>
        <w:t>D.无法判断</w:t>
        <w:br/>
        <w:br/>
        <w:t xml:space="preserve">【答案】：A </w:t>
      </w:r>
    </w:p>
    <w:p>
      <w:r>
        <w:t>112、建筑内消火栓水带的长度不应超过(  )m。</w:t>
        <w:br/>
        <w:t>A.15</w:t>
        <w:br/>
        <w:t>B.20</w:t>
        <w:br/>
        <w:t>C.25</w:t>
        <w:br/>
        <w:t>D.30</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113、当垄断竞争行业达到长期均衡时，则()。</w:t>
        <w:br/>
        <w:t>A.企业没有垄断能力</w:t>
        <w:br/>
        <w:t>B.企业没有利润</w:t>
        <w:br/>
        <w:t>C.企业充分利用了生产能力</w:t>
        <w:br/>
        <w:t>D.以上均不对</w:t>
        <w:br/>
        <w:br/>
        <w:t>【答案】：B</w:t>
      </w:r>
      <w:r>
        <w:t xml:space="preserve"> </w:t>
      </w:r>
    </w:p>
    <w:p>
      <w:r>
        <w:t>114、货币主义认为，扩张性的财政政策如果没有相应的货币政策配合，就会产生()。</w:t>
        <w:br/>
        <w:t>A.收缩效应</w:t>
        <w:br/>
        <w:t>B.挤出效应</w:t>
        <w:br/>
        <w:t>C.流动性陷阱</w:t>
        <w:br/>
        <w:t>D.货币幻觉</w:t>
        <w:br/>
        <w:br/>
        <w:t xml:space="preserve">【答案】：B </w:t>
      </w:r>
    </w:p>
    <w:p>
      <w:r>
        <w:t>115、以下哪种情况会引起贵金属Ag(T+D)的需求曲线向右移动？()</w:t>
        <w:br/>
        <w:t>A.Ag(T+D)价格上升</w:t>
        <w:br/>
        <w:t>B.消费收入增加</w:t>
        <w:br/>
        <w:t>C.Ag(T+D)价格下降</w:t>
        <w:br/>
        <w:t>D.交易手续费增加</w:t>
        <w:br/>
        <w:br/>
        <w:t xml:space="preserve">【答案】：B </w:t>
      </w:r>
    </w:p>
    <w:p>
      <w:r>
        <w:t>116、在完全垄断市场上，垄断生产厂商能获得超额利润主要是因为()。</w:t>
        <w:br/>
        <w:t>A.实现了卖方垄断</w:t>
        <w:br/>
        <w:t>B.实现了买方垄断</w:t>
        <w:br/>
        <w:t>C.对产品进行了创新</w:t>
        <w:br/>
        <w:t>D.新厂商容易进入</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117、在社会经济运行中，当通货膨胀率上升时，一般会导致()。</w:t>
        <w:br/>
        <w:t>A.失业率上升</w:t>
        <w:br/>
        <w:t>B.失业率保持稳定不变</w:t>
        <w:br/>
        <w:t>C.失业率下降</w:t>
        <w:br/>
        <w:t>D.失业率波动不定</w:t>
        <w:br/>
        <w:br/>
        <w:t>【答案】：C</w:t>
      </w:r>
      <w:r>
        <w:t xml:space="preserve"> </w:t>
      </w:r>
    </w:p>
    <w:p>
      <w:r>
        <w:t>118、下列属于购买性支出的是()。</w:t>
        <w:br/>
        <w:t>A.政府补贴支出</w:t>
        <w:br/>
        <w:t>B.债务利息支出</w:t>
        <w:br/>
        <w:t>C.事业单位的工资支出</w:t>
        <w:br/>
        <w:t>D.捐赠支出</w:t>
        <w:br/>
        <w:br/>
        <w:t xml:space="preserve">【答案】：C </w:t>
      </w:r>
    </w:p>
    <w:p>
      <w:r>
        <w:t>119、关于LAC曲线与SAC曲线的关系，以下表述正确的是()。</w:t>
        <w:br/>
        <w:t>A.SAC曲线上的每一点都在LAC曲线上</w:t>
        <w:br/>
        <w:t>B.LAC曲线上的每一点都对应着某一条SAC曲线的最低点</w:t>
        <w:br/>
        <w:t>C.每一条SAC曲线的最低点都在LAC曲线上</w:t>
        <w:br/>
        <w:t>D.LAC曲线上的每一点都与SAC曲线上的某一点相对应</w:t>
        <w:br/>
        <w:br/>
        <w:t xml:space="preserve">【答案】：D </w:t>
      </w:r>
    </w:p>
    <w:p>
      <w:r>
        <w:t>120、相同规格的铸铁散热器，下列组合最有利于发挥每片散热器的散热能力的是(  )。</w:t>
        <w:br/>
        <w:t>A.每组片数＜6片</w:t>
        <w:br/>
        <w:t>B.每组片数6-10片</w:t>
        <w:br/>
        <w:t>C.每组片数11-20片</w:t>
        <w:br/>
        <w:t>D.每组片数＞20片</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121、为欧洲货币联盟制定了详细的时间表的条约是()。</w:t>
        <w:br/>
        <w:t>A.《马约》</w:t>
        <w:br/>
        <w:t>B.《罗马条约》</w:t>
        <w:br/>
        <w:t>C.《德洛尔报告》</w:t>
        <w:br/>
        <w:t>D.“牙买加协议”</w:t>
        <w:br/>
        <w:br/>
        <w:t>【答案】：A</w:t>
      </w:r>
      <w:r>
        <w:t xml:space="preserve"> </w:t>
      </w:r>
    </w:p>
    <w:p>
      <w:r>
        <w:t>122、当经济过热时，政府应采取的财政政策包括()。</w:t>
        <w:br/>
        <w:t>A.减少政府财政支出</w:t>
        <w:br/>
        <w:t>B.扩大财政赤字</w:t>
        <w:br/>
        <w:t>C.减少税收</w:t>
        <w:br/>
        <w:t>D.增加货币供给量</w:t>
        <w:br/>
        <w:br/>
        <w:t xml:space="preserve">【答案】：A </w:t>
      </w:r>
    </w:p>
    <w:p>
      <w:r>
        <w:t>123、在买卖双方达成协议后，协议的一方利用信息不对称，通过改变自己行为来损害对方的利益，这种现象称为()。</w:t>
        <w:br/>
        <w:t>A.劣币驱逐良币</w:t>
        <w:br/>
        <w:t>B.逆向选择</w:t>
        <w:br/>
        <w:t>C.道德风险</w:t>
        <w:br/>
        <w:t>D.外部不经济</w:t>
        <w:br/>
        <w:br/>
        <w:t xml:space="preserve">【答案】：C </w:t>
      </w:r>
    </w:p>
    <w:p>
      <w:r>
        <w:t>124、下列因素中属于可变成本的是()。</w:t>
        <w:br/>
        <w:t>A.机器折旧、租金</w:t>
        <w:br/>
        <w:t>B.可以无偿解雇的工人的工资</w:t>
        <w:br/>
        <w:t>C.高管的薪金</w:t>
        <w:br/>
        <w:t>D.即使产量为0也必定会发生的成本</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125、安全出口标志灯和疏散标志灯的安装高度分别以(</w:t>
      </w:r>
      <w:r>
        <w:t xml:space="preserve"> </w:t>
      </w:r>
    </w:p>
    <w:p>
      <w:r>
        <w:t xml:space="preserve"> )为宜。Ⅰ.安全出口标志灯宜设在距地高度不低于1.5m处；Ⅱ.安全出口标志灯宜设在距地高度不低于2.Om处；Ⅲ.疏散标志灯宜设在离地面1.5m以下的墙面上；Ⅳ.疏散标志灯宜设在离地面l.Om以下的墙面上</w:t>
        <w:br/>
        <w:t>A.Ⅰ、Ⅲ</w:t>
        <w:br/>
        <w:t>B.Ⅰ、Ⅱ</w:t>
        <w:br/>
        <w:t>C.Ⅱ、Ⅲ</w:t>
        <w:br/>
        <w:t>D.Ⅱ、Ⅳ</w:t>
        <w:br/>
        <w:br/>
        <w:t>【答案】：D</w:t>
      </w:r>
      <w:r>
        <w:t xml:space="preserve"> </w:t>
      </w:r>
    </w:p>
    <w:p>
      <w:r>
        <w:t>126、需求曲线斜率为正的充要条件是()。</w:t>
        <w:br/>
        <w:t>A.低档商品</w:t>
        <w:br/>
        <w:t>B.替代效应超过收入效应</w:t>
        <w:br/>
        <w:t>C.收入效应超过替代效应</w:t>
        <w:br/>
        <w:t>D.低档商品且收入效应超过替代效应</w:t>
        <w:br/>
        <w:br/>
        <w:t xml:space="preserve">【答案】：D </w:t>
      </w:r>
    </w:p>
    <w:p>
      <w:r>
        <w:t>127、如果收入是完全平均分配的，则基尼系数将等于()。</w:t>
        <w:br/>
        <w:t>A.0</w:t>
        <w:br/>
        <w:t>B.0.75</w:t>
        <w:br/>
        <w:t>C.0.5</w:t>
        <w:br/>
        <w:t>D.1.0</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128、如果商品X和商品Y互为替代，则X的价格下降将造成()。</w:t>
        <w:br/>
        <w:t>A.X的需求曲线向左移动</w:t>
        <w:br/>
        <w:t>B.X的需求曲线向右移动</w:t>
        <w:br/>
        <w:t>C.Y的需求曲线向左移动</w:t>
        <w:br/>
        <w:t>D.Y的需求曲线向右移动</w:t>
        <w:br/>
        <w:br/>
        <w:t xml:space="preserve">【答案】：C </w:t>
      </w:r>
    </w:p>
    <w:p>
      <w:r>
        <w:t>129、说明某一时点上汇率决定的理论是()。</w:t>
        <w:br/>
        <w:t>A.利率平价理论</w:t>
        <w:br/>
        <w:t>B.货币主义理论</w:t>
        <w:br/>
        <w:t>C.绝对购买力平价理论</w:t>
        <w:br/>
        <w:t>D.相对购买力平价理论</w:t>
        <w:br/>
        <w:br/>
        <w:t xml:space="preserve">【答案】：C </w:t>
      </w:r>
    </w:p>
    <w:p>
      <w:r>
        <w:t>130、经济学上道德风险是事前信息不对称的后果。道德风险可以分为两种：一种是隐藏信息或者隐藏知识的风险；另一种是隐藏行动的风险。以下不属于道德风险中败德行为或者不是由道德风险引起的是()</w:t>
        <w:br/>
        <w:t>A.制售假冒伪劣产品</w:t>
        <w:br/>
        <w:t>B.公费医疗资源过度使用</w:t>
        <w:br/>
        <w:t>C.保险市场失灵</w:t>
        <w:br/>
        <w:t>D.全额投保后失窃率上升</w:t>
        <w:br/>
        <w:br/>
        <w:t xml:space="preserve">【答案】：C </w:t>
      </w:r>
    </w:p>
    <w:p>
      <w:r>
        <w:t>131、在跨期消费选择中，利率升高会导致()。</w:t>
        <w:br/>
        <w:t>A.替代效应和收入效应使得本期消费下降</w:t>
        <w:br/>
        <w:t>B.替代效应和收入效应使得本期消费升高</w:t>
        <w:br/>
        <w:t>C.替代效应和收入效应使得下期消费下降</w:t>
        <w:br/>
        <w:t>D.替代效应和收入效应使得下期消费升高</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132、某人在工资率为2元/小时，每周挣60元；当工资率为3元/小时，每周挣80元，由此可断定()。</w:t>
        <w:br/>
        <w:t>A.收入效应和替代效应都没有发生作用</w:t>
        <w:br/>
        <w:t>B.替代效应起着主要作用</w:t>
        <w:br/>
        <w:t>C.收入效应起着主要作用</w:t>
        <w:br/>
        <w:t>D.无法确定</w:t>
        <w:br/>
        <w:br/>
        <w:t>【答案】：C</w:t>
      </w:r>
      <w:r>
        <w:t xml:space="preserve"> </w:t>
      </w:r>
    </w:p>
    <w:p>
      <w:r>
        <w:t>133、车间工人的生活用水定额应根据(  )确定。</w:t>
        <w:br/>
        <w:t>A.工艺要求</w:t>
        <w:br/>
        <w:t>B.车间性质</w:t>
        <w:br/>
        <w:t>C.计划用水指标</w:t>
        <w:br/>
        <w:t>D.设备要求</w:t>
        <w:br/>
        <w:br/>
        <w:t xml:space="preserve">【答案】：B </w:t>
      </w:r>
    </w:p>
    <w:p>
      <w:r>
        <w:t>134、在宏观经济分析的经济指标中，货币供给是()。</w:t>
        <w:br/>
        <w:t>A.先行性指标</w:t>
        <w:br/>
        <w:t>B.后行性指标</w:t>
        <w:br/>
        <w:t>C.同步性指标</w:t>
        <w:br/>
        <w:t>D.滞后性指标</w:t>
        <w:br/>
        <w:br/>
        <w:t xml:space="preserve">【答案】：A </w:t>
      </w:r>
    </w:p>
    <w:p>
      <w:r>
        <w:t>135、当一个行业由自由竞争行业演变成垄断行业时，()。</w:t>
        <w:br/>
        <w:t>A.垄断市场的价格等于竞争市场的价格</w:t>
        <w:br/>
        <w:t>B.垄断市场的价格大于竞争市场的价格</w:t>
        <w:br/>
        <w:t>C.垄断市场的价格小于竞争市场的价格</w:t>
        <w:br/>
        <w:t>D.垄断价格具有任意性</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p>
    <w:p>
      <w:r>
        <w:t>136、下列情况中，构成商品有效需求的是()。</w:t>
        <w:br/>
        <w:t>A.乙失手打碎了水杯，他计划下班后到超市再买一个</w:t>
        <w:br/>
        <w:t>B.甲就读某小学5年级，看到时尚的平板电脑，也想买一台</w:t>
        <w:br/>
        <w:t>C.一家企业信誉极好，账户流动资金充裕，但无意于房地产市场，因此婉拒了很多投资邀请</w:t>
        <w:br/>
        <w:t>D.一家企业已经连续3个月没有发工资，为了弥补员工流动，将工资上调再招聘一批新员工</w:t>
        <w:br/>
        <w:br/>
        <w:t>【答案】：A</w:t>
      </w:r>
      <w:r>
        <w:t xml:space="preserve"> </w:t>
      </w:r>
    </w:p>
    <w:p>
      <w:r>
        <w:t>137、给水高位水箱的设计，当容量超过(  )m3宜设计成两个或分成两格。</w:t>
        <w:br/>
        <w:t>A.20</w:t>
        <w:br/>
        <w:t>B.30</w:t>
        <w:br/>
        <w:t>C.50</w:t>
        <w:br/>
        <w:t>D.100</w:t>
        <w:br/>
        <w:br/>
        <w:t xml:space="preserve">【答案】：C </w:t>
      </w:r>
    </w:p>
    <w:p>
      <w:r>
        <w:t>138、我国公布的外汇牌价为100美元等于695.50元人民币，这种标价方法属于()。</w:t>
        <w:br/>
        <w:t>A.直接标价法</w:t>
        <w:br/>
        <w:t>B.间接标价法</w:t>
        <w:br/>
        <w:t>C.美元标价法</w:t>
        <w:br/>
        <w:t>D.人民币标价法</w:t>
        <w:br/>
        <w:br/>
        <w:t xml:space="preserve">【答案】：A </w:t>
      </w:r>
    </w:p>
    <w:p>
      <w:r>
        <w:t>139、一国居民可以在国际收支所有项目下，自由地将本国货币与外国货币相兑换，则该国实现了()可兑换。</w:t>
        <w:br/>
        <w:t>A.经常项目</w:t>
        <w:br/>
        <w:t>B.资本项目</w:t>
        <w:br/>
        <w:t>C.贸易项目</w:t>
        <w:br/>
        <w:t>D.完全</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p>
    <w:p>
      <w:r>
        <w:t>140、在其他条件不变的情况下，以下关于产品供给弹性表述正确的是()。</w:t>
        <w:br/>
        <w:t>A.与生产者的税收负担成正比，与消费者的税收负担成反比</w:t>
        <w:br/>
        <w:t>B.与生产者和消费者所承担的税负情况无关</w:t>
        <w:br/>
        <w:t>C.与生产者的税收负担成反比，与消费者的税收负担成正比</w:t>
        <w:br/>
        <w:t>D.与生产者和消费者的税收负担成正比</w:t>
        <w:br/>
        <w:br/>
        <w:t>【答案】：C</w:t>
      </w:r>
      <w:r>
        <w:t xml:space="preserve"> </w:t>
      </w:r>
    </w:p>
    <w:p>
      <w:r>
        <w:t>141、集中送风采暖系统的吸风口底边至地面的距离宜采用(  )m。</w:t>
        <w:br/>
        <w:t>A.0.2-0.3</w:t>
        <w:br/>
        <w:t>B.0.25-0.35</w:t>
        <w:br/>
        <w:t>C.0.3-0.4</w:t>
        <w:br/>
        <w:t>D.0.4-0.50</w:t>
        <w:br/>
        <w:br/>
        <w:t xml:space="preserve">【答案】：D </w:t>
      </w:r>
    </w:p>
    <w:p>
      <w:r>
        <w:t>142、圆形化粪池的直径不得小于(  )。</w:t>
        <w:br/>
        <w:t>A.0.7m</w:t>
        <w:br/>
        <w:t>B.l.Om</w:t>
        <w:br/>
        <w:t>C.1.5m</w:t>
        <w:br/>
        <w:t>D.2.Om</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143、在完全竞争的市场上，已知某厂商的产量是500单位，总收益是500美元，总成本是800美元，固定成本是200美元，边际成本是1美元，按照利润极大化的原则，他应该()。</w:t>
        <w:br/>
        <w:t>A.增加产量</w:t>
        <w:br/>
        <w:t>B.停止生产</w:t>
        <w:br/>
        <w:t>C.减少产量</w:t>
        <w:br/>
        <w:t>D.以上三种做法都不对</w:t>
        <w:br/>
        <w:br/>
        <w:t xml:space="preserve">【答案】：B </w:t>
      </w:r>
    </w:p>
    <w:p>
      <w:r>
        <w:t>144、对于高层民用建筑，为防止直击雷，应采用下列(  )措施。</w:t>
        <w:br/>
        <w:t>A.独立避雷针</w:t>
        <w:br/>
        <w:t>B.采用装有放射性物质的接闪器</w:t>
        <w:br/>
        <w:t>C.避雷针</w:t>
        <w:br/>
        <w:t>D.采用装设在屋角、屋脊、女儿墙或屋檐上的避雷带，并在屋面上装一定的金属网格</w:t>
        <w:br/>
        <w:br/>
        <w:t xml:space="preserve">【答案】：D </w:t>
      </w:r>
    </w:p>
    <w:p>
      <w:r>
        <w:t>145、装配式高压电容器组在室内安装时，下列说法错误的是(  )。</w:t>
        <w:br/>
        <w:t>A.下层电容器的底部距地面不应小于0：2m</w:t>
        <w:br/>
        <w:t>B.上层电容器的底部距地面不宜大于2.8m</w:t>
        <w:br/>
        <w:t>C.电容器装置顶部至屋顶净距不应小于Ⅰm</w:t>
        <w:br/>
        <w:t>D.电容器布置不宜超过三层</w:t>
        <w:br/>
        <w:br/>
        <w:t xml:space="preserve">【答案】：B </w:t>
      </w:r>
    </w:p>
    <w:p>
      <w:r>
        <w:t>146、某工人在工资率为每小时2美元的时候每周挣80美元，每小时3美元的时候每周挣105美元，由此可以断定()。</w:t>
        <w:br/>
        <w:t>A.收入效应起着主要作用</w:t>
        <w:br/>
        <w:t>B.替代效应起着主要作用</w:t>
        <w:br/>
        <w:t>C.收入效应和替代效应都没有发生作用</w:t>
        <w:br/>
        <w:t>D.无法确定。</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r>
        <w:t>147、在有废热、余热利用的场所，应采用的制冷机类型是(</w:t>
      </w:r>
      <w:r>
        <w:t xml:space="preserve"> </w:t>
      </w:r>
    </w:p>
    <w:p>
      <w:r>
        <w:t xml:space="preserve"> )。</w:t>
        <w:br/>
        <w:t>A.离心式</w:t>
        <w:br/>
        <w:t>B.螺杆式</w:t>
        <w:br/>
        <w:t>C.活塞式</w:t>
        <w:br/>
        <w:t>D.吸收式</w:t>
        <w:br/>
        <w:br/>
        <w:t>【答案】：D</w:t>
      </w:r>
      <w:r>
        <w:t xml:space="preserve"> </w:t>
      </w:r>
    </w:p>
    <w:p>
      <w:r>
        <w:t>148、财政政策在财政收入方面采取的措施是()。</w:t>
        <w:br/>
        <w:t>A.增税或减税</w:t>
        <w:br/>
        <w:t>B.增加政府开支和减少政府开支</w:t>
        <w:br/>
        <w:t>C.增税</w:t>
        <w:br/>
        <w:t>D.减税</w:t>
        <w:br/>
        <w:br/>
        <w:t xml:space="preserve">【答案】：A </w:t>
      </w:r>
    </w:p>
    <w:p>
      <w:r>
        <w:t>149、烈下关于生活用水低位贮水池有效容积的叙述正确的是(  )o</w:t>
        <w:br/>
        <w:t>A.不能按经验公式确定</w:t>
        <w:br/>
        <w:t>B.应根据用水量和进水量变化曲线经计算确定</w:t>
        <w:br/>
        <w:t>C.经验公式计算确定有效容积误差较小</w:t>
        <w:br/>
        <w:t>D.由于外部管网的供水能力相差很大，有效容积不能确定</w:t>
        <w:br/>
        <w:br/>
        <w:t xml:space="preserve">【答案】：B </w:t>
      </w:r>
    </w:p>
    <w:p>
      <w:r>
        <w:t>150、《生活饮用水卫生标准》(GB5749-2006)中的铁含量高限是(  )mg/L。</w:t>
        <w:br/>
        <w:t>A.1.0</w:t>
        <w:br/>
        <w:t>B.0.3</w:t>
        <w:br/>
        <w:t>C.O.l</w:t>
        <w:br/>
        <w:t>D.0.002</w:t>
        <w:br/>
        <w:br/>
        <w:t xml:space="preserve">【答案】：B </w:t>
      </w:r>
    </w:p>
    <w:p>
      <w:pPr>
        <w:sectPr w:rsidSect="00034616">
          <w:type w:val="nextPage"/>
          <w:pgSz w:w="12240" w:h="15840"/>
          <w:pgMar w:top="1440" w:right="1800" w:bottom="1440" w:left="1800" w:header="720" w:footer="720" w:gutter="0"/>
          <w:pgNumType w:start="40"/>
          <w:cols w:space="720"/>
          <w:titlePg w:val="0"/>
          <w:docGrid w:linePitch="360"/>
        </w:sectPr>
      </w:pPr>
      <w:r>
        <w:t>151、以下室内给水方式中，不适用于气压给水和微机控制变频调速给水的是(</w:t>
      </w:r>
      <w:r>
        <w:t xml:space="preserve"> </w:t>
      </w:r>
    </w:p>
    <w:p>
      <w:r>
        <w:t xml:space="preserve"> )。</w:t>
        <w:br/>
        <w:t>A.直接供水</w:t>
        <w:br/>
        <w:t>B.水泵水箱联合供水</w:t>
        <w:br/>
        <w:t>C.水箱供水</w:t>
        <w:br/>
        <w:t>D.分区供水</w:t>
        <w:br/>
        <w:br/>
        <w:t>【答案】：A</w:t>
      </w:r>
      <w:r>
        <w:t xml:space="preserve"> </w:t>
      </w:r>
    </w:p>
    <w:p>
      <w:r>
        <w:t>152、在进行配变电所位置选择时，有些场所不应或不宜设置，下列(  )除外。</w:t>
        <w:br/>
        <w:t>A.有剧烈振动的场所</w:t>
        <w:br/>
        <w:t>B.有强烈噪声干扰的场所</w:t>
        <w:br/>
        <w:t>C.有腐蚀性气体的场所</w:t>
        <w:br/>
        <w:t>D.有水雾、多尘的场所</w:t>
        <w:br/>
        <w:br/>
        <w:t xml:space="preserve">【答案】：B </w:t>
      </w:r>
    </w:p>
    <w:p>
      <w:r>
        <w:t>153、下列哪一种说法反映了边际技术替代率递减规律。当每增加1单位劳动时()。</w:t>
        <w:br/>
        <w:t>A.如果资本量保持不变，产量就会增加的更多</w:t>
        <w:br/>
        <w:t>B.如果资本量保持不变，产量的增加就会更少</w:t>
        <w:br/>
        <w:t>C.保持产量不变时，资本量减少较多</w:t>
        <w:br/>
        <w:t>D.保持产量不变时，资本量减少较少</w:t>
        <w:br/>
        <w:br/>
        <w:t xml:space="preserve">【答案】：D </w:t>
      </w:r>
    </w:p>
    <w:p>
      <w:r>
        <w:t>154、如果商品甲和商品乙为互补品，商品甲价格下降，将导致商品乙()。</w:t>
        <w:br/>
        <w:t>A.需求增加</w:t>
        <w:br/>
        <w:t>B.需求量增加</w:t>
        <w:br/>
        <w:t>C.需求减少</w:t>
        <w:br/>
        <w:t>D.需求量减少</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p>
    <w:p>
      <w:r>
        <w:t>155、已知等成本曲线与等产量曲线既不相交也不相切，此时，要达到等产量曲线所表示的产出水平，应该()。</w:t>
        <w:br/>
        <w:t>A.增加投入</w:t>
        <w:br/>
        <w:t>B.保持原投入不变</w:t>
        <w:br/>
        <w:t>C.减少投入</w:t>
        <w:br/>
        <w:t>D.或A或B</w:t>
        <w:br/>
        <w:br/>
        <w:t>【答案】：A</w:t>
      </w:r>
      <w:r>
        <w:t xml:space="preserve"> </w:t>
      </w:r>
    </w:p>
    <w:p>
      <w:r>
        <w:t>156、某工厂向保险公司投保，保险公司经过对该工厂的考察，同意为其保险。之后，在该工厂内进行防灾防火宣传，帮助制定风险管理计划方案，最终在合同期内没有任何灾情发生。</w:t>
        <w:br/>
        <w:t>A.自身经营能力</w:t>
        <w:br/>
        <w:t>B.工厂负责人的品质</w:t>
        <w:br/>
        <w:t>C.工厂的工人人数</w:t>
        <w:br/>
        <w:t>D.工厂风险的大小</w:t>
        <w:br/>
        <w:br/>
        <w:t xml:space="preserve">【答案】：D </w:t>
      </w:r>
    </w:p>
    <w:p>
      <w:r>
        <w:t>157、100人以下的工业企业生活间男厕所1个大便器的服务人数为(  )。</w:t>
        <w:br/>
        <w:t>A.5人以下</w:t>
        <w:br/>
        <w:t>B.10人以下</w:t>
        <w:br/>
        <w:t>C.15人以下</w:t>
        <w:br/>
        <w:t>D.25人以下</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https://d.book118.com/728103104031006044</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28103104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