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195" w:line="221" w:lineRule="auto"/>
        <w:ind w:left="1153"/>
        <w:outlineLvl w:val="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3"/>
          <w:sz w:val="60"/>
          <w:szCs w:val="60"/>
        </w:rPr>
        <w:t>建设项目环境影响登记表</w:t>
      </w: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spacing w:before="97" w:line="384" w:lineRule="auto"/>
        <w:ind w:left="1006"/>
        <w:rPr>
          <w:rFonts w:ascii="SimSun" w:eastAsia="SimSun" w:hAnsi="SimSun" w:cs="SimSun"/>
          <w:sz w:val="30"/>
          <w:szCs w:val="30"/>
        </w:rPr>
      </w:pPr>
      <w:r>
        <w:rPr>
          <w:rFonts w:ascii="SimHei" w:eastAsia="SimHei" w:hAnsi="SimHei" w:cs="SimHei"/>
          <w:spacing w:val="-8"/>
          <w:sz w:val="30"/>
          <w:szCs w:val="30"/>
          <w14:textOutline w14:w="3810">
            <w14:solidFill>
              <w14:srgbClr w14:val="000000"/>
            </w14:solidFill>
            <w14:prstDash w14:val="solid"/>
            <w14:miter w14:lim="1"/>
          </w14:textOutline>
        </w:rPr>
        <w:t>项</w:t>
      </w:r>
      <w:r>
        <w:rPr>
          <w:rFonts w:ascii="SimHei" w:eastAsia="SimHei" w:hAnsi="SimHei" w:cs="SimHei"/>
          <w:spacing w:val="-17"/>
          <w:sz w:val="30"/>
          <w:szCs w:val="30"/>
        </w:rPr>
        <w:t xml:space="preserve"> </w:t>
      </w:r>
      <w:r>
        <w:rPr>
          <w:rFonts w:ascii="SimHei" w:eastAsia="SimHei" w:hAnsi="SimHei" w:cs="SimHei"/>
          <w:spacing w:val="-8"/>
          <w:sz w:val="30"/>
          <w:szCs w:val="30"/>
          <w14:textOutline w14:w="3810">
            <w14:solidFill>
              <w14:srgbClr w14:val="000000"/>
            </w14:solidFill>
            <w14:prstDash w14:val="solid"/>
            <w14:miter w14:lim="1"/>
          </w14:textOutline>
        </w:rPr>
        <w:t>目</w:t>
      </w:r>
      <w:r>
        <w:rPr>
          <w:rFonts w:ascii="SimHei" w:eastAsia="SimHei" w:hAnsi="SimHei" w:cs="SimHei"/>
          <w:spacing w:val="-65"/>
          <w:sz w:val="30"/>
          <w:szCs w:val="30"/>
        </w:rPr>
        <w:t xml:space="preserve"> </w:t>
      </w:r>
      <w:r>
        <w:rPr>
          <w:rFonts w:ascii="SimHei" w:eastAsia="SimHei" w:hAnsi="SimHei" w:cs="SimHei"/>
          <w:spacing w:val="-8"/>
          <w:sz w:val="30"/>
          <w:szCs w:val="30"/>
          <w14:textOutline w14:w="3810">
            <w14:solidFill>
              <w14:srgbClr w14:val="000000"/>
            </w14:solidFill>
            <w14:prstDash w14:val="solid"/>
            <w14:miter w14:lim="1"/>
          </w14:textOutline>
        </w:rPr>
        <w:t>名</w:t>
      </w:r>
      <w:r>
        <w:rPr>
          <w:rFonts w:ascii="SimHei" w:eastAsia="SimHei" w:hAnsi="SimHei" w:cs="SimHei"/>
          <w:spacing w:val="-66"/>
          <w:sz w:val="30"/>
          <w:szCs w:val="30"/>
        </w:rPr>
        <w:t xml:space="preserve"> </w:t>
      </w:r>
      <w:r>
        <w:rPr>
          <w:rFonts w:ascii="SimHei" w:eastAsia="SimHei" w:hAnsi="SimHei" w:cs="SimHei"/>
          <w:spacing w:val="-8"/>
          <w:sz w:val="30"/>
          <w:szCs w:val="30"/>
          <w14:textOutline w14:w="3810">
            <w14:solidFill>
              <w14:srgbClr w14:val="000000"/>
            </w14:solidFill>
            <w14:prstDash w14:val="solid"/>
            <w14:miter w14:lim="1"/>
          </w14:textOutline>
        </w:rPr>
        <w:t>称:</w:t>
      </w:r>
      <w:r>
        <w:rPr>
          <w:rFonts w:ascii="SimSun" w:eastAsia="SimSun" w:hAnsi="SimSun" w:cs="SimSun"/>
          <w:spacing w:val="-8"/>
          <w:sz w:val="30"/>
          <w:szCs w:val="30"/>
          <w:u w:val="single" w:color="000000"/>
          <w14:textOutline w14:w="3810">
            <w14:solidFill>
              <w14:srgbClr w14:val="000000"/>
            </w14:solidFill>
            <w14:prstDash w14:val="solid"/>
            <w14:miter w14:lim="1"/>
          </w14:textOutline>
        </w:rPr>
        <w:t>绍兴高新区柒彩酒吧建设项目</w:t>
      </w:r>
    </w:p>
    <w:p>
      <w:pPr>
        <w:spacing w:line="221" w:lineRule="auto"/>
        <w:ind w:left="1031"/>
        <w:rPr>
          <w:rFonts w:ascii="SimSun" w:eastAsia="SimSun" w:hAnsi="SimSun" w:cs="SimSun"/>
          <w:sz w:val="30"/>
          <w:szCs w:val="30"/>
        </w:rPr>
      </w:pPr>
      <w:r>
        <w:rPr>
          <w:rFonts w:ascii="SimHei" w:eastAsia="SimHei" w:hAnsi="SimHei" w:cs="SimHei"/>
          <w:spacing w:val="1"/>
          <w:sz w:val="30"/>
          <w:szCs w:val="30"/>
          <w14:textOutline w14:w="3810">
            <w14:solidFill>
              <w14:srgbClr w14:val="000000"/>
            </w14:solidFill>
            <w14:prstDash w14:val="solid"/>
            <w14:miter w14:lim="1"/>
          </w14:textOutline>
        </w:rPr>
        <w:t>建设单位(盖章):</w:t>
      </w:r>
      <w:r>
        <w:rPr>
          <w:rFonts w:ascii="SimHei" w:eastAsia="SimHei" w:hAnsi="SimHei" w:cs="SimHei"/>
          <w:spacing w:val="1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1"/>
          <w:sz w:val="30"/>
          <w:szCs w:val="30"/>
          <w:u w:val="single" w:color="000000"/>
          <w14:textOutline w14:w="3810">
            <w14:solidFill>
              <w14:srgbClr w14:val="000000"/>
            </w14:solidFill>
            <w14:prstDash w14:val="solid"/>
            <w14:miter w14:lim="1"/>
          </w14:textOutline>
        </w:rPr>
        <w:t>绍兴高新区柒彩酒吧</w:t>
      </w: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  <w:sectPr>
          <w:pgSz w:w="11905" w:h="16840"/>
          <w:pgMar w:top="1431" w:right="1426" w:bottom="0" w:left="1530" w:header="0" w:footer="0" w:gutter="0"/>
          <w:cols w:space="708"/>
        </w:sectPr>
      </w:pPr>
    </w:p>
    <w:p>
      <w:pPr>
        <w:spacing w:before="7"/>
      </w:pPr>
    </w:p>
    <w:tbl>
      <w:tblPr>
        <w:tblStyle w:val="TableNormal0"/>
        <w:tblW w:w="8927" w:type="dxa"/>
        <w:tblInd w:w="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blBorders>
        <w:shd w:val="clear" w:color="auto" w:fill="FFFFFF"/>
        <w:tblLayout w:type="fixed"/>
      </w:tblPr>
      <w:tblGrid>
        <w:gridCol w:w="8927"/>
      </w:tblGrid>
      <w:tr>
        <w:tblPrEx>
          <w:tblW w:w="8927" w:type="dxa"/>
          <w:tblInd w:w="10" w:type="dxa"/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blBorders>
          <w:shd w:val="clear" w:color="auto" w:fill="FFFFFF"/>
          <w:tblLayout w:type="fixed"/>
        </w:tblPrEx>
        <w:trPr>
          <w:trHeight w:val="1863"/>
        </w:trPr>
        <w:tc>
          <w:tcPr>
            <w:tcW w:w="8927" w:type="dxa"/>
            <w:shd w:val="clear" w:color="auto" w:fill="FFFFFF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389" w:lineRule="auto"/>
      </w:pPr>
    </w:p>
    <w:p>
      <w:pPr>
        <w:spacing w:before="98" w:line="220" w:lineRule="auto"/>
        <w:ind w:left="3155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6"/>
          <w:sz w:val="30"/>
          <w:szCs w:val="30"/>
          <w14:textOutline w14:w="3810">
            <w14:solidFill>
              <w14:srgbClr w14:val="000000"/>
            </w14:solidFill>
            <w14:prstDash w14:val="solid"/>
            <w14:miter w14:lim="1"/>
          </w14:textOutline>
        </w:rPr>
        <w:t>二○一五年十二月</w:t>
      </w:r>
    </w:p>
    <w:p>
      <w:pPr>
        <w:spacing w:line="220" w:lineRule="auto"/>
        <w:rPr>
          <w:rFonts w:ascii="SimSun" w:eastAsia="SimSun" w:hAnsi="SimSun" w:cs="SimSun"/>
          <w:sz w:val="30"/>
          <w:szCs w:val="30"/>
        </w:rPr>
        <w:sectPr>
          <w:type w:val="nextPage"/>
          <w:pgSz w:w="11905" w:h="16840"/>
          <w:pgMar w:top="1431" w:right="1426" w:bottom="0" w:left="153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sdt>
      <w:sdtPr>
        <w:rPr>
          <w:rFonts w:ascii="SimSun" w:eastAsia="SimSun" w:hAnsi="SimSun" w:cs="SimSun"/>
          <w:sz w:val="32"/>
          <w:szCs w:val="32"/>
        </w:rPr>
        <w:id w:val="266256396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32"/>
          <w:szCs w:val="32"/>
        </w:rPr>
      </w:sdtEndPr>
      <w:sdtContent>
        <w:p>
          <w:pPr>
            <w:spacing w:before="104" w:line="223" w:lineRule="auto"/>
            <w:ind w:left="3668"/>
            <w:rPr>
              <w:rFonts w:ascii="SimSun" w:eastAsia="SimSun" w:hAnsi="SimSun" w:cs="SimSun"/>
              <w:sz w:val="32"/>
              <w:szCs w:val="32"/>
            </w:rPr>
          </w:pPr>
          <w:bookmarkStart w:id="0" w:name="bookmark1"/>
          <w:bookmarkEnd w:id="0"/>
          <w:r>
            <w:rPr>
              <w:rFonts w:ascii="SimSun" w:eastAsia="SimSun" w:hAnsi="SimSun" w:cs="SimSun"/>
              <w:spacing w:val="-37"/>
              <w:sz w:val="32"/>
              <w:szCs w:val="32"/>
              <w14:textOutline w14:w="4064">
                <w14:solidFill>
                  <w14:srgbClr w14:val="000000"/>
                </w14:solidFill>
                <w14:prstDash w14:val="solid"/>
                <w14:miter w14:lim="1"/>
              </w14:textOutline>
            </w:rPr>
            <w:t>目</w:t>
          </w:r>
          <w:r>
            <w:rPr>
              <w:rFonts w:ascii="SimSun" w:eastAsia="SimSun" w:hAnsi="SimSun" w:cs="SimSun"/>
              <w:spacing w:val="10"/>
              <w:sz w:val="32"/>
              <w:szCs w:val="32"/>
            </w:rPr>
            <w:t xml:space="preserve">   </w:t>
          </w:r>
          <w:r>
            <w:rPr>
              <w:rFonts w:ascii="SimSun" w:eastAsia="SimSun" w:hAnsi="SimSun" w:cs="SimSun"/>
              <w:spacing w:val="-37"/>
              <w:sz w:val="32"/>
              <w:szCs w:val="32"/>
              <w14:textOutline w14:w="4064">
                <w14:solidFill>
                  <w14:srgbClr w14:val="000000"/>
                </w14:solidFill>
                <w14:prstDash w14:val="solid"/>
                <w14:miter w14:lim="1"/>
              </w14:textOutline>
            </w:rPr>
            <w:t>录</w:t>
          </w:r>
        </w:p>
        <w:p>
          <w:pPr>
            <w:tabs>
              <w:tab w:val="right" w:leader="dot" w:pos="8505"/>
            </w:tabs>
            <w:spacing w:before="238" w:line="220" w:lineRule="auto"/>
            <w:ind w:left="313"/>
            <w:rPr>
              <w:rFonts w:ascii="Times New Roman" w:eastAsia="Times New Roman" w:hAnsi="Times New Roman" w:cs="Times New Roman"/>
              <w:sz w:val="32"/>
              <w:szCs w:val="32"/>
            </w:rPr>
          </w:pPr>
          <w:r>
            <w:rPr>
              <w:rFonts w:ascii="SimSun" w:eastAsia="SimSun" w:hAnsi="SimSun" w:cs="SimSun"/>
              <w:spacing w:val="-4"/>
              <w:sz w:val="32"/>
              <w:szCs w:val="32"/>
            </w:rPr>
            <w:t>一、项目内容及规模</w:t>
          </w:r>
          <w:r>
            <w:rPr>
              <w:rFonts w:ascii="SimSun" w:eastAsia="SimSun" w:hAnsi="SimSun" w:cs="SimSun"/>
              <w:spacing w:val="-98"/>
              <w:sz w:val="32"/>
              <w:szCs w:val="32"/>
            </w:rPr>
            <w:t xml:space="preserve"> </w:t>
          </w:r>
          <w:r>
            <w:rPr>
              <w:rFonts w:ascii="SimSun" w:eastAsia="SimSun" w:hAnsi="SimSun" w:cs="SimSun"/>
              <w:sz w:val="32"/>
              <w:szCs w:val="32"/>
            </w:rPr>
            <w:tab/>
          </w:r>
          <w:r>
            <w:rPr>
              <w:rFonts w:ascii="SimSun" w:eastAsia="SimSun" w:hAnsi="SimSun" w:cs="SimSun"/>
              <w:spacing w:val="-121"/>
              <w:sz w:val="32"/>
              <w:szCs w:val="32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pacing w:val="-38"/>
                <w:sz w:val="32"/>
                <w:szCs w:val="32"/>
              </w:rPr>
              <w:t>1</w:t>
            </w:r>
          </w:hyperlink>
        </w:p>
        <w:p>
          <w:pPr>
            <w:tabs>
              <w:tab w:val="right" w:leader="dot" w:pos="8505"/>
            </w:tabs>
            <w:spacing w:before="242" w:line="221" w:lineRule="auto"/>
            <w:ind w:left="314"/>
            <w:rPr>
              <w:rFonts w:ascii="Times New Roman" w:eastAsia="Times New Roman" w:hAnsi="Times New Roman" w:cs="Times New Roman"/>
              <w:sz w:val="32"/>
              <w:szCs w:val="32"/>
            </w:rPr>
          </w:pPr>
          <w:r>
            <w:rPr>
              <w:rFonts w:ascii="SimSun" w:eastAsia="SimSun" w:hAnsi="SimSun" w:cs="SimSun"/>
              <w:spacing w:val="-2"/>
              <w:sz w:val="32"/>
              <w:szCs w:val="32"/>
            </w:rPr>
            <w:t>二、项目主要设施设备</w:t>
          </w:r>
          <w:r>
            <w:rPr>
              <w:rFonts w:ascii="SimSun" w:eastAsia="SimSun" w:hAnsi="SimSun" w:cs="SimSun"/>
              <w:spacing w:val="-112"/>
              <w:sz w:val="32"/>
              <w:szCs w:val="32"/>
            </w:rPr>
            <w:t xml:space="preserve"> </w:t>
          </w:r>
          <w:r>
            <w:rPr>
              <w:rFonts w:ascii="SimSun" w:eastAsia="SimSun" w:hAnsi="SimSun" w:cs="SimSun"/>
              <w:sz w:val="32"/>
              <w:szCs w:val="32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2"/>
                <w:sz w:val="32"/>
                <w:szCs w:val="32"/>
              </w:rPr>
              <w:t>2</w:t>
            </w:r>
          </w:hyperlink>
        </w:p>
        <w:p>
          <w:pPr>
            <w:tabs>
              <w:tab w:val="right" w:leader="dot" w:pos="8505"/>
            </w:tabs>
            <w:spacing w:before="241" w:line="220" w:lineRule="auto"/>
            <w:ind w:left="308"/>
            <w:rPr>
              <w:rFonts w:ascii="Times New Roman" w:eastAsia="Times New Roman" w:hAnsi="Times New Roman" w:cs="Times New Roman"/>
              <w:sz w:val="32"/>
              <w:szCs w:val="32"/>
            </w:rPr>
          </w:pPr>
          <w:r>
            <w:rPr>
              <w:rFonts w:ascii="SimSun" w:eastAsia="SimSun" w:hAnsi="SimSun" w:cs="SimSun"/>
              <w:spacing w:val="-2"/>
              <w:sz w:val="32"/>
              <w:szCs w:val="32"/>
            </w:rPr>
            <w:t>三、资源能源消耗</w:t>
          </w:r>
          <w:r>
            <w:rPr>
              <w:rFonts w:ascii="SimSun" w:eastAsia="SimSun" w:hAnsi="SimSun" w:cs="SimSun"/>
              <w:spacing w:val="-114"/>
              <w:sz w:val="32"/>
              <w:szCs w:val="32"/>
            </w:rPr>
            <w:t xml:space="preserve"> </w:t>
          </w:r>
          <w:r>
            <w:rPr>
              <w:rFonts w:ascii="SimSun" w:eastAsia="SimSun" w:hAnsi="SimSun" w:cs="SimSun"/>
              <w:sz w:val="32"/>
              <w:szCs w:val="32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2"/>
                <w:sz w:val="32"/>
                <w:szCs w:val="32"/>
              </w:rPr>
              <w:t>2</w:t>
            </w:r>
          </w:hyperlink>
        </w:p>
        <w:p>
          <w:pPr>
            <w:tabs>
              <w:tab w:val="right" w:leader="dot" w:pos="8505"/>
            </w:tabs>
            <w:spacing w:before="241" w:line="220" w:lineRule="auto"/>
            <w:ind w:left="339"/>
            <w:rPr>
              <w:rFonts w:ascii="Times New Roman" w:eastAsia="Times New Roman" w:hAnsi="Times New Roman" w:cs="Times New Roman"/>
              <w:sz w:val="32"/>
              <w:szCs w:val="32"/>
            </w:rPr>
          </w:pPr>
          <w:r>
            <w:rPr>
              <w:rFonts w:ascii="SimSun" w:eastAsia="SimSun" w:hAnsi="SimSun" w:cs="SimSun"/>
              <w:spacing w:val="-2"/>
              <w:sz w:val="32"/>
              <w:szCs w:val="32"/>
            </w:rPr>
            <w:t>四、项目拟选地址周围环境简况及主要保护目标</w:t>
          </w:r>
          <w:r>
            <w:rPr>
              <w:rFonts w:ascii="SimSun" w:eastAsia="SimSun" w:hAnsi="SimSun" w:cs="SimSun"/>
              <w:spacing w:val="-97"/>
              <w:sz w:val="32"/>
              <w:szCs w:val="32"/>
            </w:rPr>
            <w:t xml:space="preserve"> </w:t>
          </w:r>
          <w:r>
            <w:rPr>
              <w:rFonts w:ascii="SimSun" w:eastAsia="SimSun" w:hAnsi="SimSun" w:cs="SimSun"/>
              <w:sz w:val="32"/>
              <w:szCs w:val="32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2"/>
                <w:sz w:val="32"/>
                <w:szCs w:val="32"/>
              </w:rPr>
              <w:t>2</w:t>
            </w:r>
          </w:hyperlink>
        </w:p>
        <w:p>
          <w:pPr>
            <w:tabs>
              <w:tab w:val="right" w:leader="dot" w:pos="8505"/>
            </w:tabs>
            <w:spacing w:before="244" w:line="219" w:lineRule="auto"/>
            <w:ind w:left="314"/>
            <w:rPr>
              <w:rFonts w:ascii="Times New Roman" w:eastAsia="Times New Roman" w:hAnsi="Times New Roman" w:cs="Times New Roman"/>
              <w:sz w:val="32"/>
              <w:szCs w:val="32"/>
            </w:rPr>
          </w:pPr>
          <w:r>
            <w:rPr>
              <w:rFonts w:ascii="SimSun" w:eastAsia="SimSun" w:hAnsi="SimSun" w:cs="SimSun"/>
              <w:spacing w:val="-3"/>
              <w:sz w:val="32"/>
              <w:szCs w:val="32"/>
            </w:rPr>
            <w:t>五、评价适用标准</w:t>
          </w:r>
          <w:r>
            <w:rPr>
              <w:rFonts w:ascii="SimSun" w:eastAsia="SimSun" w:hAnsi="SimSun" w:cs="SimSun"/>
              <w:spacing w:val="-111"/>
              <w:sz w:val="32"/>
              <w:szCs w:val="32"/>
            </w:rPr>
            <w:t xml:space="preserve"> </w:t>
          </w:r>
          <w:r>
            <w:rPr>
              <w:rFonts w:ascii="SimSun" w:eastAsia="SimSun" w:hAnsi="SimSun" w:cs="SimSun"/>
              <w:sz w:val="32"/>
              <w:szCs w:val="32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spacing w:val="2"/>
                <w:sz w:val="32"/>
                <w:szCs w:val="32"/>
              </w:rPr>
              <w:t>3</w:t>
            </w:r>
          </w:hyperlink>
        </w:p>
        <w:p>
          <w:pPr>
            <w:tabs>
              <w:tab w:val="right" w:leader="dot" w:pos="8505"/>
            </w:tabs>
            <w:spacing w:before="244" w:line="221" w:lineRule="auto"/>
            <w:ind w:left="311"/>
            <w:rPr>
              <w:rFonts w:ascii="Times New Roman" w:eastAsia="Times New Roman" w:hAnsi="Times New Roman" w:cs="Times New Roman"/>
              <w:sz w:val="32"/>
              <w:szCs w:val="32"/>
            </w:rPr>
          </w:pPr>
          <w:r>
            <w:rPr>
              <w:rFonts w:ascii="SimSun" w:eastAsia="SimSun" w:hAnsi="SimSun" w:cs="SimSun"/>
              <w:spacing w:val="-1"/>
              <w:sz w:val="32"/>
              <w:szCs w:val="32"/>
            </w:rPr>
            <w:t>六、项目施工期主要污染分析及污染防治措施</w:t>
          </w:r>
          <w:r>
            <w:rPr>
              <w:rFonts w:ascii="SimSun" w:eastAsia="SimSun" w:hAnsi="SimSun" w:cs="SimSun"/>
              <w:spacing w:val="-93"/>
              <w:sz w:val="32"/>
              <w:szCs w:val="32"/>
            </w:rPr>
            <w:t xml:space="preserve"> </w:t>
          </w:r>
          <w:r>
            <w:rPr>
              <w:rFonts w:ascii="SimSun" w:eastAsia="SimSun" w:hAnsi="SimSun" w:cs="SimSun"/>
              <w:sz w:val="32"/>
              <w:szCs w:val="32"/>
            </w:rPr>
            <w:tab/>
          </w:r>
          <w:hyperlink w:anchor="bookmark4" w:history="1">
            <w:r>
              <w:rPr>
                <w:rFonts w:ascii="Times New Roman" w:eastAsia="Times New Roman" w:hAnsi="Times New Roman" w:cs="Times New Roman"/>
                <w:spacing w:val="2"/>
                <w:sz w:val="32"/>
                <w:szCs w:val="32"/>
              </w:rPr>
              <w:t>5</w:t>
            </w:r>
          </w:hyperlink>
        </w:p>
        <w:p>
          <w:pPr>
            <w:tabs>
              <w:tab w:val="right" w:leader="dot" w:pos="8505"/>
            </w:tabs>
            <w:spacing w:before="241" w:line="221" w:lineRule="auto"/>
            <w:ind w:left="307"/>
            <w:rPr>
              <w:rFonts w:ascii="Times New Roman" w:eastAsia="Times New Roman" w:hAnsi="Times New Roman" w:cs="Times New Roman"/>
              <w:sz w:val="32"/>
              <w:szCs w:val="32"/>
            </w:rPr>
          </w:pPr>
          <w:r>
            <w:rPr>
              <w:rFonts w:ascii="SimSun" w:eastAsia="SimSun" w:hAnsi="SimSun" w:cs="SimSun"/>
              <w:spacing w:val="-1"/>
              <w:sz w:val="32"/>
              <w:szCs w:val="32"/>
            </w:rPr>
            <w:t>七、项目营运期主要污染分析及污染防治措施</w:t>
          </w:r>
          <w:r>
            <w:rPr>
              <w:rFonts w:ascii="SimSun" w:eastAsia="SimSun" w:hAnsi="SimSun" w:cs="SimSun"/>
              <w:spacing w:val="-90"/>
              <w:sz w:val="32"/>
              <w:szCs w:val="32"/>
            </w:rPr>
            <w:t xml:space="preserve"> </w:t>
          </w:r>
          <w:r>
            <w:rPr>
              <w:rFonts w:ascii="SimSun" w:eastAsia="SimSun" w:hAnsi="SimSun" w:cs="SimSun"/>
              <w:sz w:val="32"/>
              <w:szCs w:val="32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2"/>
                <w:sz w:val="32"/>
                <w:szCs w:val="32"/>
              </w:rPr>
              <w:t>5</w:t>
            </w:r>
          </w:hyperlink>
        </w:p>
        <w:p>
          <w:pPr>
            <w:tabs>
              <w:tab w:val="right" w:leader="dot" w:pos="8505"/>
            </w:tabs>
            <w:spacing w:before="240" w:line="221" w:lineRule="auto"/>
            <w:ind w:left="314"/>
            <w:rPr>
              <w:rFonts w:ascii="Times New Roman" w:eastAsia="Times New Roman" w:hAnsi="Times New Roman" w:cs="Times New Roman"/>
              <w:sz w:val="32"/>
              <w:szCs w:val="32"/>
            </w:rPr>
          </w:pPr>
          <w:r>
            <w:rPr>
              <w:rFonts w:ascii="SimSun" w:eastAsia="SimSun" w:hAnsi="SimSun" w:cs="SimSun"/>
              <w:spacing w:val="-12"/>
              <w:sz w:val="32"/>
              <w:szCs w:val="32"/>
            </w:rPr>
            <w:t>八 、其它说明</w:t>
          </w:r>
          <w:r>
            <w:rPr>
              <w:rFonts w:ascii="SimSun" w:eastAsia="SimSun" w:hAnsi="SimSun" w:cs="SimSun"/>
              <w:spacing w:val="-54"/>
              <w:sz w:val="32"/>
              <w:szCs w:val="32"/>
            </w:rPr>
            <w:t xml:space="preserve"> </w:t>
          </w:r>
          <w:r>
            <w:rPr>
              <w:rFonts w:ascii="SimSun" w:eastAsia="SimSun" w:hAnsi="SimSun" w:cs="SimSun"/>
              <w:sz w:val="32"/>
              <w:szCs w:val="32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2"/>
                <w:sz w:val="32"/>
                <w:szCs w:val="32"/>
              </w:rPr>
              <w:t>8</w:t>
            </w:r>
          </w:hyperlink>
        </w:p>
        <w:p>
          <w:pPr>
            <w:tabs>
              <w:tab w:val="right" w:leader="dot" w:pos="8504"/>
            </w:tabs>
            <w:spacing w:before="241" w:line="220" w:lineRule="auto"/>
            <w:ind w:left="316"/>
            <w:rPr>
              <w:rFonts w:ascii="Times New Roman" w:eastAsia="Times New Roman" w:hAnsi="Times New Roman" w:cs="Times New Roman"/>
              <w:sz w:val="32"/>
              <w:szCs w:val="32"/>
            </w:rPr>
          </w:pPr>
          <w:r>
            <w:rPr>
              <w:rFonts w:ascii="SimSun" w:eastAsia="SimSun" w:hAnsi="SimSun" w:cs="SimSun"/>
              <w:spacing w:val="-5"/>
              <w:sz w:val="32"/>
              <w:szCs w:val="32"/>
            </w:rPr>
            <w:t>九、附图</w:t>
          </w:r>
          <w:r>
            <w:rPr>
              <w:rFonts w:ascii="SimSun" w:eastAsia="SimSun" w:hAnsi="SimSun" w:cs="SimSun"/>
              <w:spacing w:val="-123"/>
              <w:sz w:val="32"/>
              <w:szCs w:val="32"/>
            </w:rPr>
            <w:t xml:space="preserve"> </w:t>
          </w:r>
          <w:r>
            <w:rPr>
              <w:rFonts w:ascii="SimSun" w:eastAsia="SimSun" w:hAnsi="SimSun" w:cs="SimSun"/>
              <w:sz w:val="32"/>
              <w:szCs w:val="32"/>
            </w:rPr>
            <w:tab/>
          </w:r>
          <w:r>
            <w:rPr>
              <w:rFonts w:ascii="SimSun" w:eastAsia="SimSun" w:hAnsi="SimSun" w:cs="SimSun"/>
              <w:spacing w:val="-121"/>
              <w:sz w:val="32"/>
              <w:szCs w:val="32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-26"/>
                <w:sz w:val="32"/>
                <w:szCs w:val="32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2"/>
                <w:sz w:val="32"/>
                <w:szCs w:val="32"/>
              </w:rPr>
              <w:t>0</w:t>
            </w:r>
          </w:hyperlink>
        </w:p>
        <w:p>
          <w:pPr>
            <w:tabs>
              <w:tab w:val="right" w:leader="dot" w:pos="8504"/>
            </w:tabs>
            <w:spacing w:before="243" w:line="220" w:lineRule="auto"/>
            <w:ind w:left="310"/>
            <w:rPr>
              <w:rFonts w:ascii="Times New Roman" w:eastAsia="Times New Roman" w:hAnsi="Times New Roman" w:cs="Times New Roman"/>
              <w:sz w:val="32"/>
              <w:szCs w:val="32"/>
            </w:rPr>
          </w:pPr>
          <w:r>
            <w:rPr>
              <w:rFonts w:ascii="SimSun" w:eastAsia="SimSun" w:hAnsi="SimSun" w:cs="SimSun"/>
              <w:spacing w:val="-4"/>
              <w:sz w:val="32"/>
              <w:szCs w:val="32"/>
            </w:rPr>
            <w:t>十、附件</w:t>
          </w:r>
          <w:r>
            <w:rPr>
              <w:rFonts w:ascii="SimSun" w:eastAsia="SimSun" w:hAnsi="SimSun" w:cs="SimSun"/>
              <w:spacing w:val="-122"/>
              <w:sz w:val="32"/>
              <w:szCs w:val="32"/>
            </w:rPr>
            <w:t xml:space="preserve"> </w:t>
          </w:r>
          <w:r>
            <w:rPr>
              <w:rFonts w:ascii="SimSun" w:eastAsia="SimSun" w:hAnsi="SimSun" w:cs="SimSun"/>
              <w:sz w:val="32"/>
              <w:szCs w:val="32"/>
            </w:rPr>
            <w:tab/>
          </w:r>
          <w:r>
            <w:rPr>
              <w:rFonts w:ascii="SimSun" w:eastAsia="SimSun" w:hAnsi="SimSun" w:cs="SimSun"/>
              <w:spacing w:val="-121"/>
              <w:sz w:val="32"/>
              <w:szCs w:val="32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-26"/>
                <w:sz w:val="32"/>
                <w:szCs w:val="32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2"/>
                <w:sz w:val="32"/>
                <w:szCs w:val="32"/>
              </w:rPr>
              <w:t>0</w:t>
            </w:r>
          </w:hyperlink>
        </w:p>
      </w:sdtContent>
    </w:sdt>
    <w:p>
      <w:pPr>
        <w:spacing w:line="220" w:lineRule="auto"/>
        <w:rPr>
          <w:rFonts w:ascii="Times New Roman" w:eastAsia="Times New Roman" w:hAnsi="Times New Roman" w:cs="Times New Roman"/>
          <w:sz w:val="32"/>
          <w:szCs w:val="32"/>
        </w:rPr>
        <w:sectPr>
          <w:pgSz w:w="11905" w:h="16840"/>
          <w:pgMar w:top="1431" w:right="1612" w:bottom="0" w:left="1785" w:header="0" w:footer="0" w:gutter="0"/>
          <w:pgNumType w:start="3"/>
          <w:cols w:space="708"/>
        </w:sectPr>
      </w:pPr>
    </w:p>
    <w:p>
      <w:pPr>
        <w:spacing w:before="86"/>
      </w:pPr>
    </w:p>
    <w:tbl>
      <w:tblPr>
        <w:tblStyle w:val="TableNormal1"/>
        <w:tblW w:w="8685" w:type="dxa"/>
        <w:tblInd w:w="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49"/>
        <w:gridCol w:w="1717"/>
        <w:gridCol w:w="575"/>
        <w:gridCol w:w="598"/>
        <w:gridCol w:w="1360"/>
        <w:gridCol w:w="1348"/>
        <w:gridCol w:w="1238"/>
      </w:tblGrid>
      <w:tr>
        <w:tblPrEx>
          <w:tblW w:w="8685" w:type="dxa"/>
          <w:tblInd w:w="1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98"/>
        </w:trPr>
        <w:tc>
          <w:tcPr>
            <w:tcW w:w="1849" w:type="dxa"/>
            <w:tcBorders>
              <w:top w:val="single" w:sz="8" w:space="0" w:color="000000"/>
              <w:left w:val="single" w:sz="8" w:space="0" w:color="000000"/>
            </w:tcBorders>
            <w:vAlign w:val="top"/>
          </w:tcPr>
          <w:p>
            <w:pPr>
              <w:pStyle w:val="TableText"/>
              <w:spacing w:before="189" w:line="221" w:lineRule="auto"/>
              <w:ind w:left="453"/>
            </w:pPr>
            <w:bookmarkStart w:id="1" w:name="bookmark3"/>
            <w:bookmarkEnd w:id="1"/>
            <w:r>
              <w:rPr>
                <w:spacing w:val="-3"/>
              </w:rPr>
              <w:t>项目名称</w:t>
            </w:r>
          </w:p>
        </w:tc>
        <w:tc>
          <w:tcPr>
            <w:tcW w:w="6836" w:type="dxa"/>
            <w:gridSpan w:val="6"/>
            <w:tcBorders>
              <w:top w:val="single" w:sz="8" w:space="0" w:color="000000"/>
              <w:right w:val="single" w:sz="8" w:space="0" w:color="000000"/>
            </w:tcBorders>
            <w:vAlign w:val="top"/>
          </w:tcPr>
          <w:p>
            <w:pPr>
              <w:pStyle w:val="TableText"/>
              <w:spacing w:before="189" w:line="220" w:lineRule="auto"/>
              <w:ind w:left="1855"/>
            </w:pPr>
            <w:r>
              <w:rPr>
                <w:spacing w:val="-1"/>
              </w:rPr>
              <w:t>绍兴高新区柒彩酒吧建设项目</w:t>
            </w:r>
          </w:p>
        </w:tc>
      </w:tr>
      <w:tr>
        <w:tblPrEx>
          <w:tblW w:w="8685" w:type="dxa"/>
          <w:tblInd w:w="10" w:type="dxa"/>
          <w:tblLayout w:type="fixed"/>
        </w:tblPrEx>
        <w:trPr>
          <w:trHeight w:val="571"/>
        </w:trPr>
        <w:tc>
          <w:tcPr>
            <w:tcW w:w="1849" w:type="dxa"/>
            <w:tcBorders>
              <w:left w:val="single" w:sz="8" w:space="0" w:color="000000"/>
            </w:tcBorders>
            <w:vAlign w:val="top"/>
          </w:tcPr>
          <w:p>
            <w:pPr>
              <w:pStyle w:val="TableText"/>
              <w:spacing w:before="163" w:line="221" w:lineRule="auto"/>
              <w:ind w:left="452"/>
            </w:pPr>
            <w:r>
              <w:rPr>
                <w:spacing w:val="-3"/>
              </w:rPr>
              <w:t>建设单位</w:t>
            </w:r>
          </w:p>
        </w:tc>
        <w:tc>
          <w:tcPr>
            <w:tcW w:w="6836" w:type="dxa"/>
            <w:gridSpan w:val="6"/>
            <w:tcBorders>
              <w:right w:val="single" w:sz="8" w:space="0" w:color="000000"/>
            </w:tcBorders>
            <w:vAlign w:val="top"/>
          </w:tcPr>
          <w:p>
            <w:pPr>
              <w:pStyle w:val="TableText"/>
              <w:spacing w:before="163" w:line="220" w:lineRule="auto"/>
              <w:ind w:left="2335"/>
            </w:pPr>
            <w:r>
              <w:rPr>
                <w:spacing w:val="-2"/>
              </w:rPr>
              <w:t>绍兴高新区柒彩酒吧</w:t>
            </w:r>
          </w:p>
        </w:tc>
      </w:tr>
      <w:tr>
        <w:tblPrEx>
          <w:tblW w:w="8685" w:type="dxa"/>
          <w:tblInd w:w="10" w:type="dxa"/>
          <w:tblLayout w:type="fixed"/>
        </w:tblPrEx>
        <w:trPr>
          <w:trHeight w:val="571"/>
        </w:trPr>
        <w:tc>
          <w:tcPr>
            <w:tcW w:w="1849" w:type="dxa"/>
            <w:tcBorders>
              <w:left w:val="single" w:sz="8" w:space="0" w:color="000000"/>
            </w:tcBorders>
            <w:vAlign w:val="top"/>
          </w:tcPr>
          <w:p>
            <w:pPr>
              <w:pStyle w:val="TableText"/>
              <w:spacing w:before="165" w:line="220" w:lineRule="auto"/>
              <w:ind w:left="450"/>
            </w:pPr>
            <w:r>
              <w:rPr>
                <w:spacing w:val="-2"/>
              </w:rPr>
              <w:t>法人代表</w:t>
            </w:r>
          </w:p>
        </w:tc>
        <w:tc>
          <w:tcPr>
            <w:tcW w:w="2292" w:type="dxa"/>
            <w:gridSpan w:val="2"/>
            <w:vAlign w:val="top"/>
          </w:tcPr>
          <w:p>
            <w:pPr>
              <w:spacing w:line="144" w:lineRule="exact"/>
            </w:pPr>
          </w:p>
          <w:tbl>
            <w:tblPr>
              <w:tblStyle w:val="TableNormal1"/>
              <w:tblW w:w="1293" w:type="dxa"/>
              <w:tblInd w:w="431" w:type="dxa"/>
              <w:tblBorders>
                <w:top w:val="single" w:sz="8" w:space="0" w:color="FFFFFF"/>
                <w:left w:val="single" w:sz="8" w:space="0" w:color="FFFFFF"/>
                <w:bottom w:val="single" w:sz="8" w:space="0" w:color="FFFFFF"/>
                <w:right w:val="single" w:sz="8" w:space="0" w:color="FFFFFF"/>
              </w:tblBorders>
              <w:shd w:val="clear" w:color="auto" w:fill="FFFFFF"/>
              <w:tblLayout w:type="fixed"/>
            </w:tblPr>
            <w:tblGrid>
              <w:gridCol w:w="1293"/>
            </w:tblGrid>
            <w:tr>
              <w:tblPrEx>
                <w:tblW w:w="1293" w:type="dxa"/>
                <w:tblInd w:w="431" w:type="dxa"/>
                <w:tbl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blBorders>
                <w:shd w:val="clear" w:color="auto" w:fill="FFFFFF"/>
                <w:tblLayout w:type="fixed"/>
              </w:tblPrEx>
              <w:trPr>
                <w:trHeight w:val="157"/>
              </w:trPr>
              <w:tc>
                <w:tcPr>
                  <w:tcW w:w="1293" w:type="dxa"/>
                  <w:shd w:val="clear" w:color="auto" w:fill="FFFFFF"/>
                  <w:vAlign w:val="top"/>
                </w:tcPr>
                <w:p>
                  <w:pPr>
                    <w:spacing w:line="146" w:lineRule="exact"/>
                    <w:rPr>
                      <w:rFonts w:ascii="Arial"/>
                      <w:sz w:val="12"/>
                    </w:rPr>
                  </w:pPr>
                </w:p>
              </w:tc>
            </w:tr>
          </w:tbl>
          <w:p>
            <w:pPr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958" w:type="dxa"/>
            <w:gridSpan w:val="2"/>
            <w:vAlign w:val="top"/>
          </w:tcPr>
          <w:p>
            <w:pPr>
              <w:pStyle w:val="TableText"/>
              <w:spacing w:before="165" w:line="222" w:lineRule="auto"/>
              <w:ind w:left="627"/>
            </w:pPr>
            <w:r>
              <w:rPr>
                <w:spacing w:val="-3"/>
              </w:rPr>
              <w:t>联系人</w:t>
            </w:r>
          </w:p>
        </w:tc>
        <w:tc>
          <w:tcPr>
            <w:tcW w:w="2586" w:type="dxa"/>
            <w:gridSpan w:val="2"/>
            <w:tcBorders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25" style="width:66.65pt;height:3.9pt;margin-top:13.23pt;margin-left:-89.09pt;mso-position-horizontal-relative:right-margin-area;mso-position-vertical-relative:top-margin-area;position:absolute;z-index:251658240" filled="t" fillcolor="white" stroked="f"/>
              </w:pict>
            </w:r>
          </w:p>
        </w:tc>
      </w:tr>
      <w:tr>
        <w:tblPrEx>
          <w:tblW w:w="8685" w:type="dxa"/>
          <w:tblInd w:w="10" w:type="dxa"/>
          <w:tblLayout w:type="fixed"/>
        </w:tblPrEx>
        <w:trPr>
          <w:trHeight w:val="927"/>
        </w:trPr>
        <w:tc>
          <w:tcPr>
            <w:tcW w:w="1849" w:type="dxa"/>
            <w:tcBorders>
              <w:left w:val="single" w:sz="8" w:space="0" w:color="00000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7" w:lineRule="auto"/>
              <w:ind w:left="449"/>
            </w:pPr>
            <w:r>
              <w:rPr>
                <w:spacing w:val="-2"/>
              </w:rPr>
              <w:t>通讯地址</w:t>
            </w:r>
          </w:p>
        </w:tc>
        <w:tc>
          <w:tcPr>
            <w:tcW w:w="6836" w:type="dxa"/>
            <w:gridSpan w:val="6"/>
            <w:tcBorders>
              <w:right w:val="single" w:sz="8" w:space="0" w:color="000000"/>
            </w:tcBorders>
            <w:vAlign w:val="top"/>
          </w:tcPr>
          <w:p>
            <w:pPr>
              <w:pStyle w:val="TableText"/>
              <w:spacing w:before="113" w:line="462" w:lineRule="exact"/>
              <w:ind w:left="148"/>
            </w:pPr>
            <w:r>
              <w:rPr>
                <w:spacing w:val="-4"/>
                <w:position w:val="16"/>
              </w:rPr>
              <w:t>绍兴市迪荡街道世贸湖滨商业中心</w:t>
            </w:r>
            <w:r>
              <w:rPr>
                <w:spacing w:val="-48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position w:val="16"/>
              </w:rPr>
              <w:t xml:space="preserve"> </w:t>
            </w:r>
            <w:r>
              <w:rPr>
                <w:spacing w:val="-4"/>
                <w:position w:val="16"/>
              </w:rPr>
              <w:t>幢</w:t>
            </w:r>
            <w:r>
              <w:rPr>
                <w:spacing w:val="-56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6"/>
              </w:rPr>
              <w:t>D</w:t>
            </w:r>
            <w:r>
              <w:rPr>
                <w:rFonts w:ascii="Times New Roman" w:eastAsia="Times New Roman" w:hAnsi="Times New Roman" w:cs="Times New Roman"/>
                <w:spacing w:val="26"/>
                <w:w w:val="101"/>
                <w:position w:val="16"/>
              </w:rPr>
              <w:t xml:space="preserve"> </w:t>
            </w:r>
            <w:r>
              <w:rPr>
                <w:spacing w:val="-4"/>
                <w:position w:val="16"/>
              </w:rPr>
              <w:t>区</w:t>
            </w:r>
            <w:r>
              <w:rPr>
                <w:spacing w:val="-32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6"/>
              </w:rPr>
              <w:t>101</w:t>
            </w:r>
            <w:r>
              <w:rPr>
                <w:rFonts w:ascii="Times New Roman" w:eastAsia="Times New Roman" w:hAnsi="Times New Roman" w:cs="Times New Roman"/>
                <w:spacing w:val="15"/>
                <w:position w:val="16"/>
              </w:rPr>
              <w:t xml:space="preserve"> </w:t>
            </w:r>
            <w:r>
              <w:rPr>
                <w:spacing w:val="-4"/>
                <w:position w:val="16"/>
              </w:rPr>
              <w:t>号楼</w:t>
            </w:r>
            <w:r>
              <w:rPr>
                <w:spacing w:val="-5"/>
                <w:position w:val="16"/>
              </w:rPr>
              <w:t>林肯公园</w:t>
            </w:r>
          </w:p>
          <w:p>
            <w:pPr>
              <w:pStyle w:val="TableText"/>
              <w:spacing w:line="220" w:lineRule="auto"/>
              <w:ind w:left="2396"/>
            </w:pPr>
            <w:r>
              <w:rPr>
                <w:spacing w:val="-8"/>
              </w:rPr>
              <w:t>一层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1F112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113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8"/>
              </w:rPr>
              <w:t>号</w:t>
            </w:r>
          </w:p>
        </w:tc>
      </w:tr>
      <w:tr>
        <w:tblPrEx>
          <w:tblW w:w="8685" w:type="dxa"/>
          <w:tblInd w:w="10" w:type="dxa"/>
          <w:tblLayout w:type="fixed"/>
        </w:tblPrEx>
        <w:trPr>
          <w:trHeight w:val="298"/>
        </w:trPr>
        <w:tc>
          <w:tcPr>
            <w:tcW w:w="1849" w:type="dxa"/>
            <w:vMerge w:val="restart"/>
            <w:tcBorders>
              <w:left w:val="single" w:sz="8" w:space="0" w:color="000000"/>
              <w:bottom w:val="nil"/>
            </w:tcBorders>
            <w:vAlign w:val="top"/>
          </w:tcPr>
          <w:p>
            <w:pPr>
              <w:pStyle w:val="TableText"/>
              <w:spacing w:before="168" w:line="222" w:lineRule="auto"/>
              <w:ind w:left="450"/>
            </w:pPr>
            <w:r>
              <w:rPr>
                <w:spacing w:val="-2"/>
              </w:rPr>
              <w:t>联系电话</w:t>
            </w:r>
          </w:p>
        </w:tc>
        <w:tc>
          <w:tcPr>
            <w:tcW w:w="1717" w:type="dxa"/>
            <w:tcBorders>
              <w:bottom w:val="single" w:sz="3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67" w:line="220" w:lineRule="auto"/>
              <w:ind w:left="289"/>
            </w:pPr>
            <w:r>
              <w:rPr>
                <w:spacing w:val="-4"/>
              </w:rPr>
              <w:t>传</w:t>
            </w:r>
            <w:r>
              <w:rPr>
                <w:spacing w:val="12"/>
              </w:rPr>
              <w:t xml:space="preserve"> </w:t>
            </w:r>
            <w:r>
              <w:rPr>
                <w:spacing w:val="-4"/>
              </w:rPr>
              <w:t>真</w:t>
            </w:r>
          </w:p>
        </w:tc>
        <w:tc>
          <w:tcPr>
            <w:tcW w:w="1360" w:type="dxa"/>
            <w:vMerge w:val="restart"/>
            <w:tcBorders>
              <w:bottom w:val="nil"/>
            </w:tcBorders>
            <w:vAlign w:val="top"/>
          </w:tcPr>
          <w:p>
            <w:pPr>
              <w:spacing w:before="132" w:line="315" w:lineRule="exact"/>
              <w:ind w:left="6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4"/>
                <w:szCs w:val="24"/>
              </w:rPr>
              <w:t>/</w:t>
            </w:r>
          </w:p>
        </w:tc>
        <w:tc>
          <w:tcPr>
            <w:tcW w:w="134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67" w:line="220" w:lineRule="auto"/>
              <w:ind w:left="223"/>
            </w:pPr>
            <w:r>
              <w:rPr>
                <w:spacing w:val="-6"/>
              </w:rPr>
              <w:t>邮政编码</w:t>
            </w:r>
          </w:p>
        </w:tc>
        <w:tc>
          <w:tcPr>
            <w:tcW w:w="1238" w:type="dxa"/>
            <w:vMerge w:val="restart"/>
            <w:tcBorders>
              <w:bottom w:val="nil"/>
              <w:right w:val="single" w:sz="8" w:space="0" w:color="000000"/>
            </w:tcBorders>
            <w:vAlign w:val="top"/>
          </w:tcPr>
          <w:p>
            <w:pPr>
              <w:spacing w:before="211" w:line="186" w:lineRule="auto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312000</w:t>
            </w:r>
          </w:p>
        </w:tc>
      </w:tr>
      <w:tr>
        <w:tblPrEx>
          <w:tblW w:w="8685" w:type="dxa"/>
          <w:tblInd w:w="10" w:type="dxa"/>
          <w:tblLayout w:type="fixed"/>
        </w:tblPrEx>
        <w:trPr>
          <w:trHeight w:val="183"/>
        </w:trPr>
        <w:tc>
          <w:tcPr>
            <w:tcW w:w="1849" w:type="dxa"/>
            <w:vMerge/>
            <w:tcBorders>
              <w:top w:val="nil"/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7" w:type="dxa"/>
            <w:tcBorders>
              <w:top w:val="single" w:sz="36" w:space="0" w:color="000000"/>
            </w:tcBorders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173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8" w:type="dxa"/>
            <w:vMerge/>
            <w:tcBorders>
              <w:top w:val="nil"/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685" w:type="dxa"/>
          <w:tblInd w:w="10" w:type="dxa"/>
          <w:tblLayout w:type="fixed"/>
        </w:tblPrEx>
        <w:trPr>
          <w:trHeight w:val="927"/>
        </w:trPr>
        <w:tc>
          <w:tcPr>
            <w:tcW w:w="1849" w:type="dxa"/>
            <w:tcBorders>
              <w:left w:val="single" w:sz="8" w:space="0" w:color="000000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452"/>
            </w:pPr>
            <w:r>
              <w:rPr>
                <w:spacing w:val="-3"/>
              </w:rPr>
              <w:t>建设地点</w:t>
            </w:r>
          </w:p>
        </w:tc>
        <w:tc>
          <w:tcPr>
            <w:tcW w:w="6836" w:type="dxa"/>
            <w:gridSpan w:val="6"/>
            <w:tcBorders>
              <w:right w:val="single" w:sz="8" w:space="0" w:color="000000"/>
            </w:tcBorders>
            <w:vAlign w:val="top"/>
          </w:tcPr>
          <w:p>
            <w:pPr>
              <w:pStyle w:val="TableText"/>
              <w:spacing w:before="116" w:line="462" w:lineRule="exact"/>
              <w:ind w:left="148"/>
            </w:pPr>
            <w:r>
              <w:rPr>
                <w:spacing w:val="-4"/>
                <w:position w:val="16"/>
              </w:rPr>
              <w:t>绍兴市迪荡街道世贸湖滨商业中心</w:t>
            </w:r>
            <w:r>
              <w:rPr>
                <w:spacing w:val="-48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position w:val="16"/>
              </w:rPr>
              <w:t xml:space="preserve"> </w:t>
            </w:r>
            <w:r>
              <w:rPr>
                <w:spacing w:val="-4"/>
                <w:position w:val="16"/>
              </w:rPr>
              <w:t>幢</w:t>
            </w:r>
            <w:r>
              <w:rPr>
                <w:spacing w:val="-56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6"/>
              </w:rPr>
              <w:t>D</w:t>
            </w:r>
            <w:r>
              <w:rPr>
                <w:rFonts w:ascii="Times New Roman" w:eastAsia="Times New Roman" w:hAnsi="Times New Roman" w:cs="Times New Roman"/>
                <w:spacing w:val="26"/>
                <w:w w:val="101"/>
                <w:position w:val="16"/>
              </w:rPr>
              <w:t xml:space="preserve"> </w:t>
            </w:r>
            <w:r>
              <w:rPr>
                <w:spacing w:val="-4"/>
                <w:position w:val="16"/>
              </w:rPr>
              <w:t>区</w:t>
            </w:r>
            <w:r>
              <w:rPr>
                <w:spacing w:val="-32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6"/>
              </w:rPr>
              <w:t>101</w:t>
            </w:r>
            <w:r>
              <w:rPr>
                <w:rFonts w:ascii="Times New Roman" w:eastAsia="Times New Roman" w:hAnsi="Times New Roman" w:cs="Times New Roman"/>
                <w:spacing w:val="15"/>
                <w:position w:val="16"/>
              </w:rPr>
              <w:t xml:space="preserve"> </w:t>
            </w:r>
            <w:r>
              <w:rPr>
                <w:spacing w:val="-4"/>
                <w:position w:val="16"/>
              </w:rPr>
              <w:t>号楼</w:t>
            </w:r>
            <w:r>
              <w:rPr>
                <w:spacing w:val="-5"/>
                <w:position w:val="16"/>
              </w:rPr>
              <w:t>林肯公园</w:t>
            </w:r>
          </w:p>
          <w:p>
            <w:pPr>
              <w:pStyle w:val="TableText"/>
              <w:spacing w:line="220" w:lineRule="auto"/>
              <w:ind w:left="2396"/>
            </w:pPr>
            <w:r>
              <w:rPr>
                <w:spacing w:val="-8"/>
              </w:rPr>
              <w:t>一层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1F112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113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8"/>
              </w:rPr>
              <w:t>号</w:t>
            </w:r>
          </w:p>
        </w:tc>
      </w:tr>
      <w:tr>
        <w:tblPrEx>
          <w:tblW w:w="8685" w:type="dxa"/>
          <w:tblInd w:w="10" w:type="dxa"/>
          <w:tblLayout w:type="fixed"/>
        </w:tblPrEx>
        <w:trPr>
          <w:trHeight w:val="571"/>
        </w:trPr>
        <w:tc>
          <w:tcPr>
            <w:tcW w:w="1849" w:type="dxa"/>
            <w:tcBorders>
              <w:left w:val="single" w:sz="8" w:space="0" w:color="000000"/>
            </w:tcBorders>
            <w:vAlign w:val="top"/>
          </w:tcPr>
          <w:p>
            <w:pPr>
              <w:pStyle w:val="TableText"/>
              <w:spacing w:before="170" w:line="220" w:lineRule="auto"/>
              <w:ind w:left="209"/>
            </w:pPr>
            <w:r>
              <w:rPr>
                <w:spacing w:val="-2"/>
              </w:rPr>
              <w:t>立项审批部门</w:t>
            </w:r>
          </w:p>
        </w:tc>
        <w:tc>
          <w:tcPr>
            <w:tcW w:w="2292" w:type="dxa"/>
            <w:gridSpan w:val="2"/>
            <w:vAlign w:val="top"/>
          </w:tcPr>
          <w:p>
            <w:pPr>
              <w:spacing w:before="134" w:line="316" w:lineRule="exact"/>
              <w:ind w:left="1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4"/>
                <w:szCs w:val="24"/>
              </w:rPr>
              <w:t>/</w:t>
            </w:r>
          </w:p>
        </w:tc>
        <w:tc>
          <w:tcPr>
            <w:tcW w:w="1958" w:type="dxa"/>
            <w:gridSpan w:val="2"/>
            <w:vAlign w:val="top"/>
          </w:tcPr>
          <w:p>
            <w:pPr>
              <w:pStyle w:val="TableText"/>
              <w:spacing w:before="170" w:line="222" w:lineRule="auto"/>
              <w:ind w:left="505"/>
            </w:pPr>
            <w:r>
              <w:rPr>
                <w:spacing w:val="-2"/>
              </w:rPr>
              <w:t>批准文号</w:t>
            </w:r>
          </w:p>
        </w:tc>
        <w:tc>
          <w:tcPr>
            <w:tcW w:w="2586" w:type="dxa"/>
            <w:gridSpan w:val="2"/>
            <w:tcBorders>
              <w:right w:val="single" w:sz="8" w:space="0" w:color="000000"/>
            </w:tcBorders>
            <w:vAlign w:val="top"/>
          </w:tcPr>
          <w:p>
            <w:pPr>
              <w:spacing w:before="134" w:line="316" w:lineRule="exact"/>
              <w:ind w:left="12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4"/>
                <w:szCs w:val="24"/>
              </w:rPr>
              <w:t>/</w:t>
            </w:r>
          </w:p>
        </w:tc>
      </w:tr>
      <w:tr>
        <w:tblPrEx>
          <w:tblW w:w="8685" w:type="dxa"/>
          <w:tblInd w:w="10" w:type="dxa"/>
          <w:tblLayout w:type="fixed"/>
        </w:tblPrEx>
        <w:trPr>
          <w:trHeight w:val="656"/>
        </w:trPr>
        <w:tc>
          <w:tcPr>
            <w:tcW w:w="1849" w:type="dxa"/>
            <w:tcBorders>
              <w:left w:val="single" w:sz="8" w:space="0" w:color="000000"/>
            </w:tcBorders>
            <w:vAlign w:val="top"/>
          </w:tcPr>
          <w:p>
            <w:pPr>
              <w:pStyle w:val="TableText"/>
              <w:spacing w:before="213" w:line="221" w:lineRule="auto"/>
              <w:ind w:left="452"/>
            </w:pPr>
            <w:r>
              <w:rPr>
                <w:spacing w:val="-3"/>
              </w:rPr>
              <w:t>建设性质</w:t>
            </w:r>
          </w:p>
        </w:tc>
        <w:tc>
          <w:tcPr>
            <w:tcW w:w="2292" w:type="dxa"/>
            <w:gridSpan w:val="2"/>
            <w:vAlign w:val="top"/>
          </w:tcPr>
          <w:p>
            <w:pPr>
              <w:pStyle w:val="TableText"/>
              <w:spacing w:before="213" w:line="221" w:lineRule="auto"/>
              <w:ind w:left="909"/>
            </w:pPr>
            <w:r>
              <w:rPr>
                <w:spacing w:val="-3"/>
              </w:rPr>
              <w:t>新建</w:t>
            </w:r>
          </w:p>
        </w:tc>
        <w:tc>
          <w:tcPr>
            <w:tcW w:w="1958" w:type="dxa"/>
            <w:gridSpan w:val="2"/>
            <w:vAlign w:val="top"/>
          </w:tcPr>
          <w:p>
            <w:pPr>
              <w:pStyle w:val="TableText"/>
              <w:spacing w:before="213" w:line="220" w:lineRule="auto"/>
              <w:ind w:left="510"/>
            </w:pPr>
            <w:r>
              <w:rPr>
                <w:spacing w:val="-3"/>
              </w:rPr>
              <w:t>行业类别</w:t>
            </w:r>
          </w:p>
        </w:tc>
        <w:tc>
          <w:tcPr>
            <w:tcW w:w="2586" w:type="dxa"/>
            <w:gridSpan w:val="2"/>
            <w:tcBorders>
              <w:right w:val="single" w:sz="8" w:space="0" w:color="000000"/>
            </w:tcBorders>
            <w:vAlign w:val="top"/>
          </w:tcPr>
          <w:p>
            <w:pPr>
              <w:pStyle w:val="TableText"/>
              <w:spacing w:before="213" w:line="220" w:lineRule="auto"/>
              <w:ind w:left="449"/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H6233 </w:t>
            </w:r>
            <w:r>
              <w:rPr>
                <w:spacing w:val="-1"/>
              </w:rPr>
              <w:t>酒吧服务</w:t>
            </w:r>
          </w:p>
        </w:tc>
      </w:tr>
      <w:tr>
        <w:tblPrEx>
          <w:tblW w:w="8685" w:type="dxa"/>
          <w:tblInd w:w="10" w:type="dxa"/>
          <w:tblLayout w:type="fixed"/>
        </w:tblPrEx>
        <w:trPr>
          <w:trHeight w:val="627"/>
        </w:trPr>
        <w:tc>
          <w:tcPr>
            <w:tcW w:w="1849" w:type="dxa"/>
            <w:tcBorders>
              <w:left w:val="single" w:sz="8" w:space="0" w:color="000000"/>
            </w:tcBorders>
            <w:vAlign w:val="top"/>
          </w:tcPr>
          <w:p>
            <w:pPr>
              <w:pStyle w:val="TableText"/>
              <w:spacing w:before="44" w:line="205" w:lineRule="auto"/>
              <w:ind w:left="451"/>
            </w:pPr>
            <w:r>
              <w:rPr>
                <w:spacing w:val="-3"/>
              </w:rPr>
              <w:t>经营面积</w:t>
            </w:r>
          </w:p>
          <w:p>
            <w:pPr>
              <w:pStyle w:val="TableText"/>
              <w:spacing w:line="235" w:lineRule="auto"/>
              <w:ind w:left="48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(</w:t>
            </w:r>
            <w:r>
              <w:rPr>
                <w:spacing w:val="-2"/>
              </w:rPr>
              <w:t>平方米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)</w:t>
            </w:r>
          </w:p>
        </w:tc>
        <w:tc>
          <w:tcPr>
            <w:tcW w:w="2292" w:type="dxa"/>
            <w:gridSpan w:val="2"/>
            <w:vAlign w:val="top"/>
          </w:tcPr>
          <w:p>
            <w:pPr>
              <w:spacing w:before="244" w:line="186" w:lineRule="auto"/>
              <w:ind w:left="10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52</w:t>
            </w:r>
          </w:p>
        </w:tc>
        <w:tc>
          <w:tcPr>
            <w:tcW w:w="1958" w:type="dxa"/>
            <w:gridSpan w:val="2"/>
            <w:vAlign w:val="top"/>
          </w:tcPr>
          <w:p>
            <w:pPr>
              <w:pStyle w:val="TableText"/>
              <w:spacing w:before="44" w:line="205" w:lineRule="auto"/>
              <w:ind w:left="508"/>
            </w:pPr>
            <w:r>
              <w:rPr>
                <w:spacing w:val="-3"/>
              </w:rPr>
              <w:t>绿化面积</w:t>
            </w:r>
          </w:p>
          <w:p>
            <w:pPr>
              <w:pStyle w:val="TableText"/>
              <w:spacing w:line="235" w:lineRule="auto"/>
              <w:ind w:left="54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(</w:t>
            </w:r>
            <w:r>
              <w:rPr>
                <w:spacing w:val="-2"/>
              </w:rPr>
              <w:t>平方米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)</w:t>
            </w:r>
          </w:p>
        </w:tc>
        <w:tc>
          <w:tcPr>
            <w:tcW w:w="2586" w:type="dxa"/>
            <w:gridSpan w:val="2"/>
            <w:tcBorders>
              <w:right w:val="single" w:sz="8" w:space="0" w:color="000000"/>
            </w:tcBorders>
            <w:vAlign w:val="top"/>
          </w:tcPr>
          <w:p>
            <w:pPr>
              <w:spacing w:before="165" w:line="315" w:lineRule="exact"/>
              <w:ind w:left="12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4"/>
                <w:szCs w:val="24"/>
              </w:rPr>
              <w:t>/</w:t>
            </w:r>
          </w:p>
        </w:tc>
      </w:tr>
      <w:tr>
        <w:tblPrEx>
          <w:tblW w:w="8685" w:type="dxa"/>
          <w:tblInd w:w="10" w:type="dxa"/>
          <w:tblLayout w:type="fixed"/>
        </w:tblPrEx>
        <w:trPr>
          <w:trHeight w:val="627"/>
        </w:trPr>
        <w:tc>
          <w:tcPr>
            <w:tcW w:w="1849" w:type="dxa"/>
            <w:tcBorders>
              <w:left w:val="single" w:sz="8" w:space="0" w:color="000000"/>
            </w:tcBorders>
            <w:vAlign w:val="top"/>
          </w:tcPr>
          <w:p>
            <w:pPr>
              <w:pStyle w:val="TableText"/>
              <w:spacing w:before="45" w:line="205" w:lineRule="auto"/>
              <w:ind w:left="572"/>
            </w:pPr>
            <w:r>
              <w:rPr>
                <w:spacing w:val="-3"/>
              </w:rPr>
              <w:t>总投资</w:t>
            </w:r>
          </w:p>
          <w:p>
            <w:pPr>
              <w:pStyle w:val="TableText"/>
              <w:spacing w:before="1" w:line="234" w:lineRule="auto"/>
              <w:ind w:left="60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3"/>
              </w:rPr>
              <w:t>(</w:t>
            </w:r>
            <w:r>
              <w:rPr>
                <w:spacing w:val="-3"/>
              </w:rPr>
              <w:t>万元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)</w:t>
            </w:r>
          </w:p>
        </w:tc>
        <w:tc>
          <w:tcPr>
            <w:tcW w:w="2292" w:type="dxa"/>
            <w:gridSpan w:val="2"/>
            <w:vAlign w:val="top"/>
          </w:tcPr>
          <w:p>
            <w:pPr>
              <w:spacing w:before="245" w:line="186" w:lineRule="auto"/>
              <w:ind w:left="10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</w:t>
            </w:r>
          </w:p>
        </w:tc>
        <w:tc>
          <w:tcPr>
            <w:tcW w:w="1958" w:type="dxa"/>
            <w:gridSpan w:val="2"/>
            <w:vAlign w:val="top"/>
          </w:tcPr>
          <w:p>
            <w:pPr>
              <w:pStyle w:val="TableText"/>
              <w:spacing w:before="45" w:line="239" w:lineRule="auto"/>
              <w:ind w:left="505"/>
            </w:pPr>
            <w:r>
              <w:rPr>
                <w:spacing w:val="-2"/>
              </w:rPr>
              <w:t>评价经费</w:t>
            </w:r>
          </w:p>
          <w:p>
            <w:pPr>
              <w:pStyle w:val="TableText"/>
              <w:spacing w:before="1" w:line="200" w:lineRule="auto"/>
              <w:ind w:left="512"/>
            </w:pPr>
            <w:r>
              <w:rPr>
                <w:spacing w:val="-6"/>
              </w:rPr>
              <w:t>（万元）</w:t>
            </w:r>
          </w:p>
        </w:tc>
        <w:tc>
          <w:tcPr>
            <w:tcW w:w="2586" w:type="dxa"/>
            <w:gridSpan w:val="2"/>
            <w:tcBorders>
              <w:right w:val="single" w:sz="8" w:space="0" w:color="000000"/>
            </w:tcBorders>
            <w:vAlign w:val="top"/>
          </w:tcPr>
          <w:p>
            <w:pPr>
              <w:spacing w:before="245" w:line="186" w:lineRule="auto"/>
              <w:ind w:left="10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0.25</w:t>
            </w:r>
          </w:p>
        </w:tc>
      </w:tr>
      <w:tr>
        <w:tblPrEx>
          <w:tblW w:w="8685" w:type="dxa"/>
          <w:tblInd w:w="10" w:type="dxa"/>
          <w:tblLayout w:type="fixed"/>
        </w:tblPrEx>
        <w:trPr>
          <w:trHeight w:val="627"/>
        </w:trPr>
        <w:tc>
          <w:tcPr>
            <w:tcW w:w="1849" w:type="dxa"/>
            <w:tcBorders>
              <w:left w:val="single" w:sz="8" w:space="0" w:color="000000"/>
            </w:tcBorders>
            <w:vAlign w:val="top"/>
          </w:tcPr>
          <w:p>
            <w:pPr>
              <w:pStyle w:val="TableText"/>
              <w:spacing w:before="45" w:line="205" w:lineRule="auto"/>
              <w:ind w:left="449"/>
            </w:pPr>
            <w:r>
              <w:rPr>
                <w:spacing w:val="-2"/>
              </w:rPr>
              <w:t>环保投资</w:t>
            </w:r>
          </w:p>
          <w:p>
            <w:pPr>
              <w:pStyle w:val="TableText"/>
              <w:spacing w:line="234" w:lineRule="auto"/>
              <w:ind w:left="60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3"/>
              </w:rPr>
              <w:t>(</w:t>
            </w:r>
            <w:r>
              <w:rPr>
                <w:spacing w:val="-3"/>
              </w:rPr>
              <w:t>万元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)</w:t>
            </w:r>
          </w:p>
        </w:tc>
        <w:tc>
          <w:tcPr>
            <w:tcW w:w="2292" w:type="dxa"/>
            <w:gridSpan w:val="2"/>
            <w:vAlign w:val="top"/>
          </w:tcPr>
          <w:p>
            <w:pPr>
              <w:spacing w:before="245" w:line="186" w:lineRule="auto"/>
              <w:ind w:left="9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4.0</w:t>
            </w:r>
          </w:p>
        </w:tc>
        <w:tc>
          <w:tcPr>
            <w:tcW w:w="1958" w:type="dxa"/>
            <w:gridSpan w:val="2"/>
            <w:vAlign w:val="top"/>
          </w:tcPr>
          <w:p>
            <w:pPr>
              <w:pStyle w:val="TableText"/>
              <w:spacing w:before="201" w:line="221" w:lineRule="auto"/>
              <w:ind w:left="509"/>
            </w:pPr>
            <w:r>
              <w:rPr>
                <w:spacing w:val="-3"/>
              </w:rPr>
              <w:t>投资比例</w:t>
            </w:r>
          </w:p>
        </w:tc>
        <w:tc>
          <w:tcPr>
            <w:tcW w:w="2586" w:type="dxa"/>
            <w:gridSpan w:val="2"/>
            <w:tcBorders>
              <w:right w:val="single" w:sz="8" w:space="0" w:color="000000"/>
            </w:tcBorders>
            <w:vAlign w:val="top"/>
          </w:tcPr>
          <w:p>
            <w:pPr>
              <w:spacing w:before="245" w:line="186" w:lineRule="auto"/>
              <w:ind w:left="10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5.0%</w:t>
            </w:r>
          </w:p>
        </w:tc>
      </w:tr>
      <w:tr>
        <w:tblPrEx>
          <w:tblW w:w="8685" w:type="dxa"/>
          <w:tblInd w:w="10" w:type="dxa"/>
          <w:tblLayout w:type="fixed"/>
        </w:tblPrEx>
        <w:trPr>
          <w:trHeight w:val="571"/>
        </w:trPr>
        <w:tc>
          <w:tcPr>
            <w:tcW w:w="1849" w:type="dxa"/>
            <w:tcBorders>
              <w:left w:val="single" w:sz="8" w:space="0" w:color="000000"/>
            </w:tcBorders>
            <w:vAlign w:val="top"/>
          </w:tcPr>
          <w:p>
            <w:pPr>
              <w:pStyle w:val="TableText"/>
              <w:spacing w:before="174" w:line="220" w:lineRule="auto"/>
              <w:ind w:left="211"/>
            </w:pPr>
            <w:r>
              <w:rPr>
                <w:spacing w:val="-2"/>
              </w:rPr>
              <w:t>预期投产日期</w:t>
            </w:r>
          </w:p>
        </w:tc>
        <w:tc>
          <w:tcPr>
            <w:tcW w:w="2292" w:type="dxa"/>
            <w:gridSpan w:val="2"/>
            <w:vAlign w:val="top"/>
          </w:tcPr>
          <w:p>
            <w:pPr>
              <w:pStyle w:val="TableText"/>
              <w:spacing w:before="174" w:line="220" w:lineRule="auto"/>
              <w:ind w:left="453"/>
            </w:pPr>
            <w:r>
              <w:rPr>
                <w:rFonts w:ascii="Times New Roman" w:eastAsia="Times New Roman" w:hAnsi="Times New Roman" w:cs="Times New Roman"/>
                <w:spacing w:val="-6"/>
              </w:rPr>
              <w:t>2015</w:t>
            </w:r>
            <w:r>
              <w:rPr>
                <w:rFonts w:ascii="Times New Roman" w:eastAsia="Times New Roman" w:hAnsi="Times New Roman" w:cs="Times New Roman"/>
                <w:spacing w:val="13"/>
              </w:rPr>
              <w:t xml:space="preserve"> </w:t>
            </w:r>
            <w:r>
              <w:rPr>
                <w:spacing w:val="-6"/>
              </w:rPr>
              <w:t>年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6"/>
              </w:rPr>
              <w:t>月</w:t>
            </w:r>
          </w:p>
        </w:tc>
        <w:tc>
          <w:tcPr>
            <w:tcW w:w="1958" w:type="dxa"/>
            <w:gridSpan w:val="2"/>
            <w:vAlign w:val="top"/>
          </w:tcPr>
          <w:p>
            <w:pPr>
              <w:pStyle w:val="TableText"/>
              <w:spacing w:before="174" w:line="220" w:lineRule="auto"/>
              <w:ind w:left="268"/>
            </w:pPr>
            <w:r>
              <w:rPr>
                <w:spacing w:val="-2"/>
              </w:rPr>
              <w:t>预计年工作日</w:t>
            </w:r>
          </w:p>
        </w:tc>
        <w:tc>
          <w:tcPr>
            <w:tcW w:w="2586" w:type="dxa"/>
            <w:gridSpan w:val="2"/>
            <w:tcBorders>
              <w:right w:val="single" w:sz="8" w:space="0" w:color="000000"/>
            </w:tcBorders>
            <w:vAlign w:val="top"/>
          </w:tcPr>
          <w:p>
            <w:pPr>
              <w:pStyle w:val="TableText"/>
              <w:spacing w:before="174" w:line="221" w:lineRule="auto"/>
              <w:ind w:left="961"/>
            </w:pPr>
            <w:r>
              <w:rPr>
                <w:rFonts w:ascii="Times New Roman" w:eastAsia="Times New Roman" w:hAnsi="Times New Roman" w:cs="Times New Roman"/>
                <w:spacing w:val="-3"/>
              </w:rPr>
              <w:t>365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3"/>
              </w:rPr>
              <w:t>天</w:t>
            </w:r>
          </w:p>
        </w:tc>
      </w:tr>
    </w:tbl>
    <w:p>
      <w:pPr>
        <w:sectPr>
          <w:pgSz w:w="11905" w:h="16840"/>
          <w:pgMar w:top="1431" w:right="1572" w:bottom="0" w:left="1626" w:header="0" w:footer="0" w:gutter="0"/>
          <w:pgNumType w:start="4"/>
          <w:cols w:space="708"/>
        </w:sectPr>
      </w:pPr>
    </w:p>
    <w:tbl>
      <w:tblPr>
        <w:tblStyle w:val="TableNormal2"/>
        <w:tblW w:w="8685" w:type="dxa"/>
        <w:tblInd w:w="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685"/>
      </w:tblGrid>
      <w:tr>
        <w:tblPrEx>
          <w:tblW w:w="8685" w:type="dxa"/>
          <w:tblInd w:w="1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552"/>
        </w:trPr>
        <w:tc>
          <w:tcPr>
            <w:tcW w:w="86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top"/>
          </w:tcPr>
          <w:p>
            <w:pPr>
              <w:pStyle w:val="TableText"/>
              <w:spacing w:before="217" w:line="227" w:lineRule="auto"/>
              <w:ind w:left="166"/>
              <w:rPr>
                <w:sz w:val="27"/>
                <w:szCs w:val="27"/>
              </w:rPr>
            </w:pPr>
            <w:r>
              <w:rPr>
                <w:spacing w:val="7"/>
                <w:sz w:val="27"/>
                <w:szCs w:val="27"/>
                <w14:textOutline w14:w="355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一、项目内容及规模</w:t>
            </w:r>
          </w:p>
          <w:p>
            <w:pPr>
              <w:pStyle w:val="TableText"/>
              <w:spacing w:before="268" w:line="355" w:lineRule="auto"/>
              <w:ind w:left="162" w:right="200" w:firstLine="481"/>
              <w:jc w:val="both"/>
            </w:pPr>
            <w:r>
              <w:rPr>
                <w:spacing w:val="-3"/>
              </w:rPr>
              <w:t>绍兴高新区柒彩酒吧选址于绍兴市迪荡街道世贸湖滨商业中心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5 </w:t>
            </w:r>
            <w:r>
              <w:rPr>
                <w:spacing w:val="-3"/>
              </w:rPr>
              <w:t>幢</w:t>
            </w:r>
            <w:r>
              <w:rPr>
                <w:spacing w:val="-7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D </w:t>
            </w:r>
            <w:r>
              <w:rPr>
                <w:spacing w:val="-3"/>
              </w:rPr>
              <w:t>区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101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-3"/>
              </w:rPr>
              <w:t xml:space="preserve">号楼林肯公园一层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1F112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spacing w:val="-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113</w:t>
            </w:r>
            <w:r>
              <w:rPr>
                <w:rFonts w:ascii="Times New Roman" w:eastAsia="Times New Roman" w:hAnsi="Times New Roman" w:cs="Times New Roman"/>
                <w:spacing w:val="33"/>
                <w:w w:val="101"/>
              </w:rPr>
              <w:t xml:space="preserve"> </w:t>
            </w:r>
            <w:r>
              <w:rPr>
                <w:spacing w:val="-3"/>
              </w:rPr>
              <w:t>号商铺，该商铺向法人张阿五租赁所得，由张阿</w:t>
            </w:r>
            <w:r>
              <w:t xml:space="preserve"> </w:t>
            </w:r>
            <w:r>
              <w:rPr>
                <w:spacing w:val="-1"/>
              </w:rPr>
              <w:t>五向绍兴世茂新纪元置业有限公司购买成交。项目经营面积约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52</w:t>
            </w:r>
            <w:r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>
              <w:rPr>
                <w:spacing w:val="-1"/>
              </w:rPr>
              <w:t>平方米，主要</w:t>
            </w:r>
            <w:r>
              <w:t xml:space="preserve"> </w:t>
            </w:r>
            <w:r>
              <w:rPr>
                <w:spacing w:val="-1"/>
              </w:rPr>
              <w:t>经营范围为轻音乐酒吧服务型业务，无舞池</w:t>
            </w:r>
            <w:r>
              <w:rPr>
                <w:spacing w:val="-2"/>
              </w:rPr>
              <w:t>，</w:t>
            </w:r>
            <w:r>
              <w:rPr>
                <w:spacing w:val="70"/>
              </w:rPr>
              <w:t xml:space="preserve"> </w:t>
            </w:r>
            <w:r>
              <w:rPr>
                <w:spacing w:val="-2"/>
              </w:rPr>
              <w:t>不经营餐饮，不设低音炮等高输</w:t>
            </w:r>
          </w:p>
          <w:p>
            <w:pPr>
              <w:pStyle w:val="TableText"/>
              <w:spacing w:line="220" w:lineRule="auto"/>
              <w:ind w:left="180"/>
            </w:pPr>
            <w:r>
              <w:rPr>
                <w:spacing w:val="-7"/>
              </w:rPr>
              <w:t>出音量业务活动。</w:t>
            </w:r>
          </w:p>
          <w:p>
            <w:pPr>
              <w:pStyle w:val="TableText"/>
              <w:spacing w:before="177" w:line="355" w:lineRule="auto"/>
              <w:ind w:left="160" w:right="201" w:firstLine="483"/>
              <w:jc w:val="both"/>
            </w:pPr>
            <w:r>
              <w:rPr>
                <w:spacing w:val="-1"/>
              </w:rPr>
              <w:t>项目分设若干卡座、散座，有座位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</w:rPr>
              <w:t xml:space="preserve"> </w:t>
            </w:r>
            <w:r>
              <w:rPr>
                <w:spacing w:val="-1"/>
              </w:rPr>
              <w:t>个（详见</w:t>
            </w:r>
            <w:r>
              <w:rPr>
                <w:spacing w:val="-1"/>
                <w:u w:val="single" w:color="FF0000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附图四</w:t>
            </w:r>
            <w:r>
              <w:rPr>
                <w:spacing w:val="-3"/>
              </w:rPr>
              <w:t>），</w:t>
            </w:r>
            <w:r>
              <w:rPr>
                <w:spacing w:val="-1"/>
              </w:rPr>
              <w:t>无厨房，主要提</w:t>
            </w:r>
            <w:r>
              <w:t xml:space="preserve"> </w:t>
            </w:r>
            <w:r>
              <w:rPr>
                <w:spacing w:val="-2"/>
              </w:rPr>
              <w:t>供饮料及冷饮服务，设计日接待客流量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29"/>
              </w:rPr>
              <w:t xml:space="preserve"> </w:t>
            </w:r>
            <w:r>
              <w:rPr>
                <w:spacing w:val="-2"/>
              </w:rPr>
              <w:t>人。项</w:t>
            </w:r>
            <w:r>
              <w:rPr>
                <w:spacing w:val="-3"/>
              </w:rPr>
              <w:t>目设工作人员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0"/>
              </w:rPr>
              <w:t xml:space="preserve"> </w:t>
            </w:r>
            <w:r>
              <w:rPr>
                <w:spacing w:val="-3"/>
              </w:rPr>
              <w:t>人，不提供食</w:t>
            </w:r>
            <w:r>
              <w:t xml:space="preserve"> </w:t>
            </w:r>
            <w:r>
              <w:rPr>
                <w:spacing w:val="-3"/>
              </w:rPr>
              <w:t>宿。项目营业时间为每天下午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rPr>
                <w:spacing w:val="-3"/>
              </w:rPr>
              <w:t>点至次日凌晨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7"/>
              </w:rPr>
              <w:t xml:space="preserve"> </w:t>
            </w:r>
            <w:r>
              <w:rPr>
                <w:spacing w:val="-3"/>
              </w:rPr>
              <w:t>点，全年营业。根据《建设项</w:t>
            </w:r>
            <w:r>
              <w:t xml:space="preserve"> </w:t>
            </w:r>
            <w:r>
              <w:rPr>
                <w:spacing w:val="-1"/>
              </w:rPr>
              <w:t>目环境管理分类目录》，该项目属于“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V </w:t>
            </w:r>
            <w:r>
              <w:rPr>
                <w:spacing w:val="-1"/>
              </w:rPr>
              <w:t>社会事业与服务业—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176 </w:t>
            </w:r>
            <w:r>
              <w:rPr>
                <w:spacing w:val="-1"/>
              </w:rPr>
              <w:t>娱乐场所”中</w:t>
            </w:r>
          </w:p>
          <w:p>
            <w:pPr>
              <w:pStyle w:val="TableText"/>
              <w:spacing w:line="220" w:lineRule="auto"/>
              <w:ind w:left="179"/>
            </w:pPr>
            <w:r>
              <w:rPr>
                <w:spacing w:val="-3"/>
              </w:rPr>
              <w:t>的“其他类”，所以应编制环境影响登记表。</w:t>
            </w:r>
          </w:p>
        </w:tc>
      </w:tr>
    </w:tbl>
    <w:p>
      <w:pPr>
        <w:pStyle w:val="BodyText"/>
        <w:spacing w:line="313" w:lineRule="auto"/>
      </w:pPr>
    </w:p>
    <w:p>
      <w:pPr>
        <w:spacing w:before="58" w:line="220" w:lineRule="auto"/>
        <w:ind w:left="180"/>
        <w:rPr>
          <w:rFonts w:ascii="Calibri" w:eastAsia="Calibri" w:hAnsi="Calibri" w:cs="Calibri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 xml:space="preserve">绍兴市环保科技服务中心                          </w:t>
      </w:r>
      <w:r>
        <w:rPr>
          <w:rFonts w:ascii="Calibri" w:eastAsia="Calibri" w:hAnsi="Calibri" w:cs="Calibri"/>
          <w:sz w:val="18"/>
          <w:szCs w:val="18"/>
        </w:rPr>
        <w:t>1</w:t>
      </w:r>
    </w:p>
    <w:p>
      <w:pPr>
        <w:spacing w:line="220" w:lineRule="auto"/>
        <w:rPr>
          <w:rFonts w:ascii="Calibri" w:eastAsia="Calibri" w:hAnsi="Calibri" w:cs="Calibri"/>
          <w:sz w:val="18"/>
          <w:szCs w:val="18"/>
        </w:rPr>
        <w:sectPr>
          <w:type w:val="nextPage"/>
          <w:pgSz w:w="11905" w:h="16840"/>
          <w:pgMar w:top="1431" w:right="1572" w:bottom="0" w:left="1626" w:header="0" w:footer="0" w:gutter="0"/>
          <w:pgNumType w:start="5"/>
          <w:cols w:space="708"/>
          <w:titlePg w:val="0"/>
        </w:sectPr>
      </w:pPr>
    </w:p>
    <w:tbl>
      <w:tblPr>
        <w:tblStyle w:val="TableNormal3"/>
        <w:tblW w:w="87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726"/>
      </w:tblGrid>
      <w:tr>
        <w:tblPrEx>
          <w:tblW w:w="87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4127"/>
        </w:trPr>
        <w:tc>
          <w:tcPr>
            <w:tcW w:w="8726" w:type="dxa"/>
            <w:vAlign w:val="top"/>
          </w:tcPr>
          <w:p>
            <w:pPr>
              <w:pStyle w:val="TableText"/>
              <w:spacing w:before="210" w:line="220" w:lineRule="auto"/>
              <w:ind w:left="3129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表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1"/>
                <w:szCs w:val="21"/>
              </w:rPr>
              <w:t xml:space="preserve">1    </w:t>
            </w:r>
            <w:r>
              <w:rPr>
                <w:spacing w:val="-1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项目建设内容及规模</w:t>
            </w:r>
          </w:p>
          <w:p>
            <w:pPr>
              <w:spacing w:line="85" w:lineRule="exact"/>
            </w:pPr>
          </w:p>
          <w:tbl>
            <w:tblPr>
              <w:tblStyle w:val="TableNormal3"/>
              <w:tblW w:w="8533" w:type="dxa"/>
              <w:tblInd w:w="9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088"/>
              <w:gridCol w:w="1251"/>
              <w:gridCol w:w="4032"/>
              <w:gridCol w:w="2162"/>
            </w:tblGrid>
            <w:tr>
              <w:tblPrEx>
                <w:tblW w:w="8533" w:type="dxa"/>
                <w:tblInd w:w="9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38"/>
              </w:trPr>
              <w:tc>
                <w:tcPr>
                  <w:tcW w:w="1088" w:type="dxa"/>
                  <w:vAlign w:val="top"/>
                </w:tcPr>
                <w:p>
                  <w:pPr>
                    <w:pStyle w:val="TableText"/>
                    <w:spacing w:before="62" w:line="221" w:lineRule="auto"/>
                    <w:ind w:left="341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指标</w:t>
                  </w:r>
                </w:p>
              </w:tc>
              <w:tc>
                <w:tcPr>
                  <w:tcW w:w="1251" w:type="dxa"/>
                  <w:vAlign w:val="top"/>
                </w:tcPr>
                <w:p>
                  <w:pPr>
                    <w:pStyle w:val="TableText"/>
                    <w:spacing w:before="63" w:line="220" w:lineRule="auto"/>
                    <w:ind w:left="442"/>
                    <w:rPr>
                      <w:sz w:val="21"/>
                      <w:szCs w:val="21"/>
                    </w:rPr>
                  </w:pPr>
                  <w:r>
                    <w:rPr>
                      <w:spacing w:val="-9"/>
                      <w:sz w:val="21"/>
                      <w:szCs w:val="21"/>
                    </w:rPr>
                    <w:t>内容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spacing w:before="63" w:line="220" w:lineRule="auto"/>
                    <w:ind w:left="1811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规模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2" w:line="222" w:lineRule="auto"/>
                    <w:ind w:left="876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备注</w:t>
                  </w: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35"/>
              </w:trPr>
              <w:tc>
                <w:tcPr>
                  <w:tcW w:w="1088" w:type="dxa"/>
                  <w:vAlign w:val="top"/>
                </w:tcPr>
                <w:p>
                  <w:pPr>
                    <w:pStyle w:val="TableText"/>
                    <w:spacing w:before="60" w:line="221" w:lineRule="auto"/>
                    <w:ind w:left="131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建筑面积</w:t>
                  </w:r>
                </w:p>
              </w:tc>
              <w:tc>
                <w:tcPr>
                  <w:tcW w:w="1251" w:type="dxa"/>
                  <w:vAlign w:val="top"/>
                </w:tcPr>
                <w:p>
                  <w:pPr>
                    <w:spacing w:before="29" w:line="276" w:lineRule="exact"/>
                    <w:ind w:left="59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spacing w:before="61" w:line="220" w:lineRule="auto"/>
                    <w:ind w:left="1575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52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3"/>
                      <w:sz w:val="21"/>
                      <w:szCs w:val="21"/>
                    </w:rPr>
                    <w:t>平方米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spacing w:before="29" w:line="276" w:lineRule="exact"/>
                    <w:ind w:left="104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34"/>
              </w:trPr>
              <w:tc>
                <w:tcPr>
                  <w:tcW w:w="1088" w:type="dxa"/>
                  <w:vAlign w:val="top"/>
                </w:tcPr>
                <w:p>
                  <w:pPr>
                    <w:pStyle w:val="TableText"/>
                    <w:spacing w:before="60" w:line="221" w:lineRule="auto"/>
                    <w:ind w:left="23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总投资</w:t>
                  </w:r>
                </w:p>
              </w:tc>
              <w:tc>
                <w:tcPr>
                  <w:tcW w:w="1251" w:type="dxa"/>
                  <w:vAlign w:val="top"/>
                </w:tcPr>
                <w:p>
                  <w:pPr>
                    <w:spacing w:before="29" w:line="276" w:lineRule="exact"/>
                    <w:ind w:left="59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spacing w:before="60" w:line="221" w:lineRule="auto"/>
                    <w:ind w:left="1694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1"/>
                      <w:szCs w:val="21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8"/>
                      <w:sz w:val="21"/>
                      <w:szCs w:val="21"/>
                    </w:rPr>
                    <w:t>万元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spacing w:before="29" w:line="276" w:lineRule="exact"/>
                    <w:ind w:left="104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34"/>
              </w:trPr>
              <w:tc>
                <w:tcPr>
                  <w:tcW w:w="108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220" w:lineRule="auto"/>
                    <w:ind w:left="233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共一层</w:t>
                  </w:r>
                </w:p>
              </w:tc>
              <w:tc>
                <w:tcPr>
                  <w:tcW w:w="1251" w:type="dxa"/>
                  <w:vAlign w:val="top"/>
                </w:tcPr>
                <w:p>
                  <w:pPr>
                    <w:pStyle w:val="TableText"/>
                    <w:spacing w:before="61" w:line="222" w:lineRule="auto"/>
                    <w:ind w:left="325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吧台区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spacing w:before="61" w:line="220" w:lineRule="auto"/>
                    <w:ind w:left="791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4"/>
                      <w:sz w:val="21"/>
                      <w:szCs w:val="21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4"/>
                      <w:sz w:val="21"/>
                      <w:szCs w:val="21"/>
                    </w:rPr>
                    <w:t>个座位，</w:t>
                  </w:r>
                  <w:r>
                    <w:rPr>
                      <w:spacing w:val="17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4"/>
                      <w:sz w:val="21"/>
                      <w:szCs w:val="21"/>
                    </w:rPr>
                    <w:t>一次可容纳</w:t>
                  </w:r>
                  <w:r>
                    <w:rPr>
                      <w:spacing w:val="-39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4"/>
                      <w:sz w:val="21"/>
                      <w:szCs w:val="21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4"/>
                      <w:sz w:val="21"/>
                      <w:szCs w:val="21"/>
                    </w:rPr>
                    <w:t>人</w:t>
                  </w:r>
                </w:p>
              </w:tc>
              <w:tc>
                <w:tcPr>
                  <w:tcW w:w="216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0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76" w:lineRule="exact"/>
                    <w:ind w:left="47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-3"/>
                      <w:position w:val="1"/>
                      <w:sz w:val="21"/>
                      <w:szCs w:val="21"/>
                    </w:rPr>
                    <w:t>共计</w:t>
                  </w:r>
                  <w:r>
                    <w:rPr>
                      <w:spacing w:val="-48"/>
                      <w:position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1"/>
                      <w:sz w:val="21"/>
                      <w:szCs w:val="21"/>
                    </w:rPr>
                    <w:t>20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position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3"/>
                      <w:position w:val="1"/>
                      <w:sz w:val="21"/>
                      <w:szCs w:val="21"/>
                    </w:rPr>
                    <w:t>人次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1"/>
                      <w:sz w:val="21"/>
                      <w:szCs w:val="21"/>
                    </w:rPr>
                    <w:t>/d</w:t>
                  </w: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35"/>
              </w:trPr>
              <w:tc>
                <w:tcPr>
                  <w:tcW w:w="108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51" w:type="dxa"/>
                  <w:vAlign w:val="top"/>
                </w:tcPr>
                <w:p>
                  <w:pPr>
                    <w:pStyle w:val="TableText"/>
                    <w:spacing w:before="63" w:line="220" w:lineRule="auto"/>
                    <w:ind w:left="312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散座区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spacing w:before="63" w:line="220" w:lineRule="auto"/>
                    <w:ind w:left="781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21"/>
                      <w:szCs w:val="21"/>
                    </w:rPr>
                    <w:t xml:space="preserve">4 </w:t>
                  </w:r>
                  <w:r>
                    <w:rPr>
                      <w:spacing w:val="-10"/>
                      <w:sz w:val="21"/>
                      <w:szCs w:val="21"/>
                    </w:rPr>
                    <w:t>个座位，</w:t>
                  </w:r>
                  <w:r>
                    <w:rPr>
                      <w:spacing w:val="17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0"/>
                      <w:sz w:val="21"/>
                      <w:szCs w:val="21"/>
                    </w:rPr>
                    <w:t>一次可容纳</w:t>
                  </w:r>
                  <w:r>
                    <w:rPr>
                      <w:spacing w:val="-49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0"/>
                      <w:sz w:val="21"/>
                      <w:szCs w:val="21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0"/>
                      <w:sz w:val="21"/>
                      <w:szCs w:val="21"/>
                    </w:rPr>
                    <w:t>人</w:t>
                  </w:r>
                </w:p>
              </w:tc>
              <w:tc>
                <w:tcPr>
                  <w:tcW w:w="216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34"/>
              </w:trPr>
              <w:tc>
                <w:tcPr>
                  <w:tcW w:w="108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51" w:type="dxa"/>
                  <w:vAlign w:val="top"/>
                </w:tcPr>
                <w:p>
                  <w:pPr>
                    <w:pStyle w:val="TableText"/>
                    <w:spacing w:before="62" w:line="222" w:lineRule="auto"/>
                    <w:ind w:left="315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卡座区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spacing w:before="62" w:line="220" w:lineRule="auto"/>
                    <w:ind w:left="791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4"/>
                      <w:sz w:val="21"/>
                      <w:szCs w:val="21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4"/>
                      <w:sz w:val="21"/>
                      <w:szCs w:val="21"/>
                    </w:rPr>
                    <w:t>个座位，</w:t>
                  </w:r>
                  <w:r>
                    <w:rPr>
                      <w:spacing w:val="17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4"/>
                      <w:sz w:val="21"/>
                      <w:szCs w:val="21"/>
                    </w:rPr>
                    <w:t>一次可容纳</w:t>
                  </w:r>
                  <w:r>
                    <w:rPr>
                      <w:spacing w:val="-39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4"/>
                      <w:sz w:val="21"/>
                      <w:szCs w:val="21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4"/>
                      <w:sz w:val="21"/>
                      <w:szCs w:val="21"/>
                    </w:rPr>
                    <w:t>人</w:t>
                  </w:r>
                </w:p>
              </w:tc>
              <w:tc>
                <w:tcPr>
                  <w:tcW w:w="216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40"/>
              </w:trPr>
              <w:tc>
                <w:tcPr>
                  <w:tcW w:w="108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51" w:type="dxa"/>
                  <w:vAlign w:val="top"/>
                </w:tcPr>
                <w:p>
                  <w:pPr>
                    <w:pStyle w:val="TableText"/>
                    <w:spacing w:before="62" w:line="221" w:lineRule="auto"/>
                    <w:ind w:left="418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其他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spacing w:before="63" w:line="220" w:lineRule="auto"/>
                    <w:ind w:left="1179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储藏室、点唱台等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spacing w:before="31" w:line="276" w:lineRule="exact"/>
                    <w:ind w:left="104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1"/>
                      <w:szCs w:val="21"/>
                    </w:rPr>
                    <w:t>/</w:t>
                  </w:r>
                </w:p>
              </w:tc>
            </w:tr>
          </w:tbl>
          <w:p>
            <w:pPr>
              <w:pStyle w:val="TableText"/>
              <w:spacing w:before="205" w:line="228" w:lineRule="auto"/>
              <w:ind w:left="220"/>
              <w:outlineLvl w:val="0"/>
              <w:rPr>
                <w:sz w:val="27"/>
                <w:szCs w:val="27"/>
              </w:rPr>
            </w:pPr>
            <w:r>
              <w:rPr>
                <w:spacing w:val="9"/>
                <w:sz w:val="27"/>
                <w:szCs w:val="27"/>
                <w14:textOutline w14:w="355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二、项目主要设施设备</w:t>
            </w:r>
          </w:p>
          <w:p>
            <w:pPr>
              <w:spacing w:before="278" w:line="222" w:lineRule="auto"/>
              <w:ind w:left="3449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3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-42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spacing w:val="7"/>
                <w:sz w:val="21"/>
                <w:szCs w:val="21"/>
              </w:rPr>
              <w:t xml:space="preserve">    </w:t>
            </w:r>
            <w:r>
              <w:rPr>
                <w:rFonts w:ascii="SimHei" w:eastAsia="SimHei" w:hAnsi="SimHei" w:cs="SimHei"/>
                <w:spacing w:val="-3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项目设备清单</w:t>
            </w:r>
          </w:p>
          <w:p>
            <w:pPr>
              <w:spacing w:line="85" w:lineRule="exact"/>
            </w:pPr>
          </w:p>
          <w:tbl>
            <w:tblPr>
              <w:tblStyle w:val="TableNormal3"/>
              <w:tblW w:w="8532" w:type="dxa"/>
              <w:tblInd w:w="9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61"/>
              <w:gridCol w:w="1566"/>
              <w:gridCol w:w="1630"/>
              <w:gridCol w:w="1067"/>
              <w:gridCol w:w="3508"/>
            </w:tblGrid>
            <w:tr>
              <w:tblPrEx>
                <w:tblW w:w="8532" w:type="dxa"/>
                <w:tblInd w:w="9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38"/>
              </w:trPr>
              <w:tc>
                <w:tcPr>
                  <w:tcW w:w="761" w:type="dxa"/>
                  <w:vAlign w:val="top"/>
                </w:tcPr>
                <w:p>
                  <w:pPr>
                    <w:pStyle w:val="TableText"/>
                    <w:spacing w:before="61" w:line="222" w:lineRule="auto"/>
                    <w:ind w:left="175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566" w:type="dxa"/>
                  <w:vAlign w:val="top"/>
                </w:tcPr>
                <w:p>
                  <w:pPr>
                    <w:pStyle w:val="TableText"/>
                    <w:spacing w:before="62" w:line="222" w:lineRule="auto"/>
                    <w:ind w:left="579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1630" w:type="dxa"/>
                  <w:vAlign w:val="top"/>
                </w:tcPr>
                <w:p>
                  <w:pPr>
                    <w:pStyle w:val="TableText"/>
                    <w:spacing w:before="30" w:line="276" w:lineRule="exact"/>
                    <w:ind w:left="371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position w:val="1"/>
                      <w:sz w:val="21"/>
                      <w:szCs w:val="21"/>
                    </w:rPr>
                    <w:t>规格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  <w:sz w:val="21"/>
                      <w:szCs w:val="21"/>
                    </w:rPr>
                    <w:t>/</w:t>
                  </w:r>
                  <w:r>
                    <w:rPr>
                      <w:spacing w:val="-2"/>
                      <w:position w:val="1"/>
                      <w:sz w:val="21"/>
                      <w:szCs w:val="21"/>
                    </w:rPr>
                    <w:t>型号</w:t>
                  </w:r>
                </w:p>
              </w:tc>
              <w:tc>
                <w:tcPr>
                  <w:tcW w:w="1067" w:type="dxa"/>
                  <w:vAlign w:val="top"/>
                </w:tcPr>
                <w:p>
                  <w:pPr>
                    <w:pStyle w:val="TableText"/>
                    <w:spacing w:before="62" w:line="220" w:lineRule="auto"/>
                    <w:ind w:left="330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数量</w:t>
                  </w:r>
                </w:p>
              </w:tc>
              <w:tc>
                <w:tcPr>
                  <w:tcW w:w="3508" w:type="dxa"/>
                  <w:vAlign w:val="top"/>
                </w:tcPr>
                <w:p>
                  <w:pPr>
                    <w:pStyle w:val="TableText"/>
                    <w:spacing w:before="61" w:line="222" w:lineRule="auto"/>
                    <w:ind w:left="1550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备注</w:t>
                  </w:r>
                </w:p>
              </w:tc>
            </w:tr>
            <w:tr>
              <w:tblPrEx>
                <w:tblW w:w="8532" w:type="dxa"/>
                <w:tblInd w:w="94" w:type="dxa"/>
                <w:tblLayout w:type="fixed"/>
              </w:tblPrEx>
              <w:trPr>
                <w:trHeight w:val="335"/>
              </w:trPr>
              <w:tc>
                <w:tcPr>
                  <w:tcW w:w="761" w:type="dxa"/>
                  <w:vAlign w:val="top"/>
                </w:tcPr>
                <w:p>
                  <w:pPr>
                    <w:spacing w:before="97" w:line="186" w:lineRule="auto"/>
                    <w:ind w:left="30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566" w:type="dxa"/>
                  <w:vAlign w:val="top"/>
                </w:tcPr>
                <w:p>
                  <w:pPr>
                    <w:pStyle w:val="TableText"/>
                    <w:spacing w:before="58" w:line="222" w:lineRule="auto"/>
                    <w:ind w:left="578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音响</w:t>
                  </w:r>
                </w:p>
              </w:tc>
              <w:tc>
                <w:tcPr>
                  <w:tcW w:w="1630" w:type="dxa"/>
                  <w:vAlign w:val="top"/>
                </w:tcPr>
                <w:p>
                  <w:pPr>
                    <w:spacing w:before="27" w:line="276" w:lineRule="exact"/>
                    <w:ind w:left="78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1067" w:type="dxa"/>
                  <w:vAlign w:val="top"/>
                </w:tcPr>
                <w:p>
                  <w:pPr>
                    <w:pStyle w:val="TableText"/>
                    <w:spacing w:before="58" w:line="221" w:lineRule="auto"/>
                    <w:ind w:left="371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3"/>
                      <w:sz w:val="21"/>
                      <w:szCs w:val="21"/>
                    </w:rPr>
                    <w:t>套</w:t>
                  </w:r>
                </w:p>
              </w:tc>
              <w:tc>
                <w:tcPr>
                  <w:tcW w:w="3508" w:type="dxa"/>
                  <w:vAlign w:val="top"/>
                </w:tcPr>
                <w:p>
                  <w:pPr>
                    <w:spacing w:before="27" w:line="276" w:lineRule="exact"/>
                    <w:ind w:left="172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W w:w="8532" w:type="dxa"/>
                <w:tblInd w:w="94" w:type="dxa"/>
                <w:tblLayout w:type="fixed"/>
              </w:tblPrEx>
              <w:trPr>
                <w:trHeight w:val="333"/>
              </w:trPr>
              <w:tc>
                <w:tcPr>
                  <w:tcW w:w="761" w:type="dxa"/>
                  <w:vAlign w:val="top"/>
                </w:tcPr>
                <w:p>
                  <w:pPr>
                    <w:spacing w:before="97" w:line="186" w:lineRule="auto"/>
                    <w:ind w:left="28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566" w:type="dxa"/>
                  <w:vAlign w:val="top"/>
                </w:tcPr>
                <w:p>
                  <w:pPr>
                    <w:pStyle w:val="TableText"/>
                    <w:spacing w:before="59" w:line="222" w:lineRule="auto"/>
                    <w:ind w:left="472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调音台</w:t>
                  </w:r>
                </w:p>
              </w:tc>
              <w:tc>
                <w:tcPr>
                  <w:tcW w:w="1630" w:type="dxa"/>
                  <w:vAlign w:val="top"/>
                </w:tcPr>
                <w:p>
                  <w:pPr>
                    <w:spacing w:before="28" w:line="276" w:lineRule="exact"/>
                    <w:ind w:left="78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1067" w:type="dxa"/>
                  <w:vAlign w:val="top"/>
                </w:tcPr>
                <w:p>
                  <w:pPr>
                    <w:pStyle w:val="TableText"/>
                    <w:spacing w:before="59" w:line="222" w:lineRule="auto"/>
                    <w:ind w:left="371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3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3508" w:type="dxa"/>
                  <w:vAlign w:val="top"/>
                </w:tcPr>
                <w:p>
                  <w:pPr>
                    <w:spacing w:before="28" w:line="276" w:lineRule="exact"/>
                    <w:ind w:left="172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W w:w="8532" w:type="dxa"/>
                <w:tblInd w:w="94" w:type="dxa"/>
                <w:tblLayout w:type="fixed"/>
              </w:tblPrEx>
              <w:trPr>
                <w:trHeight w:val="339"/>
              </w:trPr>
              <w:tc>
                <w:tcPr>
                  <w:tcW w:w="761" w:type="dxa"/>
                  <w:vAlign w:val="top"/>
                </w:tcPr>
                <w:p>
                  <w:pPr>
                    <w:spacing w:before="99" w:line="186" w:lineRule="auto"/>
                    <w:ind w:left="29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566" w:type="dxa"/>
                  <w:vAlign w:val="top"/>
                </w:tcPr>
                <w:p>
                  <w:pPr>
                    <w:pStyle w:val="TableText"/>
                    <w:spacing w:before="61" w:line="222" w:lineRule="auto"/>
                    <w:ind w:left="583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1630" w:type="dxa"/>
                  <w:vAlign w:val="top"/>
                </w:tcPr>
                <w:p>
                  <w:pPr>
                    <w:spacing w:before="102" w:line="183" w:lineRule="auto"/>
                    <w:ind w:left="7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5P</w:t>
                  </w:r>
                </w:p>
              </w:tc>
              <w:tc>
                <w:tcPr>
                  <w:tcW w:w="1067" w:type="dxa"/>
                  <w:vAlign w:val="top"/>
                </w:tcPr>
                <w:p>
                  <w:pPr>
                    <w:pStyle w:val="TableText"/>
                    <w:spacing w:before="60" w:line="231" w:lineRule="auto"/>
                    <w:ind w:left="371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3"/>
                      <w:sz w:val="21"/>
                      <w:szCs w:val="21"/>
                    </w:rPr>
                    <w:t>组</w:t>
                  </w:r>
                </w:p>
              </w:tc>
              <w:tc>
                <w:tcPr>
                  <w:tcW w:w="3508" w:type="dxa"/>
                  <w:vAlign w:val="top"/>
                </w:tcPr>
                <w:p>
                  <w:pPr>
                    <w:pStyle w:val="TableText"/>
                    <w:spacing w:before="60" w:line="220" w:lineRule="auto"/>
                    <w:ind w:left="294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空调外机位于建筑二层设备平台</w:t>
                  </w:r>
                </w:p>
              </w:tc>
            </w:tr>
          </w:tbl>
          <w:p>
            <w:pPr>
              <w:pStyle w:val="TableText"/>
              <w:spacing w:before="206" w:line="227" w:lineRule="auto"/>
              <w:ind w:left="215"/>
              <w:outlineLvl w:val="0"/>
              <w:rPr>
                <w:sz w:val="27"/>
                <w:szCs w:val="27"/>
              </w:rPr>
            </w:pPr>
            <w:r>
              <w:rPr>
                <w:spacing w:val="9"/>
                <w:sz w:val="27"/>
                <w:szCs w:val="27"/>
                <w14:textOutline w14:w="355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三、资源能源消耗</w:t>
            </w:r>
          </w:p>
          <w:p>
            <w:pPr>
              <w:pStyle w:val="TableText"/>
              <w:spacing w:before="264" w:line="220" w:lineRule="auto"/>
              <w:ind w:left="698"/>
            </w:pPr>
            <w:r>
              <w:rPr>
                <w:spacing w:val="-2"/>
              </w:rPr>
              <w:t>项目主要的原辅材料见表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92" w:line="220" w:lineRule="auto"/>
              <w:ind w:left="302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表</w:t>
            </w:r>
            <w:r>
              <w:rPr>
                <w:spacing w:val="-36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1"/>
                <w:szCs w:val="21"/>
              </w:rPr>
              <w:t xml:space="preserve">3    </w:t>
            </w:r>
            <w:r>
              <w:rPr>
                <w:spacing w:val="-1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项目主要资源能源消耗</w:t>
            </w:r>
          </w:p>
          <w:p>
            <w:pPr>
              <w:spacing w:line="86" w:lineRule="exact"/>
            </w:pPr>
          </w:p>
          <w:tbl>
            <w:tblPr>
              <w:tblStyle w:val="TableNormal3"/>
              <w:tblW w:w="8532" w:type="dxa"/>
              <w:tblInd w:w="9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24"/>
              <w:gridCol w:w="2567"/>
              <w:gridCol w:w="2569"/>
              <w:gridCol w:w="2572"/>
            </w:tblGrid>
            <w:tr>
              <w:tblPrEx>
                <w:tblW w:w="8532" w:type="dxa"/>
                <w:tblInd w:w="9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38"/>
              </w:trPr>
              <w:tc>
                <w:tcPr>
                  <w:tcW w:w="824" w:type="dxa"/>
                  <w:vAlign w:val="top"/>
                </w:tcPr>
                <w:p>
                  <w:pPr>
                    <w:pStyle w:val="TableText"/>
                    <w:spacing w:before="63" w:line="222" w:lineRule="auto"/>
                    <w:ind w:left="206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2567" w:type="dxa"/>
                  <w:vAlign w:val="top"/>
                </w:tcPr>
                <w:p>
                  <w:pPr>
                    <w:pStyle w:val="TableText"/>
                    <w:spacing w:before="63" w:line="220" w:lineRule="auto"/>
                    <w:ind w:left="662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原辅材料名称</w:t>
                  </w:r>
                </w:p>
              </w:tc>
              <w:tc>
                <w:tcPr>
                  <w:tcW w:w="2569" w:type="dxa"/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1082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单位</w:t>
                  </w:r>
                </w:p>
              </w:tc>
              <w:tc>
                <w:tcPr>
                  <w:tcW w:w="2572" w:type="dxa"/>
                  <w:vAlign w:val="top"/>
                </w:tcPr>
                <w:p>
                  <w:pPr>
                    <w:pStyle w:val="TableText"/>
                    <w:spacing w:before="63" w:line="222" w:lineRule="auto"/>
                    <w:ind w:left="1030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用</w:t>
                  </w:r>
                  <w:r>
                    <w:rPr>
                      <w:spacing w:val="8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5"/>
                      <w:sz w:val="21"/>
                      <w:szCs w:val="21"/>
                    </w:rPr>
                    <w:t>量</w:t>
                  </w:r>
                </w:p>
              </w:tc>
            </w:tr>
            <w:tr>
              <w:tblPrEx>
                <w:tblW w:w="8532" w:type="dxa"/>
                <w:tblInd w:w="94" w:type="dxa"/>
                <w:tblLayout w:type="fixed"/>
              </w:tblPrEx>
              <w:trPr>
                <w:trHeight w:val="333"/>
              </w:trPr>
              <w:tc>
                <w:tcPr>
                  <w:tcW w:w="824" w:type="dxa"/>
                  <w:vAlign w:val="top"/>
                </w:tcPr>
                <w:p>
                  <w:pPr>
                    <w:spacing w:before="99" w:line="186" w:lineRule="auto"/>
                    <w:ind w:left="34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567" w:type="dxa"/>
                  <w:vAlign w:val="top"/>
                </w:tcPr>
                <w:p>
                  <w:pPr>
                    <w:pStyle w:val="TableText"/>
                    <w:spacing w:before="61" w:line="220" w:lineRule="auto"/>
                    <w:ind w:left="1184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水</w:t>
                  </w:r>
                </w:p>
              </w:tc>
              <w:tc>
                <w:tcPr>
                  <w:tcW w:w="2569" w:type="dxa"/>
                  <w:vAlign w:val="top"/>
                </w:tcPr>
                <w:p>
                  <w:pPr>
                    <w:pStyle w:val="TableText"/>
                    <w:spacing w:before="29" w:line="276" w:lineRule="exact"/>
                    <w:ind w:left="1060"/>
                    <w:rPr>
                      <w:sz w:val="21"/>
                      <w:szCs w:val="21"/>
                    </w:rPr>
                  </w:pPr>
                  <w:r>
                    <w:rPr>
                      <w:spacing w:val="-6"/>
                      <w:position w:val="1"/>
                      <w:sz w:val="21"/>
                      <w:szCs w:val="21"/>
                    </w:rPr>
                    <w:t>吨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position w:val="1"/>
                      <w:sz w:val="21"/>
                      <w:szCs w:val="21"/>
                    </w:rPr>
                    <w:t>/</w:t>
                  </w:r>
                  <w:r>
                    <w:rPr>
                      <w:spacing w:val="-6"/>
                      <w:position w:val="1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572" w:type="dxa"/>
                  <w:vAlign w:val="top"/>
                </w:tcPr>
                <w:p>
                  <w:pPr>
                    <w:spacing w:before="99" w:line="186" w:lineRule="auto"/>
                    <w:ind w:left="11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9"/>
                      <w:sz w:val="21"/>
                      <w:szCs w:val="21"/>
                    </w:rPr>
                    <w:t>110</w:t>
                  </w:r>
                </w:p>
              </w:tc>
            </w:tr>
            <w:tr>
              <w:tblPrEx>
                <w:tblW w:w="8532" w:type="dxa"/>
                <w:tblInd w:w="94" w:type="dxa"/>
                <w:tblLayout w:type="fixed"/>
              </w:tblPrEx>
              <w:trPr>
                <w:trHeight w:val="339"/>
              </w:trPr>
              <w:tc>
                <w:tcPr>
                  <w:tcW w:w="824" w:type="dxa"/>
                  <w:vAlign w:val="top"/>
                </w:tcPr>
                <w:p>
                  <w:pPr>
                    <w:spacing w:before="101" w:line="186" w:lineRule="auto"/>
                    <w:ind w:left="32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2567" w:type="dxa"/>
                  <w:vAlign w:val="top"/>
                </w:tcPr>
                <w:p>
                  <w:pPr>
                    <w:pStyle w:val="TableText"/>
                    <w:spacing w:before="62" w:line="226" w:lineRule="auto"/>
                    <w:ind w:left="1206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电</w:t>
                  </w:r>
                </w:p>
              </w:tc>
              <w:tc>
                <w:tcPr>
                  <w:tcW w:w="2569" w:type="dxa"/>
                  <w:vAlign w:val="top"/>
                </w:tcPr>
                <w:p>
                  <w:pPr>
                    <w:pStyle w:val="TableText"/>
                    <w:spacing w:before="31" w:line="276" w:lineRule="exact"/>
                    <w:ind w:left="741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position w:val="1"/>
                      <w:sz w:val="21"/>
                      <w:szCs w:val="21"/>
                    </w:rPr>
                    <w:t>万千瓦时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1"/>
                      <w:sz w:val="21"/>
                      <w:szCs w:val="21"/>
                    </w:rPr>
                    <w:t>/</w:t>
                  </w:r>
                  <w:r>
                    <w:rPr>
                      <w:spacing w:val="-3"/>
                      <w:position w:val="1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572" w:type="dxa"/>
                  <w:vAlign w:val="top"/>
                </w:tcPr>
                <w:p>
                  <w:pPr>
                    <w:spacing w:before="101" w:line="186" w:lineRule="auto"/>
                    <w:ind w:left="125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</w:tr>
          </w:tbl>
          <w:p>
            <w:pPr>
              <w:pStyle w:val="TableText"/>
              <w:spacing w:before="91" w:line="481" w:lineRule="exact"/>
              <w:ind w:left="242"/>
              <w:rPr>
                <w:sz w:val="27"/>
                <w:szCs w:val="27"/>
              </w:rPr>
            </w:pPr>
            <w:r>
              <w:rPr>
                <w:spacing w:val="9"/>
                <w:position w:val="15"/>
                <w:sz w:val="27"/>
                <w:szCs w:val="27"/>
                <w14:textOutline w14:w="355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四、项目拟选地址周围环境简况及主要保护目标</w:t>
            </w:r>
          </w:p>
          <w:p>
            <w:pPr>
              <w:pStyle w:val="TableText"/>
              <w:spacing w:before="2" w:line="220" w:lineRule="auto"/>
              <w:ind w:left="45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</w:rPr>
              <w:t xml:space="preserve"> </w:t>
            </w:r>
            <w:r>
              <w:rPr>
                <w:spacing w:val="-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、</w:t>
            </w:r>
            <w:r>
              <w:rPr>
                <w:spacing w:val="-42"/>
              </w:rPr>
              <w:t xml:space="preserve"> </w:t>
            </w:r>
            <w:r>
              <w:rPr>
                <w:spacing w:val="-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地理位置及周边环境</w:t>
            </w:r>
          </w:p>
          <w:p>
            <w:pPr>
              <w:pStyle w:val="TableText"/>
              <w:spacing w:before="175" w:line="355" w:lineRule="auto"/>
              <w:ind w:left="214" w:right="203" w:firstLine="483"/>
              <w:jc w:val="both"/>
            </w:pPr>
            <w:r>
              <w:rPr>
                <w:spacing w:val="-4"/>
              </w:rPr>
              <w:t>项目位于绍兴市迪荡街道世贸湖滨商业中心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34"/>
                <w:w w:val="101"/>
              </w:rPr>
              <w:t xml:space="preserve"> </w:t>
            </w:r>
            <w:r>
              <w:rPr>
                <w:spacing w:val="-4"/>
              </w:rPr>
              <w:t>幢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44"/>
              </w:rPr>
              <w:t xml:space="preserve"> </w:t>
            </w:r>
            <w:r>
              <w:rPr>
                <w:spacing w:val="-4"/>
              </w:rPr>
              <w:t xml:space="preserve">区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101</w:t>
            </w:r>
            <w:r>
              <w:rPr>
                <w:rFonts w:ascii="Times New Roman" w:eastAsia="Times New Roman" w:hAnsi="Times New Roman" w:cs="Times New Roman"/>
                <w:spacing w:val="32"/>
              </w:rPr>
              <w:t xml:space="preserve"> </w:t>
            </w:r>
            <w:r>
              <w:rPr>
                <w:spacing w:val="-4"/>
              </w:rPr>
              <w:t>号楼林肯公园一</w:t>
            </w:r>
            <w:r>
              <w:t xml:space="preserve"> </w:t>
            </w:r>
            <w:r>
              <w:rPr>
                <w:spacing w:val="-3"/>
              </w:rPr>
              <w:t xml:space="preserve">层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1F112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spacing w:val="-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113</w:t>
            </w:r>
            <w:r>
              <w:rPr>
                <w:rFonts w:ascii="Times New Roman" w:eastAsia="Times New Roman" w:hAnsi="Times New Roman" w:cs="Times New Roman"/>
                <w:spacing w:val="31"/>
                <w:w w:val="101"/>
              </w:rPr>
              <w:t xml:space="preserve"> </w:t>
            </w:r>
            <w:r>
              <w:rPr>
                <w:spacing w:val="-3"/>
              </w:rPr>
              <w:t>号商铺，地理位置详见</w:t>
            </w:r>
            <w:r>
              <w:rPr>
                <w:spacing w:val="-3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附图一</w:t>
            </w:r>
            <w:r>
              <w:rPr>
                <w:spacing w:val="-3"/>
              </w:rPr>
              <w:t>。项目东面为微爱酒吧，南</w:t>
            </w:r>
            <w:r>
              <w:rPr>
                <w:spacing w:val="-4"/>
              </w:rPr>
              <w:t>面为零</w:t>
            </w:r>
          </w:p>
          <w:p>
            <w:pPr>
              <w:pStyle w:val="TableText"/>
              <w:spacing w:before="1" w:line="219" w:lineRule="auto"/>
              <w:ind w:left="213"/>
            </w:pPr>
            <w:r>
              <w:rPr>
                <w:spacing w:val="-1"/>
              </w:rPr>
              <w:t>度酒吧，西面为露天停车场，北面为小路。具体周围概况详见</w:t>
            </w:r>
            <w:r>
              <w:rPr>
                <w:spacing w:val="-1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表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4 </w:t>
            </w:r>
            <w:r>
              <w:rPr>
                <w:spacing w:val="-1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和附图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2</w:t>
            </w:r>
            <w:r>
              <w:rPr>
                <w:spacing w:val="-1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。</w:t>
            </w:r>
          </w:p>
          <w:p>
            <w:pPr>
              <w:pStyle w:val="TableText"/>
              <w:spacing w:before="177" w:line="221" w:lineRule="auto"/>
              <w:ind w:left="448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2"/>
              </w:rPr>
              <w:t xml:space="preserve"> </w:t>
            </w:r>
            <w:r>
              <w:rPr>
                <w:spacing w:val="-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、</w:t>
            </w:r>
            <w:r>
              <w:rPr>
                <w:spacing w:val="-39"/>
              </w:rPr>
              <w:t xml:space="preserve"> </w:t>
            </w:r>
            <w:r>
              <w:rPr>
                <w:spacing w:val="-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项目周边主要情况</w:t>
            </w:r>
          </w:p>
          <w:p>
            <w:pPr>
              <w:pStyle w:val="TableText"/>
              <w:spacing w:before="189" w:line="221" w:lineRule="auto"/>
              <w:ind w:left="310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表</w:t>
            </w:r>
            <w:r>
              <w:rPr>
                <w:spacing w:val="-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1"/>
                <w:szCs w:val="21"/>
              </w:rPr>
              <w:t xml:space="preserve">4        </w:t>
            </w:r>
            <w:r>
              <w:rPr>
                <w:spacing w:val="-1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项目周边主要情况</w:t>
            </w:r>
          </w:p>
          <w:p>
            <w:pPr>
              <w:spacing w:line="85" w:lineRule="exact"/>
            </w:pPr>
          </w:p>
          <w:tbl>
            <w:tblPr>
              <w:tblStyle w:val="TableNormal3"/>
              <w:tblW w:w="8533" w:type="dxa"/>
              <w:tblInd w:w="9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91"/>
              <w:gridCol w:w="2048"/>
              <w:gridCol w:w="1817"/>
              <w:gridCol w:w="1364"/>
              <w:gridCol w:w="2613"/>
            </w:tblGrid>
            <w:tr>
              <w:tblPrEx>
                <w:tblW w:w="8533" w:type="dxa"/>
                <w:tblInd w:w="9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8"/>
              </w:trPr>
              <w:tc>
                <w:tcPr>
                  <w:tcW w:w="691" w:type="dxa"/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140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2048" w:type="dxa"/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81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方位</w:t>
                  </w:r>
                </w:p>
              </w:tc>
              <w:tc>
                <w:tcPr>
                  <w:tcW w:w="1817" w:type="dxa"/>
                  <w:vAlign w:val="top"/>
                </w:tcPr>
                <w:p>
                  <w:pPr>
                    <w:pStyle w:val="TableText"/>
                    <w:spacing w:before="68" w:line="222" w:lineRule="auto"/>
                    <w:ind w:left="704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162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距离（米）</w:t>
                  </w:r>
                </w:p>
              </w:tc>
              <w:tc>
                <w:tcPr>
                  <w:tcW w:w="2613" w:type="dxa"/>
                  <w:vAlign w:val="top"/>
                </w:tcPr>
                <w:p>
                  <w:pPr>
                    <w:pStyle w:val="TableText"/>
                    <w:spacing w:before="33" w:line="222" w:lineRule="auto"/>
                    <w:ind w:left="1102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备注</w:t>
                  </w:r>
                </w:p>
              </w:tc>
            </w:tr>
          </w:tbl>
          <w:p/>
        </w:tc>
      </w:tr>
    </w:tbl>
    <w:p>
      <w:pPr>
        <w:sectPr>
          <w:pgSz w:w="11905" w:h="16840"/>
          <w:pgMar w:top="1349" w:right="1585" w:bottom="0" w:left="1587" w:header="0" w:footer="0" w:gutter="0"/>
          <w:pgNumType w:start="6"/>
          <w:cols w:space="708"/>
        </w:sectPr>
      </w:pPr>
    </w:p>
    <w:tbl>
      <w:tblPr>
        <w:tblStyle w:val="TableNormal4"/>
        <w:tblW w:w="87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726"/>
      </w:tblGrid>
      <w:tr>
        <w:tblPrEx>
          <w:tblW w:w="87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4127"/>
        </w:trPr>
        <w:tc>
          <w:tcPr>
            <w:tcW w:w="8726" w:type="dxa"/>
            <w:vAlign w:val="top"/>
          </w:tcPr>
          <w:tbl>
            <w:tblPr>
              <w:tblStyle w:val="TableNormal4"/>
              <w:tblW w:w="8533" w:type="dxa"/>
              <w:tblInd w:w="9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91"/>
              <w:gridCol w:w="1590"/>
              <w:gridCol w:w="458"/>
              <w:gridCol w:w="1817"/>
              <w:gridCol w:w="1364"/>
              <w:gridCol w:w="2613"/>
            </w:tblGrid>
            <w:tr>
              <w:tblPrEx>
                <w:tblW w:w="8533" w:type="dxa"/>
                <w:tblInd w:w="9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5"/>
              </w:trPr>
              <w:tc>
                <w:tcPr>
                  <w:tcW w:w="691" w:type="dxa"/>
                  <w:vAlign w:val="top"/>
                </w:tcPr>
                <w:p>
                  <w:pPr>
                    <w:spacing w:before="103" w:line="186" w:lineRule="auto"/>
                    <w:ind w:left="31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59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1" w:lineRule="auto"/>
                    <w:ind w:left="171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项目所在商铺</w:t>
                  </w:r>
                </w:p>
              </w:tc>
              <w:tc>
                <w:tcPr>
                  <w:tcW w:w="458" w:type="dxa"/>
                  <w:vAlign w:val="top"/>
                </w:tcPr>
                <w:p>
                  <w:pPr>
                    <w:pStyle w:val="TableText"/>
                    <w:spacing w:before="65" w:line="220" w:lineRule="auto"/>
                    <w:ind w:left="134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东</w:t>
                  </w:r>
                </w:p>
              </w:tc>
              <w:tc>
                <w:tcPr>
                  <w:tcW w:w="1817" w:type="dxa"/>
                  <w:vAlign w:val="top"/>
                </w:tcPr>
                <w:p>
                  <w:pPr>
                    <w:pStyle w:val="TableText"/>
                    <w:spacing w:before="65" w:line="220" w:lineRule="auto"/>
                    <w:ind w:left="492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微爱酒吧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47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相邻</w:t>
                  </w:r>
                </w:p>
              </w:tc>
              <w:tc>
                <w:tcPr>
                  <w:tcW w:w="2613" w:type="dxa"/>
                  <w:vAlign w:val="top"/>
                </w:tcPr>
                <w:p>
                  <w:pPr>
                    <w:spacing w:before="34" w:line="276" w:lineRule="exact"/>
                    <w:ind w:left="12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45"/>
              </w:trPr>
              <w:tc>
                <w:tcPr>
                  <w:tcW w:w="691" w:type="dxa"/>
                  <w:vAlign w:val="top"/>
                </w:tcPr>
                <w:p>
                  <w:pPr>
                    <w:spacing w:before="103" w:line="186" w:lineRule="auto"/>
                    <w:ind w:left="29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59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8" w:type="dxa"/>
                  <w:vAlign w:val="top"/>
                </w:tcPr>
                <w:p>
                  <w:pPr>
                    <w:pStyle w:val="TableText"/>
                    <w:spacing w:before="64" w:line="222" w:lineRule="auto"/>
                    <w:ind w:left="129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南</w:t>
                  </w:r>
                </w:p>
              </w:tc>
              <w:tc>
                <w:tcPr>
                  <w:tcW w:w="1817" w:type="dxa"/>
                  <w:vAlign w:val="top"/>
                </w:tcPr>
                <w:p>
                  <w:pPr>
                    <w:pStyle w:val="TableText"/>
                    <w:spacing w:before="64" w:line="220" w:lineRule="auto"/>
                    <w:ind w:left="493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零度酒吧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47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相邻</w:t>
                  </w:r>
                </w:p>
              </w:tc>
              <w:tc>
                <w:tcPr>
                  <w:tcW w:w="2613" w:type="dxa"/>
                  <w:vAlign w:val="top"/>
                </w:tcPr>
                <w:p>
                  <w:pPr>
                    <w:spacing w:before="33" w:line="276" w:lineRule="exact"/>
                    <w:ind w:left="12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43"/>
              </w:trPr>
              <w:tc>
                <w:tcPr>
                  <w:tcW w:w="691" w:type="dxa"/>
                  <w:vAlign w:val="top"/>
                </w:tcPr>
                <w:p>
                  <w:pPr>
                    <w:spacing w:before="103" w:line="186" w:lineRule="auto"/>
                    <w:ind w:left="29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59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8" w:type="dxa"/>
                  <w:vAlign w:val="top"/>
                </w:tcPr>
                <w:p>
                  <w:pPr>
                    <w:pStyle w:val="TableText"/>
                    <w:spacing w:before="64" w:line="224" w:lineRule="auto"/>
                    <w:ind w:left="132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西</w:t>
                  </w:r>
                </w:p>
              </w:tc>
              <w:tc>
                <w:tcPr>
                  <w:tcW w:w="1817" w:type="dxa"/>
                  <w:vAlign w:val="top"/>
                </w:tcPr>
                <w:p>
                  <w:pPr>
                    <w:pStyle w:val="TableText"/>
                    <w:spacing w:before="65" w:line="220" w:lineRule="auto"/>
                    <w:ind w:left="392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露天停车场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47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相邻</w:t>
                  </w:r>
                </w:p>
              </w:tc>
              <w:tc>
                <w:tcPr>
                  <w:tcW w:w="2613" w:type="dxa"/>
                  <w:vAlign w:val="top"/>
                </w:tcPr>
                <w:p>
                  <w:pPr>
                    <w:spacing w:before="33" w:line="276" w:lineRule="exact"/>
                    <w:ind w:left="12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45"/>
              </w:trPr>
              <w:tc>
                <w:tcPr>
                  <w:tcW w:w="691" w:type="dxa"/>
                  <w:vAlign w:val="top"/>
                </w:tcPr>
                <w:p>
                  <w:pPr>
                    <w:spacing w:before="105" w:line="186" w:lineRule="auto"/>
                    <w:ind w:left="2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159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8" w:type="dxa"/>
                  <w:vAlign w:val="top"/>
                </w:tcPr>
                <w:p>
                  <w:pPr>
                    <w:pStyle w:val="TableText"/>
                    <w:spacing w:before="67" w:line="224" w:lineRule="auto"/>
                    <w:ind w:left="13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北</w:t>
                  </w:r>
                </w:p>
              </w:tc>
              <w:tc>
                <w:tcPr>
                  <w:tcW w:w="1817" w:type="dxa"/>
                  <w:vAlign w:val="top"/>
                </w:tcPr>
                <w:p>
                  <w:pPr>
                    <w:pStyle w:val="TableText"/>
                    <w:spacing w:before="67" w:line="220" w:lineRule="auto"/>
                    <w:ind w:left="707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小路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47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相邻</w:t>
                  </w:r>
                </w:p>
              </w:tc>
              <w:tc>
                <w:tcPr>
                  <w:tcW w:w="2613" w:type="dxa"/>
                  <w:vAlign w:val="top"/>
                </w:tcPr>
                <w:p>
                  <w:pPr>
                    <w:spacing w:before="36" w:line="276" w:lineRule="exact"/>
                    <w:ind w:left="12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45"/>
              </w:trPr>
              <w:tc>
                <w:tcPr>
                  <w:tcW w:w="691" w:type="dxa"/>
                  <w:vAlign w:val="top"/>
                </w:tcPr>
                <w:p>
                  <w:pPr>
                    <w:spacing w:before="107" w:line="183" w:lineRule="auto"/>
                    <w:ind w:left="30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159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1" w:line="220" w:lineRule="auto"/>
                    <w:ind w:left="275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项目所在楼</w:t>
                  </w:r>
                </w:p>
              </w:tc>
              <w:tc>
                <w:tcPr>
                  <w:tcW w:w="45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1" w:line="220" w:lineRule="auto"/>
                    <w:ind w:left="134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东</w:t>
                  </w:r>
                </w:p>
              </w:tc>
              <w:tc>
                <w:tcPr>
                  <w:tcW w:w="1817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602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范蠡路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spacing w:before="107" w:line="183" w:lineRule="auto"/>
                    <w:ind w:left="6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2613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524"/>
                    <w:rPr>
                      <w:sz w:val="21"/>
                      <w:szCs w:val="21"/>
                    </w:rPr>
                  </w:pPr>
                  <w:r>
                    <w:rPr>
                      <w:spacing w:val="-15"/>
                      <w:sz w:val="21"/>
                      <w:szCs w:val="21"/>
                    </w:rPr>
                    <w:t>路宽</w:t>
                  </w:r>
                  <w:r>
                    <w:rPr>
                      <w:spacing w:val="-28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5"/>
                      <w:sz w:val="21"/>
                      <w:szCs w:val="21"/>
                    </w:rPr>
                    <w:t>12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5"/>
                      <w:sz w:val="21"/>
                      <w:szCs w:val="21"/>
                    </w:rPr>
                    <w:t>米，</w:t>
                  </w:r>
                  <w:r>
                    <w:rPr>
                      <w:spacing w:val="-26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5"/>
                      <w:sz w:val="21"/>
                      <w:szCs w:val="21"/>
                    </w:rPr>
                    <w:t>支路</w:t>
                  </w: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49"/>
              </w:trPr>
              <w:tc>
                <w:tcPr>
                  <w:tcW w:w="691" w:type="dxa"/>
                  <w:vAlign w:val="top"/>
                </w:tcPr>
                <w:p>
                  <w:pPr>
                    <w:spacing w:before="105" w:line="186" w:lineRule="auto"/>
                    <w:ind w:left="29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159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7" w:type="dxa"/>
                  <w:vAlign w:val="top"/>
                </w:tcPr>
                <w:p>
                  <w:pPr>
                    <w:pStyle w:val="TableText"/>
                    <w:spacing w:before="67" w:line="220" w:lineRule="auto"/>
                    <w:ind w:left="289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粥皇港式餐厅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spacing w:before="105" w:line="186" w:lineRule="auto"/>
                    <w:ind w:left="58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30</w:t>
                  </w:r>
                </w:p>
              </w:tc>
              <w:tc>
                <w:tcPr>
                  <w:tcW w:w="2613" w:type="dxa"/>
                  <w:vAlign w:val="top"/>
                </w:tcPr>
                <w:p>
                  <w:pPr>
                    <w:spacing w:before="35" w:line="276" w:lineRule="exact"/>
                    <w:ind w:left="12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1"/>
                      <w:szCs w:val="21"/>
                    </w:rPr>
                    <w:t>/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407" w:lineRule="auto"/>
      </w:pPr>
    </w:p>
    <w:p>
      <w:pPr>
        <w:spacing w:before="59" w:line="220" w:lineRule="auto"/>
        <w:ind w:left="21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 xml:space="preserve">绍兴市环保科技服务中心                   </w:t>
      </w:r>
      <w:r>
        <w:rPr>
          <w:rFonts w:ascii="SimSun" w:eastAsia="SimSun" w:hAnsi="SimSun" w:cs="SimSun"/>
          <w:spacing w:val="-1"/>
          <w:sz w:val="18"/>
          <w:szCs w:val="18"/>
        </w:rPr>
        <w:t xml:space="preserve"> 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</w:t>
      </w:r>
    </w:p>
    <w:p>
      <w:pPr>
        <w:spacing w:line="220" w:lineRule="auto"/>
        <w:rPr>
          <w:rFonts w:ascii="Times New Roman" w:eastAsia="Times New Roman" w:hAnsi="Times New Roman" w:cs="Times New Roman"/>
          <w:sz w:val="18"/>
          <w:szCs w:val="18"/>
        </w:rPr>
        <w:sectPr>
          <w:type w:val="nextPage"/>
          <w:pgSz w:w="11905" w:h="16840"/>
          <w:pgMar w:top="1349" w:right="1585" w:bottom="0" w:left="1587" w:header="0" w:footer="0" w:gutter="0"/>
          <w:pgNumType w:start="7"/>
          <w:cols w:space="708"/>
          <w:titlePg w:val="0"/>
        </w:sectPr>
      </w:pPr>
    </w:p>
    <w:tbl>
      <w:tblPr>
        <w:tblStyle w:val="TableNormal5"/>
        <w:tblW w:w="87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726"/>
      </w:tblGrid>
      <w:tr>
        <w:tblPrEx>
          <w:tblW w:w="87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4127"/>
        </w:trPr>
        <w:tc>
          <w:tcPr>
            <w:tcW w:w="8726" w:type="dxa"/>
            <w:vAlign w:val="top"/>
          </w:tcPr>
          <w:p>
            <w:pPr>
              <w:spacing w:line="85" w:lineRule="exact"/>
            </w:pPr>
          </w:p>
          <w:tbl>
            <w:tblPr>
              <w:tblStyle w:val="TableNormal5"/>
              <w:tblW w:w="8533" w:type="dxa"/>
              <w:tblInd w:w="9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91"/>
              <w:gridCol w:w="1590"/>
              <w:gridCol w:w="458"/>
              <w:gridCol w:w="1817"/>
              <w:gridCol w:w="1364"/>
              <w:gridCol w:w="2613"/>
            </w:tblGrid>
            <w:tr>
              <w:tblPrEx>
                <w:tblW w:w="8533" w:type="dxa"/>
                <w:tblInd w:w="9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691" w:type="dxa"/>
                  <w:vAlign w:val="top"/>
                </w:tcPr>
                <w:p>
                  <w:pPr>
                    <w:pStyle w:val="TableText"/>
                    <w:spacing w:before="68" w:line="222" w:lineRule="auto"/>
                    <w:ind w:left="140"/>
                    <w:rPr>
                      <w:sz w:val="21"/>
                      <w:szCs w:val="21"/>
                    </w:rPr>
                  </w:pPr>
                  <w:bookmarkStart w:id="2" w:name="bookmark4"/>
                  <w:bookmarkEnd w:id="2"/>
                  <w:bookmarkStart w:id="3" w:name="bookmark5"/>
                  <w:bookmarkEnd w:id="3"/>
                  <w:r>
                    <w:rPr>
                      <w:spacing w:val="-2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2048" w:type="dxa"/>
                  <w:gridSpan w:val="2"/>
                  <w:vAlign w:val="top"/>
                </w:tcPr>
                <w:p>
                  <w:pPr>
                    <w:pStyle w:val="TableText"/>
                    <w:spacing w:before="68" w:line="222" w:lineRule="auto"/>
                    <w:ind w:left="81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方位</w:t>
                  </w:r>
                </w:p>
              </w:tc>
              <w:tc>
                <w:tcPr>
                  <w:tcW w:w="1817" w:type="dxa"/>
                  <w:vAlign w:val="top"/>
                </w:tcPr>
                <w:p>
                  <w:pPr>
                    <w:pStyle w:val="TableText"/>
                    <w:spacing w:before="69" w:line="222" w:lineRule="auto"/>
                    <w:ind w:left="704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pStyle w:val="TableText"/>
                    <w:spacing w:before="69" w:line="220" w:lineRule="auto"/>
                    <w:ind w:left="162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距离（米）</w:t>
                  </w:r>
                </w:p>
              </w:tc>
              <w:tc>
                <w:tcPr>
                  <w:tcW w:w="2613" w:type="dxa"/>
                  <w:vAlign w:val="top"/>
                </w:tcPr>
                <w:p>
                  <w:pPr>
                    <w:pStyle w:val="TableText"/>
                    <w:spacing w:before="33" w:line="222" w:lineRule="auto"/>
                    <w:ind w:left="1102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备注</w:t>
                  </w: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43"/>
              </w:trPr>
              <w:tc>
                <w:tcPr>
                  <w:tcW w:w="691" w:type="dxa"/>
                  <w:vAlign w:val="top"/>
                </w:tcPr>
                <w:p>
                  <w:pPr>
                    <w:spacing w:before="105" w:line="183" w:lineRule="auto"/>
                    <w:ind w:left="29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159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39" w:line="222" w:lineRule="auto"/>
                    <w:ind w:left="129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南</w:t>
                  </w:r>
                </w:p>
              </w:tc>
              <w:tc>
                <w:tcPr>
                  <w:tcW w:w="1817" w:type="dxa"/>
                  <w:vAlign w:val="top"/>
                </w:tcPr>
                <w:p>
                  <w:pPr>
                    <w:pStyle w:val="TableText"/>
                    <w:spacing w:before="64" w:line="220" w:lineRule="auto"/>
                    <w:ind w:left="492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胜利东路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spacing w:before="102" w:line="186" w:lineRule="auto"/>
                    <w:ind w:left="59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12</w:t>
                  </w:r>
                </w:p>
              </w:tc>
              <w:tc>
                <w:tcPr>
                  <w:tcW w:w="2613" w:type="dxa"/>
                  <w:vAlign w:val="top"/>
                </w:tcPr>
                <w:p>
                  <w:pPr>
                    <w:pStyle w:val="TableText"/>
                    <w:spacing w:before="63" w:line="220" w:lineRule="auto"/>
                    <w:ind w:left="209"/>
                    <w:rPr>
                      <w:sz w:val="21"/>
                      <w:szCs w:val="21"/>
                    </w:rPr>
                  </w:pPr>
                  <w:r>
                    <w:rPr>
                      <w:spacing w:val="-8"/>
                      <w:sz w:val="21"/>
                      <w:szCs w:val="21"/>
                    </w:rPr>
                    <w:t>路宽</w:t>
                  </w:r>
                  <w:r>
                    <w:rPr>
                      <w:spacing w:val="-4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  <w:sz w:val="21"/>
                      <w:szCs w:val="21"/>
                    </w:rPr>
                    <w:t xml:space="preserve">30 </w:t>
                  </w:r>
                  <w:r>
                    <w:rPr>
                      <w:spacing w:val="-8"/>
                      <w:sz w:val="21"/>
                      <w:szCs w:val="21"/>
                    </w:rPr>
                    <w:t>米，</w:t>
                  </w:r>
                  <w:r>
                    <w:rPr>
                      <w:spacing w:val="-28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8"/>
                      <w:sz w:val="21"/>
                      <w:szCs w:val="21"/>
                    </w:rPr>
                    <w:t>城市主干道</w:t>
                  </w: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45"/>
              </w:trPr>
              <w:tc>
                <w:tcPr>
                  <w:tcW w:w="691" w:type="dxa"/>
                  <w:vAlign w:val="top"/>
                </w:tcPr>
                <w:p>
                  <w:pPr>
                    <w:spacing w:before="105" w:line="186" w:lineRule="auto"/>
                    <w:ind w:left="30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159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7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499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欧尚超市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spacing w:before="108" w:line="183" w:lineRule="auto"/>
                    <w:ind w:left="58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55</w:t>
                  </w:r>
                </w:p>
              </w:tc>
              <w:tc>
                <w:tcPr>
                  <w:tcW w:w="2613" w:type="dxa"/>
                  <w:vAlign w:val="top"/>
                </w:tcPr>
                <w:p>
                  <w:pPr>
                    <w:spacing w:before="35" w:line="276" w:lineRule="exact"/>
                    <w:ind w:left="12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45"/>
              </w:trPr>
              <w:tc>
                <w:tcPr>
                  <w:tcW w:w="691" w:type="dxa"/>
                  <w:vAlign w:val="top"/>
                </w:tcPr>
                <w:p>
                  <w:pPr>
                    <w:spacing w:before="104" w:line="186" w:lineRule="auto"/>
                    <w:ind w:left="29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159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0" w:line="224" w:lineRule="auto"/>
                    <w:ind w:left="132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西</w:t>
                  </w:r>
                </w:p>
              </w:tc>
              <w:tc>
                <w:tcPr>
                  <w:tcW w:w="1817" w:type="dxa"/>
                  <w:vAlign w:val="top"/>
                </w:tcPr>
                <w:p>
                  <w:pPr>
                    <w:pStyle w:val="TableText"/>
                    <w:spacing w:before="67" w:line="220" w:lineRule="auto"/>
                    <w:ind w:left="493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林肯广场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47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相邻</w:t>
                  </w:r>
                </w:p>
              </w:tc>
              <w:tc>
                <w:tcPr>
                  <w:tcW w:w="2613" w:type="dxa"/>
                  <w:vAlign w:val="top"/>
                </w:tcPr>
                <w:p>
                  <w:pPr>
                    <w:spacing w:before="34" w:line="276" w:lineRule="exact"/>
                    <w:ind w:left="12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44"/>
              </w:trPr>
              <w:tc>
                <w:tcPr>
                  <w:tcW w:w="691" w:type="dxa"/>
                  <w:vAlign w:val="top"/>
                </w:tcPr>
                <w:p>
                  <w:pPr>
                    <w:spacing w:before="104" w:line="186" w:lineRule="auto"/>
                    <w:ind w:left="26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159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7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59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环城河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spacing w:before="104" w:line="186" w:lineRule="auto"/>
                    <w:ind w:left="5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82</w:t>
                  </w:r>
                </w:p>
              </w:tc>
              <w:tc>
                <w:tcPr>
                  <w:tcW w:w="2613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575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地表水Ⅳ类标准</w:t>
                  </w: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45"/>
              </w:trPr>
              <w:tc>
                <w:tcPr>
                  <w:tcW w:w="691" w:type="dxa"/>
                  <w:vAlign w:val="top"/>
                </w:tcPr>
                <w:p>
                  <w:pPr>
                    <w:spacing w:before="106" w:line="186" w:lineRule="auto"/>
                    <w:ind w:left="26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11</w:t>
                  </w:r>
                </w:p>
              </w:tc>
              <w:tc>
                <w:tcPr>
                  <w:tcW w:w="159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4" w:lineRule="auto"/>
                    <w:ind w:left="13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北</w:t>
                  </w:r>
                </w:p>
              </w:tc>
              <w:tc>
                <w:tcPr>
                  <w:tcW w:w="1817" w:type="dxa"/>
                  <w:vAlign w:val="top"/>
                </w:tcPr>
                <w:p>
                  <w:pPr>
                    <w:pStyle w:val="TableText"/>
                    <w:spacing w:before="67" w:line="220" w:lineRule="auto"/>
                    <w:ind w:left="707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小路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47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相邻</w:t>
                  </w:r>
                </w:p>
              </w:tc>
              <w:tc>
                <w:tcPr>
                  <w:tcW w:w="2613" w:type="dxa"/>
                  <w:vAlign w:val="top"/>
                </w:tcPr>
                <w:p>
                  <w:pPr>
                    <w:pStyle w:val="TableText"/>
                    <w:spacing w:before="67" w:line="220" w:lineRule="auto"/>
                    <w:ind w:left="891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路宽</w:t>
                  </w:r>
                  <w:r>
                    <w:rPr>
                      <w:spacing w:val="-43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5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5"/>
                      <w:sz w:val="21"/>
                      <w:szCs w:val="21"/>
                    </w:rPr>
                    <w:t>米</w:t>
                  </w: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45"/>
              </w:trPr>
              <w:tc>
                <w:tcPr>
                  <w:tcW w:w="691" w:type="dxa"/>
                  <w:vAlign w:val="top"/>
                </w:tcPr>
                <w:p>
                  <w:pPr>
                    <w:spacing w:before="105" w:line="186" w:lineRule="auto"/>
                    <w:ind w:left="26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12</w:t>
                  </w:r>
                </w:p>
              </w:tc>
              <w:tc>
                <w:tcPr>
                  <w:tcW w:w="159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7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389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绣江南餐厅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spacing w:before="108" w:line="183" w:lineRule="auto"/>
                    <w:ind w:left="6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2613" w:type="dxa"/>
                  <w:vAlign w:val="top"/>
                </w:tcPr>
                <w:p>
                  <w:pPr>
                    <w:spacing w:before="35" w:line="276" w:lineRule="exact"/>
                    <w:ind w:left="12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49"/>
              </w:trPr>
              <w:tc>
                <w:tcPr>
                  <w:tcW w:w="691" w:type="dxa"/>
                  <w:vAlign w:val="top"/>
                </w:tcPr>
                <w:p>
                  <w:pPr>
                    <w:spacing w:before="105" w:line="186" w:lineRule="auto"/>
                    <w:ind w:left="26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13</w:t>
                  </w:r>
                </w:p>
              </w:tc>
              <w:tc>
                <w:tcPr>
                  <w:tcW w:w="159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7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17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海虹舫海鲜食府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spacing w:before="108" w:line="183" w:lineRule="auto"/>
                    <w:ind w:left="6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2613" w:type="dxa"/>
                  <w:vAlign w:val="top"/>
                </w:tcPr>
                <w:p>
                  <w:pPr>
                    <w:spacing w:before="36" w:line="276" w:lineRule="exact"/>
                    <w:ind w:left="12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1"/>
                      <w:szCs w:val="21"/>
                    </w:rPr>
                    <w:t>/</w:t>
                  </w:r>
                </w:p>
              </w:tc>
            </w:tr>
          </w:tbl>
          <w:p>
            <w:pPr>
              <w:pStyle w:val="TableText"/>
              <w:spacing w:before="110" w:line="221" w:lineRule="auto"/>
              <w:ind w:left="448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</w:rPr>
              <w:t xml:space="preserve"> </w:t>
            </w:r>
            <w:r>
              <w:rPr>
                <w:spacing w:val="-5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、</w:t>
            </w:r>
            <w:r>
              <w:rPr>
                <w:spacing w:val="-42"/>
              </w:rPr>
              <w:t xml:space="preserve"> </w:t>
            </w:r>
            <w:r>
              <w:rPr>
                <w:spacing w:val="-5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保护目标情况</w:t>
            </w:r>
          </w:p>
          <w:p>
            <w:pPr>
              <w:pStyle w:val="TableText"/>
              <w:spacing w:before="174" w:line="462" w:lineRule="exact"/>
              <w:ind w:left="698"/>
            </w:pPr>
            <w:r>
              <w:rPr>
                <w:spacing w:val="4"/>
                <w:position w:val="16"/>
              </w:rPr>
              <w:t>项目位于世贸湖滨商业中心，周边无住宅等环境保护目标，位于项目西面</w:t>
            </w:r>
          </w:p>
          <w:p>
            <w:pPr>
              <w:pStyle w:val="TableText"/>
              <w:spacing w:line="220" w:lineRule="auto"/>
              <w:ind w:left="219"/>
            </w:pPr>
            <w:r>
              <w:rPr>
                <w:rFonts w:ascii="Times New Roman" w:eastAsia="Times New Roman" w:hAnsi="Times New Roman" w:cs="Times New Roman"/>
                <w:spacing w:val="-2"/>
              </w:rPr>
              <w:t xml:space="preserve">82 </w:t>
            </w:r>
            <w:r>
              <w:rPr>
                <w:spacing w:val="-2"/>
              </w:rPr>
              <w:t>米处的环城河，目标水质为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III </w:t>
            </w:r>
            <w:r>
              <w:rPr>
                <w:spacing w:val="-2"/>
              </w:rPr>
              <w:t>类水。</w:t>
            </w:r>
          </w:p>
          <w:p>
            <w:pPr>
              <w:pStyle w:val="TableText"/>
              <w:spacing w:before="175" w:line="220" w:lineRule="auto"/>
              <w:ind w:left="45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1"/>
              </w:rPr>
              <w:t xml:space="preserve"> </w:t>
            </w:r>
            <w:r>
              <w:rPr>
                <w:spacing w:val="-5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、</w:t>
            </w:r>
            <w:r>
              <w:rPr>
                <w:spacing w:val="-44"/>
              </w:rPr>
              <w:t xml:space="preserve"> </w:t>
            </w:r>
            <w:r>
              <w:rPr>
                <w:spacing w:val="-5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环境质量现状</w:t>
            </w:r>
          </w:p>
          <w:p>
            <w:pPr>
              <w:pStyle w:val="TableText"/>
              <w:spacing w:before="176" w:line="212" w:lineRule="auto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(1)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7"/>
                <w:w w:val="101"/>
              </w:rPr>
              <w:t xml:space="preserve">  </w:t>
            </w:r>
            <w:r>
              <w:rPr>
                <w:spacing w:val="-2"/>
              </w:rPr>
              <w:t>环境空气质量现状</w:t>
            </w:r>
          </w:p>
          <w:p>
            <w:pPr>
              <w:pStyle w:val="TableText"/>
              <w:spacing w:before="186" w:line="462" w:lineRule="exact"/>
              <w:ind w:left="698"/>
            </w:pPr>
            <w:r>
              <w:rPr>
                <w:spacing w:val="-1"/>
                <w:position w:val="16"/>
              </w:rPr>
              <w:t>项目所在地环境空气质量符合《环境空气质量标准》（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</w:rPr>
              <w:t>GB3</w:t>
            </w:r>
            <w:r>
              <w:rPr>
                <w:rFonts w:ascii="Times New Roman" w:eastAsia="Times New Roman" w:hAnsi="Times New Roman" w:cs="Times New Roman"/>
                <w:spacing w:val="-2"/>
                <w:position w:val="16"/>
              </w:rPr>
              <w:t>095-2012</w:t>
            </w:r>
            <w:r>
              <w:rPr>
                <w:spacing w:val="-2"/>
                <w:position w:val="16"/>
              </w:rPr>
              <w:t>）中二</w:t>
            </w:r>
          </w:p>
          <w:p>
            <w:pPr>
              <w:pStyle w:val="TableText"/>
              <w:spacing w:before="2" w:line="220" w:lineRule="auto"/>
              <w:ind w:left="218"/>
            </w:pPr>
            <w:r>
              <w:rPr>
                <w:spacing w:val="-9"/>
              </w:rPr>
              <w:t>级标准。</w:t>
            </w:r>
          </w:p>
          <w:p>
            <w:pPr>
              <w:pStyle w:val="TableText"/>
              <w:spacing w:before="174" w:line="212" w:lineRule="auto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(2)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9"/>
              </w:rPr>
              <w:t xml:space="preserve">  </w:t>
            </w:r>
            <w:r>
              <w:rPr>
                <w:spacing w:val="-3"/>
              </w:rPr>
              <w:t>水环境现状</w:t>
            </w:r>
          </w:p>
          <w:p>
            <w:pPr>
              <w:pStyle w:val="TableText"/>
              <w:spacing w:before="188" w:line="355" w:lineRule="auto"/>
              <w:ind w:left="214" w:right="203" w:firstLine="483"/>
            </w:pPr>
            <w:r>
              <w:rPr>
                <w:spacing w:val="-8"/>
              </w:rPr>
              <w:t>项目所在地附近念佛铁路桥断面水质为Ⅳ类，</w:t>
            </w:r>
            <w:r>
              <w:rPr>
                <w:spacing w:val="28"/>
              </w:rPr>
              <w:t xml:space="preserve"> </w:t>
            </w:r>
            <w:r>
              <w:rPr>
                <w:spacing w:val="-8"/>
              </w:rPr>
              <w:t>断面水质不能符合《地表水环</w:t>
            </w:r>
            <w:r>
              <w:t xml:space="preserve"> </w:t>
            </w:r>
            <w:r>
              <w:rPr>
                <w:spacing w:val="-1"/>
              </w:rPr>
              <w:t>境质量标准》（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GB3838-2002</w:t>
            </w:r>
            <w:r>
              <w:rPr>
                <w:spacing w:val="-1"/>
              </w:rPr>
              <w:t>）中的Ⅲ类水标准要求，超标因子主要</w:t>
            </w:r>
            <w:r>
              <w:rPr>
                <w:spacing w:val="-2"/>
              </w:rPr>
              <w:t>有溶解氧、</w:t>
            </w:r>
            <w:r>
              <w:t xml:space="preserve"> </w:t>
            </w:r>
            <w:r>
              <w:rPr>
                <w:spacing w:val="-8"/>
              </w:rPr>
              <w:t>氨氮、总磷、石油类。由此可见，</w:t>
            </w:r>
            <w:r>
              <w:rPr>
                <w:spacing w:val="62"/>
              </w:rPr>
              <w:t xml:space="preserve"> </w:t>
            </w:r>
            <w:r>
              <w:rPr>
                <w:spacing w:val="-8"/>
              </w:rPr>
              <w:t>项目所在地附近河道水质已不能符合功能区划</w:t>
            </w:r>
          </w:p>
          <w:p>
            <w:pPr>
              <w:pStyle w:val="TableText"/>
              <w:spacing w:line="220" w:lineRule="auto"/>
              <w:ind w:left="215"/>
            </w:pPr>
            <w:r>
              <w:rPr>
                <w:spacing w:val="-2"/>
              </w:rPr>
              <w:t>要求，主要原因为周边生活污水排入导致水质较差。</w:t>
            </w:r>
          </w:p>
          <w:p>
            <w:pPr>
              <w:pStyle w:val="TableText"/>
              <w:spacing w:before="176" w:line="212" w:lineRule="auto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(3)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9"/>
              </w:rPr>
              <w:t xml:space="preserve">  </w:t>
            </w:r>
            <w:r>
              <w:rPr>
                <w:spacing w:val="-3"/>
              </w:rPr>
              <w:t>声环境现状</w:t>
            </w:r>
          </w:p>
          <w:p>
            <w:pPr>
              <w:pStyle w:val="TableText"/>
              <w:spacing w:before="188" w:line="355" w:lineRule="auto"/>
              <w:ind w:left="214" w:right="94" w:firstLine="509"/>
            </w:pPr>
            <w:r>
              <w:rPr>
                <w:spacing w:val="3"/>
              </w:rPr>
              <w:t>由于项目面积较小，环评选取项目的西场界和北场界进行噪声监测，噪声</w:t>
            </w:r>
            <w:r>
              <w:rPr>
                <w:spacing w:val="8"/>
              </w:rPr>
              <w:t xml:space="preserve">  </w:t>
            </w:r>
            <w:r>
              <w:rPr>
                <w:spacing w:val="-2"/>
              </w:rPr>
              <w:t xml:space="preserve">监测结果分别为昼间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56.5dB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2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57.9dB</w:t>
            </w:r>
            <w:r>
              <w:rPr>
                <w:spacing w:val="-2"/>
              </w:rPr>
              <w:t>，</w:t>
            </w:r>
            <w:r>
              <w:rPr>
                <w:spacing w:val="-3"/>
              </w:rPr>
              <w:t>夜间</w:t>
            </w:r>
            <w:r>
              <w:rPr>
                <w:spacing w:val="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56.1dB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52.5dB</w:t>
            </w:r>
            <w:r>
              <w:rPr>
                <w:spacing w:val="-3"/>
              </w:rPr>
              <w:t>。因项目位于酒吧</w:t>
            </w:r>
            <w:r>
              <w:t xml:space="preserve">  </w:t>
            </w:r>
            <w:r>
              <w:rPr>
                <w:spacing w:val="15"/>
              </w:rPr>
              <w:t>集聚区，夜间属酒吧营业时间，环境噪声夜间不能满足《声环境</w:t>
            </w:r>
            <w:r>
              <w:rPr>
                <w:spacing w:val="14"/>
              </w:rPr>
              <w:t>质量标准》</w:t>
            </w:r>
          </w:p>
          <w:p>
            <w:pPr>
              <w:pStyle w:val="TableText"/>
              <w:spacing w:line="220" w:lineRule="auto"/>
              <w:ind w:left="220"/>
            </w:pPr>
            <w:r>
              <w:rPr>
                <w:spacing w:val="-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GB3096-2008</w:t>
            </w:r>
            <w:r>
              <w:rPr>
                <w:spacing w:val="-4"/>
              </w:rPr>
              <w:t>）中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2 </w:t>
            </w:r>
            <w:r>
              <w:rPr>
                <w:spacing w:val="-4"/>
              </w:rPr>
              <w:t>类标准。</w:t>
            </w:r>
          </w:p>
          <w:p>
            <w:pPr>
              <w:pStyle w:val="TableText"/>
              <w:spacing w:before="156" w:line="482" w:lineRule="exact"/>
              <w:ind w:left="220"/>
              <w:rPr>
                <w:sz w:val="27"/>
                <w:szCs w:val="27"/>
              </w:rPr>
            </w:pPr>
            <w:r>
              <w:rPr>
                <w:spacing w:val="8"/>
                <w:position w:val="15"/>
                <w:sz w:val="27"/>
                <w:szCs w:val="27"/>
                <w14:textOutline w14:w="355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五、评价适用标准</w:t>
            </w:r>
          </w:p>
          <w:p>
            <w:pPr>
              <w:pStyle w:val="TableText"/>
              <w:spacing w:before="1" w:line="220" w:lineRule="auto"/>
              <w:ind w:left="46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6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</w:rPr>
              <w:t xml:space="preserve"> </w:t>
            </w:r>
            <w:r>
              <w:rPr>
                <w:spacing w:val="-6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、</w:t>
            </w:r>
            <w:r>
              <w:rPr>
                <w:spacing w:val="-44"/>
              </w:rPr>
              <w:t xml:space="preserve"> </w:t>
            </w:r>
            <w:r>
              <w:rPr>
                <w:spacing w:val="-6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环境质量标准</w:t>
            </w:r>
          </w:p>
          <w:p>
            <w:pPr>
              <w:pStyle w:val="TableText"/>
              <w:spacing w:before="175" w:line="462" w:lineRule="exact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position w:val="17"/>
              </w:rPr>
              <w:t>(1)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7"/>
                <w:w w:val="101"/>
                <w:position w:val="17"/>
              </w:rPr>
              <w:t xml:space="preserve">  </w:t>
            </w:r>
            <w:r>
              <w:rPr>
                <w:spacing w:val="17"/>
                <w:position w:val="17"/>
              </w:rPr>
              <w:t>项目所在地属二类环境空气质量功能区执行《环境空气质量标</w:t>
            </w:r>
            <w:r>
              <w:rPr>
                <w:spacing w:val="16"/>
                <w:position w:val="17"/>
              </w:rPr>
              <w:t>准》</w:t>
            </w:r>
          </w:p>
          <w:p>
            <w:pPr>
              <w:pStyle w:val="TableText"/>
              <w:spacing w:line="220" w:lineRule="auto"/>
              <w:ind w:left="220"/>
            </w:pP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GB3095-2012</w:t>
            </w:r>
            <w:r>
              <w:rPr>
                <w:spacing w:val="-2"/>
              </w:rPr>
              <w:t>）中的二级标准，具体标准值见表</w:t>
            </w:r>
            <w:r>
              <w:rPr>
                <w:spacing w:val="-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。</w:t>
            </w:r>
          </w:p>
        </w:tc>
      </w:tr>
    </w:tbl>
    <w:p>
      <w:pPr>
        <w:pStyle w:val="BodyText"/>
        <w:spacing w:line="407" w:lineRule="auto"/>
        <w:sectPr>
          <w:pgSz w:w="11905" w:h="16840"/>
          <w:pgMar w:top="1349" w:right="1585" w:bottom="0" w:left="1587" w:header="0" w:footer="0" w:gutter="0"/>
          <w:pgNumType w:start="8"/>
          <w:cols w:space="708"/>
        </w:sectPr>
      </w:pPr>
    </w:p>
    <w:p>
      <w:pPr>
        <w:spacing w:before="59" w:line="220" w:lineRule="auto"/>
        <w:ind w:left="21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 xml:space="preserve">绍兴市环保科技服务中心                       </w:t>
      </w:r>
      <w:r>
        <w:rPr>
          <w:rFonts w:ascii="SimSun" w:eastAsia="SimSun" w:hAnsi="SimSun" w:cs="SimSun"/>
          <w:spacing w:val="-1"/>
          <w:sz w:val="18"/>
          <w:szCs w:val="18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3</w:t>
      </w:r>
    </w:p>
    <w:p>
      <w:pPr>
        <w:spacing w:line="220" w:lineRule="auto"/>
        <w:rPr>
          <w:rFonts w:ascii="Times New Roman" w:eastAsia="Times New Roman" w:hAnsi="Times New Roman" w:cs="Times New Roman"/>
          <w:sz w:val="18"/>
          <w:szCs w:val="18"/>
        </w:rPr>
        <w:sectPr>
          <w:type w:val="nextPage"/>
          <w:pgSz w:w="11905" w:h="16840"/>
          <w:pgMar w:top="1349" w:right="1585" w:bottom="0" w:left="1587" w:header="0" w:footer="0" w:gutter="0"/>
          <w:pgNumType w:start="9"/>
          <w:cols w:space="708"/>
          <w:titlePg w:val="0"/>
        </w:sectPr>
      </w:pPr>
    </w:p>
    <w:tbl>
      <w:tblPr>
        <w:tblStyle w:val="TableNormal6"/>
        <w:tblW w:w="87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726"/>
      </w:tblGrid>
      <w:tr>
        <w:tblPrEx>
          <w:tblW w:w="87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4127"/>
        </w:trPr>
        <w:tc>
          <w:tcPr>
            <w:tcW w:w="8726" w:type="dxa"/>
            <w:vAlign w:val="top"/>
          </w:tcPr>
          <w:p>
            <w:pPr>
              <w:pStyle w:val="TableText"/>
              <w:spacing w:before="196" w:line="217" w:lineRule="auto"/>
              <w:ind w:left="179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spacing w:val="-7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表</w:t>
            </w:r>
            <w:r>
              <w:rPr>
                <w:spacing w:val="-4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sz w:val="21"/>
                <w:szCs w:val="21"/>
              </w:rPr>
              <w:t xml:space="preserve">5       </w:t>
            </w:r>
            <w:r>
              <w:rPr>
                <w:spacing w:val="-7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《空气质量标准》（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sz w:val="21"/>
                <w:szCs w:val="21"/>
              </w:rPr>
              <w:t>GB3095-2012</w:t>
            </w:r>
            <w:r>
              <w:rPr>
                <w:spacing w:val="-7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）</w:t>
            </w:r>
            <w:r>
              <w:rPr>
                <w:spacing w:val="-7"/>
                <w:sz w:val="21"/>
                <w:szCs w:val="21"/>
              </w:rPr>
              <w:t xml:space="preserve"> </w:t>
            </w:r>
            <w:r>
              <w:rPr>
                <w:spacing w:val="-7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单位：</w:t>
            </w:r>
            <w:r>
              <w:rPr>
                <w:spacing w:val="8"/>
                <w:sz w:val="21"/>
                <w:szCs w:val="21"/>
              </w:rPr>
              <w:t xml:space="preserve"> </w:t>
            </w:r>
            <w:r>
              <w:rPr>
                <w:spacing w:val="-7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sz w:val="21"/>
                <w:szCs w:val="21"/>
              </w:rPr>
              <w:t>g/m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position w:val="9"/>
                <w:sz w:val="14"/>
                <w:szCs w:val="14"/>
              </w:rPr>
              <w:t>3</w:t>
            </w:r>
          </w:p>
          <w:p>
            <w:pPr>
              <w:spacing w:line="95" w:lineRule="exact"/>
            </w:pPr>
          </w:p>
          <w:tbl>
            <w:tblPr>
              <w:tblStyle w:val="TableNormal6"/>
              <w:tblW w:w="8372" w:type="dxa"/>
              <w:tblInd w:w="17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666"/>
              <w:gridCol w:w="1900"/>
              <w:gridCol w:w="1902"/>
              <w:gridCol w:w="1904"/>
            </w:tblGrid>
            <w:tr>
              <w:tblPrEx>
                <w:tblW w:w="8372" w:type="dxa"/>
                <w:tblInd w:w="17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2666" w:type="dxa"/>
                  <w:vMerge w:val="restart"/>
                  <w:tcBorders>
                    <w:bottom w:val="nil"/>
                    <w:tl2br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07" w:line="220" w:lineRule="auto"/>
                    <w:ind w:left="1132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取值时间</w:t>
                  </w:r>
                </w:p>
                <w:p>
                  <w:pPr>
                    <w:pStyle w:val="TableText"/>
                    <w:spacing w:before="21" w:line="221" w:lineRule="auto"/>
                    <w:ind w:left="38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指标</w:t>
                  </w:r>
                </w:p>
              </w:tc>
              <w:tc>
                <w:tcPr>
                  <w:tcW w:w="5706" w:type="dxa"/>
                  <w:gridSpan w:val="3"/>
                  <w:vAlign w:val="top"/>
                </w:tcPr>
                <w:p>
                  <w:pPr>
                    <w:pStyle w:val="TableText"/>
                    <w:spacing w:before="37" w:line="292" w:lineRule="exact"/>
                    <w:ind w:left="169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-1"/>
                      <w:position w:val="2"/>
                      <w:sz w:val="21"/>
                      <w:szCs w:val="21"/>
                    </w:rPr>
                    <w:t>二级标准浓度限值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2"/>
                      <w:sz w:val="21"/>
                      <w:szCs w:val="21"/>
                    </w:rPr>
                    <w:t>(µg/m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1"/>
                      <w:sz w:val="14"/>
                      <w:szCs w:val="14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2"/>
                      <w:sz w:val="21"/>
                      <w:szCs w:val="21"/>
                    </w:rPr>
                    <w:t>)</w:t>
                  </w:r>
                </w:p>
              </w:tc>
            </w:tr>
            <w:tr>
              <w:tblPrEx>
                <w:tblW w:w="8372" w:type="dxa"/>
                <w:tblInd w:w="175" w:type="dxa"/>
                <w:tblLayout w:type="fixed"/>
              </w:tblPrEx>
              <w:trPr>
                <w:trHeight w:val="343"/>
              </w:trPr>
              <w:tc>
                <w:tcPr>
                  <w:tcW w:w="2666" w:type="dxa"/>
                  <w:vMerge/>
                  <w:tcBorders>
                    <w:top w:val="nil"/>
                    <w:tl2br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00" w:type="dxa"/>
                  <w:vAlign w:val="top"/>
                </w:tcPr>
                <w:p>
                  <w:pPr>
                    <w:pStyle w:val="TableText"/>
                    <w:spacing w:before="64" w:line="220" w:lineRule="auto"/>
                    <w:ind w:left="640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年均值</w:t>
                  </w:r>
                </w:p>
              </w:tc>
              <w:tc>
                <w:tcPr>
                  <w:tcW w:w="1902" w:type="dxa"/>
                  <w:vAlign w:val="top"/>
                </w:tcPr>
                <w:p>
                  <w:pPr>
                    <w:pStyle w:val="TableText"/>
                    <w:spacing w:before="64" w:line="220" w:lineRule="auto"/>
                    <w:ind w:left="677"/>
                    <w:rPr>
                      <w:sz w:val="21"/>
                      <w:szCs w:val="21"/>
                    </w:rPr>
                  </w:pPr>
                  <w:r>
                    <w:rPr>
                      <w:spacing w:val="-10"/>
                      <w:sz w:val="21"/>
                      <w:szCs w:val="21"/>
                    </w:rPr>
                    <w:t>日均值</w:t>
                  </w:r>
                </w:p>
              </w:tc>
              <w:tc>
                <w:tcPr>
                  <w:tcW w:w="1904" w:type="dxa"/>
                  <w:vAlign w:val="top"/>
                </w:tcPr>
                <w:p>
                  <w:pPr>
                    <w:pStyle w:val="TableText"/>
                    <w:spacing w:before="64" w:line="220" w:lineRule="auto"/>
                    <w:ind w:left="36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6"/>
                      <w:sz w:val="21"/>
                      <w:szCs w:val="21"/>
                    </w:rPr>
                    <w:t>小时平均值</w:t>
                  </w:r>
                </w:p>
              </w:tc>
            </w:tr>
            <w:tr>
              <w:tblPrEx>
                <w:tblW w:w="8372" w:type="dxa"/>
                <w:tblInd w:w="175" w:type="dxa"/>
                <w:tblLayout w:type="fixed"/>
              </w:tblPrEx>
              <w:trPr>
                <w:trHeight w:val="344"/>
              </w:trPr>
              <w:tc>
                <w:tcPr>
                  <w:tcW w:w="2666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438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二氧化硫（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-2"/>
                      <w:sz w:val="14"/>
                      <w:szCs w:val="14"/>
                    </w:rPr>
                    <w:t xml:space="preserve">2 </w:t>
                  </w:r>
                  <w:r>
                    <w:rPr>
                      <w:spacing w:val="-4"/>
                      <w:sz w:val="21"/>
                      <w:szCs w:val="21"/>
                    </w:rPr>
                    <w:t>）≤</w:t>
                  </w:r>
                </w:p>
              </w:tc>
              <w:tc>
                <w:tcPr>
                  <w:tcW w:w="1900" w:type="dxa"/>
                  <w:vAlign w:val="top"/>
                </w:tcPr>
                <w:p>
                  <w:pPr>
                    <w:spacing w:before="105" w:line="186" w:lineRule="auto"/>
                    <w:ind w:left="8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60</w:t>
                  </w:r>
                </w:p>
              </w:tc>
              <w:tc>
                <w:tcPr>
                  <w:tcW w:w="1902" w:type="dxa"/>
                  <w:vAlign w:val="top"/>
                </w:tcPr>
                <w:p>
                  <w:pPr>
                    <w:spacing w:before="105" w:line="186" w:lineRule="auto"/>
                    <w:ind w:left="81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9"/>
                      <w:sz w:val="21"/>
                      <w:szCs w:val="21"/>
                    </w:rPr>
                    <w:t>150</w:t>
                  </w:r>
                </w:p>
              </w:tc>
              <w:tc>
                <w:tcPr>
                  <w:tcW w:w="1904" w:type="dxa"/>
                  <w:vAlign w:val="top"/>
                </w:tcPr>
                <w:p>
                  <w:pPr>
                    <w:spacing w:before="105" w:line="186" w:lineRule="auto"/>
                    <w:ind w:left="80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500</w:t>
                  </w:r>
                </w:p>
              </w:tc>
            </w:tr>
            <w:tr>
              <w:tblPrEx>
                <w:tblW w:w="8372" w:type="dxa"/>
                <w:tblInd w:w="175" w:type="dxa"/>
                <w:tblLayout w:type="fixed"/>
              </w:tblPrEx>
              <w:trPr>
                <w:trHeight w:val="345"/>
              </w:trPr>
              <w:tc>
                <w:tcPr>
                  <w:tcW w:w="2666" w:type="dxa"/>
                  <w:vAlign w:val="top"/>
                </w:tcPr>
                <w:p>
                  <w:pPr>
                    <w:pStyle w:val="TableText"/>
                    <w:spacing w:before="67" w:line="220" w:lineRule="auto"/>
                    <w:ind w:left="420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二氧化氮（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-2"/>
                      <w:sz w:val="14"/>
                      <w:szCs w:val="14"/>
                    </w:rPr>
                    <w:t xml:space="preserve">2 </w:t>
                  </w:r>
                  <w:r>
                    <w:rPr>
                      <w:spacing w:val="-4"/>
                      <w:sz w:val="21"/>
                      <w:szCs w:val="21"/>
                    </w:rPr>
                    <w:t>）≤</w:t>
                  </w:r>
                </w:p>
              </w:tc>
              <w:tc>
                <w:tcPr>
                  <w:tcW w:w="1900" w:type="dxa"/>
                  <w:vAlign w:val="top"/>
                </w:tcPr>
                <w:p>
                  <w:pPr>
                    <w:spacing w:before="105" w:line="186" w:lineRule="auto"/>
                    <w:ind w:left="8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40</w:t>
                  </w:r>
                </w:p>
              </w:tc>
              <w:tc>
                <w:tcPr>
                  <w:tcW w:w="1902" w:type="dxa"/>
                  <w:vAlign w:val="top"/>
                </w:tcPr>
                <w:p>
                  <w:pPr>
                    <w:spacing w:before="105" w:line="186" w:lineRule="auto"/>
                    <w:ind w:left="85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80</w:t>
                  </w:r>
                </w:p>
              </w:tc>
              <w:tc>
                <w:tcPr>
                  <w:tcW w:w="1904" w:type="dxa"/>
                  <w:vAlign w:val="top"/>
                </w:tcPr>
                <w:p>
                  <w:pPr>
                    <w:spacing w:before="105" w:line="186" w:lineRule="auto"/>
                    <w:ind w:left="79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200</w:t>
                  </w:r>
                </w:p>
              </w:tc>
            </w:tr>
            <w:tr>
              <w:tblPrEx>
                <w:tblW w:w="8372" w:type="dxa"/>
                <w:tblInd w:w="175" w:type="dxa"/>
                <w:tblLayout w:type="fixed"/>
              </w:tblPrEx>
              <w:trPr>
                <w:trHeight w:val="349"/>
              </w:trPr>
              <w:tc>
                <w:tcPr>
                  <w:tcW w:w="2666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174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可吸入颗粒物（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-2"/>
                      <w:sz w:val="14"/>
                      <w:szCs w:val="14"/>
                    </w:rPr>
                    <w:t xml:space="preserve">10 </w:t>
                  </w:r>
                  <w:r>
                    <w:rPr>
                      <w:spacing w:val="-3"/>
                      <w:sz w:val="21"/>
                      <w:szCs w:val="21"/>
                    </w:rPr>
                    <w:t>）≤</w:t>
                  </w:r>
                </w:p>
              </w:tc>
              <w:tc>
                <w:tcPr>
                  <w:tcW w:w="1900" w:type="dxa"/>
                  <w:vAlign w:val="top"/>
                </w:tcPr>
                <w:p>
                  <w:pPr>
                    <w:spacing w:before="105" w:line="186" w:lineRule="auto"/>
                    <w:ind w:left="8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70</w:t>
                  </w:r>
                </w:p>
              </w:tc>
              <w:tc>
                <w:tcPr>
                  <w:tcW w:w="1902" w:type="dxa"/>
                  <w:vAlign w:val="top"/>
                </w:tcPr>
                <w:p>
                  <w:pPr>
                    <w:spacing w:before="105" w:line="186" w:lineRule="auto"/>
                    <w:ind w:left="81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1"/>
                      <w:szCs w:val="21"/>
                    </w:rPr>
                    <w:t>150</w:t>
                  </w:r>
                </w:p>
              </w:tc>
              <w:tc>
                <w:tcPr>
                  <w:tcW w:w="1904" w:type="dxa"/>
                  <w:vAlign w:val="top"/>
                </w:tcPr>
                <w:p>
                  <w:pPr>
                    <w:pStyle w:val="TableText"/>
                    <w:spacing w:before="166" w:line="142" w:lineRule="exact"/>
                    <w:ind w:left="745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</w:tr>
          </w:tbl>
          <w:p>
            <w:pPr>
              <w:pStyle w:val="TableText"/>
              <w:spacing w:before="110" w:line="462" w:lineRule="exact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position w:val="17"/>
              </w:rPr>
              <w:t>(2)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6"/>
                <w:position w:val="17"/>
              </w:rPr>
              <w:t xml:space="preserve">  </w:t>
            </w:r>
            <w:r>
              <w:rPr>
                <w:spacing w:val="-3"/>
                <w:position w:val="17"/>
              </w:rPr>
              <w:t>地表水环境质量执行《地表水环境质量标准》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(GB3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838-2002)</w:t>
            </w:r>
            <w:r>
              <w:rPr>
                <w:spacing w:val="-4"/>
                <w:position w:val="17"/>
              </w:rPr>
              <w:t>中Ⅲ类水体</w:t>
            </w:r>
          </w:p>
          <w:p>
            <w:pPr>
              <w:pStyle w:val="TableText"/>
              <w:spacing w:before="1" w:line="220" w:lineRule="auto"/>
              <w:ind w:left="215"/>
            </w:pPr>
            <w:r>
              <w:rPr>
                <w:spacing w:val="-10"/>
              </w:rPr>
              <w:t>标准。</w:t>
            </w:r>
          </w:p>
          <w:p>
            <w:pPr>
              <w:pStyle w:val="TableText"/>
              <w:spacing w:before="189" w:line="212" w:lineRule="auto"/>
              <w:ind w:left="70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表</w:t>
            </w:r>
            <w:r>
              <w:rPr>
                <w:spacing w:val="-4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1"/>
                <w:szCs w:val="21"/>
              </w:rPr>
              <w:t xml:space="preserve">6           </w:t>
            </w:r>
            <w:r>
              <w:rPr>
                <w:spacing w:val="-2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《地表水环境质量标准》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1"/>
                <w:szCs w:val="21"/>
              </w:rPr>
              <w:t xml:space="preserve">(GB3838-2002)    </w:t>
            </w:r>
            <w:r>
              <w:rPr>
                <w:spacing w:val="-2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单位：除</w:t>
            </w:r>
            <w:r>
              <w:rPr>
                <w:spacing w:val="-4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1"/>
                <w:szCs w:val="21"/>
              </w:rPr>
              <w:t xml:space="preserve">pH </w:t>
            </w:r>
            <w:r>
              <w:rPr>
                <w:spacing w:val="-2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值</w:t>
            </w:r>
            <w:r>
              <w:rPr>
                <w:spacing w:val="-3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外均为</w:t>
            </w:r>
            <w:r>
              <w:rPr>
                <w:spacing w:val="-4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1"/>
                <w:szCs w:val="21"/>
              </w:rPr>
              <w:t>mg/L</w:t>
            </w:r>
          </w:p>
          <w:p>
            <w:pPr>
              <w:spacing w:line="95" w:lineRule="exact"/>
            </w:pPr>
          </w:p>
          <w:tbl>
            <w:tblPr>
              <w:tblStyle w:val="TableNormal6"/>
              <w:tblW w:w="8372" w:type="dxa"/>
              <w:tblInd w:w="17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88"/>
              <w:gridCol w:w="3359"/>
              <w:gridCol w:w="885"/>
              <w:gridCol w:w="886"/>
              <w:gridCol w:w="884"/>
              <w:gridCol w:w="887"/>
              <w:gridCol w:w="883"/>
            </w:tblGrid>
            <w:tr>
              <w:tblPrEx>
                <w:tblW w:w="8372" w:type="dxa"/>
                <w:tblInd w:w="17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8"/>
              </w:trPr>
              <w:tc>
                <w:tcPr>
                  <w:tcW w:w="588" w:type="dxa"/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8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3359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1265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水质指标</w:t>
                  </w:r>
                </w:p>
              </w:tc>
              <w:tc>
                <w:tcPr>
                  <w:tcW w:w="885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305"/>
                    <w:rPr>
                      <w:sz w:val="21"/>
                      <w:szCs w:val="21"/>
                    </w:rPr>
                  </w:pPr>
                  <w:r>
                    <w:rPr>
                      <w:spacing w:val="-20"/>
                      <w:sz w:val="21"/>
                      <w:szCs w:val="21"/>
                    </w:rPr>
                    <w:t>Ⅰ类</w:t>
                  </w:r>
                </w:p>
              </w:tc>
              <w:tc>
                <w:tcPr>
                  <w:tcW w:w="886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274"/>
                    <w:rPr>
                      <w:sz w:val="21"/>
                      <w:szCs w:val="21"/>
                    </w:rPr>
                  </w:pPr>
                  <w:r>
                    <w:rPr>
                      <w:spacing w:val="-12"/>
                      <w:sz w:val="21"/>
                      <w:szCs w:val="21"/>
                    </w:rPr>
                    <w:t>Ⅱ类</w:t>
                  </w:r>
                </w:p>
              </w:tc>
              <w:tc>
                <w:tcPr>
                  <w:tcW w:w="884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23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Ⅲ类</w:t>
                  </w:r>
                </w:p>
              </w:tc>
              <w:tc>
                <w:tcPr>
                  <w:tcW w:w="887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248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Ⅳ类</w:t>
                  </w:r>
                </w:p>
              </w:tc>
              <w:tc>
                <w:tcPr>
                  <w:tcW w:w="883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259"/>
                    <w:rPr>
                      <w:sz w:val="21"/>
                      <w:szCs w:val="21"/>
                    </w:rPr>
                  </w:pPr>
                  <w:r>
                    <w:rPr>
                      <w:spacing w:val="-8"/>
                      <w:sz w:val="21"/>
                      <w:szCs w:val="21"/>
                    </w:rPr>
                    <w:t>Ⅴ类</w:t>
                  </w:r>
                </w:p>
              </w:tc>
            </w:tr>
            <w:tr>
              <w:tblPrEx>
                <w:tblW w:w="8372" w:type="dxa"/>
                <w:tblInd w:w="175" w:type="dxa"/>
                <w:tblLayout w:type="fixed"/>
              </w:tblPrEx>
              <w:trPr>
                <w:trHeight w:val="345"/>
              </w:trPr>
              <w:tc>
                <w:tcPr>
                  <w:tcW w:w="588" w:type="dxa"/>
                  <w:vAlign w:val="top"/>
                </w:tcPr>
                <w:p>
                  <w:pPr>
                    <w:spacing w:before="103" w:line="186" w:lineRule="auto"/>
                    <w:ind w:left="2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359" w:type="dxa"/>
                  <w:vAlign w:val="top"/>
                </w:tcPr>
                <w:p>
                  <w:pPr>
                    <w:pStyle w:val="TableText"/>
                    <w:spacing w:before="65" w:line="212" w:lineRule="auto"/>
                    <w:ind w:left="912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 xml:space="preserve">pH </w:t>
                  </w:r>
                  <w:r>
                    <w:rPr>
                      <w:spacing w:val="-3"/>
                      <w:sz w:val="21"/>
                      <w:szCs w:val="21"/>
                    </w:rPr>
                    <w:t>值</w:t>
                  </w:r>
                  <w:r>
                    <w:rPr>
                      <w:spacing w:val="74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3"/>
                      <w:sz w:val="21"/>
                      <w:szCs w:val="21"/>
                    </w:rPr>
                    <w:t>无量纲）</w:t>
                  </w:r>
                </w:p>
              </w:tc>
              <w:tc>
                <w:tcPr>
                  <w:tcW w:w="4425" w:type="dxa"/>
                  <w:gridSpan w:val="5"/>
                  <w:vAlign w:val="top"/>
                </w:tcPr>
                <w:p>
                  <w:pPr>
                    <w:pStyle w:val="TableText"/>
                    <w:spacing w:before="65" w:line="236" w:lineRule="auto"/>
                    <w:ind w:left="200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2"/>
                      <w:sz w:val="21"/>
                      <w:szCs w:val="21"/>
                    </w:rPr>
                    <w:t>6</w:t>
                  </w:r>
                  <w:r>
                    <w:rPr>
                      <w:spacing w:val="-2"/>
                      <w:sz w:val="21"/>
                      <w:szCs w:val="21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～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2"/>
                      <w:sz w:val="21"/>
                      <w:szCs w:val="21"/>
                    </w:rPr>
                    <w:t>9</w:t>
                  </w:r>
                </w:p>
              </w:tc>
            </w:tr>
            <w:tr>
              <w:tblPrEx>
                <w:tblW w:w="8372" w:type="dxa"/>
                <w:tblInd w:w="175" w:type="dxa"/>
                <w:tblLayout w:type="fixed"/>
              </w:tblPrEx>
              <w:trPr>
                <w:trHeight w:val="345"/>
              </w:trPr>
              <w:tc>
                <w:tcPr>
                  <w:tcW w:w="588" w:type="dxa"/>
                  <w:vAlign w:val="top"/>
                </w:tcPr>
                <w:p>
                  <w:pPr>
                    <w:spacing w:before="103" w:line="186" w:lineRule="auto"/>
                    <w:ind w:left="20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359" w:type="dxa"/>
                  <w:vAlign w:val="top"/>
                </w:tcPr>
                <w:p>
                  <w:pPr>
                    <w:pStyle w:val="TableText"/>
                    <w:spacing w:before="65" w:line="220" w:lineRule="auto"/>
                    <w:ind w:left="903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溶解氧（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DO</w:t>
                  </w:r>
                  <w:r>
                    <w:rPr>
                      <w:spacing w:val="-3"/>
                      <w:sz w:val="21"/>
                      <w:szCs w:val="21"/>
                    </w:rPr>
                    <w:t>）≥</w:t>
                  </w:r>
                </w:p>
              </w:tc>
              <w:tc>
                <w:tcPr>
                  <w:tcW w:w="885" w:type="dxa"/>
                  <w:vAlign w:val="top"/>
                </w:tcPr>
                <w:p>
                  <w:pPr>
                    <w:spacing w:before="105" w:line="183" w:lineRule="auto"/>
                    <w:ind w:left="31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7.5</w:t>
                  </w:r>
                </w:p>
              </w:tc>
              <w:tc>
                <w:tcPr>
                  <w:tcW w:w="886" w:type="dxa"/>
                  <w:vAlign w:val="top"/>
                </w:tcPr>
                <w:p>
                  <w:pPr>
                    <w:spacing w:before="102" w:line="186" w:lineRule="auto"/>
                    <w:ind w:left="39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884" w:type="dxa"/>
                  <w:vAlign w:val="top"/>
                </w:tcPr>
                <w:p>
                  <w:pPr>
                    <w:spacing w:before="107" w:line="183" w:lineRule="auto"/>
                    <w:ind w:left="39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887" w:type="dxa"/>
                  <w:vAlign w:val="top"/>
                </w:tcPr>
                <w:p>
                  <w:pPr>
                    <w:spacing w:before="102" w:line="186" w:lineRule="auto"/>
                    <w:ind w:left="39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883" w:type="dxa"/>
                  <w:vAlign w:val="top"/>
                </w:tcPr>
                <w:p>
                  <w:pPr>
                    <w:spacing w:before="103" w:line="186" w:lineRule="auto"/>
                    <w:ind w:left="38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</w:tr>
            <w:tr>
              <w:tblPrEx>
                <w:tblW w:w="8372" w:type="dxa"/>
                <w:tblInd w:w="175" w:type="dxa"/>
                <w:tblLayout w:type="fixed"/>
              </w:tblPrEx>
              <w:trPr>
                <w:trHeight w:val="344"/>
              </w:trPr>
              <w:tc>
                <w:tcPr>
                  <w:tcW w:w="588" w:type="dxa"/>
                  <w:vAlign w:val="top"/>
                </w:tcPr>
                <w:p>
                  <w:pPr>
                    <w:spacing w:before="103" w:line="186" w:lineRule="auto"/>
                    <w:ind w:left="20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3359" w:type="dxa"/>
                  <w:vAlign w:val="top"/>
                </w:tcPr>
                <w:p>
                  <w:pPr>
                    <w:pStyle w:val="TableText"/>
                    <w:spacing w:before="65" w:line="220" w:lineRule="auto"/>
                    <w:ind w:left="953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高锰酸盐指数≤</w:t>
                  </w:r>
                </w:p>
              </w:tc>
              <w:tc>
                <w:tcPr>
                  <w:tcW w:w="885" w:type="dxa"/>
                  <w:vAlign w:val="top"/>
                </w:tcPr>
                <w:p>
                  <w:pPr>
                    <w:spacing w:before="103" w:line="186" w:lineRule="auto"/>
                    <w:ind w:left="3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886" w:type="dxa"/>
                  <w:vAlign w:val="top"/>
                </w:tcPr>
                <w:p>
                  <w:pPr>
                    <w:spacing w:before="103" w:line="186" w:lineRule="auto"/>
                    <w:ind w:left="39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884" w:type="dxa"/>
                  <w:vAlign w:val="top"/>
                </w:tcPr>
                <w:p>
                  <w:pPr>
                    <w:spacing w:before="104" w:line="186" w:lineRule="auto"/>
                    <w:ind w:left="39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887" w:type="dxa"/>
                  <w:vAlign w:val="top"/>
                </w:tcPr>
                <w:p>
                  <w:pPr>
                    <w:spacing w:before="103" w:line="186" w:lineRule="auto"/>
                    <w:ind w:left="36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883" w:type="dxa"/>
                  <w:vAlign w:val="top"/>
                </w:tcPr>
                <w:p>
                  <w:pPr>
                    <w:spacing w:before="103" w:line="186" w:lineRule="auto"/>
                    <w:ind w:left="35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</w:t>
                  </w:r>
                </w:p>
              </w:tc>
            </w:tr>
            <w:tr>
              <w:tblPrEx>
                <w:tblW w:w="8372" w:type="dxa"/>
                <w:tblInd w:w="175" w:type="dxa"/>
                <w:tblLayout w:type="fixed"/>
              </w:tblPrEx>
              <w:trPr>
                <w:trHeight w:val="345"/>
              </w:trPr>
              <w:tc>
                <w:tcPr>
                  <w:tcW w:w="588" w:type="dxa"/>
                  <w:vAlign w:val="top"/>
                </w:tcPr>
                <w:p>
                  <w:pPr>
                    <w:spacing w:before="104" w:line="186" w:lineRule="auto"/>
                    <w:ind w:left="20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3359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379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五日生化需氧量（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-2"/>
                      <w:sz w:val="14"/>
                      <w:szCs w:val="14"/>
                    </w:rPr>
                    <w:t xml:space="preserve">5 </w:t>
                  </w:r>
                  <w:r>
                    <w:rPr>
                      <w:spacing w:val="-3"/>
                      <w:sz w:val="21"/>
                      <w:szCs w:val="21"/>
                    </w:rPr>
                    <w:t>）≤</w:t>
                  </w:r>
                </w:p>
              </w:tc>
              <w:tc>
                <w:tcPr>
                  <w:tcW w:w="885" w:type="dxa"/>
                  <w:vAlign w:val="top"/>
                </w:tcPr>
                <w:p>
                  <w:pPr>
                    <w:spacing w:before="104" w:line="186" w:lineRule="auto"/>
                    <w:ind w:left="39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886" w:type="dxa"/>
                  <w:vAlign w:val="top"/>
                </w:tcPr>
                <w:p>
                  <w:pPr>
                    <w:spacing w:before="104" w:line="186" w:lineRule="auto"/>
                    <w:ind w:left="39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884" w:type="dxa"/>
                  <w:vAlign w:val="top"/>
                </w:tcPr>
                <w:p>
                  <w:pPr>
                    <w:spacing w:before="106" w:line="186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887" w:type="dxa"/>
                  <w:vAlign w:val="top"/>
                </w:tcPr>
                <w:p>
                  <w:pPr>
                    <w:spacing w:before="104" w:line="186" w:lineRule="auto"/>
                    <w:ind w:left="39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883" w:type="dxa"/>
                  <w:vAlign w:val="top"/>
                </w:tcPr>
                <w:p>
                  <w:pPr>
                    <w:spacing w:before="104" w:line="186" w:lineRule="auto"/>
                    <w:ind w:left="35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2"/>
                      <w:sz w:val="21"/>
                      <w:szCs w:val="21"/>
                    </w:rPr>
                    <w:t>10</w:t>
                  </w:r>
                </w:p>
              </w:tc>
            </w:tr>
            <w:tr>
              <w:tblPrEx>
                <w:tblW w:w="8372" w:type="dxa"/>
                <w:tblInd w:w="175" w:type="dxa"/>
                <w:tblLayout w:type="fixed"/>
              </w:tblPrEx>
              <w:trPr>
                <w:trHeight w:val="345"/>
              </w:trPr>
              <w:tc>
                <w:tcPr>
                  <w:tcW w:w="588" w:type="dxa"/>
                  <w:vAlign w:val="top"/>
                </w:tcPr>
                <w:p>
                  <w:pPr>
                    <w:spacing w:before="106" w:line="183" w:lineRule="auto"/>
                    <w:ind w:left="20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3359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859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氨氮（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-2"/>
                      <w:sz w:val="14"/>
                      <w:szCs w:val="14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-N</w:t>
                  </w:r>
                  <w:r>
                    <w:rPr>
                      <w:spacing w:val="-3"/>
                      <w:sz w:val="21"/>
                      <w:szCs w:val="21"/>
                    </w:rPr>
                    <w:t>）≤</w:t>
                  </w:r>
                </w:p>
              </w:tc>
              <w:tc>
                <w:tcPr>
                  <w:tcW w:w="885" w:type="dxa"/>
                  <w:vAlign w:val="top"/>
                </w:tcPr>
                <w:p>
                  <w:pPr>
                    <w:spacing w:before="103" w:line="186" w:lineRule="auto"/>
                    <w:ind w:left="26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0.15</w:t>
                  </w:r>
                </w:p>
              </w:tc>
              <w:tc>
                <w:tcPr>
                  <w:tcW w:w="886" w:type="dxa"/>
                  <w:vAlign w:val="top"/>
                </w:tcPr>
                <w:p>
                  <w:pPr>
                    <w:spacing w:before="103" w:line="186" w:lineRule="auto"/>
                    <w:ind w:left="31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0.5</w:t>
                  </w:r>
                </w:p>
              </w:tc>
              <w:tc>
                <w:tcPr>
                  <w:tcW w:w="884" w:type="dxa"/>
                  <w:vAlign w:val="top"/>
                </w:tcPr>
                <w:p>
                  <w:pPr>
                    <w:spacing w:before="105" w:line="186" w:lineRule="auto"/>
                    <w:ind w:left="3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3"/>
                      <w:sz w:val="21"/>
                      <w:szCs w:val="21"/>
                    </w:rPr>
                    <w:t>1.0</w:t>
                  </w:r>
                </w:p>
              </w:tc>
              <w:tc>
                <w:tcPr>
                  <w:tcW w:w="887" w:type="dxa"/>
                  <w:vAlign w:val="top"/>
                </w:tcPr>
                <w:p>
                  <w:pPr>
                    <w:spacing w:before="103" w:line="186" w:lineRule="auto"/>
                    <w:ind w:left="33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1.5</w:t>
                  </w:r>
                </w:p>
              </w:tc>
              <w:tc>
                <w:tcPr>
                  <w:tcW w:w="883" w:type="dxa"/>
                  <w:vAlign w:val="top"/>
                </w:tcPr>
                <w:p>
                  <w:pPr>
                    <w:spacing w:before="103" w:line="186" w:lineRule="auto"/>
                    <w:ind w:left="3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2.0</w:t>
                  </w:r>
                </w:p>
              </w:tc>
            </w:tr>
            <w:tr>
              <w:tblPrEx>
                <w:tblW w:w="8372" w:type="dxa"/>
                <w:tblInd w:w="175" w:type="dxa"/>
                <w:tblLayout w:type="fixed"/>
              </w:tblPrEx>
              <w:trPr>
                <w:trHeight w:val="343"/>
              </w:trPr>
              <w:tc>
                <w:tcPr>
                  <w:tcW w:w="588" w:type="dxa"/>
                  <w:vAlign w:val="top"/>
                </w:tcPr>
                <w:p>
                  <w:pPr>
                    <w:spacing w:before="104" w:line="186" w:lineRule="auto"/>
                    <w:ind w:left="20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3359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839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总磷（以</w:t>
                  </w:r>
                  <w:r>
                    <w:rPr>
                      <w:spacing w:val="-4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 xml:space="preserve">P </w:t>
                  </w:r>
                  <w:r>
                    <w:rPr>
                      <w:spacing w:val="-2"/>
                      <w:sz w:val="21"/>
                      <w:szCs w:val="21"/>
                    </w:rPr>
                    <w:t>计）≤</w:t>
                  </w:r>
                </w:p>
              </w:tc>
              <w:tc>
                <w:tcPr>
                  <w:tcW w:w="885" w:type="dxa"/>
                  <w:vAlign w:val="top"/>
                </w:tcPr>
                <w:p>
                  <w:pPr>
                    <w:spacing w:before="104" w:line="186" w:lineRule="auto"/>
                    <w:ind w:left="26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0.02</w:t>
                  </w:r>
                </w:p>
              </w:tc>
              <w:tc>
                <w:tcPr>
                  <w:tcW w:w="886" w:type="dxa"/>
                  <w:vAlign w:val="top"/>
                </w:tcPr>
                <w:p>
                  <w:pPr>
                    <w:spacing w:before="104" w:line="186" w:lineRule="auto"/>
                    <w:ind w:left="31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0.1</w:t>
                  </w:r>
                </w:p>
              </w:tc>
              <w:tc>
                <w:tcPr>
                  <w:tcW w:w="884" w:type="dxa"/>
                  <w:vAlign w:val="top"/>
                </w:tcPr>
                <w:p>
                  <w:pPr>
                    <w:spacing w:before="105" w:line="186" w:lineRule="auto"/>
                    <w:ind w:left="31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2"/>
                      <w:sz w:val="21"/>
                      <w:szCs w:val="21"/>
                    </w:rPr>
                    <w:t>0.2</w:t>
                  </w:r>
                </w:p>
              </w:tc>
              <w:tc>
                <w:tcPr>
                  <w:tcW w:w="887" w:type="dxa"/>
                  <w:vAlign w:val="top"/>
                </w:tcPr>
                <w:p>
                  <w:pPr>
                    <w:spacing w:before="104" w:line="186" w:lineRule="auto"/>
                    <w:ind w:left="31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0.3</w:t>
                  </w:r>
                </w:p>
              </w:tc>
              <w:tc>
                <w:tcPr>
                  <w:tcW w:w="883" w:type="dxa"/>
                  <w:vAlign w:val="top"/>
                </w:tcPr>
                <w:p>
                  <w:pPr>
                    <w:spacing w:before="104" w:line="186" w:lineRule="auto"/>
                    <w:ind w:left="31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0.4</w:t>
                  </w:r>
                </w:p>
              </w:tc>
            </w:tr>
            <w:tr>
              <w:tblPrEx>
                <w:tblW w:w="8372" w:type="dxa"/>
                <w:tblInd w:w="175" w:type="dxa"/>
                <w:tblLayout w:type="fixed"/>
              </w:tblPrEx>
              <w:trPr>
                <w:trHeight w:val="349"/>
              </w:trPr>
              <w:tc>
                <w:tcPr>
                  <w:tcW w:w="588" w:type="dxa"/>
                  <w:vAlign w:val="top"/>
                </w:tcPr>
                <w:p>
                  <w:pPr>
                    <w:spacing w:before="109" w:line="183" w:lineRule="auto"/>
                    <w:ind w:left="20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3359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126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石油类≤</w:t>
                  </w:r>
                </w:p>
              </w:tc>
              <w:tc>
                <w:tcPr>
                  <w:tcW w:w="885" w:type="dxa"/>
                  <w:vAlign w:val="top"/>
                </w:tcPr>
                <w:p>
                  <w:pPr>
                    <w:spacing w:before="106" w:line="186" w:lineRule="auto"/>
                    <w:ind w:left="26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0.05</w:t>
                  </w:r>
                </w:p>
              </w:tc>
              <w:tc>
                <w:tcPr>
                  <w:tcW w:w="886" w:type="dxa"/>
                  <w:vAlign w:val="top"/>
                </w:tcPr>
                <w:p>
                  <w:pPr>
                    <w:spacing w:before="106" w:line="186" w:lineRule="auto"/>
                    <w:ind w:left="26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0.05</w:t>
                  </w:r>
                </w:p>
              </w:tc>
              <w:tc>
                <w:tcPr>
                  <w:tcW w:w="884" w:type="dxa"/>
                  <w:vAlign w:val="top"/>
                </w:tcPr>
                <w:p>
                  <w:pPr>
                    <w:spacing w:before="107" w:line="186" w:lineRule="auto"/>
                    <w:ind w:left="26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2"/>
                      <w:sz w:val="21"/>
                      <w:szCs w:val="21"/>
                    </w:rPr>
                    <w:t>0.05</w:t>
                  </w:r>
                </w:p>
              </w:tc>
              <w:tc>
                <w:tcPr>
                  <w:tcW w:w="887" w:type="dxa"/>
                  <w:vAlign w:val="top"/>
                </w:tcPr>
                <w:p>
                  <w:pPr>
                    <w:spacing w:before="106" w:line="186" w:lineRule="auto"/>
                    <w:ind w:left="31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0.5</w:t>
                  </w:r>
                </w:p>
              </w:tc>
              <w:tc>
                <w:tcPr>
                  <w:tcW w:w="883" w:type="dxa"/>
                  <w:vAlign w:val="top"/>
                </w:tcPr>
                <w:p>
                  <w:pPr>
                    <w:spacing w:before="106" w:line="186" w:lineRule="auto"/>
                    <w:ind w:left="33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1.0</w:t>
                  </w:r>
                </w:p>
              </w:tc>
            </w:tr>
          </w:tbl>
          <w:p>
            <w:pPr>
              <w:pStyle w:val="TableText"/>
              <w:spacing w:before="110" w:line="212" w:lineRule="auto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(3)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8"/>
              </w:rPr>
              <w:t xml:space="preserve">  </w:t>
            </w:r>
            <w:r>
              <w:rPr>
                <w:spacing w:val="-2"/>
              </w:rPr>
              <w:t>声环境质量执行《声环境质量标准》（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GB3096-2008</w:t>
            </w:r>
            <w:r>
              <w:rPr>
                <w:spacing w:val="-2"/>
              </w:rPr>
              <w:t>）中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2 </w:t>
            </w:r>
            <w:r>
              <w:rPr>
                <w:spacing w:val="-2"/>
              </w:rPr>
              <w:t>类标准。</w:t>
            </w:r>
          </w:p>
          <w:p>
            <w:pPr>
              <w:pStyle w:val="TableText"/>
              <w:spacing w:before="202" w:line="221" w:lineRule="auto"/>
              <w:ind w:left="168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表</w:t>
            </w:r>
            <w:r>
              <w:rPr>
                <w:spacing w:val="-2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21"/>
                <w:szCs w:val="21"/>
              </w:rPr>
              <w:t xml:space="preserve">7           </w:t>
            </w:r>
            <w:r>
              <w:rPr>
                <w:spacing w:val="-6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《声环境质量标准》（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21"/>
                <w:szCs w:val="21"/>
              </w:rPr>
              <w:t>GB3096-2008</w:t>
            </w:r>
            <w:r>
              <w:rPr>
                <w:spacing w:val="-6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）</w:t>
            </w:r>
            <w:r>
              <w:rPr>
                <w:spacing w:val="6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单位：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21"/>
                <w:szCs w:val="21"/>
              </w:rPr>
              <w:t>dB</w:t>
            </w:r>
          </w:p>
          <w:p>
            <w:pPr>
              <w:spacing w:line="85" w:lineRule="exact"/>
            </w:pPr>
          </w:p>
          <w:tbl>
            <w:tblPr>
              <w:tblStyle w:val="TableNormal6"/>
              <w:tblW w:w="8533" w:type="dxa"/>
              <w:tblInd w:w="9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481"/>
              <w:gridCol w:w="1808"/>
              <w:gridCol w:w="1810"/>
              <w:gridCol w:w="3434"/>
            </w:tblGrid>
            <w:tr>
              <w:tblPrEx>
                <w:tblW w:w="8533" w:type="dxa"/>
                <w:tblInd w:w="9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8"/>
              </w:trPr>
              <w:tc>
                <w:tcPr>
                  <w:tcW w:w="148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4" w:line="220" w:lineRule="auto"/>
                    <w:ind w:left="535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3618" w:type="dxa"/>
                  <w:gridSpan w:val="2"/>
                  <w:vAlign w:val="top"/>
                </w:tcPr>
                <w:p>
                  <w:pPr>
                    <w:pStyle w:val="TableText"/>
                    <w:spacing w:before="37" w:line="276" w:lineRule="exact"/>
                    <w:ind w:left="114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-1"/>
                      <w:position w:val="2"/>
                      <w:sz w:val="21"/>
                      <w:szCs w:val="21"/>
                    </w:rPr>
                    <w:t>标准限值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2"/>
                      <w:sz w:val="21"/>
                      <w:szCs w:val="21"/>
                    </w:rPr>
                    <w:t>(L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4"/>
                      <w:szCs w:val="14"/>
                    </w:rPr>
                    <w:t>Aeq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2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343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4" w:line="221" w:lineRule="auto"/>
                    <w:ind w:left="109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项目适用范围</w:t>
                  </w: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44"/>
              </w:trPr>
              <w:tc>
                <w:tcPr>
                  <w:tcW w:w="148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08" w:type="dxa"/>
                  <w:vAlign w:val="top"/>
                </w:tcPr>
                <w:p>
                  <w:pPr>
                    <w:pStyle w:val="TableText"/>
                    <w:spacing w:before="66" w:line="223" w:lineRule="auto"/>
                    <w:ind w:left="696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昼间</w:t>
                  </w:r>
                </w:p>
              </w:tc>
              <w:tc>
                <w:tcPr>
                  <w:tcW w:w="1810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703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夜间</w:t>
                  </w:r>
                </w:p>
              </w:tc>
              <w:tc>
                <w:tcPr>
                  <w:tcW w:w="343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48"/>
              </w:trPr>
              <w:tc>
                <w:tcPr>
                  <w:tcW w:w="1481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558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3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1808" w:type="dxa"/>
                  <w:vAlign w:val="top"/>
                </w:tcPr>
                <w:p>
                  <w:pPr>
                    <w:spacing w:before="105" w:line="186" w:lineRule="auto"/>
                    <w:ind w:left="80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60</w:t>
                  </w:r>
                </w:p>
              </w:tc>
              <w:tc>
                <w:tcPr>
                  <w:tcW w:w="1810" w:type="dxa"/>
                  <w:vAlign w:val="top"/>
                </w:tcPr>
                <w:p>
                  <w:pPr>
                    <w:spacing w:before="105" w:line="186" w:lineRule="auto"/>
                    <w:ind w:left="80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50</w:t>
                  </w:r>
                </w:p>
              </w:tc>
              <w:tc>
                <w:tcPr>
                  <w:tcW w:w="3434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1300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场界四周</w:t>
                  </w:r>
                </w:p>
              </w:tc>
            </w:tr>
          </w:tbl>
          <w:p>
            <w:pPr>
              <w:pStyle w:val="TableText"/>
              <w:spacing w:before="12" w:line="220" w:lineRule="auto"/>
              <w:ind w:left="429"/>
              <w:rPr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*</w:t>
            </w:r>
            <w:r>
              <w:rPr>
                <w:spacing w:val="-3"/>
                <w:sz w:val="21"/>
                <w:szCs w:val="21"/>
              </w:rPr>
              <w:t>夜间突发噪声最高值不超过标准</w:t>
            </w:r>
            <w:r>
              <w:rPr>
                <w:spacing w:val="-1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15dB</w:t>
            </w:r>
            <w:r>
              <w:rPr>
                <w:spacing w:val="-3"/>
                <w:sz w:val="21"/>
                <w:szCs w:val="21"/>
              </w:rPr>
              <w:t>。</w:t>
            </w: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9" w:line="221" w:lineRule="auto"/>
              <w:ind w:left="448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7"/>
              </w:rPr>
              <w:t xml:space="preserve"> </w:t>
            </w:r>
            <w:r>
              <w:rPr>
                <w:spacing w:val="-5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、</w:t>
            </w:r>
            <w:r>
              <w:rPr>
                <w:spacing w:val="-40"/>
              </w:rPr>
              <w:t xml:space="preserve"> </w:t>
            </w:r>
            <w:r>
              <w:rPr>
                <w:spacing w:val="-5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污染物排放标准</w:t>
            </w:r>
          </w:p>
          <w:p>
            <w:pPr>
              <w:pStyle w:val="TableText"/>
              <w:spacing w:before="176" w:line="355" w:lineRule="auto"/>
              <w:ind w:left="213" w:right="94" w:firstLine="454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(1)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6"/>
                <w:w w:val="101"/>
              </w:rPr>
              <w:t xml:space="preserve">  </w:t>
            </w:r>
            <w:r>
              <w:t xml:space="preserve">项目产生的废水通过湖滨商业中心 </w:t>
            </w:r>
            <w:r>
              <w:rPr>
                <w:rFonts w:ascii="Times New Roman" w:eastAsia="Times New Roman" w:hAnsi="Times New Roman" w:cs="Times New Roman"/>
              </w:rPr>
              <w:t xml:space="preserve">D  </w:t>
            </w:r>
            <w:r>
              <w:t xml:space="preserve">区块现有排水管道进入范蠡路市  </w:t>
            </w:r>
            <w:r>
              <w:rPr>
                <w:spacing w:val="-7"/>
              </w:rPr>
              <w:t>政排污管网，</w:t>
            </w:r>
            <w:r>
              <w:rPr>
                <w:spacing w:val="53"/>
              </w:rPr>
              <w:t xml:space="preserve"> </w:t>
            </w:r>
            <w:r>
              <w:rPr>
                <w:spacing w:val="-7"/>
              </w:rPr>
              <w:t>废水排放水质执行《污水综合排放标准》（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8978-1996</w:t>
            </w:r>
            <w:r>
              <w:rPr>
                <w:spacing w:val="-7"/>
              </w:rPr>
              <w:t>）中的三</w:t>
            </w:r>
            <w:r>
              <w:t xml:space="preserve">  </w:t>
            </w:r>
            <w:r>
              <w:rPr>
                <w:spacing w:val="-7"/>
              </w:rPr>
              <w:t>级排放标准； 废水经过绍兴污水处理厂处理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COD </w:t>
            </w:r>
            <w:r>
              <w:rPr>
                <w:spacing w:val="-7"/>
              </w:rPr>
              <w:t>排放执行《污水综合排放标准》</w:t>
            </w:r>
            <w:r>
              <w:t xml:space="preserve"> </w:t>
            </w:r>
            <w:r>
              <w:rPr>
                <w:spacing w:val="-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8978-1996</w:t>
            </w:r>
            <w:r>
              <w:rPr>
                <w:spacing w:val="-7"/>
              </w:rPr>
              <w:t>）中的其他排污单位一级排放标准，</w:t>
            </w:r>
            <w:r>
              <w:rPr>
                <w:spacing w:val="33"/>
              </w:rPr>
              <w:t xml:space="preserve"> </w:t>
            </w:r>
            <w:r>
              <w:rPr>
                <w:spacing w:val="-7"/>
              </w:rPr>
              <w:t>氨氮参照执行《城镇污水处</w:t>
            </w:r>
          </w:p>
          <w:p>
            <w:pPr>
              <w:pStyle w:val="TableText"/>
              <w:spacing w:before="2" w:line="220" w:lineRule="auto"/>
              <w:ind w:left="217"/>
            </w:pPr>
            <w:r>
              <w:rPr>
                <w:spacing w:val="-2"/>
              </w:rPr>
              <w:t>理厂污染物排放标准》（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18918-2002</w:t>
            </w:r>
            <w:r>
              <w:rPr>
                <w:spacing w:val="-2"/>
              </w:rPr>
              <w:t>）一级</w:t>
            </w:r>
            <w:r>
              <w:rPr>
                <w:spacing w:val="-5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A </w:t>
            </w:r>
            <w:r>
              <w:rPr>
                <w:spacing w:val="-2"/>
              </w:rPr>
              <w:t>标准。</w:t>
            </w:r>
          </w:p>
        </w:tc>
      </w:tr>
    </w:tbl>
    <w:p>
      <w:pPr>
        <w:sectPr>
          <w:pgSz w:w="11905" w:h="16840"/>
          <w:pgMar w:top="1349" w:right="1585" w:bottom="0" w:left="1587" w:header="0" w:footer="0" w:gutter="0"/>
          <w:pgNumType w:start="10"/>
          <w:cols w:space="708"/>
        </w:sectPr>
      </w:pPr>
    </w:p>
    <w:tbl>
      <w:tblPr>
        <w:tblStyle w:val="TableNormal7"/>
        <w:tblW w:w="87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726"/>
      </w:tblGrid>
      <w:tr>
        <w:tblPrEx>
          <w:tblW w:w="87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4127"/>
        </w:trPr>
        <w:tc>
          <w:tcPr>
            <w:tcW w:w="8726" w:type="dxa"/>
            <w:vAlign w:val="top"/>
          </w:tcPr>
          <w:p>
            <w:pPr>
              <w:pStyle w:val="TableText"/>
              <w:spacing w:before="189" w:line="212" w:lineRule="auto"/>
              <w:ind w:left="74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表</w:t>
            </w:r>
            <w:r>
              <w:rPr>
                <w:spacing w:val="-26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1"/>
                <w:szCs w:val="21"/>
              </w:rPr>
              <w:t xml:space="preserve">8           </w:t>
            </w:r>
            <w:r>
              <w:rPr>
                <w:spacing w:val="-5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《污水综合排放标准》（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1"/>
                <w:szCs w:val="21"/>
              </w:rPr>
              <w:t>GB 8978-1996</w:t>
            </w:r>
            <w:r>
              <w:rPr>
                <w:spacing w:val="-5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）</w:t>
            </w:r>
            <w:r>
              <w:rPr>
                <w:spacing w:val="-5"/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单位：除</w:t>
            </w:r>
            <w:r>
              <w:rPr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1"/>
                <w:szCs w:val="21"/>
              </w:rPr>
              <w:t>pH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值外均为</w:t>
            </w:r>
            <w:r>
              <w:rPr>
                <w:spacing w:val="-4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1"/>
                <w:szCs w:val="21"/>
              </w:rPr>
              <w:t>mg/L</w:t>
            </w:r>
          </w:p>
          <w:p>
            <w:pPr>
              <w:spacing w:line="96" w:lineRule="exact"/>
            </w:pPr>
          </w:p>
          <w:tbl>
            <w:tblPr>
              <w:tblStyle w:val="TableNormal7"/>
              <w:tblW w:w="8533" w:type="dxa"/>
              <w:tblInd w:w="9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883"/>
              <w:gridCol w:w="773"/>
              <w:gridCol w:w="693"/>
              <w:gridCol w:w="768"/>
              <w:gridCol w:w="531"/>
              <w:gridCol w:w="1137"/>
              <w:gridCol w:w="853"/>
              <w:gridCol w:w="895"/>
            </w:tblGrid>
            <w:tr>
              <w:tblPrEx>
                <w:tblW w:w="8533" w:type="dxa"/>
                <w:tblInd w:w="9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7"/>
              </w:trPr>
              <w:tc>
                <w:tcPr>
                  <w:tcW w:w="2883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1478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标准</w:t>
                  </w:r>
                </w:p>
              </w:tc>
              <w:tc>
                <w:tcPr>
                  <w:tcW w:w="773" w:type="dxa"/>
                  <w:vAlign w:val="top"/>
                </w:tcPr>
                <w:p>
                  <w:pPr>
                    <w:pStyle w:val="TableText"/>
                    <w:spacing w:before="67" w:line="212" w:lineRule="auto"/>
                    <w:ind w:left="123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pH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1"/>
                      <w:szCs w:val="21"/>
                    </w:rPr>
                    <w:t xml:space="preserve"> </w:t>
                  </w:r>
                  <w:r>
                    <w:rPr>
                      <w:sz w:val="21"/>
                      <w:szCs w:val="21"/>
                    </w:rPr>
                    <w:t>值</w:t>
                  </w:r>
                </w:p>
              </w:tc>
              <w:tc>
                <w:tcPr>
                  <w:tcW w:w="693" w:type="dxa"/>
                  <w:vAlign w:val="top"/>
                </w:tcPr>
                <w:p>
                  <w:pPr>
                    <w:spacing w:before="106" w:line="186" w:lineRule="auto"/>
                    <w:ind w:left="13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COD</w:t>
                  </w:r>
                </w:p>
              </w:tc>
              <w:tc>
                <w:tcPr>
                  <w:tcW w:w="768" w:type="dxa"/>
                  <w:vAlign w:val="top"/>
                </w:tcPr>
                <w:p>
                  <w:pPr>
                    <w:spacing w:before="106" w:line="196" w:lineRule="auto"/>
                    <w:ind w:left="128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2"/>
                      <w:sz w:val="14"/>
                      <w:szCs w:val="14"/>
                    </w:rPr>
                    <w:t>5</w:t>
                  </w:r>
                </w:p>
              </w:tc>
              <w:tc>
                <w:tcPr>
                  <w:tcW w:w="531" w:type="dxa"/>
                  <w:vAlign w:val="top"/>
                </w:tcPr>
                <w:p>
                  <w:pPr>
                    <w:spacing w:before="106" w:line="186" w:lineRule="auto"/>
                    <w:ind w:left="16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SS</w:t>
                  </w:r>
                </w:p>
              </w:tc>
              <w:tc>
                <w:tcPr>
                  <w:tcW w:w="1137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155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动植物油</w:t>
                  </w:r>
                </w:p>
              </w:tc>
              <w:tc>
                <w:tcPr>
                  <w:tcW w:w="853" w:type="dxa"/>
                  <w:vAlign w:val="top"/>
                </w:tcPr>
                <w:p>
                  <w:pPr>
                    <w:spacing w:before="109" w:line="193" w:lineRule="auto"/>
                    <w:ind w:left="12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position w:val="-2"/>
                      <w:sz w:val="14"/>
                      <w:szCs w:val="14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-N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138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石油类</w:t>
                  </w: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44"/>
              </w:trPr>
              <w:tc>
                <w:tcPr>
                  <w:tcW w:w="2883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81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三级标准限值</w:t>
                  </w:r>
                </w:p>
              </w:tc>
              <w:tc>
                <w:tcPr>
                  <w:tcW w:w="773" w:type="dxa"/>
                  <w:vAlign w:val="top"/>
                </w:tcPr>
                <w:p>
                  <w:pPr>
                    <w:pStyle w:val="TableText"/>
                    <w:spacing w:before="66" w:line="235" w:lineRule="auto"/>
                    <w:ind w:left="18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6</w:t>
                  </w:r>
                  <w:r>
                    <w:rPr>
                      <w:spacing w:val="-3"/>
                      <w:sz w:val="21"/>
                      <w:szCs w:val="21"/>
                    </w:rPr>
                    <w:t>～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693" w:type="dxa"/>
                  <w:vAlign w:val="top"/>
                </w:tcPr>
                <w:p>
                  <w:pPr>
                    <w:spacing w:before="105" w:line="186" w:lineRule="auto"/>
                    <w:ind w:left="19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3"/>
                      <w:sz w:val="21"/>
                      <w:szCs w:val="21"/>
                    </w:rPr>
                    <w:t>500</w:t>
                  </w:r>
                </w:p>
              </w:tc>
              <w:tc>
                <w:tcPr>
                  <w:tcW w:w="768" w:type="dxa"/>
                  <w:vAlign w:val="top"/>
                </w:tcPr>
                <w:p>
                  <w:pPr>
                    <w:spacing w:before="104" w:line="186" w:lineRule="auto"/>
                    <w:ind w:left="2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300</w:t>
                  </w:r>
                </w:p>
              </w:tc>
              <w:tc>
                <w:tcPr>
                  <w:tcW w:w="531" w:type="dxa"/>
                  <w:vAlign w:val="top"/>
                </w:tcPr>
                <w:p>
                  <w:pPr>
                    <w:spacing w:before="104" w:line="186" w:lineRule="auto"/>
                    <w:ind w:left="10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400</w:t>
                  </w:r>
                </w:p>
              </w:tc>
              <w:tc>
                <w:tcPr>
                  <w:tcW w:w="1137" w:type="dxa"/>
                  <w:vAlign w:val="top"/>
                </w:tcPr>
                <w:p>
                  <w:pPr>
                    <w:spacing w:before="104" w:line="186" w:lineRule="auto"/>
                    <w:ind w:left="4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9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853" w:type="dxa"/>
                  <w:vAlign w:val="top"/>
                </w:tcPr>
                <w:p>
                  <w:pPr>
                    <w:spacing w:before="105" w:line="186" w:lineRule="auto"/>
                    <w:ind w:left="27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2"/>
                      <w:sz w:val="21"/>
                      <w:szCs w:val="21"/>
                    </w:rPr>
                    <w:t>35*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spacing w:before="104" w:line="186" w:lineRule="auto"/>
                    <w:ind w:left="34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20</w:t>
                  </w: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48"/>
              </w:trPr>
              <w:tc>
                <w:tcPr>
                  <w:tcW w:w="2883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18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其他排污单位一级标准限值</w:t>
                  </w:r>
                </w:p>
              </w:tc>
              <w:tc>
                <w:tcPr>
                  <w:tcW w:w="773" w:type="dxa"/>
                  <w:vAlign w:val="top"/>
                </w:tcPr>
                <w:p>
                  <w:pPr>
                    <w:pStyle w:val="TableText"/>
                    <w:spacing w:before="66" w:line="236" w:lineRule="auto"/>
                    <w:ind w:left="18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6</w:t>
                  </w:r>
                  <w:r>
                    <w:rPr>
                      <w:spacing w:val="-3"/>
                      <w:sz w:val="21"/>
                      <w:szCs w:val="21"/>
                    </w:rPr>
                    <w:t>～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693" w:type="dxa"/>
                  <w:vAlign w:val="top"/>
                </w:tcPr>
                <w:p>
                  <w:pPr>
                    <w:spacing w:before="106" w:line="186" w:lineRule="auto"/>
                    <w:ind w:left="20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5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768" w:type="dxa"/>
                  <w:vAlign w:val="top"/>
                </w:tcPr>
                <w:p>
                  <w:pPr>
                    <w:spacing w:before="104" w:line="186" w:lineRule="auto"/>
                    <w:ind w:left="28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20</w:t>
                  </w:r>
                </w:p>
              </w:tc>
              <w:tc>
                <w:tcPr>
                  <w:tcW w:w="531" w:type="dxa"/>
                  <w:vAlign w:val="top"/>
                </w:tcPr>
                <w:p>
                  <w:pPr>
                    <w:spacing w:before="104" w:line="186" w:lineRule="auto"/>
                    <w:ind w:left="16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70</w:t>
                  </w:r>
                </w:p>
              </w:tc>
              <w:tc>
                <w:tcPr>
                  <w:tcW w:w="1137" w:type="dxa"/>
                  <w:vAlign w:val="top"/>
                </w:tcPr>
                <w:p>
                  <w:pPr>
                    <w:spacing w:before="104" w:line="186" w:lineRule="auto"/>
                    <w:ind w:left="48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853" w:type="dxa"/>
                  <w:vAlign w:val="top"/>
                </w:tcPr>
                <w:p>
                  <w:pPr>
                    <w:pStyle w:val="TableText"/>
                    <w:spacing w:before="41" w:line="234" w:lineRule="auto"/>
                    <w:ind w:left="328"/>
                    <w:rPr>
                      <w:sz w:val="11"/>
                      <w:szCs w:val="1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position w:val="-4"/>
                      <w:sz w:val="21"/>
                      <w:szCs w:val="21"/>
                    </w:rPr>
                    <w:t>5</w:t>
                  </w:r>
                  <w:r>
                    <w:rPr>
                      <w:spacing w:val="-5"/>
                      <w:position w:val="6"/>
                      <w:sz w:val="11"/>
                      <w:szCs w:val="11"/>
                    </w:rPr>
                    <w:t>▲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spacing w:before="107" w:line="183" w:lineRule="auto"/>
                    <w:ind w:left="40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</w:tr>
          </w:tbl>
          <w:p>
            <w:pPr>
              <w:pStyle w:val="TableText"/>
              <w:spacing w:before="37" w:line="186" w:lineRule="auto"/>
              <w:ind w:left="576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*  </w:t>
            </w:r>
            <w:r>
              <w:rPr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注：参照浙江省地方标准《工业企业废水氮、磷污染物间接排放限值》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(DB33/887-2013)</w:t>
            </w:r>
            <w:r>
              <w:rPr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。</w:t>
            </w:r>
          </w:p>
          <w:p>
            <w:pPr>
              <w:pStyle w:val="TableText"/>
              <w:spacing w:line="221" w:lineRule="auto"/>
              <w:ind w:left="561"/>
              <w:rPr>
                <w:sz w:val="18"/>
                <w:szCs w:val="18"/>
              </w:rPr>
            </w:pPr>
            <w:r>
              <w:rPr>
                <w:spacing w:val="-1"/>
                <w:position w:val="11"/>
                <w:sz w:val="12"/>
                <w:szCs w:val="12"/>
              </w:rPr>
              <w:t>▲</w:t>
            </w:r>
            <w:r>
              <w:rPr>
                <w:spacing w:val="40"/>
                <w:position w:val="11"/>
                <w:sz w:val="12"/>
                <w:szCs w:val="12"/>
              </w:rPr>
              <w:t xml:space="preserve"> </w:t>
            </w:r>
            <w:r>
              <w:rPr>
                <w:spacing w:val="-1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注：参照《城镇污水处理厂污染物排放标准》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18"/>
                <w:szCs w:val="18"/>
              </w:rPr>
              <w:t>(GB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18"/>
                <w:szCs w:val="18"/>
              </w:rPr>
              <w:t>18918-2002)</w:t>
            </w:r>
            <w:r>
              <w:rPr>
                <w:spacing w:val="-1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一级</w:t>
            </w:r>
            <w:r>
              <w:rPr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18"/>
                <w:szCs w:val="18"/>
              </w:rPr>
              <w:t xml:space="preserve">A </w:t>
            </w:r>
            <w:r>
              <w:rPr>
                <w:spacing w:val="-1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标准。</w:t>
            </w:r>
          </w:p>
        </w:tc>
      </w:tr>
    </w:tbl>
    <w:p>
      <w:pPr>
        <w:pStyle w:val="BodyText"/>
        <w:spacing w:line="407" w:lineRule="auto"/>
      </w:pPr>
    </w:p>
    <w:p>
      <w:pPr>
        <w:spacing w:before="59" w:line="220" w:lineRule="auto"/>
        <w:ind w:left="21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 xml:space="preserve">绍兴市环保科技服务中心                  </w:t>
      </w:r>
      <w:r>
        <w:rPr>
          <w:rFonts w:ascii="SimSun" w:eastAsia="SimSun" w:hAnsi="SimSun" w:cs="SimSun"/>
          <w:spacing w:val="-1"/>
          <w:sz w:val="18"/>
          <w:szCs w:val="18"/>
        </w:rPr>
        <w:t xml:space="preserve">  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4</w:t>
      </w:r>
    </w:p>
    <w:p>
      <w:pPr>
        <w:spacing w:line="220" w:lineRule="auto"/>
        <w:rPr>
          <w:rFonts w:ascii="Times New Roman" w:eastAsia="Times New Roman" w:hAnsi="Times New Roman" w:cs="Times New Roman"/>
          <w:sz w:val="18"/>
          <w:szCs w:val="18"/>
        </w:rPr>
        <w:sectPr>
          <w:type w:val="nextPage"/>
          <w:pgSz w:w="11905" w:h="16840"/>
          <w:pgMar w:top="1349" w:right="1585" w:bottom="0" w:left="1587" w:header="0" w:footer="0" w:gutter="0"/>
          <w:pgNumType w:start="11"/>
          <w:cols w:space="708"/>
          <w:titlePg w:val="0"/>
        </w:sectPr>
      </w:pPr>
    </w:p>
    <w:tbl>
      <w:tblPr>
        <w:tblStyle w:val="TableNormal8"/>
        <w:tblW w:w="87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726"/>
      </w:tblGrid>
      <w:tr>
        <w:tblPrEx>
          <w:tblW w:w="87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4127"/>
        </w:trPr>
        <w:tc>
          <w:tcPr>
            <w:tcW w:w="8726" w:type="dxa"/>
            <w:vAlign w:val="top"/>
          </w:tcPr>
          <w:p>
            <w:pPr>
              <w:pStyle w:val="TableText"/>
              <w:spacing w:before="195" w:line="462" w:lineRule="exact"/>
              <w:ind w:left="66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9"/>
                <w:position w:val="17"/>
              </w:rPr>
              <w:t>(2)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2"/>
                <w:position w:val="17"/>
              </w:rPr>
              <w:t xml:space="preserve">  </w:t>
            </w:r>
            <w:r>
              <w:rPr>
                <w:spacing w:val="19"/>
                <w:position w:val="17"/>
              </w:rPr>
              <w:t>项目场界噪声排放相应执行《社会生活环境噪声排放标准》（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GB</w:t>
            </w:r>
          </w:p>
          <w:p>
            <w:pPr>
              <w:pStyle w:val="TableText"/>
              <w:spacing w:line="220" w:lineRule="auto"/>
              <w:ind w:left="210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22337-2008</w:t>
            </w:r>
            <w:r>
              <w:rPr>
                <w:spacing w:val="-2"/>
              </w:rPr>
              <w:t>）中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2 </w:t>
            </w:r>
            <w:r>
              <w:rPr>
                <w:spacing w:val="-2"/>
              </w:rPr>
              <w:t>类标准，详见表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9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90" w:line="220" w:lineRule="auto"/>
              <w:ind w:left="102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表</w:t>
            </w:r>
            <w:r>
              <w:rPr>
                <w:spacing w:val="-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1"/>
                <w:szCs w:val="21"/>
              </w:rPr>
              <w:t xml:space="preserve">9          </w:t>
            </w:r>
            <w:r>
              <w:rPr>
                <w:spacing w:val="-4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《社会生活环境噪声排</w:t>
            </w:r>
            <w:r>
              <w:rPr>
                <w:spacing w:val="-5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放标准》（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1"/>
                <w:szCs w:val="21"/>
              </w:rPr>
              <w:t>GB 22337-2008</w:t>
            </w:r>
            <w:r>
              <w:rPr>
                <w:spacing w:val="-5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）</w:t>
            </w:r>
            <w:r>
              <w:rPr>
                <w:spacing w:val="4"/>
                <w:sz w:val="21"/>
                <w:szCs w:val="21"/>
              </w:rPr>
              <w:t xml:space="preserve">   </w:t>
            </w:r>
            <w:r>
              <w:rPr>
                <w:spacing w:val="-5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单位：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1"/>
                <w:szCs w:val="21"/>
              </w:rPr>
              <w:t>dB</w:t>
            </w:r>
          </w:p>
          <w:p>
            <w:pPr>
              <w:spacing w:line="86" w:lineRule="exact"/>
            </w:pPr>
          </w:p>
          <w:tbl>
            <w:tblPr>
              <w:tblStyle w:val="TableNormal8"/>
              <w:tblW w:w="8430" w:type="dxa"/>
              <w:tblInd w:w="14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719"/>
              <w:gridCol w:w="1649"/>
              <w:gridCol w:w="1649"/>
              <w:gridCol w:w="3413"/>
            </w:tblGrid>
            <w:tr>
              <w:tblPrEx>
                <w:tblW w:w="8430" w:type="dxa"/>
                <w:tblInd w:w="14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38"/>
              </w:trPr>
              <w:tc>
                <w:tcPr>
                  <w:tcW w:w="171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33" w:line="220" w:lineRule="auto"/>
                    <w:ind w:left="655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3298" w:type="dxa"/>
                  <w:gridSpan w:val="2"/>
                  <w:vAlign w:val="top"/>
                </w:tcPr>
                <w:p>
                  <w:pPr>
                    <w:pStyle w:val="TableText"/>
                    <w:spacing w:before="63" w:line="221" w:lineRule="auto"/>
                    <w:ind w:left="845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等效声级（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L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2"/>
                      <w:sz w:val="14"/>
                      <w:szCs w:val="14"/>
                    </w:rPr>
                    <w:t>Aeq</w:t>
                  </w:r>
                  <w:r>
                    <w:rPr>
                      <w:spacing w:val="-1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341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33" w:line="221" w:lineRule="auto"/>
                    <w:ind w:left="875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项目周边适用区域</w:t>
                  </w:r>
                </w:p>
              </w:tc>
            </w:tr>
            <w:tr>
              <w:tblPrEx>
                <w:tblW w:w="8430" w:type="dxa"/>
                <w:tblInd w:w="145" w:type="dxa"/>
                <w:tblLayout w:type="fixed"/>
              </w:tblPrEx>
              <w:trPr>
                <w:trHeight w:val="334"/>
              </w:trPr>
              <w:tc>
                <w:tcPr>
                  <w:tcW w:w="171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49" w:type="dxa"/>
                  <w:vAlign w:val="top"/>
                </w:tcPr>
                <w:p>
                  <w:pPr>
                    <w:pStyle w:val="TableText"/>
                    <w:spacing w:before="60" w:line="223" w:lineRule="auto"/>
                    <w:ind w:left="61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昼间</w:t>
                  </w:r>
                </w:p>
              </w:tc>
              <w:tc>
                <w:tcPr>
                  <w:tcW w:w="1649" w:type="dxa"/>
                  <w:vAlign w:val="top"/>
                </w:tcPr>
                <w:p>
                  <w:pPr>
                    <w:pStyle w:val="TableText"/>
                    <w:spacing w:before="61" w:line="220" w:lineRule="auto"/>
                    <w:ind w:left="623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夜间</w:t>
                  </w:r>
                </w:p>
              </w:tc>
              <w:tc>
                <w:tcPr>
                  <w:tcW w:w="341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430" w:type="dxa"/>
                <w:tblInd w:w="145" w:type="dxa"/>
                <w:tblLayout w:type="fixed"/>
              </w:tblPrEx>
              <w:trPr>
                <w:trHeight w:val="337"/>
              </w:trPr>
              <w:tc>
                <w:tcPr>
                  <w:tcW w:w="1719" w:type="dxa"/>
                  <w:vAlign w:val="top"/>
                </w:tcPr>
                <w:p>
                  <w:pPr>
                    <w:pStyle w:val="TableText"/>
                    <w:spacing w:before="61" w:line="220" w:lineRule="auto"/>
                    <w:ind w:left="468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3"/>
                      <w:sz w:val="21"/>
                      <w:szCs w:val="21"/>
                    </w:rPr>
                    <w:t>类限值</w:t>
                  </w:r>
                </w:p>
              </w:tc>
              <w:tc>
                <w:tcPr>
                  <w:tcW w:w="1649" w:type="dxa"/>
                  <w:vAlign w:val="top"/>
                </w:tcPr>
                <w:p>
                  <w:pPr>
                    <w:spacing w:before="99" w:line="186" w:lineRule="auto"/>
                    <w:ind w:left="72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60</w:t>
                  </w:r>
                </w:p>
              </w:tc>
              <w:tc>
                <w:tcPr>
                  <w:tcW w:w="1649" w:type="dxa"/>
                  <w:vAlign w:val="top"/>
                </w:tcPr>
                <w:p>
                  <w:pPr>
                    <w:spacing w:before="99" w:line="186" w:lineRule="auto"/>
                    <w:ind w:left="72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50</w:t>
                  </w:r>
                </w:p>
              </w:tc>
              <w:tc>
                <w:tcPr>
                  <w:tcW w:w="3413" w:type="dxa"/>
                  <w:vAlign w:val="top"/>
                </w:tcPr>
                <w:p>
                  <w:pPr>
                    <w:pStyle w:val="TableText"/>
                    <w:spacing w:before="61" w:line="221" w:lineRule="auto"/>
                    <w:ind w:left="1291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场界四周</w:t>
                  </w:r>
                </w:p>
              </w:tc>
            </w:tr>
          </w:tbl>
          <w:p>
            <w:pPr>
              <w:pStyle w:val="TableText"/>
              <w:spacing w:before="111" w:line="355" w:lineRule="auto"/>
              <w:ind w:left="220" w:right="202" w:firstLine="44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(3)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7"/>
              </w:rPr>
              <w:t xml:space="preserve">  </w:t>
            </w:r>
            <w:r>
              <w:rPr>
                <w:spacing w:val="1"/>
              </w:rPr>
              <w:t>生活垃圾处置参照执行建城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[2000]120  </w:t>
            </w:r>
            <w:r>
              <w:rPr>
                <w:spacing w:val="1"/>
              </w:rPr>
              <w:t>号《城市生活垃圾</w:t>
            </w:r>
            <w:r>
              <w:t xml:space="preserve">处理及污染防 </w:t>
            </w:r>
            <w:r>
              <w:rPr>
                <w:spacing w:val="-7"/>
              </w:rPr>
              <w:t>治技术政策》、《生活垃圾处理技术指南》建城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[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2010]61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-8"/>
              </w:rPr>
              <w:t>号，</w:t>
            </w:r>
            <w:r>
              <w:rPr>
                <w:spacing w:val="-41"/>
              </w:rPr>
              <w:t xml:space="preserve"> </w:t>
            </w:r>
            <w:r>
              <w:rPr>
                <w:spacing w:val="-8"/>
              </w:rPr>
              <w:t>妥善处置， 不得形</w:t>
            </w:r>
          </w:p>
          <w:p>
            <w:pPr>
              <w:pStyle w:val="TableText"/>
              <w:spacing w:line="220" w:lineRule="auto"/>
              <w:ind w:left="216"/>
            </w:pPr>
            <w:r>
              <w:rPr>
                <w:spacing w:val="-7"/>
              </w:rPr>
              <w:t>成二次污染。</w:t>
            </w:r>
          </w:p>
          <w:p>
            <w:pPr>
              <w:pStyle w:val="TableText"/>
              <w:spacing w:before="176" w:line="212" w:lineRule="auto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(4)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8"/>
                <w:w w:val="101"/>
              </w:rPr>
              <w:t xml:space="preserve">  </w:t>
            </w:r>
            <w:r>
              <w:rPr>
                <w:spacing w:val="-2"/>
              </w:rPr>
              <w:t>污染物排放总量分析</w:t>
            </w:r>
          </w:p>
          <w:p>
            <w:pPr>
              <w:pStyle w:val="TableText"/>
              <w:spacing w:before="187" w:line="355" w:lineRule="auto"/>
              <w:ind w:left="216" w:right="203" w:firstLine="479"/>
            </w:pPr>
            <w:r>
              <w:rPr>
                <w:spacing w:val="4"/>
              </w:rPr>
              <w:t>本环评结合环保管理要求，对该项目主要污染物的排放量进行总量控制分</w:t>
            </w:r>
            <w:r>
              <w:rPr>
                <w:spacing w:val="13"/>
              </w:rPr>
              <w:t xml:space="preserve"> </w:t>
            </w:r>
            <w:r>
              <w:rPr>
                <w:spacing w:val="-6"/>
              </w:rPr>
              <w:t>析，根据环评有关规范及环保管理部门要求，</w:t>
            </w:r>
            <w:r>
              <w:rPr>
                <w:spacing w:val="62"/>
              </w:rPr>
              <w:t xml:space="preserve"> </w:t>
            </w:r>
            <w:r>
              <w:rPr>
                <w:spacing w:val="-6"/>
              </w:rPr>
              <w:t>排污总量控制指标确</w:t>
            </w:r>
            <w:r>
              <w:rPr>
                <w:spacing w:val="-7"/>
              </w:rPr>
              <w:t xml:space="preserve">定为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COD</w:t>
            </w:r>
            <w:r>
              <w:rPr>
                <w:spacing w:val="-7"/>
              </w:rPr>
              <w:t>、</w:t>
            </w:r>
          </w:p>
          <w:p>
            <w:pPr>
              <w:pStyle w:val="TableText"/>
              <w:spacing w:before="1" w:line="219" w:lineRule="auto"/>
              <w:ind w:left="214"/>
            </w:pPr>
            <w:r>
              <w:rPr>
                <w:spacing w:val="-10"/>
              </w:rPr>
              <w:t>氨氮。</w:t>
            </w:r>
          </w:p>
          <w:p>
            <w:pPr>
              <w:pStyle w:val="TableText"/>
              <w:spacing w:before="177" w:line="220" w:lineRule="auto"/>
              <w:ind w:left="694"/>
            </w:pPr>
            <w:r>
              <w:rPr>
                <w:spacing w:val="-2"/>
              </w:rPr>
              <w:t>根据工程分析，项目实施总量控制的污染物排放情况见表</w:t>
            </w:r>
            <w:r>
              <w:rPr>
                <w:spacing w:val="-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10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91" w:line="221" w:lineRule="auto"/>
              <w:ind w:left="321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表</w:t>
            </w:r>
            <w:r>
              <w:rPr>
                <w:spacing w:val="-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1"/>
                <w:szCs w:val="21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1"/>
                <w:szCs w:val="21"/>
              </w:rPr>
              <w:t xml:space="preserve">      </w:t>
            </w:r>
            <w:r>
              <w:rPr>
                <w:spacing w:val="-1"/>
                <w:sz w:val="21"/>
                <w:szCs w:val="2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污染物排放总量</w:t>
            </w:r>
          </w:p>
          <w:p>
            <w:pPr>
              <w:spacing w:line="85" w:lineRule="exact"/>
            </w:pPr>
          </w:p>
          <w:tbl>
            <w:tblPr>
              <w:tblStyle w:val="TableNormal8"/>
              <w:tblW w:w="8533" w:type="dxa"/>
              <w:tblInd w:w="9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049"/>
              <w:gridCol w:w="1407"/>
              <w:gridCol w:w="1139"/>
              <w:gridCol w:w="986"/>
              <w:gridCol w:w="987"/>
              <w:gridCol w:w="986"/>
              <w:gridCol w:w="979"/>
            </w:tblGrid>
            <w:tr>
              <w:tblPrEx>
                <w:tblW w:w="8533" w:type="dxa"/>
                <w:tblInd w:w="9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2049" w:type="dxa"/>
                  <w:vMerge w:val="restart"/>
                  <w:tcBorders>
                    <w:bottom w:val="nil"/>
                    <w:tl2br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07" w:line="221" w:lineRule="auto"/>
                    <w:ind w:left="1296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指标</w:t>
                  </w:r>
                </w:p>
                <w:p>
                  <w:pPr>
                    <w:pStyle w:val="TableText"/>
                    <w:spacing w:before="21" w:line="220" w:lineRule="auto"/>
                    <w:ind w:left="116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140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23" w:line="198" w:lineRule="auto"/>
                    <w:ind w:left="391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废水量</w:t>
                  </w:r>
                </w:p>
                <w:p>
                  <w:pPr>
                    <w:spacing w:line="275" w:lineRule="exact"/>
                    <w:ind w:left="52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3"/>
                      <w:sz w:val="21"/>
                      <w:szCs w:val="21"/>
                    </w:rPr>
                    <w:t>(t/d)</w:t>
                  </w:r>
                </w:p>
              </w:tc>
              <w:tc>
                <w:tcPr>
                  <w:tcW w:w="113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23" w:line="198" w:lineRule="auto"/>
                    <w:ind w:left="259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废水量</w:t>
                  </w:r>
                </w:p>
                <w:p>
                  <w:pPr>
                    <w:spacing w:line="275" w:lineRule="exact"/>
                    <w:ind w:left="40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3"/>
                      <w:sz w:val="21"/>
                      <w:szCs w:val="21"/>
                    </w:rPr>
                    <w:t>(t/a)</w:t>
                  </w:r>
                </w:p>
              </w:tc>
              <w:tc>
                <w:tcPr>
                  <w:tcW w:w="1973" w:type="dxa"/>
                  <w:gridSpan w:val="2"/>
                  <w:vAlign w:val="top"/>
                </w:tcPr>
                <w:p>
                  <w:pPr>
                    <w:spacing w:before="107" w:line="186" w:lineRule="auto"/>
                    <w:ind w:left="77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COD</w:t>
                  </w:r>
                </w:p>
              </w:tc>
              <w:tc>
                <w:tcPr>
                  <w:tcW w:w="1965" w:type="dxa"/>
                  <w:gridSpan w:val="2"/>
                  <w:vAlign w:val="top"/>
                </w:tcPr>
                <w:p>
                  <w:pPr>
                    <w:spacing w:before="110" w:line="193" w:lineRule="auto"/>
                    <w:ind w:left="67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position w:val="-2"/>
                      <w:sz w:val="14"/>
                      <w:szCs w:val="14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-N</w:t>
                  </w: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45"/>
              </w:trPr>
              <w:tc>
                <w:tcPr>
                  <w:tcW w:w="2049" w:type="dxa"/>
                  <w:vMerge/>
                  <w:tcBorders>
                    <w:top w:val="nil"/>
                    <w:tl2br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0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86" w:type="dxa"/>
                  <w:vAlign w:val="top"/>
                </w:tcPr>
                <w:p>
                  <w:pPr>
                    <w:spacing w:before="98" w:line="190" w:lineRule="auto"/>
                    <w:ind w:left="26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mg/L</w:t>
                  </w:r>
                </w:p>
              </w:tc>
              <w:tc>
                <w:tcPr>
                  <w:tcW w:w="987" w:type="dxa"/>
                  <w:vAlign w:val="top"/>
                </w:tcPr>
                <w:p>
                  <w:pPr>
                    <w:spacing w:before="33" w:line="276" w:lineRule="exact"/>
                    <w:ind w:left="39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21"/>
                      <w:szCs w:val="21"/>
                    </w:rPr>
                    <w:t>t/a</w:t>
                  </w:r>
                </w:p>
              </w:tc>
              <w:tc>
                <w:tcPr>
                  <w:tcW w:w="986" w:type="dxa"/>
                  <w:vAlign w:val="top"/>
                </w:tcPr>
                <w:p>
                  <w:pPr>
                    <w:spacing w:before="98" w:line="190" w:lineRule="auto"/>
                    <w:ind w:left="26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mg/L</w:t>
                  </w:r>
                </w:p>
              </w:tc>
              <w:tc>
                <w:tcPr>
                  <w:tcW w:w="979" w:type="dxa"/>
                  <w:vAlign w:val="top"/>
                </w:tcPr>
                <w:p>
                  <w:pPr>
                    <w:spacing w:before="33" w:line="276" w:lineRule="exact"/>
                    <w:ind w:left="38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21"/>
                      <w:szCs w:val="21"/>
                    </w:rPr>
                    <w:t>t/a</w:t>
                  </w: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43"/>
              </w:trPr>
              <w:tc>
                <w:tcPr>
                  <w:tcW w:w="2049" w:type="dxa"/>
                  <w:vAlign w:val="top"/>
                </w:tcPr>
                <w:p>
                  <w:pPr>
                    <w:pStyle w:val="TableText"/>
                    <w:spacing w:before="64" w:line="220" w:lineRule="auto"/>
                    <w:ind w:left="715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产生量</w:t>
                  </w:r>
                </w:p>
              </w:tc>
              <w:tc>
                <w:tcPr>
                  <w:tcW w:w="1407" w:type="dxa"/>
                  <w:vAlign w:val="top"/>
                </w:tcPr>
                <w:p>
                  <w:pPr>
                    <w:spacing w:before="103" w:line="186" w:lineRule="auto"/>
                    <w:ind w:left="4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0.255</w:t>
                  </w:r>
                </w:p>
              </w:tc>
              <w:tc>
                <w:tcPr>
                  <w:tcW w:w="1139" w:type="dxa"/>
                  <w:vAlign w:val="top"/>
                </w:tcPr>
                <w:p>
                  <w:pPr>
                    <w:spacing w:before="103" w:line="186" w:lineRule="auto"/>
                    <w:ind w:left="28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93.075</w:t>
                  </w:r>
                </w:p>
              </w:tc>
              <w:tc>
                <w:tcPr>
                  <w:tcW w:w="986" w:type="dxa"/>
                  <w:vAlign w:val="top"/>
                </w:tcPr>
                <w:p>
                  <w:pPr>
                    <w:spacing w:before="103" w:line="186" w:lineRule="auto"/>
                    <w:ind w:left="34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300</w:t>
                  </w:r>
                </w:p>
              </w:tc>
              <w:tc>
                <w:tcPr>
                  <w:tcW w:w="987" w:type="dxa"/>
                  <w:vAlign w:val="top"/>
                </w:tcPr>
                <w:p>
                  <w:pPr>
                    <w:spacing w:before="103" w:line="186" w:lineRule="auto"/>
                    <w:ind w:left="26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0.028</w:t>
                  </w:r>
                </w:p>
              </w:tc>
              <w:tc>
                <w:tcPr>
                  <w:tcW w:w="986" w:type="dxa"/>
                  <w:vAlign w:val="top"/>
                </w:tcPr>
                <w:p>
                  <w:pPr>
                    <w:spacing w:before="103" w:line="186" w:lineRule="auto"/>
                    <w:ind w:left="39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35</w:t>
                  </w:r>
                </w:p>
              </w:tc>
              <w:tc>
                <w:tcPr>
                  <w:tcW w:w="979" w:type="dxa"/>
                  <w:vAlign w:val="top"/>
                </w:tcPr>
                <w:p>
                  <w:pPr>
                    <w:spacing w:before="103" w:line="186" w:lineRule="auto"/>
                    <w:ind w:left="20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0.0033</w:t>
                  </w: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44"/>
              </w:trPr>
              <w:tc>
                <w:tcPr>
                  <w:tcW w:w="2049" w:type="dxa"/>
                  <w:vAlign w:val="top"/>
                </w:tcPr>
                <w:p>
                  <w:pPr>
                    <w:pStyle w:val="TableText"/>
                    <w:spacing w:before="66" w:line="222" w:lineRule="auto"/>
                    <w:ind w:left="729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削减量</w:t>
                  </w:r>
                </w:p>
              </w:tc>
              <w:tc>
                <w:tcPr>
                  <w:tcW w:w="1407" w:type="dxa"/>
                  <w:vAlign w:val="top"/>
                </w:tcPr>
                <w:p>
                  <w:pPr>
                    <w:spacing w:before="105" w:line="186" w:lineRule="auto"/>
                    <w:ind w:left="65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1139" w:type="dxa"/>
                  <w:vAlign w:val="top"/>
                </w:tcPr>
                <w:p>
                  <w:pPr>
                    <w:spacing w:before="105" w:line="186" w:lineRule="auto"/>
                    <w:ind w:left="52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986" w:type="dxa"/>
                  <w:vAlign w:val="top"/>
                </w:tcPr>
                <w:p>
                  <w:pPr>
                    <w:spacing w:before="193" w:line="99" w:lineRule="exact"/>
                    <w:ind w:left="28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2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987" w:type="dxa"/>
                  <w:vAlign w:val="top"/>
                </w:tcPr>
                <w:p>
                  <w:pPr>
                    <w:spacing w:before="105" w:line="186" w:lineRule="auto"/>
                    <w:ind w:left="26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0.019</w:t>
                  </w:r>
                </w:p>
              </w:tc>
              <w:tc>
                <w:tcPr>
                  <w:tcW w:w="986" w:type="dxa"/>
                  <w:vAlign w:val="top"/>
                </w:tcPr>
                <w:p>
                  <w:pPr>
                    <w:spacing w:before="193" w:line="99" w:lineRule="exact"/>
                    <w:ind w:left="28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2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979" w:type="dxa"/>
                  <w:vAlign w:val="top"/>
                </w:tcPr>
                <w:p>
                  <w:pPr>
                    <w:spacing w:before="105" w:line="186" w:lineRule="auto"/>
                    <w:ind w:left="20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0.0028</w:t>
                  </w:r>
                </w:p>
              </w:tc>
            </w:tr>
            <w:tr>
              <w:tblPrEx>
                <w:tblW w:w="8533" w:type="dxa"/>
                <w:tblInd w:w="94" w:type="dxa"/>
                <w:tblLayout w:type="fixed"/>
              </w:tblPrEx>
              <w:trPr>
                <w:trHeight w:val="349"/>
              </w:trPr>
              <w:tc>
                <w:tcPr>
                  <w:tcW w:w="2049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19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处理后环境排放量</w:t>
                  </w:r>
                </w:p>
              </w:tc>
              <w:tc>
                <w:tcPr>
                  <w:tcW w:w="1407" w:type="dxa"/>
                  <w:vAlign w:val="top"/>
                </w:tcPr>
                <w:p>
                  <w:pPr>
                    <w:spacing w:before="105" w:line="186" w:lineRule="auto"/>
                    <w:ind w:left="4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0.255</w:t>
                  </w:r>
                </w:p>
              </w:tc>
              <w:tc>
                <w:tcPr>
                  <w:tcW w:w="1139" w:type="dxa"/>
                  <w:vAlign w:val="top"/>
                </w:tcPr>
                <w:p>
                  <w:pPr>
                    <w:spacing w:before="105" w:line="186" w:lineRule="auto"/>
                    <w:ind w:left="28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93.075</w:t>
                  </w:r>
                </w:p>
              </w:tc>
              <w:tc>
                <w:tcPr>
                  <w:tcW w:w="986" w:type="dxa"/>
                  <w:vAlign w:val="top"/>
                </w:tcPr>
                <w:p>
                  <w:pPr>
                    <w:spacing w:before="105" w:line="186" w:lineRule="auto"/>
                    <w:ind w:left="35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9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987" w:type="dxa"/>
                  <w:vAlign w:val="top"/>
                </w:tcPr>
                <w:p>
                  <w:pPr>
                    <w:spacing w:before="105" w:line="186" w:lineRule="auto"/>
                    <w:ind w:left="26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0.009</w:t>
                  </w:r>
                </w:p>
              </w:tc>
              <w:tc>
                <w:tcPr>
                  <w:tcW w:w="986" w:type="dxa"/>
                  <w:vAlign w:val="top"/>
                </w:tcPr>
                <w:p>
                  <w:pPr>
                    <w:spacing w:before="108" w:line="183" w:lineRule="auto"/>
                    <w:ind w:left="4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979" w:type="dxa"/>
                  <w:vAlign w:val="top"/>
                </w:tcPr>
                <w:p>
                  <w:pPr>
                    <w:spacing w:before="105" w:line="186" w:lineRule="auto"/>
                    <w:ind w:left="20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0.0005</w:t>
                  </w:r>
                </w:p>
              </w:tc>
            </w:tr>
          </w:tbl>
          <w:p>
            <w:pPr>
              <w:pStyle w:val="TableText"/>
              <w:spacing w:before="110" w:line="462" w:lineRule="exact"/>
              <w:ind w:left="723"/>
            </w:pPr>
            <w:r>
              <w:rPr>
                <w:spacing w:val="-11"/>
                <w:position w:val="16"/>
              </w:rPr>
              <w:t>由于本项目为新建项目， 不排放生产废水， 其新增生活污水排放量可以不需</w:t>
            </w:r>
          </w:p>
          <w:p>
            <w:pPr>
              <w:pStyle w:val="TableText"/>
              <w:spacing w:before="1" w:line="220" w:lineRule="auto"/>
              <w:ind w:left="232"/>
            </w:pPr>
            <w:r>
              <w:rPr>
                <w:spacing w:val="-8"/>
              </w:rPr>
              <w:t>区域替代削减。</w:t>
            </w:r>
          </w:p>
          <w:p>
            <w:pPr>
              <w:pStyle w:val="TableText"/>
              <w:spacing w:before="176" w:line="220" w:lineRule="auto"/>
              <w:ind w:left="694"/>
            </w:pPr>
            <w:r>
              <w:rPr>
                <w:spacing w:val="-4"/>
              </w:rPr>
              <w:t>环评建议项目水污染物排放指标如下：</w:t>
            </w:r>
          </w:p>
          <w:p>
            <w:pPr>
              <w:pStyle w:val="TableText"/>
              <w:spacing w:before="175" w:line="462" w:lineRule="exact"/>
              <w:ind w:left="698"/>
            </w:pPr>
            <w:r>
              <w:rPr>
                <w:spacing w:val="-6"/>
                <w:position w:val="16"/>
              </w:rPr>
              <w:t>项目排污水厂指标：</w:t>
            </w:r>
            <w:r>
              <w:rPr>
                <w:spacing w:val="27"/>
                <w:position w:val="16"/>
              </w:rPr>
              <w:t xml:space="preserve"> </w:t>
            </w:r>
            <w:r>
              <w:rPr>
                <w:spacing w:val="-6"/>
                <w:position w:val="16"/>
              </w:rPr>
              <w:t>废水量</w:t>
            </w:r>
            <w:r>
              <w:rPr>
                <w:spacing w:val="-32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16"/>
              </w:rPr>
              <w:t>1t/d</w:t>
            </w:r>
            <w:r>
              <w:rPr>
                <w:spacing w:val="-6"/>
                <w:position w:val="16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6"/>
                <w:position w:val="16"/>
              </w:rPr>
              <w:t>93.075t/a</w:t>
            </w:r>
            <w:r>
              <w:rPr>
                <w:spacing w:val="-34"/>
                <w:position w:val="16"/>
              </w:rPr>
              <w:t>），</w:t>
            </w:r>
            <w:r>
              <w:rPr>
                <w:rFonts w:ascii="Times New Roman" w:eastAsia="Times New Roman" w:hAnsi="Times New Roman" w:cs="Times New Roman"/>
                <w:spacing w:val="-6"/>
                <w:position w:val="16"/>
              </w:rPr>
              <w:t>COD0.028t</w:t>
            </w:r>
            <w:r>
              <w:rPr>
                <w:rFonts w:ascii="Times New Roman" w:eastAsia="Times New Roman" w:hAnsi="Times New Roman" w:cs="Times New Roman"/>
                <w:spacing w:val="-7"/>
                <w:position w:val="16"/>
              </w:rPr>
              <w:t>/a</w:t>
            </w:r>
            <w:r>
              <w:rPr>
                <w:spacing w:val="-7"/>
                <w:position w:val="16"/>
              </w:rPr>
              <w:t>，氨氮</w:t>
            </w:r>
            <w:r>
              <w:rPr>
                <w:spacing w:val="-51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6"/>
              </w:rPr>
              <w:t>0.0033t/a</w:t>
            </w:r>
            <w:r>
              <w:rPr>
                <w:spacing w:val="-7"/>
                <w:position w:val="16"/>
              </w:rPr>
              <w:t>；</w:t>
            </w:r>
          </w:p>
          <w:p>
            <w:pPr>
              <w:pStyle w:val="TableText"/>
              <w:spacing w:before="1" w:line="219" w:lineRule="auto"/>
              <w:ind w:left="696"/>
            </w:pPr>
            <w:r>
              <w:rPr>
                <w:spacing w:val="-6"/>
              </w:rPr>
              <w:t>污水厂排环境指标：</w:t>
            </w:r>
            <w:r>
              <w:rPr>
                <w:spacing w:val="27"/>
              </w:rPr>
              <w:t xml:space="preserve"> </w:t>
            </w:r>
            <w:r>
              <w:rPr>
                <w:spacing w:val="-6"/>
              </w:rPr>
              <w:t>废水量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1t/d</w:t>
            </w:r>
            <w:r>
              <w:rPr>
                <w:spacing w:val="-6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93.075t/a</w:t>
            </w:r>
            <w:r>
              <w:rPr>
                <w:spacing w:val="-34"/>
              </w:rPr>
              <w:t>），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COD0.009t/a</w:t>
            </w:r>
            <w:r>
              <w:rPr>
                <w:spacing w:val="-7"/>
              </w:rPr>
              <w:t>，氨氮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0.0005t/a</w:t>
            </w:r>
            <w:r>
              <w:rPr>
                <w:spacing w:val="-7"/>
              </w:rPr>
              <w:t>。</w:t>
            </w:r>
          </w:p>
          <w:p>
            <w:pPr>
              <w:pStyle w:val="TableText"/>
              <w:spacing w:before="271" w:line="228" w:lineRule="auto"/>
              <w:ind w:left="218"/>
              <w:outlineLvl w:val="0"/>
              <w:rPr>
                <w:sz w:val="27"/>
                <w:szCs w:val="27"/>
              </w:rPr>
            </w:pPr>
            <w:r>
              <w:rPr>
                <w:spacing w:val="10"/>
                <w:sz w:val="27"/>
                <w:szCs w:val="27"/>
                <w14:textOutline w14:w="355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六、项目施工期主要污染分析及污染防治措施</w:t>
            </w:r>
          </w:p>
          <w:p>
            <w:pPr>
              <w:pStyle w:val="TableText"/>
              <w:spacing w:before="265" w:line="220" w:lineRule="auto"/>
              <w:ind w:left="698"/>
            </w:pPr>
            <w:r>
              <w:rPr>
                <w:spacing w:val="-2"/>
              </w:rPr>
              <w:t>项目目前已装修完毕，不再进行施工期的污染防治分析。</w:t>
            </w:r>
          </w:p>
          <w:p>
            <w:pPr>
              <w:pStyle w:val="TableText"/>
              <w:spacing w:before="270" w:line="228" w:lineRule="auto"/>
              <w:ind w:left="214"/>
              <w:outlineLvl w:val="0"/>
              <w:rPr>
                <w:sz w:val="27"/>
                <w:szCs w:val="27"/>
              </w:rPr>
            </w:pPr>
            <w:r>
              <w:rPr>
                <w:spacing w:val="10"/>
                <w:sz w:val="27"/>
                <w:szCs w:val="27"/>
                <w14:textOutline w14:w="355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七、项目营运期主要污染分析及污染防治措施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https://d.book118.com/728105015117006045</w:t>
        </w:r>
      </w:hyperlink>
    </w:p>
    <w:p/>
    <w:sectPr>
      <w:pgSz w:w="11905" w:h="16840"/>
      <w:pgMar w:top="1349" w:right="1585" w:bottom="0" w:left="1587" w:header="0" w:footer="0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2810501511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&lt;4D6963726F736F667420576F7264202D20C6E2B2CABEC6B0C9B5C7BCC7B1ED2DB9ABCABEB8E5&gt;</dc:title>
  <dc:creator>Administrator</dc:creator>
  <cp:revision>0</cp:revision>
  <dcterms:created xsi:type="dcterms:W3CDTF">2015-12-24T09:57:47Z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2024-01-09T20:17:56Z</vt:filetime>
  </property>
  <property fmtid="{D5CDD505-2E9C-101B-9397-08002B2CF9AE}" pid="3" name="CRO">
    <vt:lpwstr>wqlLaW5nc29mdCBQREYgdG8gV1BTIDkw</vt:lpwstr>
  </property>
</Properties>
</file>