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C2129" w14:paraId="40C6D4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2129" w14:paraId="08E198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2129" w14:paraId="0B70EB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C2129" w:rsidRPr="00CC2129" w14:paraId="6E9FD5CE" w14:textId="35DDC5C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C2129">
        <w:rPr>
          <w:rFonts w:ascii="宋体" w:eastAsia="宋体" w:hAnsi="宋体" w:hint="eastAsia"/>
          <w:b/>
          <w:sz w:val="60"/>
        </w:rPr>
        <w:t>装饰涂料企业商业风险管理</w:t>
      </w:r>
    </w:p>
    <w:p w:rsidR="00CC2129" w:rsidP="00CC2129" w14:paraId="4831F04E" w14:textId="3549E34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C2129">
        <w:rPr>
          <w:rFonts w:ascii="仿宋" w:eastAsia="仿宋" w:hAnsi="仿宋" w:hint="eastAsia"/>
          <w:b/>
          <w:sz w:val="40"/>
        </w:rPr>
        <w:t>目录</w:t>
      </w:r>
    </w:p>
    <w:p w:rsidR="00CC2129" w14:paraId="0A4A9D0F" w14:textId="44A9ACC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2129" w14:paraId="6B780CB5" w14:textId="4EFA8F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2129" w14:paraId="778C67CC" w14:textId="383A3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C2129" w14:paraId="6076FA9D" w14:textId="38DB7B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2129" w14:paraId="4F793C77" w14:textId="072935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(一)、装饰涂料行业企业在确定愿景及使命时的风险识别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C2129" w14:paraId="79117C7D" w14:textId="27885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(二)、制定装饰涂料行业企业战略目标的风险识别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C2129" w14:paraId="2EE1D0C1" w14:textId="14177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(三)、装饰涂料行业企业战略分析的风险识别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C2129" w14:paraId="28125402" w14:textId="6BD2C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(四)、装饰涂料行业企业战略选择的风险识别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C2129" w14:paraId="622D86AC" w14:textId="63A188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(五)、装饰涂料行业企业战略实施的风险识别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C2129" w14:paraId="07946C4C" w14:textId="7CE736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2129" w14:paraId="640B6418" w14:textId="2AA21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C2129" w14:paraId="240BC74F" w14:textId="0EA39F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_Toc161084753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CC2129" w14:paraId="72E9EC53" w14:textId="48FFC7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_Toc161084754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2129" w14:paraId="131C2910" w14:textId="5D34E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_Toc161084755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C2129" w14:paraId="3A5FF67F" w14:textId="6D10B9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_Toc161084756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2129" w14:paraId="0E803C02" w14:textId="27612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C2129" w14:paraId="688AD258" w14:textId="6E1B5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C2129" w14:paraId="30B46DF6" w14:textId="1D11B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_Toc161084759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C2129" w14:paraId="14EB30BD" w14:textId="2636C8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2129" w14:paraId="1DB9893F" w14:textId="0A2083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C2129" w14:paraId="71D2ED68" w14:textId="16CC209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_Toc161084762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C2129" w14:paraId="43EA9F79" w14:textId="7A30A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_Toc161084763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C2129" w14:paraId="1AF4C5FE" w14:textId="14EDA3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C2129" w14:paraId="3B5C5D5E" w14:textId="405919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2129" w14:paraId="6176AC8C" w14:textId="2B5C1E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C2129" w14:paraId="20C6690D" w14:textId="27557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_Toc161084767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C2129" w14:paraId="76B8EAAA" w14:textId="29873D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2129" w14:paraId="2F0F7EE2" w14:textId="31E0E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2129" w14:paraId="00837926" w14:textId="70476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C2129" w14:paraId="4ECB6080" w14:textId="095A1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2129" w14:paraId="6B41E318" w14:textId="6BED3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_Toc161084772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2129" w14:paraId="59B1F7CB" w14:textId="637AB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2129" w14:paraId="1B7C0C20" w14:textId="3929C55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_Toc161084774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2129" w14:paraId="00E9F841" w14:textId="54CD9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_Toc161084775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C2129" w14:paraId="2AE573D0" w14:textId="7EC029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十、装饰涂料项目风险对策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2129" w14:paraId="3F98ADC2" w14:textId="5B4D48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2129" w14:paraId="5F4EBD7C" w14:textId="7C973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_Toc161084778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2129" w14:paraId="6AC823A6" w14:textId="58D19F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_Toc161084779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C2129" w14:paraId="1B0C7CD6" w14:textId="10735B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2129" w14:paraId="491DD603" w14:textId="6CAC8A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_Toc161084781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2129" w14:paraId="18A81ABE" w14:textId="35AF8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_Toc161084782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C2129" w14:paraId="0416A2D9" w14:textId="1A142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_Toc161084783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2129" w14:paraId="73721EAB" w14:textId="33088E8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_Toc161084784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2129" w14:paraId="7C0F7D07" w14:textId="694EE3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_Toc161084785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2129" w14:paraId="793C7FEF" w14:textId="19FA09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C2129" w14:paraId="2104E08C" w14:textId="3DB8D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_Toc161084787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C2129" w14:paraId="532723EA" w14:textId="076106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_Toc161084788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C2129" w14:paraId="1F99A5AC" w14:textId="1FE42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_Toc161084789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C2129" w14:paraId="64756CE8" w14:textId="433712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_Toc161084790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C2129" w14:paraId="07DFEDAE" w14:textId="32C46A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C2129" w14:paraId="34ADE72E" w14:textId="43C744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_Toc161084792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C2129" w14:paraId="0E8AA7AE" w14:textId="61076A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_Toc161084793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C2129" w14:paraId="784F7B20" w14:textId="54F723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_Toc161084794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C2129" w14:paraId="1C336E51" w14:textId="2BA7E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_Toc161084795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C2129" w14:paraId="7C1BDE48" w14:textId="3274C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_Toc161084796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C2129" w14:paraId="542B6D96" w14:textId="4E68E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_Toc161084797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C2129" w14:paraId="2117F008" w14:textId="072F7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_Toc161084798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C2129" w14:paraId="2E6022E5" w14:textId="295DD7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_Toc161084799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C2129" w14:paraId="392789AD" w14:textId="71CDF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_Toc161084800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C2129" w14:paraId="3CD98D8F" w14:textId="190DFD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_Toc161084801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C2129" w14:paraId="01188D61" w14:textId="2107DD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_Toc161084802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CC2129" w14:paraId="25F48154" w14:textId="6D6D39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_Toc161084803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C2129" w14:paraId="30124B1C" w14:textId="357E47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_Toc161084804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C2129" w14:paraId="48D83D1D" w14:textId="2D408A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_Toc161084805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CC2129" w14:paraId="2AAD4BC1" w14:textId="00E0F8F4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_Toc161084806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C2129" w14:paraId="553FEE8C" w14:textId="1B360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_Toc161084807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C2129" w14:paraId="10AF5CFC" w14:textId="546219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_Toc161084808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C2129" w14:paraId="328EE725" w14:textId="6F0C0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_Toc161084809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C2129" w14:paraId="2F4647BD" w14:textId="0A5C01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_Toc161084810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CC2129" w14:paraId="363AFA92" w14:textId="07C6A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_Toc161084811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CC2129" w14:paraId="0FAB95DF" w14:textId="528E8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_Toc161084812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C2129" w14:paraId="44A155E4" w14:textId="7060B7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十九、装饰涂料行业企业内外不同利益主体的影响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_Toc161084813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C2129" w14:paraId="7C68E969" w14:textId="6F8AA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(一)、装饰涂料行业企业内外不同利益主体的影响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_Toc161084814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CC2129" w:rsidP="00CC2129" w14:paraId="479084BA" w14:textId="5FCF5C5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https://d.book118.com/728111075044006045</w:t>
        </w:r>
      </w:hyperlink>
    </w:p>
    <w:p w:rsidR="00CC2129" w:rsidP="00CC2129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P="00E020AF" w14:paraId="7CB8385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129" w14:paraId="389284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P="00E020AF" w14:paraId="4256F6C4" w14:textId="111F59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C2129" w14:paraId="65D89F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paraId="7B4234A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P="00E020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12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P="00E020AF" w14:textId="111F59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C212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P="00E020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12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P="00E020AF" w14:textId="111F59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C212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P="00E020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12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P="00E020AF" w14:textId="111F59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C212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P="00E020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C212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P="00E020AF" w14:textId="111F59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C212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paraId="5135439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RPr="00CC2129" w:rsidP="00CC2129" w14:paraId="4F3B56A5" w14:textId="35EAE3D4">
    <w:pPr>
      <w:pStyle w:val="Header"/>
      <w:rPr>
        <w:rFonts w:ascii="仿宋" w:eastAsia="仿宋" w:hAnsi="仿宋"/>
      </w:rPr>
    </w:pPr>
    <w:r w:rsidRPr="00CC2129">
      <w:rPr>
        <w:rFonts w:ascii="仿宋" w:eastAsia="仿宋" w:hAnsi="仿宋" w:hint="eastAsia"/>
      </w:rPr>
      <w:t>装饰涂料企业商业风险管理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paraId="198962B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RPr="00CC2129" w:rsidP="00CC2129" w14:textId="35EAE3D4">
    <w:pPr>
      <w:pStyle w:val="Header"/>
      <w:rPr>
        <w:rFonts w:ascii="仿宋" w:eastAsia="仿宋" w:hAnsi="仿宋"/>
      </w:rPr>
    </w:pPr>
    <w:r w:rsidRPr="00CC2129">
      <w:rPr>
        <w:rFonts w:ascii="仿宋" w:eastAsia="仿宋" w:hAnsi="仿宋" w:hint="eastAsia"/>
      </w:rPr>
      <w:t>装饰涂料企业商业风险管理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RPr="00CC2129" w:rsidP="00CC2129" w14:textId="35EAE3D4">
    <w:pPr>
      <w:pStyle w:val="Header"/>
      <w:rPr>
        <w:rFonts w:ascii="仿宋" w:eastAsia="仿宋" w:hAnsi="仿宋"/>
      </w:rPr>
    </w:pPr>
    <w:r w:rsidRPr="00CC2129">
      <w:rPr>
        <w:rFonts w:ascii="仿宋" w:eastAsia="仿宋" w:hAnsi="仿宋" w:hint="eastAsia"/>
      </w:rPr>
      <w:t>装饰涂料企业商业风险管理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RPr="00CC2129" w:rsidP="00CC2129" w14:textId="35EAE3D4">
    <w:pPr>
      <w:pStyle w:val="Header"/>
      <w:rPr>
        <w:rFonts w:ascii="仿宋" w:eastAsia="仿宋" w:hAnsi="仿宋"/>
      </w:rPr>
    </w:pPr>
    <w:r w:rsidRPr="00CC2129">
      <w:rPr>
        <w:rFonts w:ascii="仿宋" w:eastAsia="仿宋" w:hAnsi="仿宋" w:hint="eastAsia"/>
      </w:rPr>
      <w:t>装饰涂料企业商业风险管理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:rsidRPr="00CC2129" w:rsidP="00CC2129" w14:textId="35EAE3D4">
    <w:pPr>
      <w:pStyle w:val="Header"/>
      <w:rPr>
        <w:rFonts w:ascii="仿宋" w:eastAsia="仿宋" w:hAnsi="仿宋"/>
      </w:rPr>
    </w:pPr>
    <w:r w:rsidRPr="00CC2129">
      <w:rPr>
        <w:rFonts w:ascii="仿宋" w:eastAsia="仿宋" w:hAnsi="仿宋" w:hint="eastAsia"/>
      </w:rPr>
      <w:t>装饰涂料企业商业风险管理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C212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2129"/>
    <w:rsid w:val="00CC2129"/>
    <w:rsid w:val="00E020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E1FBB6"/>
  <w15:chartTrackingRefBased/>
  <w15:docId w15:val="{F1CC824A-32B0-406C-8366-E9F7D80B8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C212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C212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C212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C212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C212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C212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C21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C212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C2129"/>
  </w:style>
  <w:style w:type="paragraph" w:styleId="TOC1">
    <w:name w:val="toc 1"/>
    <w:basedOn w:val="Normal"/>
    <w:next w:val="Normal"/>
    <w:autoRedefine/>
    <w:uiPriority w:val="39"/>
    <w:unhideWhenUsed/>
    <w:rsid w:val="00CC2129"/>
  </w:style>
  <w:style w:type="paragraph" w:styleId="TOC2">
    <w:name w:val="toc 2"/>
    <w:basedOn w:val="Normal"/>
    <w:next w:val="Normal"/>
    <w:autoRedefine/>
    <w:uiPriority w:val="39"/>
    <w:unhideWhenUsed/>
    <w:rsid w:val="00CC212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28111075044006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5728</Words>
  <Characters>32653</Characters>
  <Application>Microsoft Office Word</Application>
  <DocSecurity>0</DocSecurity>
  <Lines>272</Lines>
  <Paragraphs>76</Paragraphs>
  <ScaleCrop>false</ScaleCrop>
  <Company/>
  <LinksUpToDate>false</LinksUpToDate>
  <CharactersWithSpaces>38305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2024-03-11T13:25:00Z</dcterms:created>
  <dcterms:modified xsi:type="dcterms:W3CDTF">2024-03-11T13:25:00Z</dcterms:modified>
</cp:coreProperties>
</file>