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全钢丝子午胎成形机项目规划设计蓝图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271" w:history="1">
        <w:r>
          <w:rPr>
            <w:rFonts w:ascii="仿宋" w:eastAsia="仿宋" w:hAnsi="仿宋" w:cs="仿宋" w:hint="eastAsia"/>
            <w:lang w:eastAsia="zh-CN"/>
          </w:rPr>
          <w:t>序言</w:t>
        </w:r>
        <w:r>
          <w:tab/>
        </w:r>
        <w:r>
          <w:fldChar w:fldCharType="begin"/>
        </w:r>
        <w:r>
          <w:instrText xml:space="preserve"> PAGEREF _Toc24271 \h </w:instrText>
        </w:r>
        <w:r>
          <w:fldChar w:fldCharType="separate"/>
        </w:r>
        <w:r>
          <w:t>3</w:t>
        </w:r>
        <w:r>
          <w:fldChar w:fldCharType="end"/>
        </w:r>
      </w:hyperlink>
    </w:p>
    <w:p>
      <w:pPr>
        <w:pStyle w:val="TOC1"/>
        <w:tabs>
          <w:tab w:val="right" w:leader="dot" w:pos="8306"/>
        </w:tabs>
      </w:pPr>
      <w:hyperlink w:anchor="_Toc22600" w:history="1">
        <w:r>
          <w:rPr>
            <w:rFonts w:ascii="仿宋" w:eastAsia="仿宋" w:hAnsi="仿宋" w:cs="仿宋" w:hint="eastAsia"/>
            <w:lang w:eastAsia="zh-CN"/>
          </w:rPr>
          <w:t>一、全钢丝子午胎成形机项目文档管理</w:t>
        </w:r>
        <w:r>
          <w:tab/>
        </w:r>
        <w:r>
          <w:fldChar w:fldCharType="begin"/>
        </w:r>
        <w:r>
          <w:instrText xml:space="preserve"> PAGEREF _Toc22600 \h </w:instrText>
        </w:r>
        <w:r>
          <w:fldChar w:fldCharType="separate"/>
        </w:r>
        <w:r>
          <w:t>3</w:t>
        </w:r>
        <w:r>
          <w:fldChar w:fldCharType="end"/>
        </w:r>
      </w:hyperlink>
    </w:p>
    <w:p>
      <w:pPr>
        <w:pStyle w:val="TOC2"/>
        <w:tabs>
          <w:tab w:val="right" w:leader="dot" w:pos="8306"/>
        </w:tabs>
      </w:pPr>
      <w:hyperlink w:anchor="_Toc5315" w:history="1">
        <w:r>
          <w:rPr>
            <w:rFonts w:ascii="仿宋" w:eastAsia="仿宋" w:hAnsi="仿宋" w:cs="仿宋" w:hint="eastAsia"/>
            <w:lang w:eastAsia="zh-CN"/>
          </w:rPr>
          <w:t>(一)、文档编制与审查</w:t>
        </w:r>
        <w:r>
          <w:tab/>
        </w:r>
        <w:r>
          <w:fldChar w:fldCharType="begin"/>
        </w:r>
        <w:r>
          <w:instrText xml:space="preserve"> PAGEREF _Toc5315 \h </w:instrText>
        </w:r>
        <w:r>
          <w:fldChar w:fldCharType="separate"/>
        </w:r>
        <w:r>
          <w:t>3</w:t>
        </w:r>
        <w:r>
          <w:fldChar w:fldCharType="end"/>
        </w:r>
      </w:hyperlink>
    </w:p>
    <w:p>
      <w:pPr>
        <w:pStyle w:val="TOC2"/>
        <w:tabs>
          <w:tab w:val="right" w:leader="dot" w:pos="8306"/>
        </w:tabs>
      </w:pPr>
      <w:hyperlink w:anchor="_Toc7181" w:history="1">
        <w:r>
          <w:rPr>
            <w:rFonts w:ascii="仿宋" w:eastAsia="仿宋" w:hAnsi="仿宋" w:cs="仿宋" w:hint="eastAsia"/>
            <w:lang w:eastAsia="zh-CN"/>
          </w:rPr>
          <w:t>(二)、文档发布与分发</w:t>
        </w:r>
        <w:r>
          <w:tab/>
        </w:r>
        <w:r>
          <w:fldChar w:fldCharType="begin"/>
        </w:r>
        <w:r>
          <w:instrText xml:space="preserve"> PAGEREF _Toc7181 \h </w:instrText>
        </w:r>
        <w:r>
          <w:fldChar w:fldCharType="separate"/>
        </w:r>
        <w:r>
          <w:t>4</w:t>
        </w:r>
        <w:r>
          <w:fldChar w:fldCharType="end"/>
        </w:r>
      </w:hyperlink>
    </w:p>
    <w:p>
      <w:pPr>
        <w:pStyle w:val="TOC2"/>
        <w:tabs>
          <w:tab w:val="right" w:leader="dot" w:pos="8306"/>
        </w:tabs>
      </w:pPr>
      <w:hyperlink w:anchor="_Toc27054" w:history="1">
        <w:r>
          <w:rPr>
            <w:rFonts w:ascii="仿宋" w:eastAsia="仿宋" w:hAnsi="仿宋" w:cs="仿宋" w:hint="eastAsia"/>
            <w:lang w:eastAsia="zh-CN"/>
          </w:rPr>
          <w:t>(三)、文档存档与归档</w:t>
        </w:r>
        <w:r>
          <w:tab/>
        </w:r>
        <w:r>
          <w:fldChar w:fldCharType="begin"/>
        </w:r>
        <w:r>
          <w:instrText xml:space="preserve"> PAGEREF _Toc27054 \h </w:instrText>
        </w:r>
        <w:r>
          <w:fldChar w:fldCharType="separate"/>
        </w:r>
        <w:r>
          <w:t>5</w:t>
        </w:r>
        <w:r>
          <w:fldChar w:fldCharType="end"/>
        </w:r>
      </w:hyperlink>
    </w:p>
    <w:p>
      <w:pPr>
        <w:pStyle w:val="TOC1"/>
        <w:tabs>
          <w:tab w:val="right" w:leader="dot" w:pos="8306"/>
        </w:tabs>
      </w:pPr>
      <w:hyperlink w:anchor="_Toc18749" w:history="1">
        <w:r>
          <w:rPr>
            <w:rFonts w:ascii="仿宋" w:eastAsia="仿宋" w:hAnsi="仿宋" w:cs="仿宋" w:hint="eastAsia"/>
            <w:lang w:eastAsia="zh-CN"/>
          </w:rPr>
          <w:t>二、全钢丝子午胎成形机项目建设单位说明</w:t>
        </w:r>
        <w:r>
          <w:tab/>
        </w:r>
        <w:r>
          <w:fldChar w:fldCharType="begin"/>
        </w:r>
        <w:r>
          <w:instrText xml:space="preserve"> PAGEREF _Toc18749 \h </w:instrText>
        </w:r>
        <w:r>
          <w:fldChar w:fldCharType="separate"/>
        </w:r>
        <w:r>
          <w:t>6</w:t>
        </w:r>
        <w:r>
          <w:fldChar w:fldCharType="end"/>
        </w:r>
      </w:hyperlink>
    </w:p>
    <w:p>
      <w:pPr>
        <w:pStyle w:val="TOC2"/>
        <w:tabs>
          <w:tab w:val="right" w:leader="dot" w:pos="8306"/>
        </w:tabs>
      </w:pPr>
      <w:hyperlink w:anchor="_Toc14448" w:history="1">
        <w:r>
          <w:rPr>
            <w:rFonts w:ascii="仿宋" w:eastAsia="仿宋" w:hAnsi="仿宋" w:cs="仿宋" w:hint="eastAsia"/>
            <w:lang w:eastAsia="zh-CN"/>
          </w:rPr>
          <w:t>(一)、全钢丝子午胎成形机项目承办单位基本情况</w:t>
        </w:r>
        <w:r>
          <w:tab/>
        </w:r>
        <w:r>
          <w:fldChar w:fldCharType="begin"/>
        </w:r>
        <w:r>
          <w:instrText xml:space="preserve"> PAGEREF _Toc14448 \h </w:instrText>
        </w:r>
        <w:r>
          <w:fldChar w:fldCharType="separate"/>
        </w:r>
        <w:r>
          <w:t>6</w:t>
        </w:r>
        <w:r>
          <w:fldChar w:fldCharType="end"/>
        </w:r>
      </w:hyperlink>
    </w:p>
    <w:p>
      <w:pPr>
        <w:pStyle w:val="TOC2"/>
        <w:tabs>
          <w:tab w:val="right" w:leader="dot" w:pos="8306"/>
        </w:tabs>
      </w:pPr>
      <w:hyperlink w:anchor="_Toc19367" w:history="1">
        <w:r>
          <w:rPr>
            <w:rFonts w:ascii="仿宋" w:eastAsia="仿宋" w:hAnsi="仿宋" w:cs="仿宋" w:hint="eastAsia"/>
            <w:lang w:eastAsia="zh-CN"/>
          </w:rPr>
          <w:t>(二)、公司经济效益分析</w:t>
        </w:r>
        <w:r>
          <w:tab/>
        </w:r>
        <w:r>
          <w:fldChar w:fldCharType="begin"/>
        </w:r>
        <w:r>
          <w:instrText xml:space="preserve"> PAGEREF _Toc19367 \h </w:instrText>
        </w:r>
        <w:r>
          <w:fldChar w:fldCharType="separate"/>
        </w:r>
        <w:r>
          <w:t>7</w:t>
        </w:r>
        <w:r>
          <w:fldChar w:fldCharType="end"/>
        </w:r>
      </w:hyperlink>
    </w:p>
    <w:p>
      <w:pPr>
        <w:pStyle w:val="TOC1"/>
        <w:tabs>
          <w:tab w:val="right" w:leader="dot" w:pos="8306"/>
        </w:tabs>
      </w:pPr>
      <w:hyperlink w:anchor="_Toc4161" w:history="1">
        <w:r>
          <w:rPr>
            <w:rFonts w:ascii="仿宋" w:eastAsia="仿宋" w:hAnsi="仿宋" w:cs="仿宋" w:hint="eastAsia"/>
            <w:lang w:eastAsia="zh-CN"/>
          </w:rPr>
          <w:t>三、市场分析、调研</w:t>
        </w:r>
        <w:r>
          <w:tab/>
        </w:r>
        <w:r>
          <w:fldChar w:fldCharType="begin"/>
        </w:r>
        <w:r>
          <w:instrText xml:space="preserve"> PAGEREF _Toc4161 \h </w:instrText>
        </w:r>
        <w:r>
          <w:fldChar w:fldCharType="separate"/>
        </w:r>
        <w:r>
          <w:t>8</w:t>
        </w:r>
        <w:r>
          <w:fldChar w:fldCharType="end"/>
        </w:r>
      </w:hyperlink>
    </w:p>
    <w:p>
      <w:pPr>
        <w:pStyle w:val="TOC2"/>
        <w:tabs>
          <w:tab w:val="right" w:leader="dot" w:pos="8306"/>
        </w:tabs>
      </w:pPr>
      <w:hyperlink w:anchor="_Toc9637" w:history="1">
        <w:r>
          <w:rPr>
            <w:rFonts w:ascii="仿宋" w:eastAsia="仿宋" w:hAnsi="仿宋" w:cs="仿宋" w:hint="eastAsia"/>
            <w:lang w:eastAsia="zh-CN"/>
          </w:rPr>
          <w:t>(一)、全钢丝子午胎成形机行业分析</w:t>
        </w:r>
        <w:r>
          <w:tab/>
        </w:r>
        <w:r>
          <w:fldChar w:fldCharType="begin"/>
        </w:r>
        <w:r>
          <w:instrText xml:space="preserve"> PAGEREF _Toc9637 \h </w:instrText>
        </w:r>
        <w:r>
          <w:fldChar w:fldCharType="separate"/>
        </w:r>
        <w:r>
          <w:t>8</w:t>
        </w:r>
        <w:r>
          <w:fldChar w:fldCharType="end"/>
        </w:r>
      </w:hyperlink>
    </w:p>
    <w:p>
      <w:pPr>
        <w:pStyle w:val="TOC2"/>
        <w:tabs>
          <w:tab w:val="right" w:leader="dot" w:pos="8306"/>
        </w:tabs>
      </w:pPr>
      <w:hyperlink w:anchor="_Toc25103" w:history="1">
        <w:r>
          <w:rPr>
            <w:rFonts w:ascii="仿宋" w:eastAsia="仿宋" w:hAnsi="仿宋" w:cs="仿宋" w:hint="eastAsia"/>
            <w:lang w:eastAsia="zh-CN"/>
          </w:rPr>
          <w:t>(二)、全钢丝子午胎成形机市场分析预测</w:t>
        </w:r>
        <w:r>
          <w:tab/>
        </w:r>
        <w:r>
          <w:fldChar w:fldCharType="begin"/>
        </w:r>
        <w:r>
          <w:instrText xml:space="preserve"> PAGEREF _Toc25103 \h </w:instrText>
        </w:r>
        <w:r>
          <w:fldChar w:fldCharType="separate"/>
        </w:r>
        <w:r>
          <w:t>9</w:t>
        </w:r>
        <w:r>
          <w:fldChar w:fldCharType="end"/>
        </w:r>
      </w:hyperlink>
    </w:p>
    <w:p>
      <w:pPr>
        <w:pStyle w:val="TOC1"/>
        <w:tabs>
          <w:tab w:val="right" w:leader="dot" w:pos="8306"/>
        </w:tabs>
      </w:pPr>
      <w:hyperlink w:anchor="_Toc1155" w:history="1">
        <w:r>
          <w:rPr>
            <w:rFonts w:ascii="仿宋" w:eastAsia="仿宋" w:hAnsi="仿宋" w:cs="仿宋" w:hint="eastAsia"/>
            <w:lang w:eastAsia="zh-CN"/>
          </w:rPr>
          <w:t>四、全钢丝子午胎成形机项目绩效评估</w:t>
        </w:r>
        <w:r>
          <w:tab/>
        </w:r>
        <w:r>
          <w:fldChar w:fldCharType="begin"/>
        </w:r>
        <w:r>
          <w:instrText xml:space="preserve"> PAGEREF _Toc1155 \h </w:instrText>
        </w:r>
        <w:r>
          <w:fldChar w:fldCharType="separate"/>
        </w:r>
        <w:r>
          <w:t>10</w:t>
        </w:r>
        <w:r>
          <w:fldChar w:fldCharType="end"/>
        </w:r>
      </w:hyperlink>
    </w:p>
    <w:p>
      <w:pPr>
        <w:pStyle w:val="TOC2"/>
        <w:tabs>
          <w:tab w:val="right" w:leader="dot" w:pos="8306"/>
        </w:tabs>
      </w:pPr>
      <w:hyperlink w:anchor="_Toc28096" w:history="1">
        <w:r>
          <w:rPr>
            <w:rFonts w:ascii="仿宋" w:eastAsia="仿宋" w:hAnsi="仿宋" w:cs="仿宋" w:hint="eastAsia"/>
            <w:lang w:eastAsia="zh-CN"/>
          </w:rPr>
          <w:t>(一)、绩效评估指标</w:t>
        </w:r>
        <w:r>
          <w:tab/>
        </w:r>
        <w:r>
          <w:fldChar w:fldCharType="begin"/>
        </w:r>
        <w:r>
          <w:instrText xml:space="preserve"> PAGEREF _Toc28096 \h </w:instrText>
        </w:r>
        <w:r>
          <w:fldChar w:fldCharType="separate"/>
        </w:r>
        <w:r>
          <w:t>10</w:t>
        </w:r>
        <w:r>
          <w:fldChar w:fldCharType="end"/>
        </w:r>
      </w:hyperlink>
    </w:p>
    <w:p>
      <w:pPr>
        <w:pStyle w:val="TOC2"/>
        <w:tabs>
          <w:tab w:val="right" w:leader="dot" w:pos="8306"/>
        </w:tabs>
      </w:pPr>
      <w:hyperlink w:anchor="_Toc31019" w:history="1">
        <w:r>
          <w:rPr>
            <w:rFonts w:ascii="仿宋" w:eastAsia="仿宋" w:hAnsi="仿宋" w:cs="仿宋" w:hint="eastAsia"/>
            <w:lang w:eastAsia="zh-CN"/>
          </w:rPr>
          <w:t>(二)、绩效评估方法</w:t>
        </w:r>
        <w:r>
          <w:tab/>
        </w:r>
        <w:r>
          <w:fldChar w:fldCharType="begin"/>
        </w:r>
        <w:r>
          <w:instrText xml:space="preserve"> PAGEREF _Toc31019 \h </w:instrText>
        </w:r>
        <w:r>
          <w:fldChar w:fldCharType="separate"/>
        </w:r>
        <w:r>
          <w:t>11</w:t>
        </w:r>
        <w:r>
          <w:fldChar w:fldCharType="end"/>
        </w:r>
      </w:hyperlink>
    </w:p>
    <w:p>
      <w:pPr>
        <w:pStyle w:val="TOC2"/>
        <w:tabs>
          <w:tab w:val="right" w:leader="dot" w:pos="8306"/>
        </w:tabs>
      </w:pPr>
      <w:hyperlink w:anchor="_Toc5808" w:history="1">
        <w:r>
          <w:rPr>
            <w:rFonts w:ascii="仿宋" w:eastAsia="仿宋" w:hAnsi="仿宋" w:cs="仿宋" w:hint="eastAsia"/>
            <w:lang w:eastAsia="zh-CN"/>
          </w:rPr>
          <w:t>(三)、绩效评估周期</w:t>
        </w:r>
        <w:r>
          <w:tab/>
        </w:r>
        <w:r>
          <w:fldChar w:fldCharType="begin"/>
        </w:r>
        <w:r>
          <w:instrText xml:space="preserve"> PAGEREF _Toc5808 \h </w:instrText>
        </w:r>
        <w:r>
          <w:fldChar w:fldCharType="separate"/>
        </w:r>
        <w:r>
          <w:t>12</w:t>
        </w:r>
        <w:r>
          <w:fldChar w:fldCharType="end"/>
        </w:r>
      </w:hyperlink>
    </w:p>
    <w:p>
      <w:pPr>
        <w:pStyle w:val="TOC1"/>
        <w:tabs>
          <w:tab w:val="right" w:leader="dot" w:pos="8306"/>
        </w:tabs>
      </w:pPr>
      <w:hyperlink w:anchor="_Toc32579" w:history="1">
        <w:r>
          <w:rPr>
            <w:rFonts w:ascii="仿宋" w:eastAsia="仿宋" w:hAnsi="仿宋" w:cs="仿宋" w:hint="eastAsia"/>
            <w:lang w:eastAsia="zh-CN"/>
          </w:rPr>
          <w:t>五、全钢丝子午胎成形机项目建设背景及必要性分析</w:t>
        </w:r>
        <w:r>
          <w:tab/>
        </w:r>
        <w:r>
          <w:fldChar w:fldCharType="begin"/>
        </w:r>
        <w:r>
          <w:instrText xml:space="preserve"> PAGEREF _Toc32579 \h </w:instrText>
        </w:r>
        <w:r>
          <w:fldChar w:fldCharType="separate"/>
        </w:r>
        <w:r>
          <w:t>13</w:t>
        </w:r>
        <w:r>
          <w:fldChar w:fldCharType="end"/>
        </w:r>
      </w:hyperlink>
    </w:p>
    <w:p>
      <w:pPr>
        <w:pStyle w:val="TOC2"/>
        <w:tabs>
          <w:tab w:val="right" w:leader="dot" w:pos="8306"/>
        </w:tabs>
      </w:pPr>
      <w:hyperlink w:anchor="_Toc16600" w:history="1">
        <w:r>
          <w:rPr>
            <w:rFonts w:ascii="仿宋" w:eastAsia="仿宋" w:hAnsi="仿宋" w:cs="仿宋" w:hint="eastAsia"/>
            <w:lang w:eastAsia="zh-CN"/>
          </w:rPr>
          <w:t>(一)、全钢丝子午胎成形机项目背景分析</w:t>
        </w:r>
        <w:r>
          <w:tab/>
        </w:r>
        <w:r>
          <w:fldChar w:fldCharType="begin"/>
        </w:r>
        <w:r>
          <w:instrText xml:space="preserve"> PAGEREF _Toc16600 \h </w:instrText>
        </w:r>
        <w:r>
          <w:fldChar w:fldCharType="separate"/>
        </w:r>
        <w:r>
          <w:t>13</w:t>
        </w:r>
        <w:r>
          <w:fldChar w:fldCharType="end"/>
        </w:r>
      </w:hyperlink>
    </w:p>
    <w:p>
      <w:pPr>
        <w:pStyle w:val="TOC2"/>
        <w:tabs>
          <w:tab w:val="right" w:leader="dot" w:pos="8306"/>
        </w:tabs>
      </w:pPr>
      <w:hyperlink w:anchor="_Toc3609" w:history="1">
        <w:r>
          <w:rPr>
            <w:rFonts w:ascii="仿宋" w:eastAsia="仿宋" w:hAnsi="仿宋" w:cs="仿宋" w:hint="eastAsia"/>
            <w:lang w:eastAsia="zh-CN"/>
          </w:rPr>
          <w:t>(二)、全钢丝子午胎成形机项目建设必要性分析</w:t>
        </w:r>
        <w:r>
          <w:tab/>
        </w:r>
        <w:r>
          <w:fldChar w:fldCharType="begin"/>
        </w:r>
        <w:r>
          <w:instrText xml:space="preserve"> PAGEREF _Toc3609 \h </w:instrText>
        </w:r>
        <w:r>
          <w:fldChar w:fldCharType="separate"/>
        </w:r>
        <w:r>
          <w:t>15</w:t>
        </w:r>
        <w:r>
          <w:fldChar w:fldCharType="end"/>
        </w:r>
      </w:hyperlink>
    </w:p>
    <w:p>
      <w:pPr>
        <w:pStyle w:val="TOC1"/>
        <w:tabs>
          <w:tab w:val="right" w:leader="dot" w:pos="8306"/>
        </w:tabs>
      </w:pPr>
      <w:hyperlink w:anchor="_Toc9354" w:history="1">
        <w:r>
          <w:rPr>
            <w:rFonts w:ascii="仿宋" w:eastAsia="仿宋" w:hAnsi="仿宋" w:cs="仿宋" w:hint="eastAsia"/>
            <w:lang w:eastAsia="zh-CN"/>
          </w:rPr>
          <w:t>六、工艺说明</w:t>
        </w:r>
        <w:r>
          <w:tab/>
        </w:r>
        <w:r>
          <w:fldChar w:fldCharType="begin"/>
        </w:r>
        <w:r>
          <w:instrText xml:space="preserve"> PAGEREF _Toc9354 \h </w:instrText>
        </w:r>
        <w:r>
          <w:fldChar w:fldCharType="separate"/>
        </w:r>
        <w:r>
          <w:t>16</w:t>
        </w:r>
        <w:r>
          <w:fldChar w:fldCharType="end"/>
        </w:r>
      </w:hyperlink>
    </w:p>
    <w:p>
      <w:pPr>
        <w:pStyle w:val="TOC2"/>
        <w:tabs>
          <w:tab w:val="right" w:leader="dot" w:pos="8306"/>
        </w:tabs>
      </w:pPr>
      <w:hyperlink w:anchor="_Toc2576" w:history="1">
        <w:r>
          <w:rPr>
            <w:rFonts w:ascii="仿宋" w:eastAsia="仿宋" w:hAnsi="仿宋" w:cs="仿宋" w:hint="eastAsia"/>
            <w:lang w:eastAsia="zh-CN"/>
          </w:rPr>
          <w:t>(一)、技术管理特点</w:t>
        </w:r>
        <w:r>
          <w:tab/>
        </w:r>
        <w:r>
          <w:fldChar w:fldCharType="begin"/>
        </w:r>
        <w:r>
          <w:instrText xml:space="preserve"> PAGEREF _Toc2576 \h </w:instrText>
        </w:r>
        <w:r>
          <w:fldChar w:fldCharType="separate"/>
        </w:r>
        <w:r>
          <w:t>16</w:t>
        </w:r>
        <w:r>
          <w:fldChar w:fldCharType="end"/>
        </w:r>
      </w:hyperlink>
    </w:p>
    <w:p>
      <w:pPr>
        <w:pStyle w:val="TOC2"/>
        <w:tabs>
          <w:tab w:val="right" w:leader="dot" w:pos="8306"/>
        </w:tabs>
      </w:pPr>
      <w:hyperlink w:anchor="_Toc13473" w:history="1">
        <w:r>
          <w:rPr>
            <w:rFonts w:ascii="仿宋" w:eastAsia="仿宋" w:hAnsi="仿宋" w:cs="仿宋" w:hint="eastAsia"/>
            <w:lang w:eastAsia="zh-CN"/>
          </w:rPr>
          <w:t>(二)、全钢丝子午胎成形机项目工艺技术设计方案</w:t>
        </w:r>
        <w:r>
          <w:tab/>
        </w:r>
        <w:r>
          <w:fldChar w:fldCharType="begin"/>
        </w:r>
        <w:r>
          <w:instrText xml:space="preserve"> PAGEREF _Toc13473 \h </w:instrText>
        </w:r>
        <w:r>
          <w:fldChar w:fldCharType="separate"/>
        </w:r>
        <w:r>
          <w:t>18</w:t>
        </w:r>
        <w:r>
          <w:fldChar w:fldCharType="end"/>
        </w:r>
      </w:hyperlink>
    </w:p>
    <w:p>
      <w:pPr>
        <w:pStyle w:val="TOC2"/>
        <w:tabs>
          <w:tab w:val="right" w:leader="dot" w:pos="8306"/>
        </w:tabs>
      </w:pPr>
      <w:hyperlink w:anchor="_Toc25205" w:history="1">
        <w:r>
          <w:rPr>
            <w:rFonts w:ascii="仿宋" w:eastAsia="仿宋" w:hAnsi="仿宋" w:cs="仿宋" w:hint="eastAsia"/>
            <w:lang w:eastAsia="zh-CN"/>
          </w:rPr>
          <w:t>(三)、设备选型方案</w:t>
        </w:r>
        <w:r>
          <w:tab/>
        </w:r>
        <w:r>
          <w:fldChar w:fldCharType="begin"/>
        </w:r>
        <w:r>
          <w:instrText xml:space="preserve"> PAGEREF _Toc25205 \h </w:instrText>
        </w:r>
        <w:r>
          <w:fldChar w:fldCharType="separate"/>
        </w:r>
        <w:r>
          <w:t>19</w:t>
        </w:r>
        <w:r>
          <w:fldChar w:fldCharType="end"/>
        </w:r>
      </w:hyperlink>
    </w:p>
    <w:p>
      <w:pPr>
        <w:pStyle w:val="TOC1"/>
        <w:tabs>
          <w:tab w:val="right" w:leader="dot" w:pos="8306"/>
        </w:tabs>
      </w:pPr>
      <w:hyperlink w:anchor="_Toc21394" w:history="1">
        <w:r>
          <w:rPr>
            <w:rFonts w:ascii="仿宋" w:eastAsia="仿宋" w:hAnsi="仿宋" w:cs="仿宋" w:hint="eastAsia"/>
            <w:lang w:eastAsia="zh-CN"/>
          </w:rPr>
          <w:t>七、全钢丝子午胎成形机项目财务管理</w:t>
        </w:r>
        <w:r>
          <w:tab/>
        </w:r>
        <w:r>
          <w:fldChar w:fldCharType="begin"/>
        </w:r>
        <w:r>
          <w:instrText xml:space="preserve"> PAGEREF _Toc21394 \h </w:instrText>
        </w:r>
        <w:r>
          <w:fldChar w:fldCharType="separate"/>
        </w:r>
        <w:r>
          <w:t>20</w:t>
        </w:r>
        <w:r>
          <w:fldChar w:fldCharType="end"/>
        </w:r>
      </w:hyperlink>
    </w:p>
    <w:p>
      <w:pPr>
        <w:pStyle w:val="TOC2"/>
        <w:tabs>
          <w:tab w:val="right" w:leader="dot" w:pos="8306"/>
        </w:tabs>
      </w:pPr>
      <w:hyperlink w:anchor="_Toc18140" w:history="1">
        <w:r>
          <w:rPr>
            <w:rFonts w:ascii="仿宋" w:eastAsia="仿宋" w:hAnsi="仿宋" w:cs="仿宋" w:hint="eastAsia"/>
            <w:lang w:eastAsia="zh-CN"/>
          </w:rPr>
          <w:t>(一)、资金需求大</w:t>
        </w:r>
        <w:r>
          <w:tab/>
        </w:r>
        <w:r>
          <w:fldChar w:fldCharType="begin"/>
        </w:r>
        <w:r>
          <w:instrText xml:space="preserve"> PAGEREF _Toc18140 \h </w:instrText>
        </w:r>
        <w:r>
          <w:fldChar w:fldCharType="separate"/>
        </w:r>
        <w:r>
          <w:t>20</w:t>
        </w:r>
        <w:r>
          <w:fldChar w:fldCharType="end"/>
        </w:r>
      </w:hyperlink>
    </w:p>
    <w:p>
      <w:pPr>
        <w:pStyle w:val="TOC2"/>
        <w:tabs>
          <w:tab w:val="right" w:leader="dot" w:pos="8306"/>
        </w:tabs>
      </w:pPr>
      <w:hyperlink w:anchor="_Toc13775" w:history="1">
        <w:r>
          <w:rPr>
            <w:rFonts w:ascii="仿宋" w:eastAsia="仿宋" w:hAnsi="仿宋" w:cs="仿宋" w:hint="eastAsia"/>
            <w:lang w:eastAsia="zh-CN"/>
          </w:rPr>
          <w:t>(二)、研发周期长</w:t>
        </w:r>
        <w:r>
          <w:tab/>
        </w:r>
        <w:r>
          <w:fldChar w:fldCharType="begin"/>
        </w:r>
        <w:r>
          <w:instrText xml:space="preserve"> PAGEREF _Toc13775 \h </w:instrText>
        </w:r>
        <w:r>
          <w:fldChar w:fldCharType="separate"/>
        </w:r>
        <w:r>
          <w:t>21</w:t>
        </w:r>
        <w:r>
          <w:fldChar w:fldCharType="end"/>
        </w:r>
      </w:hyperlink>
    </w:p>
    <w:p>
      <w:pPr>
        <w:pStyle w:val="TOC2"/>
        <w:tabs>
          <w:tab w:val="right" w:leader="dot" w:pos="8306"/>
        </w:tabs>
      </w:pPr>
      <w:hyperlink w:anchor="_Toc30832" w:history="1">
        <w:r>
          <w:rPr>
            <w:rFonts w:ascii="仿宋" w:eastAsia="仿宋" w:hAnsi="仿宋" w:cs="仿宋" w:hint="eastAsia"/>
            <w:lang w:eastAsia="zh-CN"/>
          </w:rPr>
          <w:t>(三)、市场风险大</w:t>
        </w:r>
        <w:r>
          <w:tab/>
        </w:r>
        <w:r>
          <w:fldChar w:fldCharType="begin"/>
        </w:r>
        <w:r>
          <w:instrText xml:space="preserve"> PAGEREF _Toc30832 \h </w:instrText>
        </w:r>
        <w:r>
          <w:fldChar w:fldCharType="separate"/>
        </w:r>
        <w:r>
          <w:t>23</w:t>
        </w:r>
        <w:r>
          <w:fldChar w:fldCharType="end"/>
        </w:r>
      </w:hyperlink>
    </w:p>
    <w:p>
      <w:pPr>
        <w:pStyle w:val="TOC2"/>
        <w:tabs>
          <w:tab w:val="right" w:leader="dot" w:pos="8306"/>
        </w:tabs>
      </w:pPr>
      <w:hyperlink w:anchor="_Toc1100" w:history="1">
        <w:r>
          <w:rPr>
            <w:rFonts w:ascii="仿宋" w:eastAsia="仿宋" w:hAnsi="仿宋" w:cs="仿宋" w:hint="eastAsia"/>
            <w:lang w:eastAsia="zh-CN"/>
          </w:rPr>
          <w:t>(四)、利润率高</w:t>
        </w:r>
        <w:r>
          <w:tab/>
        </w:r>
        <w:r>
          <w:fldChar w:fldCharType="begin"/>
        </w:r>
        <w:r>
          <w:instrText xml:space="preserve"> PAGEREF _Toc1100 \h </w:instrText>
        </w:r>
        <w:r>
          <w:fldChar w:fldCharType="separate"/>
        </w:r>
        <w:r>
          <w:t>26</w:t>
        </w:r>
        <w:r>
          <w:fldChar w:fldCharType="end"/>
        </w:r>
      </w:hyperlink>
    </w:p>
    <w:p>
      <w:pPr>
        <w:pStyle w:val="TOC1"/>
        <w:tabs>
          <w:tab w:val="right" w:leader="dot" w:pos="8306"/>
        </w:tabs>
      </w:pPr>
      <w:hyperlink w:anchor="_Toc7914" w:history="1">
        <w:r>
          <w:rPr>
            <w:rFonts w:ascii="仿宋" w:eastAsia="仿宋" w:hAnsi="仿宋" w:cs="仿宋" w:hint="eastAsia"/>
            <w:lang w:eastAsia="zh-CN"/>
          </w:rPr>
          <w:t>八、生产安全保护</w:t>
        </w:r>
        <w:r>
          <w:tab/>
        </w:r>
        <w:r>
          <w:fldChar w:fldCharType="begin"/>
        </w:r>
        <w:r>
          <w:instrText xml:space="preserve"> PAGEREF _Toc7914 \h </w:instrText>
        </w:r>
        <w:r>
          <w:fldChar w:fldCharType="separate"/>
        </w:r>
        <w:r>
          <w:t>28</w:t>
        </w:r>
        <w:r>
          <w:fldChar w:fldCharType="end"/>
        </w:r>
      </w:hyperlink>
    </w:p>
    <w:p>
      <w:pPr>
        <w:pStyle w:val="TOC2"/>
        <w:tabs>
          <w:tab w:val="right" w:leader="dot" w:pos="8306"/>
        </w:tabs>
      </w:pPr>
      <w:hyperlink w:anchor="_Toc10284" w:history="1">
        <w:r>
          <w:rPr>
            <w:rFonts w:ascii="仿宋" w:eastAsia="仿宋" w:hAnsi="仿宋" w:cs="仿宋" w:hint="eastAsia"/>
            <w:lang w:eastAsia="zh-CN"/>
          </w:rPr>
          <w:t>(一)、消防安全</w:t>
        </w:r>
        <w:r>
          <w:tab/>
        </w:r>
        <w:r>
          <w:fldChar w:fldCharType="begin"/>
        </w:r>
        <w:r>
          <w:instrText xml:space="preserve"> PAGEREF _Toc10284 \h </w:instrText>
        </w:r>
        <w:r>
          <w:fldChar w:fldCharType="separate"/>
        </w:r>
        <w:r>
          <w:t>28</w:t>
        </w:r>
        <w:r>
          <w:fldChar w:fldCharType="end"/>
        </w:r>
      </w:hyperlink>
    </w:p>
    <w:p>
      <w:pPr>
        <w:pStyle w:val="TOC2"/>
        <w:tabs>
          <w:tab w:val="right" w:leader="dot" w:pos="8306"/>
        </w:tabs>
      </w:pPr>
      <w:hyperlink w:anchor="_Toc1538" w:history="1">
        <w:r>
          <w:rPr>
            <w:rFonts w:ascii="仿宋" w:eastAsia="仿宋" w:hAnsi="仿宋" w:cs="仿宋" w:hint="eastAsia"/>
            <w:lang w:eastAsia="zh-CN"/>
          </w:rPr>
          <w:t>(二)、防火防爆总图布置措施</w:t>
        </w:r>
        <w:r>
          <w:tab/>
        </w:r>
        <w:r>
          <w:fldChar w:fldCharType="begin"/>
        </w:r>
        <w:r>
          <w:instrText xml:space="preserve"> PAGEREF _Toc1538 \h </w:instrText>
        </w:r>
        <w:r>
          <w:fldChar w:fldCharType="separate"/>
        </w:r>
        <w:r>
          <w:t>29</w:t>
        </w:r>
        <w:r>
          <w:fldChar w:fldCharType="end"/>
        </w:r>
      </w:hyperlink>
    </w:p>
    <w:p>
      <w:pPr>
        <w:pStyle w:val="TOC2"/>
        <w:tabs>
          <w:tab w:val="right" w:leader="dot" w:pos="8306"/>
        </w:tabs>
      </w:pPr>
      <w:hyperlink w:anchor="_Toc12513" w:history="1">
        <w:r>
          <w:rPr>
            <w:rFonts w:ascii="仿宋" w:eastAsia="仿宋" w:hAnsi="仿宋" w:cs="仿宋" w:hint="eastAsia"/>
            <w:lang w:eastAsia="zh-CN"/>
          </w:rPr>
          <w:t>(三)、自然灾害防范措施</w:t>
        </w:r>
        <w:r>
          <w:tab/>
        </w:r>
        <w:r>
          <w:fldChar w:fldCharType="begin"/>
        </w:r>
        <w:r>
          <w:instrText xml:space="preserve"> PAGEREF _Toc12513 \h </w:instrText>
        </w:r>
        <w:r>
          <w:fldChar w:fldCharType="separate"/>
        </w:r>
        <w:r>
          <w:t>30</w:t>
        </w:r>
        <w:r>
          <w:fldChar w:fldCharType="end"/>
        </w:r>
      </w:hyperlink>
    </w:p>
    <w:p>
      <w:pPr>
        <w:pStyle w:val="TOC2"/>
        <w:tabs>
          <w:tab w:val="right" w:leader="dot" w:pos="8306"/>
        </w:tabs>
      </w:pPr>
      <w:hyperlink w:anchor="_Toc3985" w:history="1">
        <w:r>
          <w:rPr>
            <w:rFonts w:ascii="仿宋" w:eastAsia="仿宋" w:hAnsi="仿宋" w:cs="仿宋" w:hint="eastAsia"/>
            <w:lang w:eastAsia="zh-CN"/>
          </w:rPr>
          <w:t>(四)、安全色及安全标志使用要求</w:t>
        </w:r>
        <w:r>
          <w:tab/>
        </w:r>
        <w:r>
          <w:fldChar w:fldCharType="begin"/>
        </w:r>
        <w:r>
          <w:instrText xml:space="preserve"> PAGEREF _Toc3985 \h </w:instrText>
        </w:r>
        <w:r>
          <w:fldChar w:fldCharType="separate"/>
        </w:r>
        <w:r>
          <w:t>31</w:t>
        </w:r>
        <w:r>
          <w:fldChar w:fldCharType="end"/>
        </w:r>
      </w:hyperlink>
    </w:p>
    <w:p>
      <w:pPr>
        <w:pStyle w:val="TOC2"/>
        <w:tabs>
          <w:tab w:val="right" w:leader="dot" w:pos="8306"/>
        </w:tabs>
      </w:pPr>
      <w:hyperlink w:anchor="_Toc4166" w:history="1">
        <w:r>
          <w:rPr>
            <w:rFonts w:ascii="仿宋" w:eastAsia="仿宋" w:hAnsi="仿宋" w:cs="仿宋" w:hint="eastAsia"/>
            <w:lang w:eastAsia="zh-CN"/>
          </w:rPr>
          <w:t>(五)、防尘防毒措施</w:t>
        </w:r>
        <w:r>
          <w:tab/>
        </w:r>
        <w:r>
          <w:fldChar w:fldCharType="begin"/>
        </w:r>
        <w:r>
          <w:instrText xml:space="preserve"> PAGEREF _Toc4166 \h </w:instrText>
        </w:r>
        <w:r>
          <w:fldChar w:fldCharType="separate"/>
        </w:r>
        <w:r>
          <w:t>32</w:t>
        </w:r>
        <w:r>
          <w:fldChar w:fldCharType="end"/>
        </w:r>
      </w:hyperlink>
    </w:p>
    <w:p>
      <w:pPr>
        <w:pStyle w:val="TOC2"/>
        <w:tabs>
          <w:tab w:val="right" w:leader="dot" w:pos="8306"/>
        </w:tabs>
      </w:pPr>
      <w:hyperlink w:anchor="_Toc18382" w:history="1">
        <w:r>
          <w:rPr>
            <w:rFonts w:ascii="仿宋" w:eastAsia="仿宋" w:hAnsi="仿宋" w:cs="仿宋" w:hint="eastAsia"/>
            <w:lang w:eastAsia="zh-CN"/>
          </w:rPr>
          <w:t>(六)、防静电、触电防护及防雷措施</w:t>
        </w:r>
        <w:r>
          <w:tab/>
        </w:r>
        <w:r>
          <w:fldChar w:fldCharType="begin"/>
        </w:r>
        <w:r>
          <w:instrText xml:space="preserve"> PAGEREF _Toc18382 \h </w:instrText>
        </w:r>
        <w:r>
          <w:fldChar w:fldCharType="separate"/>
        </w:r>
        <w:r>
          <w:t>33</w:t>
        </w:r>
        <w:r>
          <w:fldChar w:fldCharType="end"/>
        </w:r>
      </w:hyperlink>
    </w:p>
    <w:p>
      <w:pPr>
        <w:pStyle w:val="TOC2"/>
        <w:tabs>
          <w:tab w:val="right" w:leader="dot" w:pos="8306"/>
        </w:tabs>
      </w:pPr>
      <w:hyperlink w:anchor="_Toc1139" w:history="1">
        <w:r>
          <w:rPr>
            <w:rFonts w:ascii="仿宋" w:eastAsia="仿宋" w:hAnsi="仿宋" w:cs="仿宋" w:hint="eastAsia"/>
            <w:lang w:eastAsia="zh-CN"/>
          </w:rPr>
          <w:t>(七)、机械设备安全保障措施</w:t>
        </w:r>
        <w:r>
          <w:tab/>
        </w:r>
        <w:r>
          <w:fldChar w:fldCharType="begin"/>
        </w:r>
        <w:r>
          <w:instrText xml:space="preserve"> PAGEREF _Toc1139 \h </w:instrText>
        </w:r>
        <w:r>
          <w:fldChar w:fldCharType="separate"/>
        </w:r>
        <w:r>
          <w:t>35</w:t>
        </w:r>
        <w:r>
          <w:fldChar w:fldCharType="end"/>
        </w:r>
      </w:hyperlink>
    </w:p>
    <w:p>
      <w:pPr>
        <w:pStyle w:val="TOC1"/>
        <w:tabs>
          <w:tab w:val="right" w:leader="dot" w:pos="8306"/>
        </w:tabs>
      </w:pPr>
      <w:hyperlink w:anchor="_Toc13373" w:history="1">
        <w:r>
          <w:rPr>
            <w:rFonts w:ascii="仿宋" w:eastAsia="仿宋" w:hAnsi="仿宋" w:cs="仿宋" w:hint="eastAsia"/>
            <w:lang w:eastAsia="zh-CN"/>
          </w:rPr>
          <w:t>九、全钢丝子午胎成形机项目创新与研发</w:t>
        </w:r>
        <w:r>
          <w:tab/>
        </w:r>
        <w:r>
          <w:fldChar w:fldCharType="begin"/>
        </w:r>
        <w:r>
          <w:instrText xml:space="preserve"> PAGEREF _Toc13373 \h </w:instrText>
        </w:r>
        <w:r>
          <w:fldChar w:fldCharType="separate"/>
        </w:r>
        <w:r>
          <w:t>36</w:t>
        </w:r>
        <w:r>
          <w:fldChar w:fldCharType="end"/>
        </w:r>
      </w:hyperlink>
    </w:p>
    <w:p>
      <w:pPr>
        <w:pStyle w:val="TOC2"/>
        <w:tabs>
          <w:tab w:val="right" w:leader="dot" w:pos="8306"/>
        </w:tabs>
      </w:pPr>
      <w:hyperlink w:anchor="_Toc1380" w:history="1">
        <w:r>
          <w:rPr>
            <w:rFonts w:ascii="仿宋" w:eastAsia="仿宋" w:hAnsi="仿宋" w:cs="仿宋" w:hint="eastAsia"/>
            <w:lang w:eastAsia="zh-CN"/>
          </w:rPr>
          <w:t>(一)、创新策略与方向</w:t>
        </w:r>
        <w:r>
          <w:tab/>
        </w:r>
        <w:r>
          <w:fldChar w:fldCharType="begin"/>
        </w:r>
        <w:r>
          <w:instrText xml:space="preserve"> PAGEREF _Toc1380 \h </w:instrText>
        </w:r>
        <w:r>
          <w:fldChar w:fldCharType="separate"/>
        </w:r>
        <w:r>
          <w:t>36</w:t>
        </w:r>
        <w:r>
          <w:fldChar w:fldCharType="end"/>
        </w:r>
      </w:hyperlink>
    </w:p>
    <w:p>
      <w:pPr>
        <w:pStyle w:val="TOC2"/>
        <w:tabs>
          <w:tab w:val="right" w:leader="dot" w:pos="8306"/>
        </w:tabs>
      </w:pPr>
      <w:hyperlink w:anchor="_Toc31563" w:history="1">
        <w:r>
          <w:rPr>
            <w:rFonts w:ascii="仿宋" w:eastAsia="仿宋" w:hAnsi="仿宋" w:cs="仿宋" w:hint="eastAsia"/>
            <w:lang w:eastAsia="zh-CN"/>
          </w:rPr>
          <w:t>(二)、研发规划与投入</w:t>
        </w:r>
        <w:r>
          <w:tab/>
        </w:r>
        <w:r>
          <w:fldChar w:fldCharType="begin"/>
        </w:r>
        <w:r>
          <w:instrText xml:space="preserve"> PAGEREF _Toc31563 \h </w:instrText>
        </w:r>
        <w:r>
          <w:fldChar w:fldCharType="separate"/>
        </w:r>
        <w:r>
          <w:t>38</w:t>
        </w:r>
        <w:r>
          <w:fldChar w:fldCharType="end"/>
        </w:r>
      </w:hyperlink>
    </w:p>
    <w:p>
      <w:pPr>
        <w:pStyle w:val="TOC1"/>
        <w:tabs>
          <w:tab w:val="right" w:leader="dot" w:pos="8306"/>
        </w:tabs>
      </w:pPr>
      <w:hyperlink w:anchor="_Toc31917" w:history="1">
        <w:r>
          <w:rPr>
            <w:rFonts w:ascii="仿宋" w:eastAsia="仿宋" w:hAnsi="仿宋" w:cs="仿宋" w:hint="eastAsia"/>
            <w:lang w:eastAsia="zh-CN"/>
          </w:rPr>
          <w:t>十、全钢丝子午胎成形机项目环境影响分析</w:t>
        </w:r>
        <w:r>
          <w:tab/>
        </w:r>
        <w:r>
          <w:fldChar w:fldCharType="begin"/>
        </w:r>
        <w:r>
          <w:instrText xml:space="preserve"> PAGEREF _Toc31917 \h </w:instrText>
        </w:r>
        <w:r>
          <w:fldChar w:fldCharType="separate"/>
        </w:r>
        <w:r>
          <w:t>39</w:t>
        </w:r>
        <w:r>
          <w:fldChar w:fldCharType="end"/>
        </w:r>
      </w:hyperlink>
    </w:p>
    <w:p>
      <w:pPr>
        <w:pStyle w:val="TOC2"/>
        <w:tabs>
          <w:tab w:val="right" w:leader="dot" w:pos="8306"/>
        </w:tabs>
      </w:pPr>
      <w:hyperlink w:anchor="_Toc12726" w:history="1">
        <w:r>
          <w:rPr>
            <w:rFonts w:ascii="仿宋" w:eastAsia="仿宋" w:hAnsi="仿宋" w:cs="仿宋" w:hint="eastAsia"/>
            <w:lang w:eastAsia="zh-CN"/>
          </w:rPr>
          <w:t>(一)、建设区域环境质量现状</w:t>
        </w:r>
        <w:r>
          <w:tab/>
        </w:r>
        <w:r>
          <w:fldChar w:fldCharType="begin"/>
        </w:r>
        <w:r>
          <w:instrText xml:space="preserve"> PAGEREF _Toc12726 \h </w:instrText>
        </w:r>
        <w:r>
          <w:fldChar w:fldCharType="separate"/>
        </w:r>
        <w:r>
          <w:t>39</w:t>
        </w:r>
        <w:r>
          <w:fldChar w:fldCharType="end"/>
        </w:r>
      </w:hyperlink>
    </w:p>
    <w:p>
      <w:pPr>
        <w:pStyle w:val="TOC2"/>
        <w:tabs>
          <w:tab w:val="right" w:leader="dot" w:pos="8306"/>
        </w:tabs>
      </w:pPr>
      <w:hyperlink w:anchor="_Toc32703" w:history="1">
        <w:r>
          <w:rPr>
            <w:rFonts w:ascii="仿宋" w:eastAsia="仿宋" w:hAnsi="仿宋" w:cs="仿宋" w:hint="eastAsia"/>
            <w:lang w:eastAsia="zh-CN"/>
          </w:rPr>
          <w:t>(二)、建设期环境保护</w:t>
        </w:r>
        <w:r>
          <w:tab/>
        </w:r>
        <w:r>
          <w:fldChar w:fldCharType="begin"/>
        </w:r>
        <w:r>
          <w:instrText xml:space="preserve"> PAGEREF _Toc32703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45" w:history="1">
        <w:r>
          <w:rPr>
            <w:rFonts w:ascii="仿宋" w:eastAsia="仿宋" w:hAnsi="仿宋" w:cs="仿宋" w:hint="eastAsia"/>
            <w:lang w:eastAsia="zh-CN"/>
          </w:rPr>
          <w:t>(三)、运营期环境保护</w:t>
        </w:r>
        <w:r>
          <w:tab/>
        </w:r>
        <w:r>
          <w:fldChar w:fldCharType="begin"/>
        </w:r>
        <w:r>
          <w:instrText xml:space="preserve"> PAGEREF _Toc17445 \h </w:instrText>
        </w:r>
        <w:r>
          <w:fldChar w:fldCharType="separate"/>
        </w:r>
        <w:r>
          <w:t>42</w:t>
        </w:r>
        <w:r>
          <w:fldChar w:fldCharType="end"/>
        </w:r>
      </w:hyperlink>
    </w:p>
    <w:p>
      <w:pPr>
        <w:pStyle w:val="TOC2"/>
        <w:tabs>
          <w:tab w:val="right" w:leader="dot" w:pos="8306"/>
        </w:tabs>
      </w:pPr>
      <w:hyperlink w:anchor="_Toc18846" w:history="1">
        <w:r>
          <w:rPr>
            <w:rFonts w:ascii="仿宋" w:eastAsia="仿宋" w:hAnsi="仿宋" w:cs="仿宋" w:hint="eastAsia"/>
            <w:lang w:eastAsia="zh-CN"/>
          </w:rPr>
          <w:t>(四)、全钢丝子午胎成形机项目建设对区域经济的影响</w:t>
        </w:r>
        <w:r>
          <w:tab/>
        </w:r>
        <w:r>
          <w:fldChar w:fldCharType="begin"/>
        </w:r>
        <w:r>
          <w:instrText xml:space="preserve"> PAGEREF _Toc18846 \h </w:instrText>
        </w:r>
        <w:r>
          <w:fldChar w:fldCharType="separate"/>
        </w:r>
        <w:r>
          <w:t>44</w:t>
        </w:r>
        <w:r>
          <w:fldChar w:fldCharType="end"/>
        </w:r>
      </w:hyperlink>
    </w:p>
    <w:p>
      <w:pPr>
        <w:pStyle w:val="TOC2"/>
        <w:tabs>
          <w:tab w:val="right" w:leader="dot" w:pos="8306"/>
        </w:tabs>
      </w:pPr>
      <w:hyperlink w:anchor="_Toc26277" w:history="1">
        <w:r>
          <w:rPr>
            <w:rFonts w:ascii="仿宋" w:eastAsia="仿宋" w:hAnsi="仿宋" w:cs="仿宋" w:hint="eastAsia"/>
            <w:lang w:eastAsia="zh-CN"/>
          </w:rPr>
          <w:t>(五)、废弃物处理</w:t>
        </w:r>
        <w:r>
          <w:tab/>
        </w:r>
        <w:r>
          <w:fldChar w:fldCharType="begin"/>
        </w:r>
        <w:r>
          <w:instrText xml:space="preserve"> PAGEREF _Toc26277 \h </w:instrText>
        </w:r>
        <w:r>
          <w:fldChar w:fldCharType="separate"/>
        </w:r>
        <w:r>
          <w:t>46</w:t>
        </w:r>
        <w:r>
          <w:fldChar w:fldCharType="end"/>
        </w:r>
      </w:hyperlink>
    </w:p>
    <w:p>
      <w:pPr>
        <w:pStyle w:val="TOC2"/>
        <w:tabs>
          <w:tab w:val="right" w:leader="dot" w:pos="8306"/>
        </w:tabs>
      </w:pPr>
      <w:hyperlink w:anchor="_Toc22255" w:history="1">
        <w:r>
          <w:rPr>
            <w:rFonts w:ascii="仿宋" w:eastAsia="仿宋" w:hAnsi="仿宋" w:cs="仿宋" w:hint="eastAsia"/>
            <w:lang w:eastAsia="zh-CN"/>
          </w:rPr>
          <w:t>(六)、特殊环境影响分析</w:t>
        </w:r>
        <w:r>
          <w:tab/>
        </w:r>
        <w:r>
          <w:fldChar w:fldCharType="begin"/>
        </w:r>
        <w:r>
          <w:instrText xml:space="preserve"> PAGEREF _Toc22255 \h </w:instrText>
        </w:r>
        <w:r>
          <w:fldChar w:fldCharType="separate"/>
        </w:r>
        <w:r>
          <w:t>47</w:t>
        </w:r>
        <w:r>
          <w:fldChar w:fldCharType="end"/>
        </w:r>
      </w:hyperlink>
    </w:p>
    <w:p>
      <w:pPr>
        <w:pStyle w:val="TOC2"/>
        <w:tabs>
          <w:tab w:val="right" w:leader="dot" w:pos="8306"/>
        </w:tabs>
      </w:pPr>
      <w:hyperlink w:anchor="_Toc225" w:history="1">
        <w:r>
          <w:rPr>
            <w:rFonts w:ascii="仿宋" w:eastAsia="仿宋" w:hAnsi="仿宋" w:cs="仿宋" w:hint="eastAsia"/>
            <w:lang w:eastAsia="zh-CN"/>
          </w:rPr>
          <w:t>(七)、清洁生产</w:t>
        </w:r>
        <w:r>
          <w:tab/>
        </w:r>
        <w:r>
          <w:fldChar w:fldCharType="begin"/>
        </w:r>
        <w:r>
          <w:instrText xml:space="preserve"> PAGEREF _Toc225 \h </w:instrText>
        </w:r>
        <w:r>
          <w:fldChar w:fldCharType="separate"/>
        </w:r>
        <w:r>
          <w:t>48</w:t>
        </w:r>
        <w:r>
          <w:fldChar w:fldCharType="end"/>
        </w:r>
      </w:hyperlink>
    </w:p>
    <w:p>
      <w:pPr>
        <w:pStyle w:val="TOC2"/>
        <w:tabs>
          <w:tab w:val="right" w:leader="dot" w:pos="8306"/>
        </w:tabs>
      </w:pPr>
      <w:hyperlink w:anchor="_Toc24519" w:history="1">
        <w:r>
          <w:rPr>
            <w:rFonts w:ascii="仿宋" w:eastAsia="仿宋" w:hAnsi="仿宋" w:cs="仿宋" w:hint="eastAsia"/>
            <w:lang w:eastAsia="zh-CN"/>
          </w:rPr>
          <w:t>(八)、环境保护综合评价</w:t>
        </w:r>
        <w:r>
          <w:tab/>
        </w:r>
        <w:r>
          <w:fldChar w:fldCharType="begin"/>
        </w:r>
        <w:r>
          <w:instrText xml:space="preserve"> PAGEREF _Toc24519 \h </w:instrText>
        </w:r>
        <w:r>
          <w:fldChar w:fldCharType="separate"/>
        </w:r>
        <w:r>
          <w:t>49</w:t>
        </w:r>
        <w:r>
          <w:fldChar w:fldCharType="end"/>
        </w:r>
      </w:hyperlink>
    </w:p>
    <w:p>
      <w:pPr>
        <w:pStyle w:val="TOC1"/>
        <w:tabs>
          <w:tab w:val="right" w:leader="dot" w:pos="8306"/>
        </w:tabs>
      </w:pPr>
      <w:hyperlink w:anchor="_Toc1364" w:history="1">
        <w:r>
          <w:rPr>
            <w:rFonts w:ascii="仿宋" w:eastAsia="仿宋" w:hAnsi="仿宋" w:cs="仿宋" w:hint="eastAsia"/>
            <w:lang w:eastAsia="zh-CN"/>
          </w:rPr>
          <w:t>十一、全钢丝子午胎成形机项目人力资源培养与发展</w:t>
        </w:r>
        <w:r>
          <w:tab/>
        </w:r>
        <w:r>
          <w:fldChar w:fldCharType="begin"/>
        </w:r>
        <w:r>
          <w:instrText xml:space="preserve"> PAGEREF _Toc1364 \h </w:instrText>
        </w:r>
        <w:r>
          <w:fldChar w:fldCharType="separate"/>
        </w:r>
        <w:r>
          <w:t>51</w:t>
        </w:r>
        <w:r>
          <w:fldChar w:fldCharType="end"/>
        </w:r>
      </w:hyperlink>
    </w:p>
    <w:p>
      <w:pPr>
        <w:pStyle w:val="TOC2"/>
        <w:tabs>
          <w:tab w:val="right" w:leader="dot" w:pos="8306"/>
        </w:tabs>
      </w:pPr>
      <w:hyperlink w:anchor="_Toc1188" w:history="1">
        <w:r>
          <w:rPr>
            <w:rFonts w:ascii="仿宋" w:eastAsia="仿宋" w:hAnsi="仿宋" w:cs="仿宋" w:hint="eastAsia"/>
            <w:lang w:eastAsia="zh-CN"/>
          </w:rPr>
          <w:t>(一)、人才需求与规划</w:t>
        </w:r>
        <w:r>
          <w:tab/>
        </w:r>
        <w:r>
          <w:fldChar w:fldCharType="begin"/>
        </w:r>
        <w:r>
          <w:instrText xml:space="preserve"> PAGEREF _Toc1188 \h </w:instrText>
        </w:r>
        <w:r>
          <w:fldChar w:fldCharType="separate"/>
        </w:r>
        <w:r>
          <w:t>51</w:t>
        </w:r>
        <w:r>
          <w:fldChar w:fldCharType="end"/>
        </w:r>
      </w:hyperlink>
    </w:p>
    <w:p>
      <w:pPr>
        <w:pStyle w:val="TOC2"/>
        <w:tabs>
          <w:tab w:val="right" w:leader="dot" w:pos="8306"/>
        </w:tabs>
      </w:pPr>
      <w:hyperlink w:anchor="_Toc21185" w:history="1">
        <w:r>
          <w:rPr>
            <w:rFonts w:ascii="仿宋" w:eastAsia="仿宋" w:hAnsi="仿宋" w:cs="仿宋" w:hint="eastAsia"/>
            <w:lang w:eastAsia="zh-CN"/>
          </w:rPr>
          <w:t>(二)、培训与发展计划</w:t>
        </w:r>
        <w:r>
          <w:tab/>
        </w:r>
        <w:r>
          <w:fldChar w:fldCharType="begin"/>
        </w:r>
        <w:r>
          <w:instrText xml:space="preserve"> PAGEREF _Toc21185 \h </w:instrText>
        </w:r>
        <w:r>
          <w:fldChar w:fldCharType="separate"/>
        </w:r>
        <w:r>
          <w:t>51</w:t>
        </w:r>
        <w:r>
          <w:fldChar w:fldCharType="end"/>
        </w:r>
      </w:hyperlink>
    </w:p>
    <w:p>
      <w:pPr>
        <w:pStyle w:val="TOC1"/>
        <w:tabs>
          <w:tab w:val="right" w:leader="dot" w:pos="8306"/>
        </w:tabs>
      </w:pPr>
      <w:hyperlink w:anchor="_Toc28786" w:history="1">
        <w:r>
          <w:rPr>
            <w:rFonts w:ascii="仿宋" w:eastAsia="仿宋" w:hAnsi="仿宋" w:cs="仿宋" w:hint="eastAsia"/>
            <w:lang w:eastAsia="zh-CN"/>
          </w:rPr>
          <w:t>十二、全钢丝子午胎成形机项目社会影响</w:t>
        </w:r>
        <w:r>
          <w:tab/>
        </w:r>
        <w:r>
          <w:fldChar w:fldCharType="begin"/>
        </w:r>
        <w:r>
          <w:instrText xml:space="preserve"> PAGEREF _Toc28786 \h </w:instrText>
        </w:r>
        <w:r>
          <w:fldChar w:fldCharType="separate"/>
        </w:r>
        <w:r>
          <w:t>52</w:t>
        </w:r>
        <w:r>
          <w:fldChar w:fldCharType="end"/>
        </w:r>
      </w:hyperlink>
    </w:p>
    <w:p>
      <w:pPr>
        <w:pStyle w:val="TOC2"/>
        <w:tabs>
          <w:tab w:val="right" w:leader="dot" w:pos="8306"/>
        </w:tabs>
      </w:pPr>
      <w:hyperlink w:anchor="_Toc31413" w:history="1">
        <w:r>
          <w:rPr>
            <w:rFonts w:ascii="仿宋" w:eastAsia="仿宋" w:hAnsi="仿宋" w:cs="仿宋" w:hint="eastAsia"/>
            <w:lang w:eastAsia="zh-CN"/>
          </w:rPr>
          <w:t>(一)、社会责任与义务</w:t>
        </w:r>
        <w:r>
          <w:tab/>
        </w:r>
        <w:r>
          <w:fldChar w:fldCharType="begin"/>
        </w:r>
        <w:r>
          <w:instrText xml:space="preserve"> PAGEREF _Toc31413 \h </w:instrText>
        </w:r>
        <w:r>
          <w:fldChar w:fldCharType="separate"/>
        </w:r>
        <w:r>
          <w:t>52</w:t>
        </w:r>
        <w:r>
          <w:fldChar w:fldCharType="end"/>
        </w:r>
      </w:hyperlink>
    </w:p>
    <w:p>
      <w:pPr>
        <w:pStyle w:val="TOC2"/>
        <w:tabs>
          <w:tab w:val="right" w:leader="dot" w:pos="8306"/>
        </w:tabs>
      </w:pPr>
      <w:hyperlink w:anchor="_Toc32662" w:history="1">
        <w:r>
          <w:rPr>
            <w:rFonts w:ascii="仿宋" w:eastAsia="仿宋" w:hAnsi="仿宋" w:cs="仿宋" w:hint="eastAsia"/>
            <w:lang w:eastAsia="zh-CN"/>
          </w:rPr>
          <w:t>(二)、社会参与与沟通</w:t>
        </w:r>
        <w:r>
          <w:tab/>
        </w:r>
        <w:r>
          <w:fldChar w:fldCharType="begin"/>
        </w:r>
        <w:r>
          <w:instrText xml:space="preserve"> PAGEREF _Toc32662 \h </w:instrText>
        </w:r>
        <w:r>
          <w:fldChar w:fldCharType="separate"/>
        </w:r>
        <w:r>
          <w:t>53</w:t>
        </w:r>
        <w:r>
          <w:fldChar w:fldCharType="end"/>
        </w:r>
      </w:hyperlink>
    </w:p>
    <w:p>
      <w:pPr>
        <w:pStyle w:val="TOC1"/>
        <w:tabs>
          <w:tab w:val="right" w:leader="dot" w:pos="8306"/>
        </w:tabs>
      </w:pPr>
      <w:hyperlink w:anchor="_Toc23783" w:history="1">
        <w:r>
          <w:rPr>
            <w:rFonts w:ascii="仿宋" w:eastAsia="仿宋" w:hAnsi="仿宋" w:cs="仿宋" w:hint="eastAsia"/>
            <w:lang w:eastAsia="zh-CN"/>
          </w:rPr>
          <w:t>十三、全钢丝子午胎成形机项目实施保障措施</w:t>
        </w:r>
        <w:r>
          <w:tab/>
        </w:r>
        <w:r>
          <w:fldChar w:fldCharType="begin"/>
        </w:r>
        <w:r>
          <w:instrText xml:space="preserve"> PAGEREF _Toc23783 \h </w:instrText>
        </w:r>
        <w:r>
          <w:fldChar w:fldCharType="separate"/>
        </w:r>
        <w:r>
          <w:t>54</w:t>
        </w:r>
        <w:r>
          <w:fldChar w:fldCharType="end"/>
        </w:r>
      </w:hyperlink>
    </w:p>
    <w:p>
      <w:pPr>
        <w:pStyle w:val="TOC2"/>
        <w:tabs>
          <w:tab w:val="right" w:leader="dot" w:pos="8306"/>
        </w:tabs>
      </w:pPr>
      <w:hyperlink w:anchor="_Toc15430" w:history="1">
        <w:r>
          <w:rPr>
            <w:rFonts w:ascii="仿宋" w:eastAsia="仿宋" w:hAnsi="仿宋" w:cs="仿宋" w:hint="eastAsia"/>
            <w:lang w:eastAsia="zh-CN"/>
          </w:rPr>
          <w:t>(一)、全钢丝子午胎成形机项目实施保障机制</w:t>
        </w:r>
        <w:r>
          <w:tab/>
        </w:r>
        <w:r>
          <w:fldChar w:fldCharType="begin"/>
        </w:r>
        <w:r>
          <w:instrText xml:space="preserve"> PAGEREF _Toc15430 \h </w:instrText>
        </w:r>
        <w:r>
          <w:fldChar w:fldCharType="separate"/>
        </w:r>
        <w:r>
          <w:t>54</w:t>
        </w:r>
        <w:r>
          <w:fldChar w:fldCharType="end"/>
        </w:r>
      </w:hyperlink>
    </w:p>
    <w:p>
      <w:pPr>
        <w:pStyle w:val="TOC2"/>
        <w:tabs>
          <w:tab w:val="right" w:leader="dot" w:pos="8306"/>
        </w:tabs>
      </w:pPr>
      <w:hyperlink w:anchor="_Toc18086" w:history="1">
        <w:r>
          <w:rPr>
            <w:rFonts w:ascii="仿宋" w:eastAsia="仿宋" w:hAnsi="仿宋" w:cs="仿宋" w:hint="eastAsia"/>
            <w:lang w:eastAsia="zh-CN"/>
          </w:rPr>
          <w:t>(二)、全钢丝子午胎成形机项目法律合规要求</w:t>
        </w:r>
        <w:r>
          <w:tab/>
        </w:r>
        <w:r>
          <w:fldChar w:fldCharType="begin"/>
        </w:r>
        <w:r>
          <w:instrText xml:space="preserve"> PAGEREF _Toc18086 \h </w:instrText>
        </w:r>
        <w:r>
          <w:fldChar w:fldCharType="separate"/>
        </w:r>
        <w:r>
          <w:t>58</w:t>
        </w:r>
        <w:r>
          <w:fldChar w:fldCharType="end"/>
        </w:r>
      </w:hyperlink>
    </w:p>
    <w:p>
      <w:pPr>
        <w:pStyle w:val="TOC2"/>
        <w:tabs>
          <w:tab w:val="right" w:leader="dot" w:pos="8306"/>
        </w:tabs>
      </w:pPr>
      <w:hyperlink w:anchor="_Toc17087" w:history="1">
        <w:r>
          <w:rPr>
            <w:rFonts w:ascii="仿宋" w:eastAsia="仿宋" w:hAnsi="仿宋" w:cs="仿宋" w:hint="eastAsia"/>
            <w:lang w:eastAsia="zh-CN"/>
          </w:rPr>
          <w:t>(三)、全钢丝子午胎成形机项目合同管理与法律事务</w:t>
        </w:r>
        <w:r>
          <w:tab/>
        </w:r>
        <w:r>
          <w:fldChar w:fldCharType="begin"/>
        </w:r>
        <w:r>
          <w:instrText xml:space="preserve"> PAGEREF _Toc17087 \h </w:instrText>
        </w:r>
        <w:r>
          <w:fldChar w:fldCharType="separate"/>
        </w:r>
        <w:r>
          <w:t>62</w:t>
        </w:r>
        <w:r>
          <w:fldChar w:fldCharType="end"/>
        </w:r>
      </w:hyperlink>
    </w:p>
    <w:p>
      <w:pPr>
        <w:pStyle w:val="TOC2"/>
        <w:tabs>
          <w:tab w:val="right" w:leader="dot" w:pos="8306"/>
        </w:tabs>
      </w:pPr>
      <w:hyperlink w:anchor="_Toc32444" w:history="1">
        <w:r>
          <w:rPr>
            <w:rFonts w:ascii="仿宋" w:eastAsia="仿宋" w:hAnsi="仿宋" w:cs="仿宋" w:hint="eastAsia"/>
            <w:lang w:eastAsia="zh-CN"/>
          </w:rPr>
          <w:t>(四)、全钢丝子午胎成形机项目知识产权保护策略</w:t>
        </w:r>
        <w:r>
          <w:tab/>
        </w:r>
        <w:r>
          <w:fldChar w:fldCharType="begin"/>
        </w:r>
        <w:r>
          <w:instrText xml:space="preserve"> PAGEREF _Toc32444 \h </w:instrText>
        </w:r>
        <w:r>
          <w:fldChar w:fldCharType="separate"/>
        </w:r>
        <w:r>
          <w:t>69</w:t>
        </w:r>
        <w:r>
          <w:fldChar w:fldCharType="end"/>
        </w:r>
      </w:hyperlink>
    </w:p>
    <w:p>
      <w:pPr>
        <w:pStyle w:val="TOC1"/>
        <w:tabs>
          <w:tab w:val="right" w:leader="dot" w:pos="8306"/>
        </w:tabs>
      </w:pPr>
      <w:hyperlink w:anchor="_Toc29721" w:history="1">
        <w:r>
          <w:rPr>
            <w:rFonts w:ascii="仿宋" w:eastAsia="仿宋" w:hAnsi="仿宋" w:cs="仿宋" w:hint="eastAsia"/>
            <w:lang w:eastAsia="zh-CN"/>
          </w:rPr>
          <w:t>十四、营销与推广策略</w:t>
        </w:r>
        <w:r>
          <w:tab/>
        </w:r>
        <w:r>
          <w:fldChar w:fldCharType="begin"/>
        </w:r>
        <w:r>
          <w:instrText xml:space="preserve"> PAGEREF _Toc29721 \h </w:instrText>
        </w:r>
        <w:r>
          <w:fldChar w:fldCharType="separate"/>
        </w:r>
        <w:r>
          <w:t>71</w:t>
        </w:r>
        <w:r>
          <w:fldChar w:fldCharType="end"/>
        </w:r>
      </w:hyperlink>
    </w:p>
    <w:p>
      <w:pPr>
        <w:pStyle w:val="TOC2"/>
        <w:tabs>
          <w:tab w:val="right" w:leader="dot" w:pos="8306"/>
        </w:tabs>
      </w:pPr>
      <w:hyperlink w:anchor="_Toc10611" w:history="1">
        <w:r>
          <w:rPr>
            <w:rFonts w:ascii="仿宋" w:eastAsia="仿宋" w:hAnsi="仿宋" w:cs="仿宋" w:hint="eastAsia"/>
            <w:lang w:eastAsia="zh-CN"/>
          </w:rPr>
          <w:t>(一)、产品/服务定位与特点</w:t>
        </w:r>
        <w:r>
          <w:tab/>
        </w:r>
        <w:r>
          <w:fldChar w:fldCharType="begin"/>
        </w:r>
        <w:r>
          <w:instrText xml:space="preserve"> PAGEREF _Toc10611 \h </w:instrText>
        </w:r>
        <w:r>
          <w:fldChar w:fldCharType="separate"/>
        </w:r>
        <w:r>
          <w:t>71</w:t>
        </w:r>
        <w:r>
          <w:fldChar w:fldCharType="end"/>
        </w:r>
      </w:hyperlink>
    </w:p>
    <w:p>
      <w:pPr>
        <w:pStyle w:val="TOC2"/>
        <w:tabs>
          <w:tab w:val="right" w:leader="dot" w:pos="8306"/>
        </w:tabs>
      </w:pPr>
      <w:hyperlink w:anchor="_Toc21703" w:history="1">
        <w:r>
          <w:rPr>
            <w:rFonts w:ascii="仿宋" w:eastAsia="仿宋" w:hAnsi="仿宋" w:cs="仿宋" w:hint="eastAsia"/>
            <w:lang w:eastAsia="zh-CN"/>
          </w:rPr>
          <w:t>(二)、市场定位与竞争分析</w:t>
        </w:r>
        <w:r>
          <w:tab/>
        </w:r>
        <w:r>
          <w:fldChar w:fldCharType="begin"/>
        </w:r>
        <w:r>
          <w:instrText xml:space="preserve"> PAGEREF _Toc21703 \h </w:instrText>
        </w:r>
        <w:r>
          <w:fldChar w:fldCharType="separate"/>
        </w:r>
        <w:r>
          <w:t>73</w:t>
        </w:r>
        <w:r>
          <w:fldChar w:fldCharType="end"/>
        </w:r>
      </w:hyperlink>
    </w:p>
    <w:p>
      <w:pPr>
        <w:pStyle w:val="TOC2"/>
        <w:tabs>
          <w:tab w:val="right" w:leader="dot" w:pos="8306"/>
        </w:tabs>
      </w:pPr>
      <w:hyperlink w:anchor="_Toc3475" w:history="1">
        <w:r>
          <w:rPr>
            <w:rFonts w:ascii="仿宋" w:eastAsia="仿宋" w:hAnsi="仿宋" w:cs="仿宋" w:hint="eastAsia"/>
            <w:lang w:eastAsia="zh-CN"/>
          </w:rPr>
          <w:t>(三)、营销渠道与策略</w:t>
        </w:r>
        <w:r>
          <w:tab/>
        </w:r>
        <w:r>
          <w:fldChar w:fldCharType="begin"/>
        </w:r>
        <w:r>
          <w:instrText xml:space="preserve"> PAGEREF _Toc3475 \h </w:instrText>
        </w:r>
        <w:r>
          <w:fldChar w:fldCharType="separate"/>
        </w:r>
        <w:r>
          <w:t>74</w:t>
        </w:r>
        <w:r>
          <w:fldChar w:fldCharType="end"/>
        </w:r>
      </w:hyperlink>
    </w:p>
    <w:p>
      <w:pPr>
        <w:pStyle w:val="TOC2"/>
        <w:tabs>
          <w:tab w:val="right" w:leader="dot" w:pos="8306"/>
        </w:tabs>
      </w:pPr>
      <w:hyperlink w:anchor="_Toc7173" w:history="1">
        <w:r>
          <w:rPr>
            <w:rFonts w:ascii="仿宋" w:eastAsia="仿宋" w:hAnsi="仿宋" w:cs="仿宋" w:hint="eastAsia"/>
            <w:lang w:eastAsia="zh-CN"/>
          </w:rPr>
          <w:t>(四)、推广与宣传活动</w:t>
        </w:r>
        <w:r>
          <w:tab/>
        </w:r>
        <w:r>
          <w:fldChar w:fldCharType="begin"/>
        </w:r>
        <w:r>
          <w:instrText xml:space="preserve"> PAGEREF _Toc7173 \h </w:instrText>
        </w:r>
        <w:r>
          <w:fldChar w:fldCharType="separate"/>
        </w:r>
        <w:r>
          <w:t>75</w:t>
        </w:r>
        <w:r>
          <w:fldChar w:fldCharType="end"/>
        </w:r>
      </w:hyperlink>
    </w:p>
    <w:p>
      <w:pPr>
        <w:pStyle w:val="TOC1"/>
        <w:tabs>
          <w:tab w:val="right" w:leader="dot" w:pos="8306"/>
        </w:tabs>
      </w:pPr>
      <w:hyperlink w:anchor="_Toc19100" w:history="1">
        <w:r>
          <w:rPr>
            <w:rFonts w:ascii="仿宋" w:eastAsia="仿宋" w:hAnsi="仿宋" w:cs="仿宋" w:hint="eastAsia"/>
            <w:lang w:eastAsia="zh-CN"/>
          </w:rPr>
          <w:t>十五、利益相关者分析与沟通计划</w:t>
        </w:r>
        <w:r>
          <w:tab/>
        </w:r>
        <w:r>
          <w:fldChar w:fldCharType="begin"/>
        </w:r>
        <w:r>
          <w:instrText xml:space="preserve"> PAGEREF _Toc19100 \h </w:instrText>
        </w:r>
        <w:r>
          <w:fldChar w:fldCharType="separate"/>
        </w:r>
        <w:r>
          <w:t>80</w:t>
        </w:r>
        <w:r>
          <w:fldChar w:fldCharType="end"/>
        </w:r>
      </w:hyperlink>
    </w:p>
    <w:p>
      <w:pPr>
        <w:pStyle w:val="TOC2"/>
        <w:tabs>
          <w:tab w:val="right" w:leader="dot" w:pos="8306"/>
        </w:tabs>
      </w:pPr>
      <w:hyperlink w:anchor="_Toc25536" w:history="1">
        <w:r>
          <w:rPr>
            <w:rFonts w:ascii="仿宋" w:eastAsia="仿宋" w:hAnsi="仿宋" w:cs="仿宋" w:hint="eastAsia"/>
            <w:lang w:eastAsia="zh-CN"/>
          </w:rPr>
          <w:t>(一)、利益相关者分析</w:t>
        </w:r>
        <w:r>
          <w:tab/>
        </w:r>
        <w:r>
          <w:fldChar w:fldCharType="begin"/>
        </w:r>
        <w:r>
          <w:instrText xml:space="preserve"> PAGEREF _Toc25536 \h </w:instrText>
        </w:r>
        <w:r>
          <w:fldChar w:fldCharType="separate"/>
        </w:r>
        <w:r>
          <w:t>80</w:t>
        </w:r>
        <w:r>
          <w:fldChar w:fldCharType="end"/>
        </w:r>
      </w:hyperlink>
    </w:p>
    <w:p>
      <w:pPr>
        <w:pStyle w:val="TOC2"/>
        <w:tabs>
          <w:tab w:val="right" w:leader="dot" w:pos="8306"/>
        </w:tabs>
      </w:pPr>
      <w:hyperlink w:anchor="_Toc20874" w:history="1">
        <w:r>
          <w:rPr>
            <w:rFonts w:ascii="仿宋" w:eastAsia="仿宋" w:hAnsi="仿宋" w:cs="仿宋" w:hint="eastAsia"/>
            <w:lang w:eastAsia="zh-CN"/>
          </w:rPr>
          <w:t>(二)、沟通计划</w:t>
        </w:r>
        <w:r>
          <w:tab/>
        </w:r>
        <w:r>
          <w:fldChar w:fldCharType="begin"/>
        </w:r>
        <w:r>
          <w:instrText xml:space="preserve"> PAGEREF _Toc20874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2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600"/>
      <w:r>
        <w:rPr>
          <w:rFonts w:ascii="仿宋" w:eastAsia="仿宋" w:hAnsi="仿宋" w:cs="仿宋" w:hint="eastAsia"/>
          <w:sz w:val="28"/>
          <w:lang w:eastAsia="zh-CN"/>
        </w:rPr>
        <w:t>一、全钢丝子午胎成形机项目文档管理</w:t>
      </w:r>
      <w:bookmarkEnd w:id="2"/>
    </w:p>
    <w:p>
      <w:pPr>
        <w:pStyle w:val="Heading2"/>
        <w:rPr>
          <w:rFonts w:ascii="仿宋" w:eastAsia="仿宋" w:hAnsi="仿宋" w:cs="仿宋" w:hint="eastAsia"/>
          <w:lang w:eastAsia="zh-CN"/>
        </w:rPr>
      </w:pPr>
      <w:bookmarkStart w:id="3" w:name="_Toc53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全钢丝子午胎成形机项目高度重视文档的质量和准确性，以支持全钢丝子午胎成形机项目的各项活动和决策。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文档的编制始于全钢丝子午胎成形机项目计划的初期，我们制定了详细的文档编制计划，明确了每个文档的内容、格式和编写责任人。在全钢丝子午胎成形机项目启动阶段，我们首先编制了全钢丝子午胎成形机项目章程，明确定义了全钢丝子午胎成形机项目的目标、范围、风险等关键要素。随后，全钢丝子午胎成形机项目团队根据计划陆续编制了需求文档、设计文档、测试文档等各类文档，确保全钢丝子午胎成形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全钢丝子午胎成形机项目管理中的重要环节，旨在确保全钢丝子午胎成形机项目文档符合质量标准和全钢丝子午胎成形机项目需求。在全钢丝子午胎成形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全钢丝子午胎成形机项目相关利益方和专业领域的专家对文档进行独立审查。这有助于获取更全面、客观的反馈，确保全钢丝子午胎成形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在文档编制与审查方面建立了严格的管理机制，通过规范的流程和多维度的审查，确保全钢丝子午胎成形机项目文档的质量、准确性和可靠性，为全钢丝子午胎成形机项目的顺利推进提供了有力支持。</w:t>
      </w:r>
    </w:p>
    <w:p>
      <w:pPr>
        <w:pStyle w:val="Heading2"/>
        <w:ind w:firstLine="560" w:firstLineChars="200"/>
        <w:rPr>
          <w:rFonts w:ascii="仿宋" w:eastAsia="仿宋" w:hAnsi="仿宋" w:cs="仿宋" w:hint="eastAsia"/>
          <w:sz w:val="28"/>
          <w:lang w:eastAsia="zh-CN"/>
        </w:rPr>
      </w:pPr>
      <w:bookmarkStart w:id="4" w:name="_Toc718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在全钢丝子午胎成形机项目中，我们致力于优化文档发布与分发过程，以确保信息的高效传递和团队间协作的顺畅进行。以下是我们采取的关键优化策略：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我们通过多渠道发布文档，包括电子邮件、全钢丝子午胎成形机项目管理平台、内部网站等，以满足不同团队成员的偏好和需求。多渠道发布确保了信息的全面覆盖。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我们采用了精细的权限控制，确保只有授权人员可以访问敏感信息。这种安全措施保护了全钢丝子午胎成形机项目文档的机密性，防止了未经授权的信息泄露。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705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全钢丝子午胎成形机项目生命周期中一个至关重要的环节，直接关系到全钢丝子午胎成形机项目信息的长期保存和历史记录的完整性。在全钢丝子午胎成形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749"/>
      <w:r>
        <w:rPr>
          <w:rFonts w:ascii="仿宋" w:eastAsia="仿宋" w:hAnsi="仿宋" w:cs="仿宋" w:hint="eastAsia"/>
          <w:sz w:val="28"/>
          <w:lang w:eastAsia="zh-CN"/>
        </w:rPr>
        <w:t>二、全钢丝子午胎成形机项目建设单位说明</w:t>
      </w:r>
      <w:bookmarkEnd w:id="6"/>
    </w:p>
    <w:p>
      <w:pPr>
        <w:pStyle w:val="Heading2"/>
        <w:rPr>
          <w:rFonts w:ascii="仿宋" w:eastAsia="仿宋" w:hAnsi="仿宋" w:cs="仿宋" w:hint="eastAsia"/>
          <w:lang w:eastAsia="zh-CN"/>
        </w:rPr>
      </w:pPr>
      <w:bookmarkStart w:id="7" w:name="_Toc14448"/>
      <w:r>
        <w:rPr>
          <w:rFonts w:ascii="仿宋" w:eastAsia="仿宋" w:hAnsi="仿宋" w:cs="仿宋" w:hint="eastAsia"/>
          <w:lang w:eastAsia="zh-CN"/>
        </w:rPr>
        <w:t>(一)、全钢丝子午胎成形机项目承办单位基本情况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9367"/>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全钢丝子午胎成形机项目承办单位的XXXX，我们着眼于实现可持续的经济效益。通过技术创新和解决方案的提供，公司预计在全钢丝子午胎成形机项目执行期间将获得可观的收入增长。这一收入来源主要包括全钢丝子午胎成形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同时，我们注重成本控制和效率提升，以确保全钢丝子午胎成形机项目的可持续盈利。透过精细的管理和资源优化，公司期望实现全钢丝子午胎成形机项目利润最大化。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全钢丝子午胎成形机项目实施进行全面的投资评估，包括全钢丝子午胎成形机项目启动阶段的资金投入和后续运营成本。通过对全钢丝子午胎成形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全钢丝子午胎成形机项目实施过程中具备足够的资金流动性，公司将进行详尽的现金流分析。这包括资金需求的合理预测、全钢丝子午胎成形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4161"/>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9637"/>
      <w:r>
        <w:rPr>
          <w:rFonts w:ascii="仿宋" w:eastAsia="仿宋" w:hAnsi="仿宋" w:cs="仿宋" w:hint="eastAsia"/>
          <w:lang w:eastAsia="zh-CN"/>
        </w:rPr>
        <w:t>(一)、全钢丝子午胎成形机行业分析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行业一直以来都是市场的关注焦点。行业内的发展趋势、竞争态势以及潜在机会都对全钢丝子午胎成形机项目的推进产生深远的影响。通过深入研究行业的整体概貌，我们将更好地理解行业的核心特征，为全钢丝子午胎成形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行业，技术一直是推动创新和发展的关键因素。我们将对当前技术趋势进行详尽分析，包括但不限于人工智能、大数据应用、先进制造技术等。这有助于全钢丝子午胎成形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全钢丝子午胎成形机项目成功的基础。我们将对主要竞争对手进行深入研究，包括其市场份额、产品特点、市场定位等。通过全面了解竞争对手的优势和劣势，全钢丝子午胎成形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25103"/>
      <w:r>
        <w:rPr>
          <w:rFonts w:ascii="仿宋" w:eastAsia="仿宋" w:hAnsi="仿宋" w:cs="仿宋" w:hint="eastAsia"/>
          <w:sz w:val="28"/>
          <w:lang w:eastAsia="zh-CN"/>
        </w:rPr>
        <w:t>(二)、全钢丝子午胎成形机市场分析预测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全钢丝子午胎成形机市场未来的增长趋势。这包括市场的整体规模、各细分领域的发展趋势等。全钢丝子午胎成形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全钢丝子午胎成形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全钢丝子午胎成形机项目实施过程中需要充分考虑的因素。我们将对市场风险进行全面评估，包括但不限于政策法规风险、市场竞争风险、技术变革风险等。通过对潜在风险的深入分析，全钢丝子午胎成形机项目可以制定相应的风险缓解策略，降低不确定性对全钢丝子午胎成形机项目的影响。</w:t>
      </w:r>
    </w:p>
    <w:p>
      <w:pPr>
        <w:pStyle w:val="Heading1"/>
        <w:ind w:firstLine="560" w:firstLineChars="200"/>
        <w:rPr>
          <w:rFonts w:ascii="仿宋" w:eastAsia="仿宋" w:hAnsi="仿宋" w:cs="仿宋" w:hint="eastAsia"/>
          <w:sz w:val="28"/>
          <w:lang w:eastAsia="zh-CN"/>
        </w:rPr>
      </w:pPr>
      <w:bookmarkStart w:id="12" w:name="_Toc1155"/>
      <w:r>
        <w:rPr>
          <w:rFonts w:ascii="仿宋" w:eastAsia="仿宋" w:hAnsi="仿宋" w:cs="仿宋" w:hint="eastAsia"/>
          <w:sz w:val="28"/>
          <w:lang w:eastAsia="zh-CN"/>
        </w:rPr>
        <w:t>四、全钢丝子午胎成形机项目绩效评估</w:t>
      </w:r>
      <w:bookmarkEnd w:id="12"/>
    </w:p>
    <w:p>
      <w:pPr>
        <w:pStyle w:val="Heading2"/>
        <w:rPr>
          <w:rFonts w:ascii="仿宋" w:eastAsia="仿宋" w:hAnsi="仿宋" w:cs="仿宋" w:hint="eastAsia"/>
          <w:lang w:eastAsia="zh-CN"/>
        </w:rPr>
      </w:pPr>
      <w:bookmarkStart w:id="13" w:name="_Toc28096"/>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项目中，我们设计了一套全面的绩效评估指标，以确保全钢丝子午胎成形机项目的可控和成功交付。这些指标跨足全钢丝子午胎成形机项目目标、成本、进度和质量等多个维度，为我们提供了全面洞察全钢丝子午胎成形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目标达成率是我们关注的首要指标。我们设定了明确的目标，并通过定期监测和评估，迅速发现并应对潜在的目标偏差。这为全钢丝子午胎成形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成本绩效是另一个核心关注点。通过实际成本与预算成本的对比分析，我们深入了解成本差异的原因，及时调整资源分配，保持全钢丝子午胎成形机项目在经济效益方面的合理水平。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进度作为关键的绩效指标之一，得到了精心的关注。我们制定了详细的全钢丝子午胎成形机项目进度计划，并设立了进度符合度指标，确保实际进度与计划进度保持一致。这使我们能够快速发现和解决潜在的进度问题，保持全钢丝子午胎成形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全钢丝子午胎成形机项目绩效的不可或缺的一环。我们引入了一系列的质量标准和客户满意度指标，以确保全钢丝子午胎成形机项目交付的成果在质量上达到或超越预期水平。通过持续监测这些指标，我们努力提升全钢丝子午胎成形机项目整体质量水平，为全钢丝子午胎成形机项目的成功交付提供有力保障。通过这些科学且全面的绩效评估，我们能够更好地引导全钢丝子午胎成形机项目的持续改进，确保全钢丝子午胎成形机项目目标的顺利达成。</w:t>
      </w:r>
    </w:p>
    <w:p>
      <w:pPr>
        <w:pStyle w:val="Heading2"/>
        <w:ind w:firstLine="560" w:firstLineChars="200"/>
        <w:rPr>
          <w:rFonts w:ascii="仿宋" w:eastAsia="仿宋" w:hAnsi="仿宋" w:cs="仿宋" w:hint="eastAsia"/>
          <w:sz w:val="28"/>
          <w:lang w:eastAsia="zh-CN"/>
        </w:rPr>
      </w:pPr>
      <w:bookmarkStart w:id="14" w:name="_Toc3101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绩效评估是全钢丝子午胎成形机项目中的关键环节，为确保全钢丝子午胎成形机项目达到预期目标，我们采用了多层次、多维度的绩效评估方法。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全钢丝子午胎成形机项目的战略目标对齐，确保每个决策和行动都与全钢丝子午胎成形机项目整体目标保持一致。团队会定期召开战略对齐会议，审视当前工作与全钢丝子午胎成形机项目战略是否保持一致，以及是否需要调整战略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全钢丝子午胎成形机项目进度、质量、成本和风险等方面。这些指标通过数据收集和分析，为全钢丝子午胎成形机项目管理团队提供了客观的评估依据。例如，我们通过全钢丝子午胎成形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全钢丝子午胎成形机项目内部，还考虑了全钢丝子午胎成形机项目对外部环境的影响。我们定期进行干系人满意度调查，以了解各利益相关方对全钢丝子午胎成形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这种多层次、多角度的绩效评估方法，使得我们能够全面了解全钢丝子午胎成形机项目的运行状态，及时做出调整，确保全钢丝子午胎成形机项目在不断变化的环境中保持稳健前行。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5808"/>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为了确保全钢丝子午胎成形机项目的有效管理和不断优化，我们采用了精心设计的绩效评估周期。这个周期旨在实现灵活、实时和全面的评估，以适应全钢丝子午胎成形机项目执行中的各种挑战。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的设计考虑到全钢丝子午胎成形机项目的不同需求，分为短期、中期和长期。短期评估关注每个迭代或工作周期，以及时发现和解决当前任务中的问题。中期评估涵盖几个迭代，深入了解整体全钢丝子午胎成形机项目的趋势和性能。长期评估则着眼于整个全钢丝子午胎成形机项目阶段，确保全钢丝子午胎成形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全钢丝子午胎成形机项目管理工具和协作平台，团队成员能够随时更新和分享全钢丝子午胎成形机项目数据。这种实时性的反馈机制使我们能够及时察觉潜在问题，快速调整，保持全钢丝子午胎成形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全钢丝子午胎成形机项目的决策制定密不可分。每个周期的全钢丝子午胎成形机项目回顾会议成为集体总结经验、识别问题深层次原因并找到创新解决方案的平台。这种定期的反思与调整机制使全钢丝子午胎成形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2579"/>
      <w:r>
        <w:rPr>
          <w:rFonts w:ascii="仿宋" w:eastAsia="仿宋" w:hAnsi="仿宋" w:cs="仿宋" w:hint="eastAsia"/>
          <w:sz w:val="28"/>
          <w:lang w:eastAsia="zh-CN"/>
        </w:rPr>
        <w:t>五、全钢丝子午胎成形机项目建设背景及必要性分析</w:t>
      </w:r>
      <w:bookmarkEnd w:id="16"/>
    </w:p>
    <w:p>
      <w:pPr>
        <w:pStyle w:val="Heading2"/>
        <w:rPr>
          <w:rFonts w:ascii="仿宋" w:eastAsia="仿宋" w:hAnsi="仿宋" w:cs="仿宋" w:hint="eastAsia"/>
          <w:lang w:eastAsia="zh-CN"/>
        </w:rPr>
      </w:pPr>
      <w:bookmarkStart w:id="17" w:name="_Toc16600"/>
      <w:r>
        <w:rPr>
          <w:rFonts w:ascii="仿宋" w:eastAsia="仿宋" w:hAnsi="仿宋" w:cs="仿宋" w:hint="eastAsia"/>
          <w:lang w:eastAsia="zh-CN"/>
        </w:rPr>
        <w:t>(一)、全钢丝子午胎成形机项目背景分析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全钢丝子午胎成形机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全钢丝子午胎成形机项目在这个潮流中的定位。同时，我们将关注行业内涌现的新兴机遇，以便全钢丝子午胎成形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全钢丝子午胎成形机项目提供了强大的发展动力。我们将聚焦于行业内最新的技术发展趋势，包括但不限于人工智能、大数据分析、物联网等领域。通过深度的技术研究，我们将确保全钢丝子午胎成形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全钢丝子午胎成形机项目发展的源泉。我们将投入更多的精力对市场需求进行深入剖析，超越表面的需求，深入挖掘潜在的市场痛点和机遇。通过对市场需求的细致了解，全钢丝子午胎成形机项目将更有针对性地设计解决方案，满足市场的多样化需求，从而更好地促进全钢丝子午胎成形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全钢丝子午胎成形机项目战略至关重要。我们将对竞争态势进行更为深入的分析，包括但不限于市场份额、产品特点、客户满意度等多个维度。通过深度的竞争分析，全钢丝子午胎成形机项目将能够更准确地把握市场脉搏，制定具有竞争力的全钢丝子午胎成形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全钢丝子午胎成形机项目的发展具有直接的影响。我们将进行更为全面的法规和政策分析，了解行业发展中的潜在法律风险和合规挑战。通过充分了解和遵守相关法规，全钢丝子午胎成形机项目将确保在法律框架内合法合规运营，为全钢丝子午胎成形机项目的稳健发展提供有力支持。</w:t>
      </w:r>
    </w:p>
    <w:p>
      <w:pPr>
        <w:pStyle w:val="Heading2"/>
        <w:ind w:firstLine="560" w:firstLineChars="200"/>
        <w:rPr>
          <w:rFonts w:ascii="仿宋" w:eastAsia="仿宋" w:hAnsi="仿宋" w:cs="仿宋" w:hint="eastAsia"/>
          <w:sz w:val="28"/>
          <w:lang w:eastAsia="zh-CN"/>
        </w:rPr>
      </w:pPr>
      <w:bookmarkStart w:id="18" w:name="_Toc3609"/>
      <w:r>
        <w:rPr>
          <w:rFonts w:ascii="仿宋" w:eastAsia="仿宋" w:hAnsi="仿宋" w:cs="仿宋" w:hint="eastAsia"/>
          <w:sz w:val="28"/>
          <w:lang w:eastAsia="zh-CN"/>
        </w:rPr>
        <w:t>(二)、全钢丝子午胎成形机项目建设必要性分析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建设的迫切性源于对行业发展趋势的深刻洞察。我们正处于一个行业变革的时代，科技创新、数字化转型成为企业发展的关键动力。全钢丝子午胎成形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建设不仅仅是为了跟上潮流，更是为了通过技术创新推动企业的持续发展。通过引入先进的技术和解决方案，全钢丝子午胎成形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全钢丝子午胎成形机项目的建设成为必然选择，通过提高产品质量、拓展服务领域，从而在竞争中获得更多的机会。全钢丝子午胎成形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全钢丝子午胎成形机项目建设的必要性体现在对客户需求更精准的满足。通过全钢丝子午胎成形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建设的背后是对企业持续创新的追求。只有通过不断创新，企业才能在竞争中立于不败之地。全钢丝子午胎成形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9354"/>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576"/>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https://d.book118.com/728120054015006025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F43F48"/>
    <w:rsid w:val="28F43F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812005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2024-01-07T05:14:00Z</dcterms:created>
  <dcterms:modified xsi:type="dcterms:W3CDTF">2024-01-07T05:15:05Z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AC3A74DCA44B492984C69CE4824199D5_11</vt:lpwstr>
  </property>
  <property fmtid="{D5CDD505-2E9C-101B-9397-08002B2CF9AE}" pid="3" name="KSOProductBuildVer">
    <vt:lpwstr>2052-12.1.0.16120</vt:lpwstr>
  </property>
</Properties>
</file>