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社会公共安全设备及器材行业企业战略风险管理报告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44" w:history="1">
        <w:r>
          <w:rPr>
            <w:rFonts w:ascii="仿宋" w:eastAsia="仿宋" w:hAnsi="仿宋" w:cs="仿宋" w:hint="eastAsia"/>
            <w:lang w:eastAsia="zh-CN"/>
          </w:rPr>
          <w:t>序言</w:t>
        </w:r>
        <w:r>
          <w:tab/>
        </w:r>
        <w:r>
          <w:fldChar w:fldCharType="begin"/>
        </w:r>
        <w:r>
          <w:instrText xml:space="preserve"> PAGEREF _Toc27444 \h </w:instrText>
        </w:r>
        <w:r>
          <w:fldChar w:fldCharType="separate"/>
        </w:r>
        <w:r>
          <w:t>4</w:t>
        </w:r>
        <w:r>
          <w:fldChar w:fldCharType="end"/>
        </w:r>
      </w:hyperlink>
    </w:p>
    <w:p>
      <w:pPr>
        <w:pStyle w:val="TOC1"/>
        <w:tabs>
          <w:tab w:val="right" w:leader="dot" w:pos="8306"/>
        </w:tabs>
      </w:pPr>
      <w:hyperlink w:anchor="_Toc11936" w:history="1">
        <w:r>
          <w:rPr>
            <w:rFonts w:ascii="仿宋" w:eastAsia="仿宋" w:hAnsi="仿宋" w:cs="仿宋" w:hint="eastAsia"/>
            <w:lang w:eastAsia="zh-CN"/>
          </w:rPr>
          <w:t>一、土建工程方案</w:t>
        </w:r>
        <w:r>
          <w:tab/>
        </w:r>
        <w:r>
          <w:fldChar w:fldCharType="begin"/>
        </w:r>
        <w:r>
          <w:instrText xml:space="preserve"> PAGEREF _Toc11936 \h </w:instrText>
        </w:r>
        <w:r>
          <w:fldChar w:fldCharType="separate"/>
        </w:r>
        <w:r>
          <w:t>4</w:t>
        </w:r>
        <w:r>
          <w:fldChar w:fldCharType="end"/>
        </w:r>
      </w:hyperlink>
    </w:p>
    <w:p>
      <w:pPr>
        <w:pStyle w:val="TOC2"/>
        <w:tabs>
          <w:tab w:val="right" w:leader="dot" w:pos="8306"/>
        </w:tabs>
      </w:pPr>
      <w:hyperlink w:anchor="_Toc30197" w:history="1">
        <w:r>
          <w:rPr>
            <w:rFonts w:ascii="仿宋" w:eastAsia="仿宋" w:hAnsi="仿宋" w:cs="仿宋" w:hint="eastAsia"/>
            <w:lang w:eastAsia="zh-CN"/>
          </w:rPr>
          <w:t>(一)、建筑工程设计原则</w:t>
        </w:r>
        <w:r>
          <w:tab/>
        </w:r>
        <w:r>
          <w:fldChar w:fldCharType="begin"/>
        </w:r>
        <w:r>
          <w:instrText xml:space="preserve"> PAGEREF _Toc30197 \h </w:instrText>
        </w:r>
        <w:r>
          <w:fldChar w:fldCharType="separate"/>
        </w:r>
        <w:r>
          <w:t>4</w:t>
        </w:r>
        <w:r>
          <w:fldChar w:fldCharType="end"/>
        </w:r>
      </w:hyperlink>
    </w:p>
    <w:p>
      <w:pPr>
        <w:pStyle w:val="TOC2"/>
        <w:tabs>
          <w:tab w:val="right" w:leader="dot" w:pos="8306"/>
        </w:tabs>
      </w:pPr>
      <w:hyperlink w:anchor="_Toc1882" w:history="1">
        <w:r>
          <w:rPr>
            <w:rFonts w:ascii="仿宋" w:eastAsia="仿宋" w:hAnsi="仿宋" w:cs="仿宋" w:hint="eastAsia"/>
            <w:lang w:eastAsia="zh-CN"/>
          </w:rPr>
          <w:t>(二)、社会公共安全设备及器材项目总平面设计要求</w:t>
        </w:r>
        <w:r>
          <w:tab/>
        </w:r>
        <w:r>
          <w:fldChar w:fldCharType="begin"/>
        </w:r>
        <w:r>
          <w:instrText xml:space="preserve"> PAGEREF _Toc1882 \h </w:instrText>
        </w:r>
        <w:r>
          <w:fldChar w:fldCharType="separate"/>
        </w:r>
        <w:r>
          <w:t>5</w:t>
        </w:r>
        <w:r>
          <w:fldChar w:fldCharType="end"/>
        </w:r>
      </w:hyperlink>
    </w:p>
    <w:p>
      <w:pPr>
        <w:pStyle w:val="TOC2"/>
        <w:tabs>
          <w:tab w:val="right" w:leader="dot" w:pos="8306"/>
        </w:tabs>
      </w:pPr>
      <w:hyperlink w:anchor="_Toc2158" w:history="1">
        <w:r>
          <w:rPr>
            <w:rFonts w:ascii="仿宋" w:eastAsia="仿宋" w:hAnsi="仿宋" w:cs="仿宋" w:hint="eastAsia"/>
            <w:lang w:eastAsia="zh-CN"/>
          </w:rPr>
          <w:t>(三)、土建工程设计年限及安全等级</w:t>
        </w:r>
        <w:r>
          <w:tab/>
        </w:r>
        <w:r>
          <w:fldChar w:fldCharType="begin"/>
        </w:r>
        <w:r>
          <w:instrText xml:space="preserve"> PAGEREF _Toc2158 \h </w:instrText>
        </w:r>
        <w:r>
          <w:fldChar w:fldCharType="separate"/>
        </w:r>
        <w:r>
          <w:t>6</w:t>
        </w:r>
        <w:r>
          <w:fldChar w:fldCharType="end"/>
        </w:r>
      </w:hyperlink>
    </w:p>
    <w:p>
      <w:pPr>
        <w:pStyle w:val="TOC2"/>
        <w:tabs>
          <w:tab w:val="right" w:leader="dot" w:pos="8306"/>
        </w:tabs>
      </w:pPr>
      <w:hyperlink w:anchor="_Toc25367" w:history="1">
        <w:r>
          <w:rPr>
            <w:rFonts w:ascii="仿宋" w:eastAsia="仿宋" w:hAnsi="仿宋" w:cs="仿宋" w:hint="eastAsia"/>
            <w:lang w:eastAsia="zh-CN"/>
          </w:rPr>
          <w:t>(四)、建筑工程设计总体要求</w:t>
        </w:r>
        <w:r>
          <w:tab/>
        </w:r>
        <w:r>
          <w:fldChar w:fldCharType="begin"/>
        </w:r>
        <w:r>
          <w:instrText xml:space="preserve"> PAGEREF _Toc25367 \h </w:instrText>
        </w:r>
        <w:r>
          <w:fldChar w:fldCharType="separate"/>
        </w:r>
        <w:r>
          <w:t>7</w:t>
        </w:r>
        <w:r>
          <w:fldChar w:fldCharType="end"/>
        </w:r>
      </w:hyperlink>
    </w:p>
    <w:p>
      <w:pPr>
        <w:pStyle w:val="TOC2"/>
        <w:tabs>
          <w:tab w:val="right" w:leader="dot" w:pos="8306"/>
        </w:tabs>
      </w:pPr>
      <w:hyperlink w:anchor="_Toc92" w:history="1">
        <w:r>
          <w:rPr>
            <w:rFonts w:ascii="仿宋" w:eastAsia="仿宋" w:hAnsi="仿宋" w:cs="仿宋" w:hint="eastAsia"/>
            <w:lang w:eastAsia="zh-CN"/>
          </w:rPr>
          <w:t>(五)、土建工程建设指标</w:t>
        </w:r>
        <w:r>
          <w:tab/>
        </w:r>
        <w:r>
          <w:fldChar w:fldCharType="begin"/>
        </w:r>
        <w:r>
          <w:instrText xml:space="preserve"> PAGEREF _Toc92 \h </w:instrText>
        </w:r>
        <w:r>
          <w:fldChar w:fldCharType="separate"/>
        </w:r>
        <w:r>
          <w:t>8</w:t>
        </w:r>
        <w:r>
          <w:fldChar w:fldCharType="end"/>
        </w:r>
      </w:hyperlink>
    </w:p>
    <w:p>
      <w:pPr>
        <w:pStyle w:val="TOC1"/>
        <w:tabs>
          <w:tab w:val="right" w:leader="dot" w:pos="8306"/>
        </w:tabs>
      </w:pPr>
      <w:hyperlink w:anchor="_Toc3067" w:history="1">
        <w:r>
          <w:rPr>
            <w:rFonts w:ascii="仿宋" w:eastAsia="仿宋" w:hAnsi="仿宋" w:cs="仿宋" w:hint="eastAsia"/>
            <w:lang w:eastAsia="zh-CN"/>
          </w:rPr>
          <w:t>二、建设用地征地拆迁及移民安置分析</w:t>
        </w:r>
        <w:r>
          <w:tab/>
        </w:r>
        <w:r>
          <w:fldChar w:fldCharType="begin"/>
        </w:r>
        <w:r>
          <w:instrText xml:space="preserve"> PAGEREF _Toc3067 \h </w:instrText>
        </w:r>
        <w:r>
          <w:fldChar w:fldCharType="separate"/>
        </w:r>
        <w:r>
          <w:t>10</w:t>
        </w:r>
        <w:r>
          <w:fldChar w:fldCharType="end"/>
        </w:r>
      </w:hyperlink>
    </w:p>
    <w:p>
      <w:pPr>
        <w:pStyle w:val="TOC2"/>
        <w:tabs>
          <w:tab w:val="right" w:leader="dot" w:pos="8306"/>
        </w:tabs>
      </w:pPr>
      <w:hyperlink w:anchor="_Toc15689" w:history="1">
        <w:r>
          <w:rPr>
            <w:rFonts w:ascii="仿宋" w:eastAsia="仿宋" w:hAnsi="仿宋" w:cs="仿宋" w:hint="eastAsia"/>
            <w:lang w:eastAsia="zh-CN"/>
          </w:rPr>
          <w:t>(一)、社会公共安全设备及器材项目选址及用地方案</w:t>
        </w:r>
        <w:r>
          <w:tab/>
        </w:r>
        <w:r>
          <w:fldChar w:fldCharType="begin"/>
        </w:r>
        <w:r>
          <w:instrText xml:space="preserve"> PAGEREF _Toc15689 \h </w:instrText>
        </w:r>
        <w:r>
          <w:fldChar w:fldCharType="separate"/>
        </w:r>
        <w:r>
          <w:t>10</w:t>
        </w:r>
        <w:r>
          <w:fldChar w:fldCharType="end"/>
        </w:r>
      </w:hyperlink>
    </w:p>
    <w:p>
      <w:pPr>
        <w:pStyle w:val="TOC2"/>
        <w:tabs>
          <w:tab w:val="right" w:leader="dot" w:pos="8306"/>
        </w:tabs>
      </w:pPr>
      <w:hyperlink w:anchor="_Toc29073" w:history="1">
        <w:r>
          <w:rPr>
            <w:rFonts w:ascii="仿宋" w:eastAsia="仿宋" w:hAnsi="仿宋" w:cs="仿宋" w:hint="eastAsia"/>
            <w:lang w:eastAsia="zh-CN"/>
          </w:rPr>
          <w:t>(二)、土地利用合理性分析</w:t>
        </w:r>
        <w:r>
          <w:tab/>
        </w:r>
        <w:r>
          <w:fldChar w:fldCharType="begin"/>
        </w:r>
        <w:r>
          <w:instrText xml:space="preserve"> PAGEREF _Toc29073 \h </w:instrText>
        </w:r>
        <w:r>
          <w:fldChar w:fldCharType="separate"/>
        </w:r>
        <w:r>
          <w:t>12</w:t>
        </w:r>
        <w:r>
          <w:fldChar w:fldCharType="end"/>
        </w:r>
      </w:hyperlink>
    </w:p>
    <w:p>
      <w:pPr>
        <w:pStyle w:val="TOC2"/>
        <w:tabs>
          <w:tab w:val="right" w:leader="dot" w:pos="8306"/>
        </w:tabs>
      </w:pPr>
      <w:hyperlink w:anchor="_Toc28174" w:history="1">
        <w:r>
          <w:rPr>
            <w:rFonts w:ascii="仿宋" w:eastAsia="仿宋" w:hAnsi="仿宋" w:cs="仿宋" w:hint="eastAsia"/>
            <w:lang w:eastAsia="zh-CN"/>
          </w:rPr>
          <w:t>(三)、征地拆迁和移民安置规划方案</w:t>
        </w:r>
        <w:r>
          <w:tab/>
        </w:r>
        <w:r>
          <w:fldChar w:fldCharType="begin"/>
        </w:r>
        <w:r>
          <w:instrText xml:space="preserve"> PAGEREF _Toc28174 \h </w:instrText>
        </w:r>
        <w:r>
          <w:fldChar w:fldCharType="separate"/>
        </w:r>
        <w:r>
          <w:t>13</w:t>
        </w:r>
        <w:r>
          <w:fldChar w:fldCharType="end"/>
        </w:r>
      </w:hyperlink>
    </w:p>
    <w:p>
      <w:pPr>
        <w:pStyle w:val="TOC1"/>
        <w:tabs>
          <w:tab w:val="right" w:leader="dot" w:pos="8306"/>
        </w:tabs>
      </w:pPr>
      <w:hyperlink w:anchor="_Toc5832" w:history="1">
        <w:r>
          <w:rPr>
            <w:rFonts w:ascii="仿宋" w:eastAsia="仿宋" w:hAnsi="仿宋" w:cs="仿宋" w:hint="eastAsia"/>
            <w:lang w:eastAsia="zh-CN"/>
          </w:rPr>
          <w:t>三、社会公共安全设备及器材生产控制的概念</w:t>
        </w:r>
        <w:r>
          <w:tab/>
        </w:r>
        <w:r>
          <w:fldChar w:fldCharType="begin"/>
        </w:r>
        <w:r>
          <w:instrText xml:space="preserve"> PAGEREF _Toc5832 \h </w:instrText>
        </w:r>
        <w:r>
          <w:fldChar w:fldCharType="separate"/>
        </w:r>
        <w:r>
          <w:t>15</w:t>
        </w:r>
        <w:r>
          <w:fldChar w:fldCharType="end"/>
        </w:r>
      </w:hyperlink>
    </w:p>
    <w:p>
      <w:pPr>
        <w:pStyle w:val="TOC2"/>
        <w:tabs>
          <w:tab w:val="right" w:leader="dot" w:pos="8306"/>
        </w:tabs>
      </w:pPr>
      <w:hyperlink w:anchor="_Toc17270" w:history="1">
        <w:r>
          <w:rPr>
            <w:rFonts w:ascii="仿宋" w:eastAsia="仿宋" w:hAnsi="仿宋" w:cs="仿宋" w:hint="eastAsia"/>
            <w:lang w:eastAsia="zh-CN"/>
          </w:rPr>
          <w:t>(一)、社会公共安全设备及器材生产控制的概念</w:t>
        </w:r>
        <w:r>
          <w:tab/>
        </w:r>
        <w:r>
          <w:fldChar w:fldCharType="begin"/>
        </w:r>
        <w:r>
          <w:instrText xml:space="preserve"> PAGEREF _Toc17270 \h </w:instrText>
        </w:r>
        <w:r>
          <w:fldChar w:fldCharType="separate"/>
        </w:r>
        <w:r>
          <w:t>15</w:t>
        </w:r>
        <w:r>
          <w:fldChar w:fldCharType="end"/>
        </w:r>
      </w:hyperlink>
    </w:p>
    <w:p>
      <w:pPr>
        <w:pStyle w:val="TOC1"/>
        <w:tabs>
          <w:tab w:val="right" w:leader="dot" w:pos="8306"/>
        </w:tabs>
      </w:pPr>
      <w:hyperlink w:anchor="_Toc1163" w:history="1">
        <w:r>
          <w:rPr>
            <w:rFonts w:ascii="仿宋" w:eastAsia="仿宋" w:hAnsi="仿宋" w:cs="仿宋" w:hint="eastAsia"/>
            <w:lang w:eastAsia="zh-CN"/>
          </w:rPr>
          <w:t>四、工艺说明</w:t>
        </w:r>
        <w:r>
          <w:tab/>
        </w:r>
        <w:r>
          <w:fldChar w:fldCharType="begin"/>
        </w:r>
        <w:r>
          <w:instrText xml:space="preserve"> PAGEREF _Toc1163 \h </w:instrText>
        </w:r>
        <w:r>
          <w:fldChar w:fldCharType="separate"/>
        </w:r>
        <w:r>
          <w:t>16</w:t>
        </w:r>
        <w:r>
          <w:fldChar w:fldCharType="end"/>
        </w:r>
      </w:hyperlink>
    </w:p>
    <w:p>
      <w:pPr>
        <w:pStyle w:val="TOC2"/>
        <w:tabs>
          <w:tab w:val="right" w:leader="dot" w:pos="8306"/>
        </w:tabs>
      </w:pPr>
      <w:hyperlink w:anchor="_Toc30945" w:history="1">
        <w:r>
          <w:rPr>
            <w:rFonts w:ascii="仿宋" w:eastAsia="仿宋" w:hAnsi="仿宋" w:cs="仿宋" w:hint="eastAsia"/>
            <w:lang w:eastAsia="zh-CN"/>
          </w:rPr>
          <w:t>(一)、技术管理特点</w:t>
        </w:r>
        <w:r>
          <w:tab/>
        </w:r>
        <w:r>
          <w:fldChar w:fldCharType="begin"/>
        </w:r>
        <w:r>
          <w:instrText xml:space="preserve"> PAGEREF _Toc30945 \h </w:instrText>
        </w:r>
        <w:r>
          <w:fldChar w:fldCharType="separate"/>
        </w:r>
        <w:r>
          <w:t>16</w:t>
        </w:r>
        <w:r>
          <w:fldChar w:fldCharType="end"/>
        </w:r>
      </w:hyperlink>
    </w:p>
    <w:p>
      <w:pPr>
        <w:pStyle w:val="TOC2"/>
        <w:tabs>
          <w:tab w:val="right" w:leader="dot" w:pos="8306"/>
        </w:tabs>
      </w:pPr>
      <w:hyperlink w:anchor="_Toc3665" w:history="1">
        <w:r>
          <w:rPr>
            <w:rFonts w:ascii="仿宋" w:eastAsia="仿宋" w:hAnsi="仿宋" w:cs="仿宋" w:hint="eastAsia"/>
            <w:lang w:eastAsia="zh-CN"/>
          </w:rPr>
          <w:t>(二)、社会公共安全设备及器材项目工艺技术设计方案</w:t>
        </w:r>
        <w:r>
          <w:tab/>
        </w:r>
        <w:r>
          <w:fldChar w:fldCharType="begin"/>
        </w:r>
        <w:r>
          <w:instrText xml:space="preserve"> PAGEREF _Toc3665 \h </w:instrText>
        </w:r>
        <w:r>
          <w:fldChar w:fldCharType="separate"/>
        </w:r>
        <w:r>
          <w:t>17</w:t>
        </w:r>
        <w:r>
          <w:fldChar w:fldCharType="end"/>
        </w:r>
      </w:hyperlink>
    </w:p>
    <w:p>
      <w:pPr>
        <w:pStyle w:val="TOC2"/>
        <w:tabs>
          <w:tab w:val="right" w:leader="dot" w:pos="8306"/>
        </w:tabs>
      </w:pPr>
      <w:hyperlink w:anchor="_Toc27416" w:history="1">
        <w:r>
          <w:rPr>
            <w:rFonts w:ascii="仿宋" w:eastAsia="仿宋" w:hAnsi="仿宋" w:cs="仿宋" w:hint="eastAsia"/>
            <w:lang w:eastAsia="zh-CN"/>
          </w:rPr>
          <w:t>(三)、设备选型方案</w:t>
        </w:r>
        <w:r>
          <w:tab/>
        </w:r>
        <w:r>
          <w:fldChar w:fldCharType="begin"/>
        </w:r>
        <w:r>
          <w:instrText xml:space="preserve"> PAGEREF _Toc27416 \h </w:instrText>
        </w:r>
        <w:r>
          <w:fldChar w:fldCharType="separate"/>
        </w:r>
        <w:r>
          <w:t>18</w:t>
        </w:r>
        <w:r>
          <w:fldChar w:fldCharType="end"/>
        </w:r>
      </w:hyperlink>
    </w:p>
    <w:p>
      <w:pPr>
        <w:pStyle w:val="TOC1"/>
        <w:tabs>
          <w:tab w:val="right" w:leader="dot" w:pos="8306"/>
        </w:tabs>
      </w:pPr>
      <w:hyperlink w:anchor="_Toc24617" w:history="1">
        <w:r>
          <w:rPr>
            <w:rFonts w:ascii="仿宋" w:eastAsia="仿宋" w:hAnsi="仿宋" w:cs="仿宋" w:hint="eastAsia"/>
            <w:lang w:eastAsia="zh-CN"/>
          </w:rPr>
          <w:t>五、社会公共安全设备及器材项目工程设计研究</w:t>
        </w:r>
        <w:r>
          <w:tab/>
        </w:r>
        <w:r>
          <w:fldChar w:fldCharType="begin"/>
        </w:r>
        <w:r>
          <w:instrText xml:space="preserve"> PAGEREF _Toc24617 \h </w:instrText>
        </w:r>
        <w:r>
          <w:fldChar w:fldCharType="separate"/>
        </w:r>
        <w:r>
          <w:t>20</w:t>
        </w:r>
        <w:r>
          <w:fldChar w:fldCharType="end"/>
        </w:r>
      </w:hyperlink>
    </w:p>
    <w:p>
      <w:pPr>
        <w:pStyle w:val="TOC2"/>
        <w:tabs>
          <w:tab w:val="right" w:leader="dot" w:pos="8306"/>
        </w:tabs>
      </w:pPr>
      <w:hyperlink w:anchor="_Toc30391" w:history="1">
        <w:r>
          <w:rPr>
            <w:rFonts w:ascii="仿宋" w:eastAsia="仿宋" w:hAnsi="仿宋" w:cs="仿宋" w:hint="eastAsia"/>
            <w:lang w:eastAsia="zh-CN"/>
          </w:rPr>
          <w:t>(一)、建筑工程设计原则</w:t>
        </w:r>
        <w:r>
          <w:tab/>
        </w:r>
        <w:r>
          <w:fldChar w:fldCharType="begin"/>
        </w:r>
        <w:r>
          <w:instrText xml:space="preserve"> PAGEREF _Toc30391 \h </w:instrText>
        </w:r>
        <w:r>
          <w:fldChar w:fldCharType="separate"/>
        </w:r>
        <w:r>
          <w:t>20</w:t>
        </w:r>
        <w:r>
          <w:fldChar w:fldCharType="end"/>
        </w:r>
      </w:hyperlink>
    </w:p>
    <w:p>
      <w:pPr>
        <w:pStyle w:val="TOC2"/>
        <w:tabs>
          <w:tab w:val="right" w:leader="dot" w:pos="8306"/>
        </w:tabs>
      </w:pPr>
      <w:hyperlink w:anchor="_Toc18942" w:history="1">
        <w:r>
          <w:rPr>
            <w:rFonts w:ascii="仿宋" w:eastAsia="仿宋" w:hAnsi="仿宋" w:cs="仿宋" w:hint="eastAsia"/>
            <w:lang w:eastAsia="zh-CN"/>
          </w:rPr>
          <w:t>(二)、社会公共安全设备及器材项目工程建设标准规范</w:t>
        </w:r>
        <w:r>
          <w:tab/>
        </w:r>
        <w:r>
          <w:fldChar w:fldCharType="begin"/>
        </w:r>
        <w:r>
          <w:instrText xml:space="preserve"> PAGEREF _Toc18942 \h </w:instrText>
        </w:r>
        <w:r>
          <w:fldChar w:fldCharType="separate"/>
        </w:r>
        <w:r>
          <w:t>21</w:t>
        </w:r>
        <w:r>
          <w:fldChar w:fldCharType="end"/>
        </w:r>
      </w:hyperlink>
    </w:p>
    <w:p>
      <w:pPr>
        <w:pStyle w:val="TOC2"/>
        <w:tabs>
          <w:tab w:val="right" w:leader="dot" w:pos="8306"/>
        </w:tabs>
      </w:pPr>
      <w:hyperlink w:anchor="_Toc25291" w:history="1">
        <w:r>
          <w:rPr>
            <w:rFonts w:ascii="仿宋" w:eastAsia="仿宋" w:hAnsi="仿宋" w:cs="仿宋" w:hint="eastAsia"/>
            <w:lang w:eastAsia="zh-CN"/>
          </w:rPr>
          <w:t>(三)、社会公共安全设备及器材项目总平面设计要求</w:t>
        </w:r>
        <w:r>
          <w:tab/>
        </w:r>
        <w:r>
          <w:fldChar w:fldCharType="begin"/>
        </w:r>
        <w:r>
          <w:instrText xml:space="preserve"> PAGEREF _Toc25291 \h </w:instrText>
        </w:r>
        <w:r>
          <w:fldChar w:fldCharType="separate"/>
        </w:r>
        <w:r>
          <w:t>22</w:t>
        </w:r>
        <w:r>
          <w:fldChar w:fldCharType="end"/>
        </w:r>
      </w:hyperlink>
    </w:p>
    <w:p>
      <w:pPr>
        <w:pStyle w:val="TOC2"/>
        <w:tabs>
          <w:tab w:val="right" w:leader="dot" w:pos="8306"/>
        </w:tabs>
      </w:pPr>
      <w:hyperlink w:anchor="_Toc6699" w:history="1">
        <w:r>
          <w:rPr>
            <w:rFonts w:ascii="仿宋" w:eastAsia="仿宋" w:hAnsi="仿宋" w:cs="仿宋" w:hint="eastAsia"/>
            <w:lang w:eastAsia="zh-CN"/>
          </w:rPr>
          <w:t>(四)、建筑设计规范和标准</w:t>
        </w:r>
        <w:r>
          <w:tab/>
        </w:r>
        <w:r>
          <w:fldChar w:fldCharType="begin"/>
        </w:r>
        <w:r>
          <w:instrText xml:space="preserve"> PAGEREF _Toc6699 \h </w:instrText>
        </w:r>
        <w:r>
          <w:fldChar w:fldCharType="separate"/>
        </w:r>
        <w:r>
          <w:t>23</w:t>
        </w:r>
        <w:r>
          <w:fldChar w:fldCharType="end"/>
        </w:r>
      </w:hyperlink>
    </w:p>
    <w:p>
      <w:pPr>
        <w:pStyle w:val="TOC2"/>
        <w:tabs>
          <w:tab w:val="right" w:leader="dot" w:pos="8306"/>
        </w:tabs>
      </w:pPr>
      <w:hyperlink w:anchor="_Toc420" w:history="1">
        <w:r>
          <w:rPr>
            <w:rFonts w:ascii="仿宋" w:eastAsia="仿宋" w:hAnsi="仿宋" w:cs="仿宋" w:hint="eastAsia"/>
            <w:lang w:eastAsia="zh-CN"/>
          </w:rPr>
          <w:t>(五)、土建工程设计年限及安全等级</w:t>
        </w:r>
        <w:r>
          <w:tab/>
        </w:r>
        <w:r>
          <w:fldChar w:fldCharType="begin"/>
        </w:r>
        <w:r>
          <w:instrText xml:space="preserve"> PAGEREF _Toc420 \h </w:instrText>
        </w:r>
        <w:r>
          <w:fldChar w:fldCharType="separate"/>
        </w:r>
        <w:r>
          <w:t>24</w:t>
        </w:r>
        <w:r>
          <w:fldChar w:fldCharType="end"/>
        </w:r>
      </w:hyperlink>
    </w:p>
    <w:p>
      <w:pPr>
        <w:pStyle w:val="TOC2"/>
        <w:tabs>
          <w:tab w:val="right" w:leader="dot" w:pos="8306"/>
        </w:tabs>
      </w:pPr>
      <w:hyperlink w:anchor="_Toc10656" w:history="1">
        <w:r>
          <w:rPr>
            <w:rFonts w:ascii="仿宋" w:eastAsia="仿宋" w:hAnsi="仿宋" w:cs="仿宋" w:hint="eastAsia"/>
            <w:lang w:eastAsia="zh-CN"/>
          </w:rPr>
          <w:t>(六)、建筑工程设计总体要求</w:t>
        </w:r>
        <w:r>
          <w:tab/>
        </w:r>
        <w:r>
          <w:fldChar w:fldCharType="begin"/>
        </w:r>
        <w:r>
          <w:instrText xml:space="preserve"> PAGEREF _Toc10656 \h </w:instrText>
        </w:r>
        <w:r>
          <w:fldChar w:fldCharType="separate"/>
        </w:r>
        <w:r>
          <w:t>25</w:t>
        </w:r>
        <w:r>
          <w:fldChar w:fldCharType="end"/>
        </w:r>
      </w:hyperlink>
    </w:p>
    <w:p>
      <w:pPr>
        <w:pStyle w:val="TOC2"/>
        <w:tabs>
          <w:tab w:val="right" w:leader="dot" w:pos="8306"/>
        </w:tabs>
      </w:pPr>
      <w:hyperlink w:anchor="_Toc16613" w:history="1">
        <w:r>
          <w:rPr>
            <w:rFonts w:ascii="仿宋" w:eastAsia="仿宋" w:hAnsi="仿宋" w:cs="仿宋" w:hint="eastAsia"/>
            <w:lang w:eastAsia="zh-CN"/>
          </w:rPr>
          <w:t>(七)、土建工程建设指标</w:t>
        </w:r>
        <w:r>
          <w:tab/>
        </w:r>
        <w:r>
          <w:fldChar w:fldCharType="begin"/>
        </w:r>
        <w:r>
          <w:instrText xml:space="preserve"> PAGEREF _Toc16613 \h </w:instrText>
        </w:r>
        <w:r>
          <w:fldChar w:fldCharType="separate"/>
        </w:r>
        <w:r>
          <w:t>26</w:t>
        </w:r>
        <w:r>
          <w:fldChar w:fldCharType="end"/>
        </w:r>
      </w:hyperlink>
    </w:p>
    <w:p>
      <w:pPr>
        <w:pStyle w:val="TOC1"/>
        <w:tabs>
          <w:tab w:val="right" w:leader="dot" w:pos="8306"/>
        </w:tabs>
      </w:pPr>
      <w:hyperlink w:anchor="_Toc3612" w:history="1">
        <w:r>
          <w:rPr>
            <w:rFonts w:ascii="仿宋" w:eastAsia="仿宋" w:hAnsi="仿宋" w:cs="仿宋" w:hint="eastAsia"/>
            <w:lang w:eastAsia="zh-CN"/>
          </w:rPr>
          <w:t>六、原辅材料及成品分析</w:t>
        </w:r>
        <w:r>
          <w:tab/>
        </w:r>
        <w:r>
          <w:fldChar w:fldCharType="begin"/>
        </w:r>
        <w:r>
          <w:instrText xml:space="preserve"> PAGEREF _Toc3612 \h </w:instrText>
        </w:r>
        <w:r>
          <w:fldChar w:fldCharType="separate"/>
        </w:r>
        <w:r>
          <w:t>27</w:t>
        </w:r>
        <w:r>
          <w:fldChar w:fldCharType="end"/>
        </w:r>
      </w:hyperlink>
    </w:p>
    <w:p>
      <w:pPr>
        <w:pStyle w:val="TOC2"/>
        <w:tabs>
          <w:tab w:val="right" w:leader="dot" w:pos="8306"/>
        </w:tabs>
      </w:pPr>
      <w:hyperlink w:anchor="_Toc27475" w:history="1">
        <w:r>
          <w:rPr>
            <w:rFonts w:ascii="仿宋" w:eastAsia="仿宋" w:hAnsi="仿宋" w:cs="仿宋" w:hint="eastAsia"/>
            <w:lang w:eastAsia="zh-CN"/>
          </w:rPr>
          <w:t>(一)、社会公共安全设备及器材项目建设期原辅材料供应情况</w:t>
        </w:r>
        <w:r>
          <w:tab/>
        </w:r>
        <w:r>
          <w:fldChar w:fldCharType="begin"/>
        </w:r>
        <w:r>
          <w:instrText xml:space="preserve"> PAGEREF _Toc27475 \h </w:instrText>
        </w:r>
        <w:r>
          <w:fldChar w:fldCharType="separate"/>
        </w:r>
        <w:r>
          <w:t>27</w:t>
        </w:r>
        <w:r>
          <w:fldChar w:fldCharType="end"/>
        </w:r>
      </w:hyperlink>
    </w:p>
    <w:p>
      <w:pPr>
        <w:pStyle w:val="TOC2"/>
        <w:tabs>
          <w:tab w:val="right" w:leader="dot" w:pos="8306"/>
        </w:tabs>
      </w:pPr>
      <w:hyperlink w:anchor="_Toc19275" w:history="1">
        <w:r>
          <w:rPr>
            <w:rFonts w:ascii="仿宋" w:eastAsia="仿宋" w:hAnsi="仿宋" w:cs="仿宋" w:hint="eastAsia"/>
            <w:lang w:eastAsia="zh-CN"/>
          </w:rPr>
          <w:t>(二)、社会公共安全设备及器材项目运营期原辅材料供应及质量管理</w:t>
        </w:r>
        <w:r>
          <w:tab/>
        </w:r>
        <w:r>
          <w:fldChar w:fldCharType="begin"/>
        </w:r>
        <w:r>
          <w:instrText xml:space="preserve"> PAGEREF _Toc19275 \h </w:instrText>
        </w:r>
        <w:r>
          <w:fldChar w:fldCharType="separate"/>
        </w:r>
        <w:r>
          <w:t>28</w:t>
        </w:r>
        <w:r>
          <w:fldChar w:fldCharType="end"/>
        </w:r>
      </w:hyperlink>
    </w:p>
    <w:p>
      <w:pPr>
        <w:pStyle w:val="TOC1"/>
        <w:tabs>
          <w:tab w:val="right" w:leader="dot" w:pos="8306"/>
        </w:tabs>
      </w:pPr>
      <w:hyperlink w:anchor="_Toc12796" w:history="1">
        <w:r>
          <w:rPr>
            <w:rFonts w:ascii="仿宋" w:eastAsia="仿宋" w:hAnsi="仿宋" w:cs="仿宋" w:hint="eastAsia"/>
            <w:lang w:eastAsia="zh-CN"/>
          </w:rPr>
          <w:t>七、行业、市场分析</w:t>
        </w:r>
        <w:r>
          <w:tab/>
        </w:r>
        <w:r>
          <w:fldChar w:fldCharType="begin"/>
        </w:r>
        <w:r>
          <w:instrText xml:space="preserve"> PAGEREF _Toc12796 \h </w:instrText>
        </w:r>
        <w:r>
          <w:fldChar w:fldCharType="separate"/>
        </w:r>
        <w:r>
          <w:t>29</w:t>
        </w:r>
        <w:r>
          <w:fldChar w:fldCharType="end"/>
        </w:r>
      </w:hyperlink>
    </w:p>
    <w:p>
      <w:pPr>
        <w:pStyle w:val="TOC2"/>
        <w:tabs>
          <w:tab w:val="right" w:leader="dot" w:pos="8306"/>
        </w:tabs>
      </w:pPr>
      <w:hyperlink w:anchor="_Toc25036" w:history="1">
        <w:r>
          <w:rPr>
            <w:rFonts w:ascii="仿宋" w:eastAsia="仿宋" w:hAnsi="仿宋" w:cs="仿宋" w:hint="eastAsia"/>
            <w:lang w:eastAsia="zh-CN"/>
          </w:rPr>
          <w:t>(一)、行业分析</w:t>
        </w:r>
        <w:r>
          <w:tab/>
        </w:r>
        <w:r>
          <w:fldChar w:fldCharType="begin"/>
        </w:r>
        <w:r>
          <w:instrText xml:space="preserve"> PAGEREF _Toc25036 \h </w:instrText>
        </w:r>
        <w:r>
          <w:fldChar w:fldCharType="separate"/>
        </w:r>
        <w:r>
          <w:t>29</w:t>
        </w:r>
        <w:r>
          <w:fldChar w:fldCharType="end"/>
        </w:r>
      </w:hyperlink>
    </w:p>
    <w:p>
      <w:pPr>
        <w:pStyle w:val="TOC2"/>
        <w:tabs>
          <w:tab w:val="right" w:leader="dot" w:pos="8306"/>
        </w:tabs>
      </w:pPr>
      <w:hyperlink w:anchor="_Toc32677" w:history="1">
        <w:r>
          <w:rPr>
            <w:rFonts w:ascii="仿宋" w:eastAsia="仿宋" w:hAnsi="仿宋" w:cs="仿宋" w:hint="eastAsia"/>
            <w:lang w:eastAsia="zh-CN"/>
          </w:rPr>
          <w:t>(二)、市场分析</w:t>
        </w:r>
        <w:r>
          <w:tab/>
        </w:r>
        <w:r>
          <w:fldChar w:fldCharType="begin"/>
        </w:r>
        <w:r>
          <w:instrText xml:space="preserve"> PAGEREF _Toc32677 \h </w:instrText>
        </w:r>
        <w:r>
          <w:fldChar w:fldCharType="separate"/>
        </w:r>
        <w:r>
          <w:t>30</w:t>
        </w:r>
        <w:r>
          <w:fldChar w:fldCharType="end"/>
        </w:r>
      </w:hyperlink>
    </w:p>
    <w:p>
      <w:pPr>
        <w:pStyle w:val="TOC2"/>
        <w:tabs>
          <w:tab w:val="right" w:leader="dot" w:pos="8306"/>
        </w:tabs>
      </w:pPr>
      <w:hyperlink w:anchor="_Toc21352" w:history="1">
        <w:r>
          <w:rPr>
            <w:rFonts w:ascii="仿宋" w:eastAsia="仿宋" w:hAnsi="仿宋" w:cs="仿宋" w:hint="eastAsia"/>
            <w:lang w:eastAsia="zh-CN"/>
          </w:rPr>
          <w:t>(三)、行业发展及市场前景分析</w:t>
        </w:r>
        <w:r>
          <w:tab/>
        </w:r>
        <w:r>
          <w:fldChar w:fldCharType="begin"/>
        </w:r>
        <w:r>
          <w:instrText xml:space="preserve"> PAGEREF _Toc21352 \h </w:instrText>
        </w:r>
        <w:r>
          <w:fldChar w:fldCharType="separate"/>
        </w:r>
        <w:r>
          <w:t>30</w:t>
        </w:r>
        <w:r>
          <w:fldChar w:fldCharType="end"/>
        </w:r>
      </w:hyperlink>
    </w:p>
    <w:p>
      <w:pPr>
        <w:pStyle w:val="TOC1"/>
        <w:tabs>
          <w:tab w:val="right" w:leader="dot" w:pos="8306"/>
        </w:tabs>
      </w:pPr>
      <w:hyperlink w:anchor="_Toc28840" w:history="1">
        <w:r>
          <w:rPr>
            <w:rFonts w:ascii="仿宋" w:eastAsia="仿宋" w:hAnsi="仿宋" w:cs="仿宋" w:hint="eastAsia"/>
            <w:lang w:eastAsia="zh-CN"/>
          </w:rPr>
          <w:t>八、社会公共安全设备及器材项目市场营销方案</w:t>
        </w:r>
        <w:r>
          <w:tab/>
        </w:r>
        <w:r>
          <w:fldChar w:fldCharType="begin"/>
        </w:r>
        <w:r>
          <w:instrText xml:space="preserve"> PAGEREF _Toc28840 \h </w:instrText>
        </w:r>
        <w:r>
          <w:fldChar w:fldCharType="separate"/>
        </w:r>
        <w:r>
          <w:t>31</w:t>
        </w:r>
        <w:r>
          <w:fldChar w:fldCharType="end"/>
        </w:r>
      </w:hyperlink>
    </w:p>
    <w:p>
      <w:pPr>
        <w:pStyle w:val="TOC2"/>
        <w:tabs>
          <w:tab w:val="right" w:leader="dot" w:pos="8306"/>
        </w:tabs>
      </w:pPr>
      <w:hyperlink w:anchor="_Toc11777" w:history="1">
        <w:r>
          <w:rPr>
            <w:rFonts w:ascii="仿宋" w:eastAsia="仿宋" w:hAnsi="仿宋" w:cs="仿宋" w:hint="eastAsia"/>
            <w:lang w:eastAsia="zh-CN"/>
          </w:rPr>
          <w:t>(一)、市场营销概述</w:t>
        </w:r>
        <w:r>
          <w:tab/>
        </w:r>
        <w:r>
          <w:fldChar w:fldCharType="begin"/>
        </w:r>
        <w:r>
          <w:instrText xml:space="preserve"> PAGEREF _Toc11777 \h </w:instrText>
        </w:r>
        <w:r>
          <w:fldChar w:fldCharType="separate"/>
        </w:r>
        <w:r>
          <w:t>31</w:t>
        </w:r>
        <w:r>
          <w:fldChar w:fldCharType="end"/>
        </w:r>
      </w:hyperlink>
    </w:p>
    <w:p>
      <w:pPr>
        <w:pStyle w:val="TOC2"/>
        <w:tabs>
          <w:tab w:val="right" w:leader="dot" w:pos="8306"/>
        </w:tabs>
      </w:pPr>
      <w:hyperlink w:anchor="_Toc23196" w:history="1">
        <w:r>
          <w:rPr>
            <w:rFonts w:ascii="仿宋" w:eastAsia="仿宋" w:hAnsi="仿宋" w:cs="仿宋" w:hint="eastAsia"/>
            <w:lang w:eastAsia="zh-CN"/>
          </w:rPr>
          <w:t>(二)、企业战略与营销管理</w:t>
        </w:r>
        <w:r>
          <w:tab/>
        </w:r>
        <w:r>
          <w:fldChar w:fldCharType="begin"/>
        </w:r>
        <w:r>
          <w:instrText xml:space="preserve"> PAGEREF _Toc23196 \h </w:instrText>
        </w:r>
        <w:r>
          <w:fldChar w:fldCharType="separate"/>
        </w:r>
        <w:r>
          <w:t>33</w:t>
        </w:r>
        <w:r>
          <w:fldChar w:fldCharType="end"/>
        </w:r>
      </w:hyperlink>
    </w:p>
    <w:p>
      <w:pPr>
        <w:pStyle w:val="TOC2"/>
        <w:tabs>
          <w:tab w:val="right" w:leader="dot" w:pos="8306"/>
        </w:tabs>
      </w:pPr>
      <w:hyperlink w:anchor="_Toc31494" w:history="1">
        <w:r>
          <w:rPr>
            <w:rFonts w:ascii="仿宋" w:eastAsia="仿宋" w:hAnsi="仿宋" w:cs="仿宋" w:hint="eastAsia"/>
            <w:lang w:eastAsia="zh-CN"/>
          </w:rPr>
          <w:t>(三)、市场营销环境</w:t>
        </w:r>
        <w:r>
          <w:tab/>
        </w:r>
        <w:r>
          <w:fldChar w:fldCharType="begin"/>
        </w:r>
        <w:r>
          <w:instrText xml:space="preserve"> PAGEREF _Toc31494 \h </w:instrText>
        </w:r>
        <w:r>
          <w:fldChar w:fldCharType="separate"/>
        </w:r>
        <w:r>
          <w:t>35</w:t>
        </w:r>
        <w:r>
          <w:fldChar w:fldCharType="end"/>
        </w:r>
      </w:hyperlink>
    </w:p>
    <w:p>
      <w:pPr>
        <w:pStyle w:val="TOC2"/>
        <w:tabs>
          <w:tab w:val="right" w:leader="dot" w:pos="8306"/>
        </w:tabs>
      </w:pPr>
      <w:hyperlink w:anchor="_Toc27273" w:history="1">
        <w:r>
          <w:rPr>
            <w:rFonts w:ascii="仿宋" w:eastAsia="仿宋" w:hAnsi="仿宋" w:cs="仿宋" w:hint="eastAsia"/>
            <w:lang w:eastAsia="zh-CN"/>
          </w:rPr>
          <w:t>(四)、产品策略优化与适应性调整</w:t>
        </w:r>
        <w:r>
          <w:tab/>
        </w:r>
        <w:r>
          <w:fldChar w:fldCharType="begin"/>
        </w:r>
        <w:r>
          <w:instrText xml:space="preserve"> PAGEREF _Toc27273 \h </w:instrText>
        </w:r>
        <w:r>
          <w:fldChar w:fldCharType="separate"/>
        </w:r>
        <w:r>
          <w:t>37</w:t>
        </w:r>
        <w:r>
          <w:fldChar w:fldCharType="end"/>
        </w:r>
      </w:hyperlink>
    </w:p>
    <w:p>
      <w:pPr>
        <w:pStyle w:val="TOC2"/>
        <w:tabs>
          <w:tab w:val="right" w:leader="dot" w:pos="8306"/>
        </w:tabs>
      </w:pPr>
      <w:hyperlink w:anchor="_Toc8042" w:history="1">
        <w:r>
          <w:rPr>
            <w:rFonts w:ascii="仿宋" w:eastAsia="仿宋" w:hAnsi="仿宋" w:cs="仿宋" w:hint="eastAsia"/>
            <w:lang w:eastAsia="zh-CN"/>
          </w:rPr>
          <w:t>(五)、定价策略</w:t>
        </w:r>
        <w:r>
          <w:tab/>
        </w:r>
        <w:r>
          <w:fldChar w:fldCharType="begin"/>
        </w:r>
        <w:r>
          <w:instrText xml:space="preserve"> PAGEREF _Toc8042 \h </w:instrText>
        </w:r>
        <w:r>
          <w:fldChar w:fldCharType="separate"/>
        </w:r>
        <w:r>
          <w:t>38</w:t>
        </w:r>
        <w:r>
          <w:fldChar w:fldCharType="end"/>
        </w:r>
      </w:hyperlink>
    </w:p>
    <w:p>
      <w:pPr>
        <w:pStyle w:val="TOC2"/>
        <w:tabs>
          <w:tab w:val="right" w:leader="dot" w:pos="8306"/>
        </w:tabs>
      </w:pPr>
      <w:hyperlink w:anchor="_Toc21880" w:history="1">
        <w:r>
          <w:rPr>
            <w:rFonts w:ascii="仿宋" w:eastAsia="仿宋" w:hAnsi="仿宋" w:cs="仿宋" w:hint="eastAsia"/>
            <w:lang w:eastAsia="zh-CN"/>
          </w:rPr>
          <w:t>(六)、市场营销调研与预测</w:t>
        </w:r>
        <w:r>
          <w:tab/>
        </w:r>
        <w:r>
          <w:fldChar w:fldCharType="begin"/>
        </w:r>
        <w:r>
          <w:instrText xml:space="preserve"> PAGEREF _Toc21880 \h </w:instrText>
        </w:r>
        <w:r>
          <w:fldChar w:fldCharType="separate"/>
        </w:r>
        <w:r>
          <w:t>40</w:t>
        </w:r>
        <w:r>
          <w:fldChar w:fldCharType="end"/>
        </w:r>
      </w:hyperlink>
    </w:p>
    <w:p>
      <w:pPr>
        <w:pStyle w:val="TOC2"/>
        <w:tabs>
          <w:tab w:val="right" w:leader="dot" w:pos="8306"/>
        </w:tabs>
      </w:pPr>
      <w:hyperlink w:anchor="_Toc22641" w:history="1">
        <w:r>
          <w:rPr>
            <w:rFonts w:ascii="仿宋" w:eastAsia="仿宋" w:hAnsi="仿宋" w:cs="仿宋" w:hint="eastAsia"/>
            <w:lang w:eastAsia="zh-CN"/>
          </w:rPr>
          <w:t>(七)、目标市场营销战略</w:t>
        </w:r>
        <w:r>
          <w:tab/>
        </w:r>
        <w:r>
          <w:fldChar w:fldCharType="begin"/>
        </w:r>
        <w:r>
          <w:instrText xml:space="preserve"> PAGEREF _Toc22641 \h </w:instrText>
        </w:r>
        <w:r>
          <w:fldChar w:fldCharType="separate"/>
        </w:r>
        <w:r>
          <w:t>43</w:t>
        </w:r>
        <w:r>
          <w:fldChar w:fldCharType="end"/>
        </w:r>
      </w:hyperlink>
    </w:p>
    <w:p>
      <w:pPr>
        <w:pStyle w:val="TOC2"/>
        <w:tabs>
          <w:tab w:val="right" w:leader="dot" w:pos="8306"/>
        </w:tabs>
      </w:pPr>
      <w:hyperlink w:anchor="_Toc13964" w:history="1">
        <w:r>
          <w:rPr>
            <w:rFonts w:ascii="仿宋" w:eastAsia="仿宋" w:hAnsi="仿宋" w:cs="仿宋" w:hint="eastAsia"/>
            <w:lang w:eastAsia="zh-CN"/>
          </w:rPr>
          <w:t>(八)、企业战略与营销管理</w:t>
        </w:r>
        <w:r>
          <w:tab/>
        </w:r>
        <w:r>
          <w:fldChar w:fldCharType="begin"/>
        </w:r>
        <w:r>
          <w:instrText xml:space="preserve"> PAGEREF _Toc13964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72" w:history="1">
        <w:r>
          <w:rPr>
            <w:rFonts w:ascii="仿宋" w:eastAsia="仿宋" w:hAnsi="仿宋" w:cs="仿宋" w:hint="eastAsia"/>
            <w:lang w:eastAsia="zh-CN"/>
          </w:rPr>
          <w:t>(九)、消费者市场分析</w:t>
        </w:r>
        <w:r>
          <w:tab/>
        </w:r>
        <w:r>
          <w:fldChar w:fldCharType="begin"/>
        </w:r>
        <w:r>
          <w:instrText xml:space="preserve"> PAGEREF _Toc9172 \h </w:instrText>
        </w:r>
        <w:r>
          <w:fldChar w:fldCharType="separate"/>
        </w:r>
        <w:r>
          <w:t>46</w:t>
        </w:r>
        <w:r>
          <w:fldChar w:fldCharType="end"/>
        </w:r>
      </w:hyperlink>
    </w:p>
    <w:p>
      <w:pPr>
        <w:pStyle w:val="TOC2"/>
        <w:tabs>
          <w:tab w:val="right" w:leader="dot" w:pos="8306"/>
        </w:tabs>
      </w:pPr>
      <w:hyperlink w:anchor="_Toc20255" w:history="1">
        <w:r>
          <w:rPr>
            <w:rFonts w:ascii="仿宋" w:eastAsia="仿宋" w:hAnsi="仿宋" w:cs="仿宋" w:hint="eastAsia"/>
            <w:lang w:eastAsia="zh-CN"/>
          </w:rPr>
          <w:t>(十)、市场营销创新模式</w:t>
        </w:r>
        <w:r>
          <w:tab/>
        </w:r>
        <w:r>
          <w:fldChar w:fldCharType="begin"/>
        </w:r>
        <w:r>
          <w:instrText xml:space="preserve"> PAGEREF _Toc20255 \h </w:instrText>
        </w:r>
        <w:r>
          <w:fldChar w:fldCharType="separate"/>
        </w:r>
        <w:r>
          <w:t>47</w:t>
        </w:r>
        <w:r>
          <w:fldChar w:fldCharType="end"/>
        </w:r>
      </w:hyperlink>
    </w:p>
    <w:p>
      <w:pPr>
        <w:pStyle w:val="TOC1"/>
        <w:tabs>
          <w:tab w:val="right" w:leader="dot" w:pos="8306"/>
        </w:tabs>
      </w:pPr>
      <w:hyperlink w:anchor="_Toc5638" w:history="1">
        <w:r>
          <w:rPr>
            <w:rFonts w:ascii="仿宋" w:eastAsia="仿宋" w:hAnsi="仿宋" w:cs="仿宋" w:hint="eastAsia"/>
            <w:lang w:eastAsia="zh-CN"/>
          </w:rPr>
          <w:t>九、项目进度计划</w:t>
        </w:r>
        <w:r>
          <w:tab/>
        </w:r>
        <w:r>
          <w:fldChar w:fldCharType="begin"/>
        </w:r>
        <w:r>
          <w:instrText xml:space="preserve"> PAGEREF _Toc5638 \h </w:instrText>
        </w:r>
        <w:r>
          <w:fldChar w:fldCharType="separate"/>
        </w:r>
        <w:r>
          <w:t>50</w:t>
        </w:r>
        <w:r>
          <w:fldChar w:fldCharType="end"/>
        </w:r>
      </w:hyperlink>
    </w:p>
    <w:p>
      <w:pPr>
        <w:pStyle w:val="TOC2"/>
        <w:tabs>
          <w:tab w:val="right" w:leader="dot" w:pos="8306"/>
        </w:tabs>
      </w:pPr>
      <w:hyperlink w:anchor="_Toc16491" w:history="1">
        <w:r>
          <w:rPr>
            <w:rFonts w:ascii="仿宋" w:eastAsia="仿宋" w:hAnsi="仿宋" w:cs="仿宋" w:hint="eastAsia"/>
            <w:lang w:eastAsia="zh-CN"/>
          </w:rPr>
          <w:t>(一)、建设周期</w:t>
        </w:r>
        <w:r>
          <w:tab/>
        </w:r>
        <w:r>
          <w:fldChar w:fldCharType="begin"/>
        </w:r>
        <w:r>
          <w:instrText xml:space="preserve"> PAGEREF _Toc16491 \h </w:instrText>
        </w:r>
        <w:r>
          <w:fldChar w:fldCharType="separate"/>
        </w:r>
        <w:r>
          <w:t>50</w:t>
        </w:r>
        <w:r>
          <w:fldChar w:fldCharType="end"/>
        </w:r>
      </w:hyperlink>
    </w:p>
    <w:p>
      <w:pPr>
        <w:pStyle w:val="TOC2"/>
        <w:tabs>
          <w:tab w:val="right" w:leader="dot" w:pos="8306"/>
        </w:tabs>
      </w:pPr>
      <w:hyperlink w:anchor="_Toc30624" w:history="1">
        <w:r>
          <w:rPr>
            <w:rFonts w:ascii="仿宋" w:eastAsia="仿宋" w:hAnsi="仿宋" w:cs="仿宋" w:hint="eastAsia"/>
            <w:lang w:eastAsia="zh-CN"/>
          </w:rPr>
          <w:t>(二)、建设进度</w:t>
        </w:r>
        <w:r>
          <w:tab/>
        </w:r>
        <w:r>
          <w:fldChar w:fldCharType="begin"/>
        </w:r>
        <w:r>
          <w:instrText xml:space="preserve"> PAGEREF _Toc30624 \h </w:instrText>
        </w:r>
        <w:r>
          <w:fldChar w:fldCharType="separate"/>
        </w:r>
        <w:r>
          <w:t>50</w:t>
        </w:r>
        <w:r>
          <w:fldChar w:fldCharType="end"/>
        </w:r>
      </w:hyperlink>
    </w:p>
    <w:p>
      <w:pPr>
        <w:pStyle w:val="TOC2"/>
        <w:tabs>
          <w:tab w:val="right" w:leader="dot" w:pos="8306"/>
        </w:tabs>
      </w:pPr>
      <w:hyperlink w:anchor="_Toc21442" w:history="1">
        <w:r>
          <w:rPr>
            <w:rFonts w:ascii="仿宋" w:eastAsia="仿宋" w:hAnsi="仿宋" w:cs="仿宋" w:hint="eastAsia"/>
            <w:lang w:eastAsia="zh-CN"/>
          </w:rPr>
          <w:t>(三)、进度安排注意事项</w:t>
        </w:r>
        <w:r>
          <w:tab/>
        </w:r>
        <w:r>
          <w:fldChar w:fldCharType="begin"/>
        </w:r>
        <w:r>
          <w:instrText xml:space="preserve"> PAGEREF _Toc21442 \h </w:instrText>
        </w:r>
        <w:r>
          <w:fldChar w:fldCharType="separate"/>
        </w:r>
        <w:r>
          <w:t>52</w:t>
        </w:r>
        <w:r>
          <w:fldChar w:fldCharType="end"/>
        </w:r>
      </w:hyperlink>
    </w:p>
    <w:p>
      <w:pPr>
        <w:pStyle w:val="TOC2"/>
        <w:tabs>
          <w:tab w:val="right" w:leader="dot" w:pos="8306"/>
        </w:tabs>
      </w:pPr>
      <w:hyperlink w:anchor="_Toc2885" w:history="1">
        <w:r>
          <w:rPr>
            <w:rFonts w:ascii="仿宋" w:eastAsia="仿宋" w:hAnsi="仿宋" w:cs="仿宋" w:hint="eastAsia"/>
            <w:lang w:eastAsia="zh-CN"/>
          </w:rPr>
          <w:t>(四)、人力资源配置</w:t>
        </w:r>
        <w:r>
          <w:tab/>
        </w:r>
        <w:r>
          <w:fldChar w:fldCharType="begin"/>
        </w:r>
        <w:r>
          <w:instrText xml:space="preserve"> PAGEREF _Toc2885 \h </w:instrText>
        </w:r>
        <w:r>
          <w:fldChar w:fldCharType="separate"/>
        </w:r>
        <w:r>
          <w:t>52</w:t>
        </w:r>
        <w:r>
          <w:fldChar w:fldCharType="end"/>
        </w:r>
      </w:hyperlink>
    </w:p>
    <w:p>
      <w:pPr>
        <w:pStyle w:val="TOC2"/>
        <w:tabs>
          <w:tab w:val="right" w:leader="dot" w:pos="8306"/>
        </w:tabs>
      </w:pPr>
      <w:hyperlink w:anchor="_Toc19827" w:history="1">
        <w:r>
          <w:rPr>
            <w:rFonts w:ascii="仿宋" w:eastAsia="仿宋" w:hAnsi="仿宋" w:cs="仿宋" w:hint="eastAsia"/>
            <w:lang w:eastAsia="zh-CN"/>
          </w:rPr>
          <w:t>(五)、员工培训</w:t>
        </w:r>
        <w:r>
          <w:tab/>
        </w:r>
        <w:r>
          <w:fldChar w:fldCharType="begin"/>
        </w:r>
        <w:r>
          <w:instrText xml:space="preserve"> PAGEREF _Toc19827 \h </w:instrText>
        </w:r>
        <w:r>
          <w:fldChar w:fldCharType="separate"/>
        </w:r>
        <w:r>
          <w:t>54</w:t>
        </w:r>
        <w:r>
          <w:fldChar w:fldCharType="end"/>
        </w:r>
      </w:hyperlink>
    </w:p>
    <w:p>
      <w:pPr>
        <w:pStyle w:val="TOC2"/>
        <w:tabs>
          <w:tab w:val="right" w:leader="dot" w:pos="8306"/>
        </w:tabs>
      </w:pPr>
      <w:hyperlink w:anchor="_Toc10101" w:history="1">
        <w:r>
          <w:rPr>
            <w:rFonts w:ascii="仿宋" w:eastAsia="仿宋" w:hAnsi="仿宋" w:cs="仿宋" w:hint="eastAsia"/>
            <w:lang w:eastAsia="zh-CN"/>
          </w:rPr>
          <w:t>(六)、项目实施保障</w:t>
        </w:r>
        <w:r>
          <w:tab/>
        </w:r>
        <w:r>
          <w:fldChar w:fldCharType="begin"/>
        </w:r>
        <w:r>
          <w:instrText xml:space="preserve"> PAGEREF _Toc10101 \h </w:instrText>
        </w:r>
        <w:r>
          <w:fldChar w:fldCharType="separate"/>
        </w:r>
        <w:r>
          <w:t>55</w:t>
        </w:r>
        <w:r>
          <w:fldChar w:fldCharType="end"/>
        </w:r>
      </w:hyperlink>
    </w:p>
    <w:p>
      <w:pPr>
        <w:pStyle w:val="TOC2"/>
        <w:tabs>
          <w:tab w:val="right" w:leader="dot" w:pos="8306"/>
        </w:tabs>
      </w:pPr>
      <w:hyperlink w:anchor="_Toc26558" w:history="1">
        <w:r>
          <w:rPr>
            <w:rFonts w:ascii="仿宋" w:eastAsia="仿宋" w:hAnsi="仿宋" w:cs="仿宋" w:hint="eastAsia"/>
            <w:lang w:eastAsia="zh-CN"/>
          </w:rPr>
          <w:t>(七)、安全规范管理</w:t>
        </w:r>
        <w:r>
          <w:tab/>
        </w:r>
        <w:r>
          <w:fldChar w:fldCharType="begin"/>
        </w:r>
        <w:r>
          <w:instrText xml:space="preserve"> PAGEREF _Toc26558 \h </w:instrText>
        </w:r>
        <w:r>
          <w:fldChar w:fldCharType="separate"/>
        </w:r>
        <w:r>
          <w:t>56</w:t>
        </w:r>
        <w:r>
          <w:fldChar w:fldCharType="end"/>
        </w:r>
      </w:hyperlink>
    </w:p>
    <w:p>
      <w:pPr>
        <w:pStyle w:val="TOC1"/>
        <w:tabs>
          <w:tab w:val="right" w:leader="dot" w:pos="8306"/>
        </w:tabs>
      </w:pPr>
      <w:hyperlink w:anchor="_Toc27688" w:history="1">
        <w:r>
          <w:rPr>
            <w:rFonts w:ascii="仿宋" w:eastAsia="仿宋" w:hAnsi="仿宋" w:cs="仿宋" w:hint="eastAsia"/>
            <w:lang w:eastAsia="zh-CN"/>
          </w:rPr>
          <w:t>十、风险评估</w:t>
        </w:r>
        <w:r>
          <w:tab/>
        </w:r>
        <w:r>
          <w:fldChar w:fldCharType="begin"/>
        </w:r>
        <w:r>
          <w:instrText xml:space="preserve"> PAGEREF _Toc27688 \h </w:instrText>
        </w:r>
        <w:r>
          <w:fldChar w:fldCharType="separate"/>
        </w:r>
        <w:r>
          <w:t>57</w:t>
        </w:r>
        <w:r>
          <w:fldChar w:fldCharType="end"/>
        </w:r>
      </w:hyperlink>
    </w:p>
    <w:p>
      <w:pPr>
        <w:pStyle w:val="TOC2"/>
        <w:tabs>
          <w:tab w:val="right" w:leader="dot" w:pos="8306"/>
        </w:tabs>
      </w:pPr>
      <w:hyperlink w:anchor="_Toc16010" w:history="1">
        <w:r>
          <w:rPr>
            <w:rFonts w:ascii="仿宋" w:eastAsia="仿宋" w:hAnsi="仿宋" w:cs="仿宋" w:hint="eastAsia"/>
            <w:lang w:eastAsia="zh-CN"/>
          </w:rPr>
          <w:t>(一)、社会公共安全设备及器材项目风险分析</w:t>
        </w:r>
        <w:r>
          <w:tab/>
        </w:r>
        <w:r>
          <w:fldChar w:fldCharType="begin"/>
        </w:r>
        <w:r>
          <w:instrText xml:space="preserve"> PAGEREF _Toc16010 \h </w:instrText>
        </w:r>
        <w:r>
          <w:fldChar w:fldCharType="separate"/>
        </w:r>
        <w:r>
          <w:t>57</w:t>
        </w:r>
        <w:r>
          <w:fldChar w:fldCharType="end"/>
        </w:r>
      </w:hyperlink>
    </w:p>
    <w:p>
      <w:pPr>
        <w:pStyle w:val="TOC2"/>
        <w:tabs>
          <w:tab w:val="right" w:leader="dot" w:pos="8306"/>
        </w:tabs>
      </w:pPr>
      <w:hyperlink w:anchor="_Toc23090" w:history="1">
        <w:r>
          <w:rPr>
            <w:rFonts w:ascii="仿宋" w:eastAsia="仿宋" w:hAnsi="仿宋" w:cs="仿宋" w:hint="eastAsia"/>
            <w:lang w:eastAsia="zh-CN"/>
          </w:rPr>
          <w:t>(二)、社会公共安全设备及器材项目风险对策</w:t>
        </w:r>
        <w:r>
          <w:tab/>
        </w:r>
        <w:r>
          <w:fldChar w:fldCharType="begin"/>
        </w:r>
        <w:r>
          <w:instrText xml:space="preserve"> PAGEREF _Toc23090 \h </w:instrText>
        </w:r>
        <w:r>
          <w:fldChar w:fldCharType="separate"/>
        </w:r>
        <w:r>
          <w:t>58</w:t>
        </w:r>
        <w:r>
          <w:fldChar w:fldCharType="end"/>
        </w:r>
      </w:hyperlink>
    </w:p>
    <w:p>
      <w:pPr>
        <w:pStyle w:val="TOC1"/>
        <w:tabs>
          <w:tab w:val="right" w:leader="dot" w:pos="8306"/>
        </w:tabs>
      </w:pPr>
      <w:hyperlink w:anchor="_Toc31168" w:history="1">
        <w:r>
          <w:rPr>
            <w:rFonts w:ascii="仿宋" w:eastAsia="仿宋" w:hAnsi="仿宋" w:cs="仿宋" w:hint="eastAsia"/>
            <w:lang w:eastAsia="zh-CN"/>
          </w:rPr>
          <w:t>十一、社会公共安全设备及器材整合营销</w:t>
        </w:r>
        <w:r>
          <w:tab/>
        </w:r>
        <w:r>
          <w:fldChar w:fldCharType="begin"/>
        </w:r>
        <w:r>
          <w:instrText xml:space="preserve"> PAGEREF _Toc31168 \h </w:instrText>
        </w:r>
        <w:r>
          <w:fldChar w:fldCharType="separate"/>
        </w:r>
        <w:r>
          <w:t>59</w:t>
        </w:r>
        <w:r>
          <w:fldChar w:fldCharType="end"/>
        </w:r>
      </w:hyperlink>
    </w:p>
    <w:p>
      <w:pPr>
        <w:pStyle w:val="TOC2"/>
        <w:tabs>
          <w:tab w:val="right" w:leader="dot" w:pos="8306"/>
        </w:tabs>
      </w:pPr>
      <w:hyperlink w:anchor="_Toc691" w:history="1">
        <w:r>
          <w:rPr>
            <w:rFonts w:ascii="仿宋" w:eastAsia="仿宋" w:hAnsi="仿宋" w:cs="仿宋" w:hint="eastAsia"/>
            <w:lang w:eastAsia="zh-CN"/>
          </w:rPr>
          <w:t>(一)、跨渠道整合</w:t>
        </w:r>
        <w:r>
          <w:tab/>
        </w:r>
        <w:r>
          <w:fldChar w:fldCharType="begin"/>
        </w:r>
        <w:r>
          <w:instrText xml:space="preserve"> PAGEREF _Toc691 \h </w:instrText>
        </w:r>
        <w:r>
          <w:fldChar w:fldCharType="separate"/>
        </w:r>
        <w:r>
          <w:t>59</w:t>
        </w:r>
        <w:r>
          <w:fldChar w:fldCharType="end"/>
        </w:r>
      </w:hyperlink>
    </w:p>
    <w:p>
      <w:pPr>
        <w:pStyle w:val="TOC2"/>
        <w:tabs>
          <w:tab w:val="right" w:leader="dot" w:pos="8306"/>
        </w:tabs>
      </w:pPr>
      <w:hyperlink w:anchor="_Toc13168" w:history="1">
        <w:r>
          <w:rPr>
            <w:rFonts w:ascii="仿宋" w:eastAsia="仿宋" w:hAnsi="仿宋" w:cs="仿宋" w:hint="eastAsia"/>
            <w:lang w:eastAsia="zh-CN"/>
          </w:rPr>
          <w:t>(二)、品牌一体化</w:t>
        </w:r>
        <w:r>
          <w:tab/>
        </w:r>
        <w:r>
          <w:fldChar w:fldCharType="begin"/>
        </w:r>
        <w:r>
          <w:instrText xml:space="preserve"> PAGEREF _Toc13168 \h </w:instrText>
        </w:r>
        <w:r>
          <w:fldChar w:fldCharType="separate"/>
        </w:r>
        <w:r>
          <w:t>60</w:t>
        </w:r>
        <w:r>
          <w:fldChar w:fldCharType="end"/>
        </w:r>
      </w:hyperlink>
    </w:p>
    <w:p>
      <w:pPr>
        <w:pStyle w:val="TOC2"/>
        <w:tabs>
          <w:tab w:val="right" w:leader="dot" w:pos="8306"/>
        </w:tabs>
      </w:pPr>
      <w:hyperlink w:anchor="_Toc30503" w:history="1">
        <w:r>
          <w:rPr>
            <w:rFonts w:ascii="仿宋" w:eastAsia="仿宋" w:hAnsi="仿宋" w:cs="仿宋" w:hint="eastAsia"/>
            <w:lang w:eastAsia="zh-CN"/>
          </w:rPr>
          <w:t>(三)、数据整合</w:t>
        </w:r>
        <w:r>
          <w:tab/>
        </w:r>
        <w:r>
          <w:fldChar w:fldCharType="begin"/>
        </w:r>
        <w:r>
          <w:instrText xml:space="preserve"> PAGEREF _Toc30503 \h </w:instrText>
        </w:r>
        <w:r>
          <w:fldChar w:fldCharType="separate"/>
        </w:r>
        <w:r>
          <w:t>61</w:t>
        </w:r>
        <w:r>
          <w:fldChar w:fldCharType="end"/>
        </w:r>
      </w:hyperlink>
    </w:p>
    <w:p>
      <w:pPr>
        <w:pStyle w:val="TOC2"/>
        <w:tabs>
          <w:tab w:val="right" w:leader="dot" w:pos="8306"/>
        </w:tabs>
      </w:pPr>
      <w:hyperlink w:anchor="_Toc16429" w:history="1">
        <w:r>
          <w:rPr>
            <w:rFonts w:ascii="仿宋" w:eastAsia="仿宋" w:hAnsi="仿宋" w:cs="仿宋" w:hint="eastAsia"/>
            <w:lang w:eastAsia="zh-CN"/>
          </w:rPr>
          <w:t>(四)、客户关系管理</w:t>
        </w:r>
        <w:r>
          <w:tab/>
        </w:r>
        <w:r>
          <w:fldChar w:fldCharType="begin"/>
        </w:r>
        <w:r>
          <w:instrText xml:space="preserve"> PAGEREF _Toc16429 \h </w:instrText>
        </w:r>
        <w:r>
          <w:fldChar w:fldCharType="separate"/>
        </w:r>
        <w:r>
          <w:t>62</w:t>
        </w:r>
        <w:r>
          <w:fldChar w:fldCharType="end"/>
        </w:r>
      </w:hyperlink>
    </w:p>
    <w:p>
      <w:pPr>
        <w:pStyle w:val="TOC1"/>
        <w:tabs>
          <w:tab w:val="right" w:leader="dot" w:pos="8306"/>
        </w:tabs>
      </w:pPr>
      <w:hyperlink w:anchor="_Toc9933" w:history="1">
        <w:r>
          <w:rPr>
            <w:rFonts w:ascii="仿宋" w:eastAsia="仿宋" w:hAnsi="仿宋" w:cs="仿宋" w:hint="eastAsia"/>
            <w:lang w:eastAsia="zh-CN"/>
          </w:rPr>
          <w:t>十二、建设方案与产品规划</w:t>
        </w:r>
        <w:r>
          <w:tab/>
        </w:r>
        <w:r>
          <w:fldChar w:fldCharType="begin"/>
        </w:r>
        <w:r>
          <w:instrText xml:space="preserve"> PAGEREF _Toc9933 \h </w:instrText>
        </w:r>
        <w:r>
          <w:fldChar w:fldCharType="separate"/>
        </w:r>
        <w:r>
          <w:t>63</w:t>
        </w:r>
        <w:r>
          <w:fldChar w:fldCharType="end"/>
        </w:r>
      </w:hyperlink>
    </w:p>
    <w:p>
      <w:pPr>
        <w:pStyle w:val="TOC2"/>
        <w:tabs>
          <w:tab w:val="right" w:leader="dot" w:pos="8306"/>
        </w:tabs>
      </w:pPr>
      <w:hyperlink w:anchor="_Toc29509" w:history="1">
        <w:r>
          <w:rPr>
            <w:rFonts w:ascii="仿宋" w:eastAsia="仿宋" w:hAnsi="仿宋" w:cs="仿宋" w:hint="eastAsia"/>
            <w:lang w:eastAsia="zh-CN"/>
          </w:rPr>
          <w:t>(一)、建设规模及主要建设内容</w:t>
        </w:r>
        <w:r>
          <w:tab/>
        </w:r>
        <w:r>
          <w:fldChar w:fldCharType="begin"/>
        </w:r>
        <w:r>
          <w:instrText xml:space="preserve"> PAGEREF _Toc29509 \h </w:instrText>
        </w:r>
        <w:r>
          <w:fldChar w:fldCharType="separate"/>
        </w:r>
        <w:r>
          <w:t>63</w:t>
        </w:r>
        <w:r>
          <w:fldChar w:fldCharType="end"/>
        </w:r>
      </w:hyperlink>
    </w:p>
    <w:p>
      <w:pPr>
        <w:pStyle w:val="TOC2"/>
        <w:tabs>
          <w:tab w:val="right" w:leader="dot" w:pos="8306"/>
        </w:tabs>
      </w:pPr>
      <w:hyperlink w:anchor="_Toc31876" w:history="1">
        <w:r>
          <w:rPr>
            <w:rFonts w:ascii="仿宋" w:eastAsia="仿宋" w:hAnsi="仿宋" w:cs="仿宋" w:hint="eastAsia"/>
            <w:lang w:eastAsia="zh-CN"/>
          </w:rPr>
          <w:t>(二)、产品规划方案及生产纲领</w:t>
        </w:r>
        <w:r>
          <w:tab/>
        </w:r>
        <w:r>
          <w:fldChar w:fldCharType="begin"/>
        </w:r>
        <w:r>
          <w:instrText xml:space="preserve"> PAGEREF _Toc31876 \h </w:instrText>
        </w:r>
        <w:r>
          <w:fldChar w:fldCharType="separate"/>
        </w:r>
        <w:r>
          <w:t>63</w:t>
        </w:r>
        <w:r>
          <w:fldChar w:fldCharType="end"/>
        </w:r>
      </w:hyperlink>
    </w:p>
    <w:p>
      <w:pPr>
        <w:pStyle w:val="TOC1"/>
        <w:tabs>
          <w:tab w:val="right" w:leader="dot" w:pos="8306"/>
        </w:tabs>
      </w:pPr>
      <w:hyperlink w:anchor="_Toc1473" w:history="1">
        <w:r>
          <w:rPr>
            <w:rFonts w:ascii="仿宋" w:eastAsia="仿宋" w:hAnsi="仿宋" w:cs="仿宋" w:hint="eastAsia"/>
            <w:lang w:eastAsia="zh-CN"/>
          </w:rPr>
          <w:t>十三、社会公共安全设备及器材项目规划进度</w:t>
        </w:r>
        <w:r>
          <w:tab/>
        </w:r>
        <w:r>
          <w:fldChar w:fldCharType="begin"/>
        </w:r>
        <w:r>
          <w:instrText xml:space="preserve"> PAGEREF _Toc1473 \h </w:instrText>
        </w:r>
        <w:r>
          <w:fldChar w:fldCharType="separate"/>
        </w:r>
        <w:r>
          <w:t>64</w:t>
        </w:r>
        <w:r>
          <w:fldChar w:fldCharType="end"/>
        </w:r>
      </w:hyperlink>
    </w:p>
    <w:p>
      <w:pPr>
        <w:pStyle w:val="TOC2"/>
        <w:tabs>
          <w:tab w:val="right" w:leader="dot" w:pos="8306"/>
        </w:tabs>
      </w:pPr>
      <w:hyperlink w:anchor="_Toc26702" w:history="1">
        <w:r>
          <w:rPr>
            <w:rFonts w:ascii="仿宋" w:eastAsia="仿宋" w:hAnsi="仿宋" w:cs="仿宋" w:hint="eastAsia"/>
            <w:lang w:eastAsia="zh-CN"/>
          </w:rPr>
          <w:t>(一)、社会公共安全设备及器材项目进度安排</w:t>
        </w:r>
        <w:r>
          <w:tab/>
        </w:r>
        <w:r>
          <w:fldChar w:fldCharType="begin"/>
        </w:r>
        <w:r>
          <w:instrText xml:space="preserve"> PAGEREF _Toc26702 \h </w:instrText>
        </w:r>
        <w:r>
          <w:fldChar w:fldCharType="separate"/>
        </w:r>
        <w:r>
          <w:t>64</w:t>
        </w:r>
        <w:r>
          <w:fldChar w:fldCharType="end"/>
        </w:r>
      </w:hyperlink>
    </w:p>
    <w:p>
      <w:pPr>
        <w:pStyle w:val="TOC2"/>
        <w:tabs>
          <w:tab w:val="right" w:leader="dot" w:pos="8306"/>
        </w:tabs>
      </w:pPr>
      <w:hyperlink w:anchor="_Toc15948" w:history="1">
        <w:r>
          <w:rPr>
            <w:rFonts w:ascii="仿宋" w:eastAsia="仿宋" w:hAnsi="仿宋" w:cs="仿宋" w:hint="eastAsia"/>
            <w:lang w:eastAsia="zh-CN"/>
          </w:rPr>
          <w:t>(二)、社会公共安全设备及器材项目实施保障措施</w:t>
        </w:r>
        <w:r>
          <w:tab/>
        </w:r>
        <w:r>
          <w:fldChar w:fldCharType="begin"/>
        </w:r>
        <w:r>
          <w:instrText xml:space="preserve"> PAGEREF _Toc15948 \h </w:instrText>
        </w:r>
        <w:r>
          <w:fldChar w:fldCharType="separate"/>
        </w:r>
        <w:r>
          <w:t>64</w:t>
        </w:r>
        <w:r>
          <w:fldChar w:fldCharType="end"/>
        </w:r>
      </w:hyperlink>
    </w:p>
    <w:p>
      <w:pPr>
        <w:pStyle w:val="TOC1"/>
        <w:tabs>
          <w:tab w:val="right" w:leader="dot" w:pos="8306"/>
        </w:tabs>
      </w:pPr>
      <w:hyperlink w:anchor="_Toc6673" w:history="1">
        <w:r>
          <w:rPr>
            <w:rFonts w:ascii="仿宋" w:eastAsia="仿宋" w:hAnsi="仿宋" w:cs="仿宋" w:hint="eastAsia"/>
            <w:lang w:eastAsia="zh-CN"/>
          </w:rPr>
          <w:t>十四、项目运营与管理</w:t>
        </w:r>
        <w:r>
          <w:tab/>
        </w:r>
        <w:r>
          <w:fldChar w:fldCharType="begin"/>
        </w:r>
        <w:r>
          <w:instrText xml:space="preserve"> PAGEREF _Toc6673 \h </w:instrText>
        </w:r>
        <w:r>
          <w:fldChar w:fldCharType="separate"/>
        </w:r>
        <w:r>
          <w:t>65</w:t>
        </w:r>
        <w:r>
          <w:fldChar w:fldCharType="end"/>
        </w:r>
      </w:hyperlink>
    </w:p>
    <w:p>
      <w:pPr>
        <w:pStyle w:val="TOC2"/>
        <w:tabs>
          <w:tab w:val="right" w:leader="dot" w:pos="8306"/>
        </w:tabs>
      </w:pPr>
      <w:hyperlink w:anchor="_Toc10614" w:history="1">
        <w:r>
          <w:rPr>
            <w:rFonts w:ascii="仿宋" w:eastAsia="仿宋" w:hAnsi="仿宋" w:cs="仿宋" w:hint="eastAsia"/>
            <w:lang w:eastAsia="zh-CN"/>
          </w:rPr>
          <w:t>(一)、运营模式选择</w:t>
        </w:r>
        <w:r>
          <w:tab/>
        </w:r>
        <w:r>
          <w:fldChar w:fldCharType="begin"/>
        </w:r>
        <w:r>
          <w:instrText xml:space="preserve"> PAGEREF _Toc10614 \h </w:instrText>
        </w:r>
        <w:r>
          <w:fldChar w:fldCharType="separate"/>
        </w:r>
        <w:r>
          <w:t>65</w:t>
        </w:r>
        <w:r>
          <w:fldChar w:fldCharType="end"/>
        </w:r>
      </w:hyperlink>
    </w:p>
    <w:p>
      <w:pPr>
        <w:pStyle w:val="TOC2"/>
        <w:tabs>
          <w:tab w:val="right" w:leader="dot" w:pos="8306"/>
        </w:tabs>
      </w:pPr>
      <w:hyperlink w:anchor="_Toc8025" w:history="1">
        <w:r>
          <w:rPr>
            <w:rFonts w:ascii="仿宋" w:eastAsia="仿宋" w:hAnsi="仿宋" w:cs="仿宋" w:hint="eastAsia"/>
            <w:lang w:eastAsia="zh-CN"/>
          </w:rPr>
          <w:t>(二)、人力资源规划</w:t>
        </w:r>
        <w:r>
          <w:tab/>
        </w:r>
        <w:r>
          <w:fldChar w:fldCharType="begin"/>
        </w:r>
        <w:r>
          <w:instrText xml:space="preserve"> PAGEREF _Toc8025 \h </w:instrText>
        </w:r>
        <w:r>
          <w:fldChar w:fldCharType="separate"/>
        </w:r>
        <w:r>
          <w:t>66</w:t>
        </w:r>
        <w:r>
          <w:fldChar w:fldCharType="end"/>
        </w:r>
      </w:hyperlink>
    </w:p>
    <w:p>
      <w:pPr>
        <w:pStyle w:val="TOC2"/>
        <w:tabs>
          <w:tab w:val="right" w:leader="dot" w:pos="8306"/>
        </w:tabs>
      </w:pPr>
      <w:hyperlink w:anchor="_Toc27886" w:history="1">
        <w:r>
          <w:rPr>
            <w:rFonts w:ascii="仿宋" w:eastAsia="仿宋" w:hAnsi="仿宋" w:cs="仿宋" w:hint="eastAsia"/>
            <w:lang w:eastAsia="zh-CN"/>
          </w:rPr>
          <w:t>(三)、财务管理计划</w:t>
        </w:r>
        <w:r>
          <w:tab/>
        </w:r>
        <w:r>
          <w:fldChar w:fldCharType="begin"/>
        </w:r>
        <w:r>
          <w:instrText xml:space="preserve"> PAGEREF _Toc27886 \h </w:instrText>
        </w:r>
        <w:r>
          <w:fldChar w:fldCharType="separate"/>
        </w:r>
        <w:r>
          <w:t>67</w:t>
        </w:r>
        <w:r>
          <w:fldChar w:fldCharType="end"/>
        </w:r>
      </w:hyperlink>
    </w:p>
    <w:p>
      <w:pPr>
        <w:pStyle w:val="TOC2"/>
        <w:tabs>
          <w:tab w:val="right" w:leader="dot" w:pos="8306"/>
        </w:tabs>
      </w:pPr>
      <w:hyperlink w:anchor="_Toc25632" w:history="1">
        <w:r>
          <w:rPr>
            <w:rFonts w:ascii="仿宋" w:eastAsia="仿宋" w:hAnsi="仿宋" w:cs="仿宋" w:hint="eastAsia"/>
            <w:lang w:eastAsia="zh-CN"/>
          </w:rPr>
          <w:t>(四)、供应链管理</w:t>
        </w:r>
        <w:r>
          <w:tab/>
        </w:r>
        <w:r>
          <w:fldChar w:fldCharType="begin"/>
        </w:r>
        <w:r>
          <w:instrText xml:space="preserve"> PAGEREF _Toc25632 \h </w:instrText>
        </w:r>
        <w:r>
          <w:fldChar w:fldCharType="separate"/>
        </w:r>
        <w:r>
          <w:t>67</w:t>
        </w:r>
        <w:r>
          <w:fldChar w:fldCharType="end"/>
        </w:r>
      </w:hyperlink>
    </w:p>
    <w:p>
      <w:pPr>
        <w:pStyle w:val="TOC1"/>
        <w:tabs>
          <w:tab w:val="right" w:leader="dot" w:pos="8306"/>
        </w:tabs>
      </w:pPr>
      <w:hyperlink w:anchor="_Toc21927" w:history="1">
        <w:r>
          <w:rPr>
            <w:rFonts w:ascii="仿宋" w:eastAsia="仿宋" w:hAnsi="仿宋" w:cs="仿宋" w:hint="eastAsia"/>
            <w:lang w:eastAsia="zh-CN"/>
          </w:rPr>
          <w:t>十五、危机管理与应急响应</w:t>
        </w:r>
        <w:r>
          <w:tab/>
        </w:r>
        <w:r>
          <w:fldChar w:fldCharType="begin"/>
        </w:r>
        <w:r>
          <w:instrText xml:space="preserve"> PAGEREF _Toc21927 \h </w:instrText>
        </w:r>
        <w:r>
          <w:fldChar w:fldCharType="separate"/>
        </w:r>
        <w:r>
          <w:t>69</w:t>
        </w:r>
        <w:r>
          <w:fldChar w:fldCharType="end"/>
        </w:r>
      </w:hyperlink>
    </w:p>
    <w:p>
      <w:pPr>
        <w:pStyle w:val="TOC2"/>
        <w:tabs>
          <w:tab w:val="right" w:leader="dot" w:pos="8306"/>
        </w:tabs>
      </w:pPr>
      <w:hyperlink w:anchor="_Toc22252" w:history="1">
        <w:r>
          <w:rPr>
            <w:rFonts w:ascii="仿宋" w:eastAsia="仿宋" w:hAnsi="仿宋" w:cs="仿宋" w:hint="eastAsia"/>
            <w:lang w:eastAsia="zh-CN"/>
          </w:rPr>
          <w:t>(一)、危机预警与监测机制</w:t>
        </w:r>
        <w:r>
          <w:tab/>
        </w:r>
        <w:r>
          <w:fldChar w:fldCharType="begin"/>
        </w:r>
        <w:r>
          <w:instrText xml:space="preserve"> PAGEREF _Toc22252 \h </w:instrText>
        </w:r>
        <w:r>
          <w:fldChar w:fldCharType="separate"/>
        </w:r>
        <w:r>
          <w:t>69</w:t>
        </w:r>
        <w:r>
          <w:fldChar w:fldCharType="end"/>
        </w:r>
      </w:hyperlink>
    </w:p>
    <w:p>
      <w:pPr>
        <w:pStyle w:val="TOC2"/>
        <w:tabs>
          <w:tab w:val="right" w:leader="dot" w:pos="8306"/>
        </w:tabs>
      </w:pPr>
      <w:hyperlink w:anchor="_Toc2" w:history="1">
        <w:r>
          <w:rPr>
            <w:rFonts w:ascii="仿宋" w:eastAsia="仿宋" w:hAnsi="仿宋" w:cs="仿宋" w:hint="eastAsia"/>
            <w:lang w:eastAsia="zh-CN"/>
          </w:rPr>
          <w:t>(二)、灾难恢复与业务连续性计划</w:t>
        </w:r>
        <w:r>
          <w:tab/>
        </w:r>
        <w:r>
          <w:fldChar w:fldCharType="begin"/>
        </w:r>
        <w:r>
          <w:instrText xml:space="preserve"> PAGEREF _Toc2 \h </w:instrText>
        </w:r>
        <w:r>
          <w:fldChar w:fldCharType="separate"/>
        </w:r>
        <w:r>
          <w:t>69</w:t>
        </w:r>
        <w:r>
          <w:fldChar w:fldCharType="end"/>
        </w:r>
      </w:hyperlink>
    </w:p>
    <w:p>
      <w:pPr>
        <w:pStyle w:val="TOC2"/>
        <w:tabs>
          <w:tab w:val="right" w:leader="dot" w:pos="8306"/>
        </w:tabs>
      </w:pPr>
      <w:hyperlink w:anchor="_Toc12993" w:history="1">
        <w:r>
          <w:rPr>
            <w:rFonts w:ascii="仿宋" w:eastAsia="仿宋" w:hAnsi="仿宋" w:cs="仿宋" w:hint="eastAsia"/>
            <w:lang w:eastAsia="zh-CN"/>
          </w:rPr>
          <w:t>(三)、公关与媒体管理</w:t>
        </w:r>
        <w:r>
          <w:tab/>
        </w:r>
        <w:r>
          <w:fldChar w:fldCharType="begin"/>
        </w:r>
        <w:r>
          <w:instrText xml:space="preserve"> PAGEREF _Toc12993 \h </w:instrText>
        </w:r>
        <w:r>
          <w:fldChar w:fldCharType="separate"/>
        </w:r>
        <w:r>
          <w:t>71</w:t>
        </w:r>
        <w:r>
          <w:fldChar w:fldCharType="end"/>
        </w:r>
      </w:hyperlink>
    </w:p>
    <w:p>
      <w:pPr>
        <w:pStyle w:val="TOC2"/>
        <w:tabs>
          <w:tab w:val="right" w:leader="dot" w:pos="8306"/>
        </w:tabs>
      </w:pPr>
      <w:hyperlink w:anchor="_Toc12917" w:history="1">
        <w:r>
          <w:rPr>
            <w:rFonts w:ascii="仿宋" w:eastAsia="仿宋" w:hAnsi="仿宋" w:cs="仿宋" w:hint="eastAsia"/>
            <w:lang w:eastAsia="zh-CN"/>
          </w:rPr>
          <w:t>(四)、社会责任危机管理</w:t>
        </w:r>
        <w:r>
          <w:tab/>
        </w:r>
        <w:r>
          <w:fldChar w:fldCharType="begin"/>
        </w:r>
        <w:r>
          <w:instrText xml:space="preserve"> PAGEREF _Toc12917 \h </w:instrText>
        </w:r>
        <w:r>
          <w:fldChar w:fldCharType="separate"/>
        </w:r>
        <w:r>
          <w:t>72</w:t>
        </w:r>
        <w:r>
          <w:fldChar w:fldCharType="end"/>
        </w:r>
      </w:hyperlink>
    </w:p>
    <w:p>
      <w:pPr>
        <w:pStyle w:val="TOC1"/>
        <w:tabs>
          <w:tab w:val="right" w:leader="dot" w:pos="8306"/>
        </w:tabs>
      </w:pPr>
      <w:hyperlink w:anchor="_Toc17845" w:history="1">
        <w:r>
          <w:rPr>
            <w:rFonts w:ascii="仿宋" w:eastAsia="仿宋" w:hAnsi="仿宋" w:cs="仿宋" w:hint="eastAsia"/>
            <w:lang w:eastAsia="zh-CN"/>
          </w:rPr>
          <w:t>十六、管理团队</w:t>
        </w:r>
        <w:r>
          <w:tab/>
        </w:r>
        <w:r>
          <w:fldChar w:fldCharType="begin"/>
        </w:r>
        <w:r>
          <w:instrText xml:space="preserve"> PAGEREF _Toc17845 \h </w:instrText>
        </w:r>
        <w:r>
          <w:fldChar w:fldCharType="separate"/>
        </w:r>
        <w:r>
          <w:t>74</w:t>
        </w:r>
        <w:r>
          <w:fldChar w:fldCharType="end"/>
        </w:r>
      </w:hyperlink>
    </w:p>
    <w:p>
      <w:pPr>
        <w:pStyle w:val="TOC2"/>
        <w:tabs>
          <w:tab w:val="right" w:leader="dot" w:pos="8306"/>
        </w:tabs>
      </w:pPr>
      <w:hyperlink w:anchor="_Toc1611" w:history="1">
        <w:r>
          <w:rPr>
            <w:rFonts w:ascii="仿宋" w:eastAsia="仿宋" w:hAnsi="仿宋" w:cs="仿宋" w:hint="eastAsia"/>
            <w:lang w:eastAsia="zh-CN"/>
          </w:rPr>
          <w:t>(一)、1 管理层简介</w:t>
        </w:r>
        <w:r>
          <w:tab/>
        </w:r>
        <w:r>
          <w:fldChar w:fldCharType="begin"/>
        </w:r>
        <w:r>
          <w:instrText xml:space="preserve"> PAGEREF _Toc1611 \h </w:instrText>
        </w:r>
        <w:r>
          <w:fldChar w:fldCharType="separate"/>
        </w:r>
        <w:r>
          <w:t>74</w:t>
        </w:r>
        <w:r>
          <w:fldChar w:fldCharType="end"/>
        </w:r>
      </w:hyperlink>
    </w:p>
    <w:p>
      <w:pPr>
        <w:pStyle w:val="TOC2"/>
        <w:tabs>
          <w:tab w:val="right" w:leader="dot" w:pos="8306"/>
        </w:tabs>
      </w:pPr>
      <w:hyperlink w:anchor="_Toc308" w:history="1">
        <w:r>
          <w:rPr>
            <w:rFonts w:ascii="仿宋" w:eastAsia="仿宋" w:hAnsi="仿宋" w:cs="仿宋" w:hint="eastAsia"/>
            <w:lang w:eastAsia="zh-CN"/>
          </w:rPr>
          <w:t>(二)、组织结构</w:t>
        </w:r>
        <w:r>
          <w:tab/>
        </w:r>
        <w:r>
          <w:fldChar w:fldCharType="begin"/>
        </w:r>
        <w:r>
          <w:instrText xml:space="preserve"> PAGEREF _Toc308 \h </w:instrText>
        </w:r>
        <w:r>
          <w:fldChar w:fldCharType="separate"/>
        </w:r>
        <w:r>
          <w:t>75</w:t>
        </w:r>
        <w:r>
          <w:fldChar w:fldCharType="end"/>
        </w:r>
      </w:hyperlink>
    </w:p>
    <w:p>
      <w:pPr>
        <w:pStyle w:val="TOC2"/>
        <w:tabs>
          <w:tab w:val="right" w:leader="dot" w:pos="8306"/>
        </w:tabs>
      </w:pPr>
      <w:hyperlink w:anchor="_Toc5994" w:history="1">
        <w:r>
          <w:rPr>
            <w:rFonts w:ascii="仿宋" w:eastAsia="仿宋" w:hAnsi="仿宋" w:cs="仿宋" w:hint="eastAsia"/>
            <w:lang w:eastAsia="zh-CN"/>
          </w:rPr>
          <w:t>(三)、岗位职责</w:t>
        </w:r>
        <w:r>
          <w:tab/>
        </w:r>
        <w:r>
          <w:fldChar w:fldCharType="begin"/>
        </w:r>
        <w:r>
          <w:instrText xml:space="preserve"> PAGEREF _Toc5994 \h </w:instrText>
        </w:r>
        <w:r>
          <w:fldChar w:fldCharType="separate"/>
        </w:r>
        <w:r>
          <w:t>76</w:t>
        </w:r>
        <w:r>
          <w:fldChar w:fldCharType="end"/>
        </w:r>
      </w:hyperlink>
    </w:p>
    <w:p>
      <w:pPr>
        <w:pStyle w:val="TOC1"/>
        <w:tabs>
          <w:tab w:val="right" w:leader="dot" w:pos="8306"/>
        </w:tabs>
      </w:pPr>
      <w:hyperlink w:anchor="_Toc18728" w:history="1">
        <w:r>
          <w:rPr>
            <w:rFonts w:ascii="仿宋" w:eastAsia="仿宋" w:hAnsi="仿宋" w:cs="仿宋" w:hint="eastAsia"/>
            <w:lang w:eastAsia="zh-CN"/>
          </w:rPr>
          <w:t>十七、法律法规与政策遵循</w:t>
        </w:r>
        <w:r>
          <w:tab/>
        </w:r>
        <w:r>
          <w:fldChar w:fldCharType="begin"/>
        </w:r>
        <w:r>
          <w:instrText xml:space="preserve"> PAGEREF _Toc18728 \h </w:instrText>
        </w:r>
        <w:r>
          <w:fldChar w:fldCharType="separate"/>
        </w:r>
        <w:r>
          <w:t>78</w:t>
        </w:r>
        <w:r>
          <w:fldChar w:fldCharType="end"/>
        </w:r>
      </w:hyperlink>
    </w:p>
    <w:p>
      <w:pPr>
        <w:pStyle w:val="TOC2"/>
        <w:tabs>
          <w:tab w:val="right" w:leader="dot" w:pos="8306"/>
        </w:tabs>
      </w:pPr>
      <w:hyperlink w:anchor="_Toc31554" w:history="1">
        <w:r>
          <w:rPr>
            <w:rFonts w:ascii="仿宋" w:eastAsia="仿宋" w:hAnsi="仿宋" w:cs="仿宋" w:hint="eastAsia"/>
            <w:lang w:eastAsia="zh-CN"/>
          </w:rPr>
          <w:t>(一)、法律法规遵守</w:t>
        </w:r>
        <w:r>
          <w:tab/>
        </w:r>
        <w:r>
          <w:fldChar w:fldCharType="begin"/>
        </w:r>
        <w:r>
          <w:instrText xml:space="preserve"> PAGEREF _Toc31554 \h </w:instrText>
        </w:r>
        <w:r>
          <w:fldChar w:fldCharType="separate"/>
        </w:r>
        <w:r>
          <w:t>78</w:t>
        </w:r>
        <w:r>
          <w:fldChar w:fldCharType="end"/>
        </w:r>
      </w:hyperlink>
    </w:p>
    <w:p>
      <w:pPr>
        <w:pStyle w:val="TOC2"/>
        <w:tabs>
          <w:tab w:val="right" w:leader="dot" w:pos="8306"/>
        </w:tabs>
      </w:pPr>
      <w:hyperlink w:anchor="_Toc24996" w:history="1">
        <w:r>
          <w:rPr>
            <w:rFonts w:ascii="仿宋" w:eastAsia="仿宋" w:hAnsi="仿宋" w:cs="仿宋" w:hint="eastAsia"/>
            <w:lang w:eastAsia="zh-CN"/>
          </w:rPr>
          <w:t>(二)、政策导向与利用</w:t>
        </w:r>
        <w:r>
          <w:tab/>
        </w:r>
        <w:r>
          <w:fldChar w:fldCharType="begin"/>
        </w:r>
        <w:r>
          <w:instrText xml:space="preserve"> PAGEREF _Toc24996 \h </w:instrText>
        </w:r>
        <w:r>
          <w:fldChar w:fldCharType="separate"/>
        </w:r>
        <w:r>
          <w:t>79</w:t>
        </w:r>
        <w:r>
          <w:fldChar w:fldCharType="end"/>
        </w:r>
      </w:hyperlink>
    </w:p>
    <w:p>
      <w:pPr>
        <w:pStyle w:val="TOC1"/>
        <w:tabs>
          <w:tab w:val="right" w:leader="dot" w:pos="8306"/>
        </w:tabs>
      </w:pPr>
      <w:hyperlink w:anchor="_Toc5838" w:history="1">
        <w:r>
          <w:rPr>
            <w:rFonts w:ascii="仿宋" w:eastAsia="仿宋" w:hAnsi="仿宋" w:cs="仿宋" w:hint="eastAsia"/>
            <w:lang w:eastAsia="zh-CN"/>
          </w:rPr>
          <w:t>十八、智能化设备与自动化生产</w:t>
        </w:r>
        <w:r>
          <w:tab/>
        </w:r>
        <w:r>
          <w:fldChar w:fldCharType="begin"/>
        </w:r>
        <w:r>
          <w:instrText xml:space="preserve"> PAGEREF _Toc5838 \h </w:instrText>
        </w:r>
        <w:r>
          <w:fldChar w:fldCharType="separate"/>
        </w:r>
        <w:r>
          <w:t>80</w:t>
        </w:r>
        <w:r>
          <w:fldChar w:fldCharType="end"/>
        </w:r>
      </w:hyperlink>
    </w:p>
    <w:p>
      <w:pPr>
        <w:pStyle w:val="TOC2"/>
        <w:tabs>
          <w:tab w:val="right" w:leader="dot" w:pos="8306"/>
        </w:tabs>
      </w:pPr>
      <w:hyperlink w:anchor="_Toc790" w:history="1">
        <w:r>
          <w:rPr>
            <w:rFonts w:ascii="仿宋" w:eastAsia="仿宋" w:hAnsi="仿宋" w:cs="仿宋" w:hint="eastAsia"/>
            <w:lang w:eastAsia="zh-CN"/>
          </w:rPr>
          <w:t>(一)、智能化设备引进与应用</w:t>
        </w:r>
        <w:r>
          <w:tab/>
        </w:r>
        <w:r>
          <w:fldChar w:fldCharType="begin"/>
        </w:r>
        <w:r>
          <w:instrText xml:space="preserve"> PAGEREF _Toc790 \h </w:instrText>
        </w:r>
        <w:r>
          <w:fldChar w:fldCharType="separate"/>
        </w:r>
        <w:r>
          <w:t>80</w:t>
        </w:r>
        <w:r>
          <w:fldChar w:fldCharType="end"/>
        </w:r>
      </w:hyperlink>
    </w:p>
    <w:p>
      <w:pPr>
        <w:pStyle w:val="TOC2"/>
        <w:tabs>
          <w:tab w:val="right" w:leader="dot" w:pos="8306"/>
        </w:tabs>
      </w:pPr>
      <w:hyperlink w:anchor="_Toc22802" w:history="1">
        <w:r>
          <w:rPr>
            <w:rFonts w:ascii="仿宋" w:eastAsia="仿宋" w:hAnsi="仿宋" w:cs="仿宋" w:hint="eastAsia"/>
            <w:lang w:eastAsia="zh-CN"/>
          </w:rPr>
          <w:t>(二)、生产流程自动化与优化</w:t>
        </w:r>
        <w:r>
          <w:tab/>
        </w:r>
        <w:r>
          <w:fldChar w:fldCharType="begin"/>
        </w:r>
        <w:r>
          <w:instrText xml:space="preserve"> PAGEREF _Toc22802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836" w:history="1">
        <w:r>
          <w:rPr>
            <w:rFonts w:ascii="仿宋" w:eastAsia="仿宋" w:hAnsi="仿宋" w:cs="仿宋" w:hint="eastAsia"/>
            <w:lang w:eastAsia="zh-CN"/>
          </w:rPr>
          <w:t>(三)、人机协同与工业互联网应用</w:t>
        </w:r>
        <w:r>
          <w:tab/>
        </w:r>
        <w:r>
          <w:fldChar w:fldCharType="begin"/>
        </w:r>
        <w:r>
          <w:instrText xml:space="preserve"> PAGEREF _Toc18836 \h </w:instrText>
        </w:r>
        <w:r>
          <w:fldChar w:fldCharType="separate"/>
        </w:r>
        <w:r>
          <w:t>82</w:t>
        </w:r>
        <w:r>
          <w:fldChar w:fldCharType="end"/>
        </w:r>
      </w:hyperlink>
    </w:p>
    <w:p>
      <w:pPr>
        <w:pStyle w:val="TOC1"/>
        <w:tabs>
          <w:tab w:val="right" w:leader="dot" w:pos="8306"/>
        </w:tabs>
      </w:pPr>
      <w:hyperlink w:anchor="_Toc6112" w:history="1">
        <w:r>
          <w:rPr>
            <w:rFonts w:ascii="仿宋" w:eastAsia="仿宋" w:hAnsi="仿宋" w:cs="仿宋" w:hint="eastAsia"/>
            <w:lang w:eastAsia="zh-CN"/>
          </w:rPr>
          <w:t>十九、市场营销与销售策略</w:t>
        </w:r>
        <w:r>
          <w:tab/>
        </w:r>
        <w:r>
          <w:fldChar w:fldCharType="begin"/>
        </w:r>
        <w:r>
          <w:instrText xml:space="preserve"> PAGEREF _Toc6112 \h </w:instrText>
        </w:r>
        <w:r>
          <w:fldChar w:fldCharType="separate"/>
        </w:r>
        <w:r>
          <w:t>84</w:t>
        </w:r>
        <w:r>
          <w:fldChar w:fldCharType="end"/>
        </w:r>
      </w:hyperlink>
    </w:p>
    <w:p>
      <w:pPr>
        <w:pStyle w:val="TOC2"/>
        <w:tabs>
          <w:tab w:val="right" w:leader="dot" w:pos="8306"/>
        </w:tabs>
      </w:pPr>
      <w:hyperlink w:anchor="_Toc10226" w:history="1">
        <w:r>
          <w:rPr>
            <w:rFonts w:ascii="仿宋" w:eastAsia="仿宋" w:hAnsi="仿宋" w:cs="仿宋" w:hint="eastAsia"/>
            <w:lang w:eastAsia="zh-CN"/>
          </w:rPr>
          <w:t>(一)、市场推广与品牌建设</w:t>
        </w:r>
        <w:r>
          <w:tab/>
        </w:r>
        <w:r>
          <w:fldChar w:fldCharType="begin"/>
        </w:r>
        <w:r>
          <w:instrText xml:space="preserve"> PAGEREF _Toc10226 \h </w:instrText>
        </w:r>
        <w:r>
          <w:fldChar w:fldCharType="separate"/>
        </w:r>
        <w:r>
          <w:t>84</w:t>
        </w:r>
        <w:r>
          <w:fldChar w:fldCharType="end"/>
        </w:r>
      </w:hyperlink>
    </w:p>
    <w:p>
      <w:pPr>
        <w:pStyle w:val="TOC2"/>
        <w:tabs>
          <w:tab w:val="right" w:leader="dot" w:pos="8306"/>
        </w:tabs>
      </w:pPr>
      <w:hyperlink w:anchor="_Toc14223" w:history="1">
        <w:r>
          <w:rPr>
            <w:rFonts w:ascii="仿宋" w:eastAsia="仿宋" w:hAnsi="仿宋" w:cs="仿宋" w:hint="eastAsia"/>
            <w:lang w:eastAsia="zh-CN"/>
          </w:rPr>
          <w:t>(二)、销售渠道与分销网络</w:t>
        </w:r>
        <w:r>
          <w:tab/>
        </w:r>
        <w:r>
          <w:fldChar w:fldCharType="begin"/>
        </w:r>
        <w:r>
          <w:instrText xml:space="preserve"> PAGEREF _Toc14223 \h </w:instrText>
        </w:r>
        <w:r>
          <w:fldChar w:fldCharType="separate"/>
        </w:r>
        <w:r>
          <w:t>85</w:t>
        </w:r>
        <w:r>
          <w:fldChar w:fldCharType="end"/>
        </w:r>
      </w:hyperlink>
    </w:p>
    <w:p>
      <w:pPr>
        <w:pStyle w:val="TOC2"/>
        <w:tabs>
          <w:tab w:val="right" w:leader="dot" w:pos="8306"/>
        </w:tabs>
      </w:pPr>
      <w:hyperlink w:anchor="_Toc30512" w:history="1">
        <w:r>
          <w:rPr>
            <w:rFonts w:ascii="仿宋" w:eastAsia="仿宋" w:hAnsi="仿宋" w:cs="仿宋" w:hint="eastAsia"/>
            <w:lang w:eastAsia="zh-CN"/>
          </w:rPr>
          <w:t>(三)、客户关系管理与维护</w:t>
        </w:r>
        <w:r>
          <w:tab/>
        </w:r>
        <w:r>
          <w:fldChar w:fldCharType="begin"/>
        </w:r>
        <w:r>
          <w:instrText xml:space="preserve"> PAGEREF _Toc30512 \h </w:instrText>
        </w:r>
        <w:r>
          <w:fldChar w:fldCharType="separate"/>
        </w:r>
        <w:r>
          <w:t>86</w:t>
        </w:r>
        <w:r>
          <w:fldChar w:fldCharType="end"/>
        </w:r>
      </w:hyperlink>
    </w:p>
    <w:p>
      <w:pPr>
        <w:pStyle w:val="TOC2"/>
        <w:tabs>
          <w:tab w:val="right" w:leader="dot" w:pos="8306"/>
        </w:tabs>
      </w:pPr>
      <w:hyperlink w:anchor="_Toc8980" w:history="1">
        <w:r>
          <w:rPr>
            <w:rFonts w:ascii="仿宋" w:eastAsia="仿宋" w:hAnsi="仿宋" w:cs="仿宋" w:hint="eastAsia"/>
            <w:lang w:eastAsia="zh-CN"/>
          </w:rPr>
          <w:t>(四)、市场反馈与调整策略</w:t>
        </w:r>
        <w:r>
          <w:tab/>
        </w:r>
        <w:r>
          <w:fldChar w:fldCharType="begin"/>
        </w:r>
        <w:r>
          <w:instrText xml:space="preserve"> PAGEREF _Toc8980 \h </w:instrText>
        </w:r>
        <w:r>
          <w:fldChar w:fldCharType="separate"/>
        </w:r>
        <w:r>
          <w:t>87</w:t>
        </w:r>
        <w:r>
          <w:fldChar w:fldCharType="end"/>
        </w:r>
      </w:hyperlink>
    </w:p>
    <w:p>
      <w:pPr>
        <w:pStyle w:val="TOC1"/>
        <w:tabs>
          <w:tab w:val="right" w:leader="dot" w:pos="8306"/>
        </w:tabs>
      </w:pPr>
      <w:hyperlink w:anchor="_Toc31870" w:history="1">
        <w:r>
          <w:rPr>
            <w:rFonts w:ascii="仿宋" w:eastAsia="仿宋" w:hAnsi="仿宋" w:cs="仿宋" w:hint="eastAsia"/>
            <w:lang w:eastAsia="zh-CN"/>
          </w:rPr>
          <w:t>二十、原辅材料供应及成品管理</w:t>
        </w:r>
        <w:r>
          <w:tab/>
        </w:r>
        <w:r>
          <w:fldChar w:fldCharType="begin"/>
        </w:r>
        <w:r>
          <w:instrText xml:space="preserve"> PAGEREF _Toc31870 \h </w:instrText>
        </w:r>
        <w:r>
          <w:fldChar w:fldCharType="separate"/>
        </w:r>
        <w:r>
          <w:t>88</w:t>
        </w:r>
        <w:r>
          <w:fldChar w:fldCharType="end"/>
        </w:r>
      </w:hyperlink>
    </w:p>
    <w:p>
      <w:pPr>
        <w:pStyle w:val="TOC2"/>
        <w:tabs>
          <w:tab w:val="right" w:leader="dot" w:pos="8306"/>
        </w:tabs>
      </w:pPr>
      <w:hyperlink w:anchor="_Toc16558" w:history="1">
        <w:r>
          <w:rPr>
            <w:rFonts w:ascii="仿宋" w:eastAsia="仿宋" w:hAnsi="仿宋" w:cs="仿宋" w:hint="eastAsia"/>
            <w:lang w:eastAsia="zh-CN"/>
          </w:rPr>
          <w:t>(一)、社会公共安全设备及器材项目建设期原辅材料供应情况</w:t>
        </w:r>
        <w:r>
          <w:tab/>
        </w:r>
        <w:r>
          <w:fldChar w:fldCharType="begin"/>
        </w:r>
        <w:r>
          <w:instrText xml:space="preserve"> PAGEREF _Toc16558 \h </w:instrText>
        </w:r>
        <w:r>
          <w:fldChar w:fldCharType="separate"/>
        </w:r>
        <w:r>
          <w:t>88</w:t>
        </w:r>
        <w:r>
          <w:fldChar w:fldCharType="end"/>
        </w:r>
      </w:hyperlink>
    </w:p>
    <w:p>
      <w:pPr>
        <w:pStyle w:val="TOC2"/>
        <w:tabs>
          <w:tab w:val="right" w:leader="dot" w:pos="8306"/>
        </w:tabs>
      </w:pPr>
      <w:hyperlink w:anchor="_Toc3014" w:history="1">
        <w:r>
          <w:rPr>
            <w:rFonts w:ascii="仿宋" w:eastAsia="仿宋" w:hAnsi="仿宋" w:cs="仿宋" w:hint="eastAsia"/>
            <w:lang w:eastAsia="zh-CN"/>
          </w:rPr>
          <w:t>(二)、社会公共安全设备及器材项目运营期原辅材料供应及质量管理</w:t>
        </w:r>
        <w:r>
          <w:tab/>
        </w:r>
        <w:r>
          <w:fldChar w:fldCharType="begin"/>
        </w:r>
        <w:r>
          <w:instrText xml:space="preserve"> PAGEREF _Toc3014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11936"/>
      <w:r>
        <w:rPr>
          <w:rFonts w:ascii="仿宋" w:eastAsia="仿宋" w:hAnsi="仿宋" w:cs="仿宋" w:hint="eastAsia"/>
          <w:sz w:val="28"/>
          <w:lang w:eastAsia="zh-CN"/>
        </w:rPr>
        <w:t>一、土建工程方案</w:t>
      </w:r>
      <w:bookmarkEnd w:id="2"/>
    </w:p>
    <w:p>
      <w:pPr>
        <w:pStyle w:val="Heading2"/>
        <w:rPr>
          <w:rFonts w:ascii="仿宋" w:eastAsia="仿宋" w:hAnsi="仿宋" w:cs="仿宋" w:hint="eastAsia"/>
          <w:lang w:eastAsia="zh-CN"/>
        </w:rPr>
      </w:pPr>
      <w:bookmarkStart w:id="3" w:name="_Toc3019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在社会公共安全设备及器材项目的建筑工程设计中，我们将秉持以下基本设计原则，以确保社会公共安全设备及器材项目的可持续发展和建筑结构的安全性：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我们将注重建筑结构的布局合理性，以满足建筑功能与使用的需求。在设计过程中，我们会考虑到建筑的承重和抗震等基本力学原理，确保整体结构的牢固和稳定。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空间效能：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为了充分利用室内空间并确保人员流动的便捷性，我们将注重空间布局方面的考虑。通过合理的建筑功能分区、通风和采光等措施，创造一个舒适和高效的室内环境。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https://d.book118.com/728120060056006041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社会公共安全设备及器材行业企业战略风险管理报告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社会公共安全设备及器材行业企业战略风险管理报告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社会公共安全设备及器材行业企业战略风险管理报告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社会公共安全设备及器材行业企业战略风险管理报告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社会公共安全设备及器材行业企业战略风险管理报告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9F274A"/>
    <w:rsid w:val="4593521B"/>
    <w:rsid w:val="5C9F274A"/>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28120060056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2024-02-26T20:47:00Z</dcterms:created>
  <dcterms:modified xsi:type="dcterms:W3CDTF">2024-02-26T20:47:32Z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3BFCA3E38998404481E2BDFBBD589502_11</vt:lpwstr>
  </property>
  <property fmtid="{D5CDD505-2E9C-101B-9397-08002B2CF9AE}" pid="3" name="KSOProductBuildVer">
    <vt:lpwstr>2052-12.1.0.16250</vt:lpwstr>
  </property>
</Properties>
</file>