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片式电阻项目构思建设方案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802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_Toc3802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89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_Toc25789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_Toc4379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_Toc23387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_Toc16960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_Toc24979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_Toc22722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28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_Toc16428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_Toc32186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8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_Toc6558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41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_Toc30841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0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_Toc29640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5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_Toc27625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7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_Toc28747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56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_Toc23556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_Toc12463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0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_Toc9180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_Toc3262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3" w:history="1">
        <w:r>
          <w:rPr>
            <w:rFonts w:ascii="仿宋" w:eastAsia="仿宋" w:hAnsi="仿宋" w:cs="仿宋" w:hint="eastAsia"/>
            <w:lang w:eastAsia="zh-CN"/>
          </w:rPr>
          <w:t>五、片式电阻项目概论</w:t>
        </w:r>
        <w:r>
          <w:tab/>
        </w:r>
        <w:r>
          <w:fldChar w:fldCharType="begin"/>
        </w:r>
        <w:r>
          <w:instrText xml:space="preserve"> PAGEREF _Toc2313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4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_Toc13504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_Toc16259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29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_Toc26229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_Toc2338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8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_Toc21248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6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_Toc13926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_Toc1320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7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_Toc14897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3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_Toc21143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0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_Toc20630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08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_Toc30708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4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_Toc30964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5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_Toc16155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92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_Toc17892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1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_Toc18361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1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_Toc23001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01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_Toc3601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0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_Toc23890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7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_Toc26817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_Toc25619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93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_Toc15793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1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_Toc8391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578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_Toc28578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9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_Toc749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4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_Toc20714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3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_Toc30983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29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_Toc3429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2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_Toc8542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2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_Toc19622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9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_Toc17889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3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_Toc5863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82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_Toc9182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5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_Toc6735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_Toc18091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0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_Toc7040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3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_Toc13433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86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_Toc29586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7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_Toc26347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5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_Toc20195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0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_Toc5410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03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_Toc15203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_Toc17239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_Toc19013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21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_Toc27721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9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_Toc26689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8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_Toc31488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18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_Toc26818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_Toc16304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_Toc25531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94" w:history="1">
        <w:r>
          <w:rPr>
            <w:rFonts w:ascii="仿宋" w:eastAsia="仿宋" w:hAnsi="仿宋" w:cs="仿宋" w:hint="eastAsia"/>
            <w:lang w:eastAsia="zh-CN"/>
          </w:rPr>
          <w:t>十八、创新驱动与持续发展</w:t>
        </w:r>
        <w:r>
          <w:tab/>
        </w:r>
        <w:r>
          <w:fldChar w:fldCharType="begin"/>
        </w:r>
        <w:r>
          <w:instrText xml:space="preserve"> PAGEREF _Toc8394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_Toc17148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4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_Toc4474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9" w:history="1">
        <w:r>
          <w:rPr>
            <w:rFonts w:ascii="仿宋" w:eastAsia="仿宋" w:hAnsi="仿宋" w:cs="仿宋" w:hint="eastAsia"/>
            <w:lang w:eastAsia="zh-CN"/>
          </w:rPr>
          <w:t>十九、产业协同与集群发展</w:t>
        </w:r>
        <w:r>
          <w:tab/>
        </w:r>
        <w:r>
          <w:fldChar w:fldCharType="begin"/>
        </w:r>
        <w:r>
          <w:instrText xml:space="preserve"> PAGEREF _Toc819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_Toc24863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9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_Toc3589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81" w:history="1">
        <w:r>
          <w:rPr>
            <w:rFonts w:ascii="仿宋" w:eastAsia="仿宋" w:hAnsi="仿宋" w:cs="仿宋" w:hint="eastAsia"/>
            <w:lang w:eastAsia="zh-CN"/>
          </w:rPr>
          <w:t>二十、企业合规与伦理</w:t>
        </w:r>
        <w:r>
          <w:tab/>
        </w:r>
        <w:r>
          <w:fldChar w:fldCharType="begin"/>
        </w:r>
        <w:r>
          <w:instrText xml:space="preserve"> PAGEREF _Toc21381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6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_Toc32226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_Toc12260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_Toc24959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_Toc9465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802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789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37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片式电阻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片式电阻项目将进行详细的生态影响评估，确保不会对当地的动植物种群和自然栖息地造成负面影响。如果项目地点附近有重要的生物栖息地或生态敏感区，项目将重新考虑建设地点或采取相应的保护措施。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片式电阻项目将积极采用可持续材料，如再生塑料和生物降解材料，以减少对环境的影响。项目还将推行废物减量和回收计划，例如通过再利用工业废料或建立回收系统。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片式电阻项目还将参与当地的环保活动和计划，如资助当地的环境保护项目或与社区合作进行环保宣传活动。通过这些活动，项目不仅能够提高自身的环境表现，还能在当地社区中树立积极的环保形象。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38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片式电阻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片式电阻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片式电阻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96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片式电阻项目将采用绿色屋顶和生态墙等环境友好型建筑设计，这些设计不仅有助于改善空气质量，还能为城市野生动植物提供栖息地。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片式电阻项目将建立高效的废水处理系统，确保所有工业废水在排放前都经过适当处理，达到或超过环保标准。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片式电阻项目将致力于使用清洁能源，如太阳能和风能，减少对化石燃料的依赖。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片式电阻项目将举办环保教育研讨会，向员工和当地社区普及环保知识，提升对环境保护重要性的认识。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97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在片式电阻项目启动前，将进行一系列深入的地质调查，包括钻探和土壤取样，以深入了解项目区域的地层结构和土壤组成。特别是对于土壤的承载能力和地下水位的深度进行详细评估。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片式电阻项目将通过地下水位监测系统定期检测水位变化，以预测和预防由高地下水位可能引起的地基问题。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片式电阻项目将进行详尽的水文和地形分析，以识别可能的洪水和泥石流风险区。基于这些分析，项目将设计防洪设施，如提高地基、构建防洪墙和排水沟。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片式电阻项目还将考虑建设排水系统，以减少地表水对土壤稳定性的影响。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完成初始的地质风险评估后，片式电阻项目将安装长期地质监测设备，如倾斜仪、裂缝计和地下水位计，以持续监测地质条件的变化。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272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片式电阻项目将通过这些措施来适应和尊重特殊环境条件，确保项目的可持续发展，同时减少对环境的负面影响。这不仅有助于保护自然和文化遗产，还能提升项目在社会责任方面的表现和形象。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6428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2186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片式电阻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6558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https://d.book118.com/728131011107006033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片式电阻项目构思建设方案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片式电阻项目构思建设方案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片式电阻项目构思建设方案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片式电阻项目构思建设方案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片式电阻项目构思建设方案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片式电阻项目构思建设方案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片式电阻项目构思建设方案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片式电阻项目构思建设方案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片式电阻项目构思建设方案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片式电阻项目构思建设方案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片式电阻项目构思建设方案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片式电阻项目构思建设方案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D657A44"/>
    <w:rsid w:val="6D657A4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28131011107006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2024-01-23T20:52:00Z</dcterms:created>
  <dcterms:modified xsi:type="dcterms:W3CDTF">2024-01-23T20:53:22Z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54C0D485F6E445C6ADC89C23B164645E_11</vt:lpwstr>
  </property>
  <property fmtid="{D5CDD505-2E9C-101B-9397-08002B2CF9AE}" pid="3" name="KSOProductBuildVer">
    <vt:lpwstr>2052-12.1.0.16120</vt:lpwstr>
  </property>
</Properties>
</file>