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基因工程行业相关公司筹备报告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97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_Toc28978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78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_Toc6578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_Toc22028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_Toc31195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_Toc21641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_Toc16415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_Toc24749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_Toc4736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6" w:history="1">
        <w:r>
          <w:rPr>
            <w:rFonts w:ascii="仿宋" w:eastAsia="仿宋" w:hAnsi="仿宋" w:cs="仿宋" w:hint="eastAsia"/>
            <w:lang w:eastAsia="zh-CN"/>
          </w:rPr>
          <w:t>(七)、基因工程项目建设必要性分析</w:t>
        </w:r>
        <w:r>
          <w:tab/>
        </w:r>
        <w:r>
          <w:fldChar w:fldCharType="begin"/>
        </w:r>
        <w:r>
          <w:instrText xml:space="preserve"> PAGEREF _Toc19006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83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_Toc25683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3" w:history="1">
        <w:r>
          <w:rPr>
            <w:rFonts w:ascii="仿宋" w:eastAsia="仿宋" w:hAnsi="仿宋" w:cs="仿宋" w:hint="eastAsia"/>
            <w:lang w:eastAsia="zh-CN"/>
          </w:rPr>
          <w:t>(一)、基因工程项目选址原则</w:t>
        </w:r>
        <w:r>
          <w:tab/>
        </w:r>
        <w:r>
          <w:fldChar w:fldCharType="begin"/>
        </w:r>
        <w:r>
          <w:instrText xml:space="preserve"> PAGEREF _Toc5973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_Toc27388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_Toc6322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_Toc2427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2" w:history="1">
        <w:r>
          <w:rPr>
            <w:rFonts w:ascii="仿宋" w:eastAsia="仿宋" w:hAnsi="仿宋" w:cs="仿宋" w:hint="eastAsia"/>
            <w:lang w:eastAsia="zh-CN"/>
          </w:rPr>
          <w:t>(五)、基因工程项目选址综合评价</w:t>
        </w:r>
        <w:r>
          <w:tab/>
        </w:r>
        <w:r>
          <w:fldChar w:fldCharType="begin"/>
        </w:r>
        <w:r>
          <w:instrText xml:space="preserve"> PAGEREF _Toc11662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52" w:history="1">
        <w:r>
          <w:rPr>
            <w:rFonts w:ascii="仿宋" w:eastAsia="仿宋" w:hAnsi="仿宋" w:cs="仿宋" w:hint="eastAsia"/>
            <w:lang w:eastAsia="zh-CN"/>
          </w:rPr>
          <w:t>三、基因工程项目概况</w:t>
        </w:r>
        <w:r>
          <w:tab/>
        </w:r>
        <w:r>
          <w:fldChar w:fldCharType="begin"/>
        </w:r>
        <w:r>
          <w:instrText xml:space="preserve"> PAGEREF _Toc29052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_Toc6897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1" w:history="1">
        <w:r>
          <w:rPr>
            <w:rFonts w:ascii="仿宋" w:eastAsia="仿宋" w:hAnsi="仿宋" w:cs="仿宋" w:hint="eastAsia"/>
            <w:lang w:eastAsia="zh-CN"/>
          </w:rPr>
          <w:t>(二)、基因工程项目提出的理由</w:t>
        </w:r>
        <w:r>
          <w:tab/>
        </w:r>
        <w:r>
          <w:fldChar w:fldCharType="begin"/>
        </w:r>
        <w:r>
          <w:instrText xml:space="preserve"> PAGEREF _Toc28101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3" w:history="1">
        <w:r>
          <w:rPr>
            <w:rFonts w:ascii="仿宋" w:eastAsia="仿宋" w:hAnsi="仿宋" w:cs="仿宋" w:hint="eastAsia"/>
            <w:lang w:eastAsia="zh-CN"/>
          </w:rPr>
          <w:t>(三)、基因工程项目选址</w:t>
        </w:r>
        <w:r>
          <w:tab/>
        </w:r>
        <w:r>
          <w:fldChar w:fldCharType="begin"/>
        </w:r>
        <w:r>
          <w:instrText xml:space="preserve"> PAGEREF _Toc15073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_Toc10551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_Toc10725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3" w:history="1">
        <w:r>
          <w:rPr>
            <w:rFonts w:ascii="仿宋" w:eastAsia="仿宋" w:hAnsi="仿宋" w:cs="仿宋" w:hint="eastAsia"/>
            <w:lang w:eastAsia="zh-CN"/>
          </w:rPr>
          <w:t>(六)、基因工程项目投资</w:t>
        </w:r>
        <w:r>
          <w:tab/>
        </w:r>
        <w:r>
          <w:fldChar w:fldCharType="begin"/>
        </w:r>
        <w:r>
          <w:instrText xml:space="preserve"> PAGEREF _Toc7873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5" w:history="1">
        <w:r>
          <w:rPr>
            <w:rFonts w:ascii="仿宋" w:eastAsia="仿宋" w:hAnsi="仿宋" w:cs="仿宋" w:hint="eastAsia"/>
            <w:lang w:eastAsia="zh-CN"/>
          </w:rPr>
          <w:t>(七)、基因工程项目进度规划</w:t>
        </w:r>
        <w:r>
          <w:tab/>
        </w:r>
        <w:r>
          <w:fldChar w:fldCharType="begin"/>
        </w:r>
        <w:r>
          <w:instrText xml:space="preserve"> PAGEREF _Toc3495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_Toc499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3" w:history="1">
        <w:r>
          <w:rPr>
            <w:rFonts w:ascii="仿宋" w:eastAsia="仿宋" w:hAnsi="仿宋" w:cs="仿宋" w:hint="eastAsia"/>
            <w:lang w:eastAsia="zh-CN"/>
          </w:rPr>
          <w:t>(九)、基因工程项目综合评价</w:t>
        </w:r>
        <w:r>
          <w:tab/>
        </w:r>
        <w:r>
          <w:fldChar w:fldCharType="begin"/>
        </w:r>
        <w:r>
          <w:instrText xml:space="preserve"> PAGEREF _Toc9673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33" w:history="1">
        <w:r>
          <w:rPr>
            <w:rFonts w:ascii="仿宋" w:eastAsia="仿宋" w:hAnsi="仿宋" w:cs="仿宋" w:hint="eastAsia"/>
            <w:lang w:eastAsia="zh-CN"/>
          </w:rPr>
          <w:t>四、基因工程筹建公司基本信息</w:t>
        </w:r>
        <w:r>
          <w:tab/>
        </w:r>
        <w:r>
          <w:fldChar w:fldCharType="begin"/>
        </w:r>
        <w:r>
          <w:instrText xml:space="preserve"> PAGEREF _Toc11533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_Toc8220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_Toc18634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_Toc13279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_Toc17201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_Toc25525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_Toc5678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6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_Toc1126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_Toc9160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_Toc22196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_Toc23851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_Toc13511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17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_Toc21217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7" w:history="1">
        <w:r>
          <w:rPr>
            <w:rFonts w:ascii="仿宋" w:eastAsia="仿宋" w:hAnsi="仿宋" w:cs="仿宋" w:hint="eastAsia"/>
            <w:lang w:eastAsia="zh-CN"/>
          </w:rPr>
          <w:t>(一)、基因工程项目背景分析</w:t>
        </w:r>
        <w:r>
          <w:tab/>
        </w:r>
        <w:r>
          <w:fldChar w:fldCharType="begin"/>
        </w:r>
        <w:r>
          <w:instrText xml:space="preserve"> PAGEREF _Toc6137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8" w:history="1">
        <w:r>
          <w:rPr>
            <w:rFonts w:ascii="仿宋" w:eastAsia="仿宋" w:hAnsi="仿宋" w:cs="仿宋" w:hint="eastAsia"/>
            <w:lang w:eastAsia="zh-CN"/>
          </w:rPr>
          <w:t>(二)、基因工程项目建设必要性分析</w:t>
        </w:r>
        <w:r>
          <w:tab/>
        </w:r>
        <w:r>
          <w:fldChar w:fldCharType="begin"/>
        </w:r>
        <w:r>
          <w:instrText xml:space="preserve"> PAGEREF _Toc32748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_Toc8719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32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_Toc28324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31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_Toc27931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_Toc3457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_Toc16289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_Toc31545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_Toc28343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_Toc3295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_Toc17965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_Toc9701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_Toc20232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_Toc31016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_Toc20188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_Toc17270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_Toc28344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_Toc21293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81" w:history="1">
        <w:r>
          <w:rPr>
            <w:rFonts w:ascii="仿宋" w:eastAsia="仿宋" w:hAnsi="仿宋" w:cs="仿宋" w:hint="eastAsia"/>
            <w:lang w:eastAsia="zh-CN"/>
          </w:rPr>
          <w:t>八、基因工程项目风险分析</w:t>
        </w:r>
        <w:r>
          <w:tab/>
        </w:r>
        <w:r>
          <w:fldChar w:fldCharType="begin"/>
        </w:r>
        <w:r>
          <w:instrText xml:space="preserve"> PAGEREF _Toc11981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4" w:history="1">
        <w:r>
          <w:rPr>
            <w:rFonts w:ascii="仿宋" w:eastAsia="仿宋" w:hAnsi="仿宋" w:cs="仿宋" w:hint="eastAsia"/>
            <w:lang w:eastAsia="zh-CN"/>
          </w:rPr>
          <w:t>(一)、基因工程项目风险分析</w:t>
        </w:r>
        <w:r>
          <w:tab/>
        </w:r>
        <w:r>
          <w:fldChar w:fldCharType="begin"/>
        </w:r>
        <w:r>
          <w:instrText xml:space="preserve"> PAGEREF _Toc3554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2" w:history="1">
        <w:r>
          <w:rPr>
            <w:rFonts w:ascii="仿宋" w:eastAsia="仿宋" w:hAnsi="仿宋" w:cs="仿宋" w:hint="eastAsia"/>
            <w:lang w:eastAsia="zh-CN"/>
          </w:rPr>
          <w:t>(二)、基因工程项目风险对策</w:t>
        </w:r>
        <w:r>
          <w:tab/>
        </w:r>
        <w:r>
          <w:fldChar w:fldCharType="begin"/>
        </w:r>
        <w:r>
          <w:instrText xml:space="preserve"> PAGEREF _Toc13302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98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_Toc27698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_Toc9925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_Toc25899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_Toc22473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_Toc19953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38" w:history="1">
        <w:r>
          <w:rPr>
            <w:rFonts w:ascii="仿宋" w:eastAsia="仿宋" w:hAnsi="仿宋" w:cs="仿宋" w:hint="eastAsia"/>
            <w:lang w:eastAsia="zh-CN"/>
          </w:rPr>
          <w:t>十、基因工程项目经济效益</w:t>
        </w:r>
        <w:r>
          <w:tab/>
        </w:r>
        <w:r>
          <w:fldChar w:fldCharType="begin"/>
        </w:r>
        <w:r>
          <w:instrText xml:space="preserve"> PAGEREF _Toc15138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_Toc6021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_Toc7588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9" w:history="1">
        <w:r>
          <w:rPr>
            <w:rFonts w:ascii="仿宋" w:eastAsia="仿宋" w:hAnsi="仿宋" w:cs="仿宋" w:hint="eastAsia"/>
            <w:lang w:eastAsia="zh-CN"/>
          </w:rPr>
          <w:t>(三)、基因工程项目盈利能力分析</w:t>
        </w:r>
        <w:r>
          <w:tab/>
        </w:r>
        <w:r>
          <w:fldChar w:fldCharType="begin"/>
        </w:r>
        <w:r>
          <w:instrText xml:space="preserve"> PAGEREF _Toc25569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_Toc18449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_Toc29883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_Toc10554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71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_Toc18871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_Toc9729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_Toc12495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_Toc26259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89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_Toc25389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_Toc29272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_Toc23009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_Toc14432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51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_Toc8451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_Toc20580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7" w:history="1">
        <w:r>
          <w:rPr>
            <w:rFonts w:ascii="仿宋" w:eastAsia="仿宋" w:hAnsi="仿宋" w:cs="仿宋" w:hint="eastAsia"/>
            <w:lang w:eastAsia="zh-CN"/>
          </w:rPr>
          <w:t>(二)、合作基因工程项目</w:t>
        </w:r>
        <w:r>
          <w:tab/>
        </w:r>
        <w:r>
          <w:fldChar w:fldCharType="begin"/>
        </w:r>
        <w:r>
          <w:instrText xml:space="preserve"> PAGEREF _Toc25937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_Toc24716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97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578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028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195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https://d.book118.com/728140047107006032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基因工程行业相关公司筹备报告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基因工程行业相关公司筹备报告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基因工程行业相关公司筹备报告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基因工程行业相关公司筹备报告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基因工程行业相关公司筹备报告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28140047107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2024-01-18T09:13:00Z</dcterms:created>
  <dcterms:modified xsi:type="dcterms:W3CDTF">2024-01-18T09:13:57Z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5076D4FC55DD424D8025B26EB5929CFB_11</vt:lpwstr>
  </property>
  <property fmtid="{D5CDD505-2E9C-101B-9397-08002B2CF9AE}" pid="3" name="KSOProductBuildVer">
    <vt:lpwstr>2052-12.1.0.16120</vt:lpwstr>
  </property>
</Properties>
</file>