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人寿保险项目可行性建设方案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17" w:history="1">
        <w:r>
          <w:rPr>
            <w:rFonts w:ascii="仿宋" w:eastAsia="仿宋" w:hAnsi="仿宋" w:cs="仿宋" w:hint="eastAsia"/>
            <w:lang w:eastAsia="zh-CN"/>
          </w:rPr>
          <w:t>概论</w:t>
        </w:r>
        <w:r>
          <w:tab/>
        </w:r>
        <w:r>
          <w:fldChar w:fldCharType="begin"/>
        </w:r>
        <w:r>
          <w:instrText xml:space="preserve"> PAGEREF _Toc28817 \h </w:instrText>
        </w:r>
        <w:r>
          <w:fldChar w:fldCharType="separate"/>
        </w:r>
        <w:r>
          <w:t>3</w:t>
        </w:r>
        <w:r>
          <w:fldChar w:fldCharType="end"/>
        </w:r>
      </w:hyperlink>
    </w:p>
    <w:p>
      <w:pPr>
        <w:pStyle w:val="TOC1"/>
        <w:tabs>
          <w:tab w:val="right" w:leader="dot" w:pos="8306"/>
        </w:tabs>
      </w:pPr>
      <w:hyperlink w:anchor="_Toc16736" w:history="1">
        <w:r>
          <w:rPr>
            <w:rFonts w:ascii="仿宋" w:eastAsia="仿宋" w:hAnsi="仿宋" w:cs="仿宋" w:hint="eastAsia"/>
            <w:lang w:eastAsia="zh-CN"/>
          </w:rPr>
          <w:t>一、资源开发及综合利用分析</w:t>
        </w:r>
        <w:r>
          <w:tab/>
        </w:r>
        <w:r>
          <w:fldChar w:fldCharType="begin"/>
        </w:r>
        <w:r>
          <w:instrText xml:space="preserve"> PAGEREF _Toc16736 \h </w:instrText>
        </w:r>
        <w:r>
          <w:fldChar w:fldCharType="separate"/>
        </w:r>
        <w:r>
          <w:t>3</w:t>
        </w:r>
        <w:r>
          <w:fldChar w:fldCharType="end"/>
        </w:r>
      </w:hyperlink>
    </w:p>
    <w:p>
      <w:pPr>
        <w:pStyle w:val="TOC2"/>
        <w:tabs>
          <w:tab w:val="right" w:leader="dot" w:pos="8306"/>
        </w:tabs>
      </w:pPr>
      <w:hyperlink w:anchor="_Toc32321" w:history="1">
        <w:r>
          <w:rPr>
            <w:rFonts w:ascii="仿宋" w:eastAsia="仿宋" w:hAnsi="仿宋" w:cs="仿宋" w:hint="eastAsia"/>
            <w:lang w:eastAsia="zh-CN"/>
          </w:rPr>
          <w:t>(一)、资源开发方案</w:t>
        </w:r>
        <w:r>
          <w:tab/>
        </w:r>
        <w:r>
          <w:fldChar w:fldCharType="begin"/>
        </w:r>
        <w:r>
          <w:instrText xml:space="preserve"> PAGEREF _Toc32321 \h </w:instrText>
        </w:r>
        <w:r>
          <w:fldChar w:fldCharType="separate"/>
        </w:r>
        <w:r>
          <w:t>3</w:t>
        </w:r>
        <w:r>
          <w:fldChar w:fldCharType="end"/>
        </w:r>
      </w:hyperlink>
    </w:p>
    <w:p>
      <w:pPr>
        <w:pStyle w:val="TOC2"/>
        <w:tabs>
          <w:tab w:val="right" w:leader="dot" w:pos="8306"/>
        </w:tabs>
      </w:pPr>
      <w:hyperlink w:anchor="_Toc29093" w:history="1">
        <w:r>
          <w:rPr>
            <w:rFonts w:ascii="仿宋" w:eastAsia="仿宋" w:hAnsi="仿宋" w:cs="仿宋" w:hint="eastAsia"/>
            <w:lang w:eastAsia="zh-CN"/>
          </w:rPr>
          <w:t>(二)、资源利用方案</w:t>
        </w:r>
        <w:r>
          <w:tab/>
        </w:r>
        <w:r>
          <w:fldChar w:fldCharType="begin"/>
        </w:r>
        <w:r>
          <w:instrText xml:space="preserve"> PAGEREF _Toc29093 \h </w:instrText>
        </w:r>
        <w:r>
          <w:fldChar w:fldCharType="separate"/>
        </w:r>
        <w:r>
          <w:t>4</w:t>
        </w:r>
        <w:r>
          <w:fldChar w:fldCharType="end"/>
        </w:r>
      </w:hyperlink>
    </w:p>
    <w:p>
      <w:pPr>
        <w:pStyle w:val="TOC2"/>
        <w:tabs>
          <w:tab w:val="right" w:leader="dot" w:pos="8306"/>
        </w:tabs>
      </w:pPr>
      <w:hyperlink w:anchor="_Toc12688" w:history="1">
        <w:r>
          <w:rPr>
            <w:rFonts w:ascii="仿宋" w:eastAsia="仿宋" w:hAnsi="仿宋" w:cs="仿宋" w:hint="eastAsia"/>
            <w:lang w:eastAsia="zh-CN"/>
          </w:rPr>
          <w:t>(三)、资源节约措施</w:t>
        </w:r>
        <w:r>
          <w:tab/>
        </w:r>
        <w:r>
          <w:fldChar w:fldCharType="begin"/>
        </w:r>
        <w:r>
          <w:instrText xml:space="preserve"> PAGEREF _Toc12688 \h </w:instrText>
        </w:r>
        <w:r>
          <w:fldChar w:fldCharType="separate"/>
        </w:r>
        <w:r>
          <w:t>5</w:t>
        </w:r>
        <w:r>
          <w:fldChar w:fldCharType="end"/>
        </w:r>
      </w:hyperlink>
    </w:p>
    <w:p>
      <w:pPr>
        <w:pStyle w:val="TOC1"/>
        <w:tabs>
          <w:tab w:val="right" w:leader="dot" w:pos="8306"/>
        </w:tabs>
      </w:pPr>
      <w:hyperlink w:anchor="_Toc6906" w:history="1">
        <w:r>
          <w:rPr>
            <w:rFonts w:ascii="仿宋" w:eastAsia="仿宋" w:hAnsi="仿宋" w:cs="仿宋" w:hint="eastAsia"/>
            <w:lang w:eastAsia="zh-CN"/>
          </w:rPr>
          <w:t>二、财务管理与成本控制</w:t>
        </w:r>
        <w:r>
          <w:tab/>
        </w:r>
        <w:r>
          <w:fldChar w:fldCharType="begin"/>
        </w:r>
        <w:r>
          <w:instrText xml:space="preserve"> PAGEREF _Toc6906 \h </w:instrText>
        </w:r>
        <w:r>
          <w:fldChar w:fldCharType="separate"/>
        </w:r>
        <w:r>
          <w:t>6</w:t>
        </w:r>
        <w:r>
          <w:fldChar w:fldCharType="end"/>
        </w:r>
      </w:hyperlink>
    </w:p>
    <w:p>
      <w:pPr>
        <w:pStyle w:val="TOC2"/>
        <w:tabs>
          <w:tab w:val="right" w:leader="dot" w:pos="8306"/>
        </w:tabs>
      </w:pPr>
      <w:hyperlink w:anchor="_Toc15597" w:history="1">
        <w:r>
          <w:rPr>
            <w:rFonts w:ascii="仿宋" w:eastAsia="仿宋" w:hAnsi="仿宋" w:cs="仿宋" w:hint="eastAsia"/>
            <w:lang w:eastAsia="zh-CN"/>
          </w:rPr>
          <w:t>(一)、财务管理体系建设</w:t>
        </w:r>
        <w:r>
          <w:tab/>
        </w:r>
        <w:r>
          <w:fldChar w:fldCharType="begin"/>
        </w:r>
        <w:r>
          <w:instrText xml:space="preserve"> PAGEREF _Toc15597 \h </w:instrText>
        </w:r>
        <w:r>
          <w:fldChar w:fldCharType="separate"/>
        </w:r>
        <w:r>
          <w:t>6</w:t>
        </w:r>
        <w:r>
          <w:fldChar w:fldCharType="end"/>
        </w:r>
      </w:hyperlink>
    </w:p>
    <w:p>
      <w:pPr>
        <w:pStyle w:val="TOC2"/>
        <w:tabs>
          <w:tab w:val="right" w:leader="dot" w:pos="8306"/>
        </w:tabs>
      </w:pPr>
      <w:hyperlink w:anchor="_Toc28530" w:history="1">
        <w:r>
          <w:rPr>
            <w:rFonts w:ascii="仿宋" w:eastAsia="仿宋" w:hAnsi="仿宋" w:cs="仿宋" w:hint="eastAsia"/>
            <w:lang w:eastAsia="zh-CN"/>
          </w:rPr>
          <w:t>(二)、成本控制措施</w:t>
        </w:r>
        <w:r>
          <w:tab/>
        </w:r>
        <w:r>
          <w:fldChar w:fldCharType="begin"/>
        </w:r>
        <w:r>
          <w:instrText xml:space="preserve"> PAGEREF _Toc28530 \h </w:instrText>
        </w:r>
        <w:r>
          <w:fldChar w:fldCharType="separate"/>
        </w:r>
        <w:r>
          <w:t>8</w:t>
        </w:r>
        <w:r>
          <w:fldChar w:fldCharType="end"/>
        </w:r>
      </w:hyperlink>
    </w:p>
    <w:p>
      <w:pPr>
        <w:pStyle w:val="TOC1"/>
        <w:tabs>
          <w:tab w:val="right" w:leader="dot" w:pos="8306"/>
        </w:tabs>
      </w:pPr>
      <w:hyperlink w:anchor="_Toc13811" w:history="1">
        <w:r>
          <w:rPr>
            <w:rFonts w:ascii="仿宋" w:eastAsia="仿宋" w:hAnsi="仿宋" w:cs="仿宋" w:hint="eastAsia"/>
            <w:lang w:eastAsia="zh-CN"/>
          </w:rPr>
          <w:t>三、经济影响分析</w:t>
        </w:r>
        <w:r>
          <w:tab/>
        </w:r>
        <w:r>
          <w:fldChar w:fldCharType="begin"/>
        </w:r>
        <w:r>
          <w:instrText xml:space="preserve"> PAGEREF _Toc13811 \h </w:instrText>
        </w:r>
        <w:r>
          <w:fldChar w:fldCharType="separate"/>
        </w:r>
        <w:r>
          <w:t>9</w:t>
        </w:r>
        <w:r>
          <w:fldChar w:fldCharType="end"/>
        </w:r>
      </w:hyperlink>
    </w:p>
    <w:p>
      <w:pPr>
        <w:pStyle w:val="TOC2"/>
        <w:tabs>
          <w:tab w:val="right" w:leader="dot" w:pos="8306"/>
        </w:tabs>
      </w:pPr>
      <w:hyperlink w:anchor="_Toc4786" w:history="1">
        <w:r>
          <w:rPr>
            <w:rFonts w:ascii="仿宋" w:eastAsia="仿宋" w:hAnsi="仿宋" w:cs="仿宋" w:hint="eastAsia"/>
            <w:lang w:eastAsia="zh-CN"/>
          </w:rPr>
          <w:t>(一)、经济费用效益或费用效果分析</w:t>
        </w:r>
        <w:r>
          <w:tab/>
        </w:r>
        <w:r>
          <w:fldChar w:fldCharType="begin"/>
        </w:r>
        <w:r>
          <w:instrText xml:space="preserve"> PAGEREF _Toc4786 \h </w:instrText>
        </w:r>
        <w:r>
          <w:fldChar w:fldCharType="separate"/>
        </w:r>
        <w:r>
          <w:t>9</w:t>
        </w:r>
        <w:r>
          <w:fldChar w:fldCharType="end"/>
        </w:r>
      </w:hyperlink>
    </w:p>
    <w:p>
      <w:pPr>
        <w:pStyle w:val="TOC2"/>
        <w:tabs>
          <w:tab w:val="right" w:leader="dot" w:pos="8306"/>
        </w:tabs>
      </w:pPr>
      <w:hyperlink w:anchor="_Toc19555" w:history="1">
        <w:r>
          <w:rPr>
            <w:rFonts w:ascii="仿宋" w:eastAsia="仿宋" w:hAnsi="仿宋" w:cs="仿宋" w:hint="eastAsia"/>
            <w:lang w:eastAsia="zh-CN"/>
          </w:rPr>
          <w:t>(二)、行业影响分析</w:t>
        </w:r>
        <w:r>
          <w:tab/>
        </w:r>
        <w:r>
          <w:fldChar w:fldCharType="begin"/>
        </w:r>
        <w:r>
          <w:instrText xml:space="preserve"> PAGEREF _Toc19555 \h </w:instrText>
        </w:r>
        <w:r>
          <w:fldChar w:fldCharType="separate"/>
        </w:r>
        <w:r>
          <w:t>11</w:t>
        </w:r>
        <w:r>
          <w:fldChar w:fldCharType="end"/>
        </w:r>
      </w:hyperlink>
    </w:p>
    <w:p>
      <w:pPr>
        <w:pStyle w:val="TOC2"/>
        <w:tabs>
          <w:tab w:val="right" w:leader="dot" w:pos="8306"/>
        </w:tabs>
      </w:pPr>
      <w:hyperlink w:anchor="_Toc19828" w:history="1">
        <w:r>
          <w:rPr>
            <w:rFonts w:ascii="仿宋" w:eastAsia="仿宋" w:hAnsi="仿宋" w:cs="仿宋" w:hint="eastAsia"/>
            <w:lang w:eastAsia="zh-CN"/>
          </w:rPr>
          <w:t>(三)、区域经济影响分析</w:t>
        </w:r>
        <w:r>
          <w:tab/>
        </w:r>
        <w:r>
          <w:fldChar w:fldCharType="begin"/>
        </w:r>
        <w:r>
          <w:instrText xml:space="preserve"> PAGEREF _Toc19828 \h </w:instrText>
        </w:r>
        <w:r>
          <w:fldChar w:fldCharType="separate"/>
        </w:r>
        <w:r>
          <w:t>13</w:t>
        </w:r>
        <w:r>
          <w:fldChar w:fldCharType="end"/>
        </w:r>
      </w:hyperlink>
    </w:p>
    <w:p>
      <w:pPr>
        <w:pStyle w:val="TOC2"/>
        <w:tabs>
          <w:tab w:val="right" w:leader="dot" w:pos="8306"/>
        </w:tabs>
      </w:pPr>
      <w:hyperlink w:anchor="_Toc9732" w:history="1">
        <w:r>
          <w:rPr>
            <w:rFonts w:ascii="仿宋" w:eastAsia="仿宋" w:hAnsi="仿宋" w:cs="仿宋" w:hint="eastAsia"/>
            <w:lang w:eastAsia="zh-CN"/>
          </w:rPr>
          <w:t>(四)、宏观经济影响分析</w:t>
        </w:r>
        <w:r>
          <w:tab/>
        </w:r>
        <w:r>
          <w:fldChar w:fldCharType="begin"/>
        </w:r>
        <w:r>
          <w:instrText xml:space="preserve"> PAGEREF _Toc9732 \h </w:instrText>
        </w:r>
        <w:r>
          <w:fldChar w:fldCharType="separate"/>
        </w:r>
        <w:r>
          <w:t>14</w:t>
        </w:r>
        <w:r>
          <w:fldChar w:fldCharType="end"/>
        </w:r>
      </w:hyperlink>
    </w:p>
    <w:p>
      <w:pPr>
        <w:pStyle w:val="TOC1"/>
        <w:tabs>
          <w:tab w:val="right" w:leader="dot" w:pos="8306"/>
        </w:tabs>
      </w:pPr>
      <w:hyperlink w:anchor="_Toc5751" w:history="1">
        <w:r>
          <w:rPr>
            <w:rFonts w:ascii="仿宋" w:eastAsia="仿宋" w:hAnsi="仿宋" w:cs="仿宋" w:hint="eastAsia"/>
            <w:lang w:eastAsia="zh-CN"/>
          </w:rPr>
          <w:t>四、建设风险评估分析</w:t>
        </w:r>
        <w:r>
          <w:tab/>
        </w:r>
        <w:r>
          <w:fldChar w:fldCharType="begin"/>
        </w:r>
        <w:r>
          <w:instrText xml:space="preserve"> PAGEREF _Toc5751 \h </w:instrText>
        </w:r>
        <w:r>
          <w:fldChar w:fldCharType="separate"/>
        </w:r>
        <w:r>
          <w:t>15</w:t>
        </w:r>
        <w:r>
          <w:fldChar w:fldCharType="end"/>
        </w:r>
      </w:hyperlink>
    </w:p>
    <w:p>
      <w:pPr>
        <w:pStyle w:val="TOC2"/>
        <w:tabs>
          <w:tab w:val="right" w:leader="dot" w:pos="8306"/>
        </w:tabs>
      </w:pPr>
      <w:hyperlink w:anchor="_Toc28265" w:history="1">
        <w:r>
          <w:rPr>
            <w:rFonts w:ascii="仿宋" w:eastAsia="仿宋" w:hAnsi="仿宋" w:cs="仿宋" w:hint="eastAsia"/>
            <w:lang w:eastAsia="zh-CN"/>
          </w:rPr>
          <w:t>(一)、政策风险分析</w:t>
        </w:r>
        <w:r>
          <w:tab/>
        </w:r>
        <w:r>
          <w:fldChar w:fldCharType="begin"/>
        </w:r>
        <w:r>
          <w:instrText xml:space="preserve"> PAGEREF _Toc28265 \h </w:instrText>
        </w:r>
        <w:r>
          <w:fldChar w:fldCharType="separate"/>
        </w:r>
        <w:r>
          <w:t>15</w:t>
        </w:r>
        <w:r>
          <w:fldChar w:fldCharType="end"/>
        </w:r>
      </w:hyperlink>
    </w:p>
    <w:p>
      <w:pPr>
        <w:pStyle w:val="TOC2"/>
        <w:tabs>
          <w:tab w:val="right" w:leader="dot" w:pos="8306"/>
        </w:tabs>
      </w:pPr>
      <w:hyperlink w:anchor="_Toc25510" w:history="1">
        <w:r>
          <w:rPr>
            <w:rFonts w:ascii="仿宋" w:eastAsia="仿宋" w:hAnsi="仿宋" w:cs="仿宋" w:hint="eastAsia"/>
            <w:lang w:eastAsia="zh-CN"/>
          </w:rPr>
          <w:t>(二)、社会风险分析</w:t>
        </w:r>
        <w:r>
          <w:tab/>
        </w:r>
        <w:r>
          <w:fldChar w:fldCharType="begin"/>
        </w:r>
        <w:r>
          <w:instrText xml:space="preserve"> PAGEREF _Toc25510 \h </w:instrText>
        </w:r>
        <w:r>
          <w:fldChar w:fldCharType="separate"/>
        </w:r>
        <w:r>
          <w:t>16</w:t>
        </w:r>
        <w:r>
          <w:fldChar w:fldCharType="end"/>
        </w:r>
      </w:hyperlink>
    </w:p>
    <w:p>
      <w:pPr>
        <w:pStyle w:val="TOC2"/>
        <w:tabs>
          <w:tab w:val="right" w:leader="dot" w:pos="8306"/>
        </w:tabs>
      </w:pPr>
      <w:hyperlink w:anchor="_Toc25060" w:history="1">
        <w:r>
          <w:rPr>
            <w:rFonts w:ascii="仿宋" w:eastAsia="仿宋" w:hAnsi="仿宋" w:cs="仿宋" w:hint="eastAsia"/>
            <w:lang w:eastAsia="zh-CN"/>
          </w:rPr>
          <w:t>(三)、市场风险分析</w:t>
        </w:r>
        <w:r>
          <w:tab/>
        </w:r>
        <w:r>
          <w:fldChar w:fldCharType="begin"/>
        </w:r>
        <w:r>
          <w:instrText xml:space="preserve"> PAGEREF _Toc25060 \h </w:instrText>
        </w:r>
        <w:r>
          <w:fldChar w:fldCharType="separate"/>
        </w:r>
        <w:r>
          <w:t>18</w:t>
        </w:r>
        <w:r>
          <w:fldChar w:fldCharType="end"/>
        </w:r>
      </w:hyperlink>
    </w:p>
    <w:p>
      <w:pPr>
        <w:pStyle w:val="TOC2"/>
        <w:tabs>
          <w:tab w:val="right" w:leader="dot" w:pos="8306"/>
        </w:tabs>
      </w:pPr>
      <w:hyperlink w:anchor="_Toc3512" w:history="1">
        <w:r>
          <w:rPr>
            <w:rFonts w:ascii="仿宋" w:eastAsia="仿宋" w:hAnsi="仿宋" w:cs="仿宋" w:hint="eastAsia"/>
            <w:lang w:eastAsia="zh-CN"/>
          </w:rPr>
          <w:t>(四)、资金风险分析</w:t>
        </w:r>
        <w:r>
          <w:tab/>
        </w:r>
        <w:r>
          <w:fldChar w:fldCharType="begin"/>
        </w:r>
        <w:r>
          <w:instrText xml:space="preserve"> PAGEREF _Toc3512 \h </w:instrText>
        </w:r>
        <w:r>
          <w:fldChar w:fldCharType="separate"/>
        </w:r>
        <w:r>
          <w:t>19</w:t>
        </w:r>
        <w:r>
          <w:fldChar w:fldCharType="end"/>
        </w:r>
      </w:hyperlink>
    </w:p>
    <w:p>
      <w:pPr>
        <w:pStyle w:val="TOC2"/>
        <w:tabs>
          <w:tab w:val="right" w:leader="dot" w:pos="8306"/>
        </w:tabs>
      </w:pPr>
      <w:hyperlink w:anchor="_Toc5437" w:history="1">
        <w:r>
          <w:rPr>
            <w:rFonts w:ascii="仿宋" w:eastAsia="仿宋" w:hAnsi="仿宋" w:cs="仿宋" w:hint="eastAsia"/>
            <w:lang w:eastAsia="zh-CN"/>
          </w:rPr>
          <w:t>(五)、技术风险分析</w:t>
        </w:r>
        <w:r>
          <w:tab/>
        </w:r>
        <w:r>
          <w:fldChar w:fldCharType="begin"/>
        </w:r>
        <w:r>
          <w:instrText xml:space="preserve"> PAGEREF _Toc5437 \h </w:instrText>
        </w:r>
        <w:r>
          <w:fldChar w:fldCharType="separate"/>
        </w:r>
        <w:r>
          <w:t>20</w:t>
        </w:r>
        <w:r>
          <w:fldChar w:fldCharType="end"/>
        </w:r>
      </w:hyperlink>
    </w:p>
    <w:p>
      <w:pPr>
        <w:pStyle w:val="TOC2"/>
        <w:tabs>
          <w:tab w:val="right" w:leader="dot" w:pos="8306"/>
        </w:tabs>
      </w:pPr>
      <w:hyperlink w:anchor="_Toc8607" w:history="1">
        <w:r>
          <w:rPr>
            <w:rFonts w:ascii="仿宋" w:eastAsia="仿宋" w:hAnsi="仿宋" w:cs="仿宋" w:hint="eastAsia"/>
            <w:lang w:eastAsia="zh-CN"/>
          </w:rPr>
          <w:t>(六)、财务风险分析</w:t>
        </w:r>
        <w:r>
          <w:tab/>
        </w:r>
        <w:r>
          <w:fldChar w:fldCharType="begin"/>
        </w:r>
        <w:r>
          <w:instrText xml:space="preserve"> PAGEREF _Toc8607 \h </w:instrText>
        </w:r>
        <w:r>
          <w:fldChar w:fldCharType="separate"/>
        </w:r>
        <w:r>
          <w:t>21</w:t>
        </w:r>
        <w:r>
          <w:fldChar w:fldCharType="end"/>
        </w:r>
      </w:hyperlink>
    </w:p>
    <w:p>
      <w:pPr>
        <w:pStyle w:val="TOC2"/>
        <w:tabs>
          <w:tab w:val="right" w:leader="dot" w:pos="8306"/>
        </w:tabs>
      </w:pPr>
      <w:hyperlink w:anchor="_Toc2011" w:history="1">
        <w:r>
          <w:rPr>
            <w:rFonts w:ascii="仿宋" w:eastAsia="仿宋" w:hAnsi="仿宋" w:cs="仿宋" w:hint="eastAsia"/>
            <w:lang w:eastAsia="zh-CN"/>
          </w:rPr>
          <w:t>(七)、管理风险分析</w:t>
        </w:r>
        <w:r>
          <w:tab/>
        </w:r>
        <w:r>
          <w:fldChar w:fldCharType="begin"/>
        </w:r>
        <w:r>
          <w:instrText xml:space="preserve"> PAGEREF _Toc2011 \h </w:instrText>
        </w:r>
        <w:r>
          <w:fldChar w:fldCharType="separate"/>
        </w:r>
        <w:r>
          <w:t>23</w:t>
        </w:r>
        <w:r>
          <w:fldChar w:fldCharType="end"/>
        </w:r>
      </w:hyperlink>
    </w:p>
    <w:p>
      <w:pPr>
        <w:pStyle w:val="TOC2"/>
        <w:tabs>
          <w:tab w:val="right" w:leader="dot" w:pos="8306"/>
        </w:tabs>
      </w:pPr>
      <w:hyperlink w:anchor="_Toc5743" w:history="1">
        <w:r>
          <w:rPr>
            <w:rFonts w:ascii="仿宋" w:eastAsia="仿宋" w:hAnsi="仿宋" w:cs="仿宋" w:hint="eastAsia"/>
            <w:lang w:eastAsia="zh-CN"/>
          </w:rPr>
          <w:t>(八)、其它风险分析</w:t>
        </w:r>
        <w:r>
          <w:tab/>
        </w:r>
        <w:r>
          <w:fldChar w:fldCharType="begin"/>
        </w:r>
        <w:r>
          <w:instrText xml:space="preserve"> PAGEREF _Toc5743 \h </w:instrText>
        </w:r>
        <w:r>
          <w:fldChar w:fldCharType="separate"/>
        </w:r>
        <w:r>
          <w:t>24</w:t>
        </w:r>
        <w:r>
          <w:fldChar w:fldCharType="end"/>
        </w:r>
      </w:hyperlink>
    </w:p>
    <w:p>
      <w:pPr>
        <w:pStyle w:val="TOC2"/>
        <w:tabs>
          <w:tab w:val="right" w:leader="dot" w:pos="8306"/>
        </w:tabs>
      </w:pPr>
      <w:hyperlink w:anchor="_Toc15494" w:history="1">
        <w:r>
          <w:rPr>
            <w:rFonts w:ascii="仿宋" w:eastAsia="仿宋" w:hAnsi="仿宋" w:cs="仿宋" w:hint="eastAsia"/>
            <w:lang w:eastAsia="zh-CN"/>
          </w:rPr>
          <w:t>(九)、社会影响评估</w:t>
        </w:r>
        <w:r>
          <w:tab/>
        </w:r>
        <w:r>
          <w:fldChar w:fldCharType="begin"/>
        </w:r>
        <w:r>
          <w:instrText xml:space="preserve"> PAGEREF _Toc15494 \h </w:instrText>
        </w:r>
        <w:r>
          <w:fldChar w:fldCharType="separate"/>
        </w:r>
        <w:r>
          <w:t>26</w:t>
        </w:r>
        <w:r>
          <w:fldChar w:fldCharType="end"/>
        </w:r>
      </w:hyperlink>
    </w:p>
    <w:p>
      <w:pPr>
        <w:pStyle w:val="TOC1"/>
        <w:tabs>
          <w:tab w:val="right" w:leader="dot" w:pos="8306"/>
        </w:tabs>
      </w:pPr>
      <w:hyperlink w:anchor="_Toc21432" w:history="1">
        <w:r>
          <w:rPr>
            <w:rFonts w:ascii="仿宋" w:eastAsia="仿宋" w:hAnsi="仿宋" w:cs="仿宋" w:hint="eastAsia"/>
            <w:lang w:eastAsia="zh-CN"/>
          </w:rPr>
          <w:t>五、环境和生态影响分析</w:t>
        </w:r>
        <w:r>
          <w:tab/>
        </w:r>
        <w:r>
          <w:fldChar w:fldCharType="begin"/>
        </w:r>
        <w:r>
          <w:instrText xml:space="preserve"> PAGEREF _Toc21432 \h </w:instrText>
        </w:r>
        <w:r>
          <w:fldChar w:fldCharType="separate"/>
        </w:r>
        <w:r>
          <w:t>28</w:t>
        </w:r>
        <w:r>
          <w:fldChar w:fldCharType="end"/>
        </w:r>
      </w:hyperlink>
    </w:p>
    <w:p>
      <w:pPr>
        <w:pStyle w:val="TOC2"/>
        <w:tabs>
          <w:tab w:val="right" w:leader="dot" w:pos="8306"/>
        </w:tabs>
      </w:pPr>
      <w:hyperlink w:anchor="_Toc13549" w:history="1">
        <w:r>
          <w:rPr>
            <w:rFonts w:ascii="仿宋" w:eastAsia="仿宋" w:hAnsi="仿宋" w:cs="仿宋" w:hint="eastAsia"/>
            <w:lang w:eastAsia="zh-CN"/>
          </w:rPr>
          <w:t>(一)、环境和生态现状</w:t>
        </w:r>
        <w:r>
          <w:tab/>
        </w:r>
        <w:r>
          <w:fldChar w:fldCharType="begin"/>
        </w:r>
        <w:r>
          <w:instrText xml:space="preserve"> PAGEREF _Toc13549 \h </w:instrText>
        </w:r>
        <w:r>
          <w:fldChar w:fldCharType="separate"/>
        </w:r>
        <w:r>
          <w:t>28</w:t>
        </w:r>
        <w:r>
          <w:fldChar w:fldCharType="end"/>
        </w:r>
      </w:hyperlink>
    </w:p>
    <w:p>
      <w:pPr>
        <w:pStyle w:val="TOC2"/>
        <w:tabs>
          <w:tab w:val="right" w:leader="dot" w:pos="8306"/>
        </w:tabs>
      </w:pPr>
      <w:hyperlink w:anchor="_Toc4959" w:history="1">
        <w:r>
          <w:rPr>
            <w:rFonts w:ascii="仿宋" w:eastAsia="仿宋" w:hAnsi="仿宋" w:cs="仿宋" w:hint="eastAsia"/>
            <w:lang w:eastAsia="zh-CN"/>
          </w:rPr>
          <w:t>(二)、生态环境影响分析</w:t>
        </w:r>
        <w:r>
          <w:tab/>
        </w:r>
        <w:r>
          <w:fldChar w:fldCharType="begin"/>
        </w:r>
        <w:r>
          <w:instrText xml:space="preserve"> PAGEREF _Toc4959 \h </w:instrText>
        </w:r>
        <w:r>
          <w:fldChar w:fldCharType="separate"/>
        </w:r>
        <w:r>
          <w:t>29</w:t>
        </w:r>
        <w:r>
          <w:fldChar w:fldCharType="end"/>
        </w:r>
      </w:hyperlink>
    </w:p>
    <w:p>
      <w:pPr>
        <w:pStyle w:val="TOC2"/>
        <w:tabs>
          <w:tab w:val="right" w:leader="dot" w:pos="8306"/>
        </w:tabs>
      </w:pPr>
      <w:hyperlink w:anchor="_Toc20107" w:history="1">
        <w:r>
          <w:rPr>
            <w:rFonts w:ascii="仿宋" w:eastAsia="仿宋" w:hAnsi="仿宋" w:cs="仿宋" w:hint="eastAsia"/>
            <w:lang w:eastAsia="zh-CN"/>
          </w:rPr>
          <w:t>(三)、生态环境保护措施</w:t>
        </w:r>
        <w:r>
          <w:tab/>
        </w:r>
        <w:r>
          <w:fldChar w:fldCharType="begin"/>
        </w:r>
        <w:r>
          <w:instrText xml:space="preserve"> PAGEREF _Toc20107 \h </w:instrText>
        </w:r>
        <w:r>
          <w:fldChar w:fldCharType="separate"/>
        </w:r>
        <w:r>
          <w:t>30</w:t>
        </w:r>
        <w:r>
          <w:fldChar w:fldCharType="end"/>
        </w:r>
      </w:hyperlink>
    </w:p>
    <w:p>
      <w:pPr>
        <w:pStyle w:val="TOC2"/>
        <w:tabs>
          <w:tab w:val="right" w:leader="dot" w:pos="8306"/>
        </w:tabs>
      </w:pPr>
      <w:hyperlink w:anchor="_Toc17265" w:history="1">
        <w:r>
          <w:rPr>
            <w:rFonts w:ascii="仿宋" w:eastAsia="仿宋" w:hAnsi="仿宋" w:cs="仿宋" w:hint="eastAsia"/>
            <w:lang w:eastAsia="zh-CN"/>
          </w:rPr>
          <w:t>(四)、地质灾害影响分析</w:t>
        </w:r>
        <w:r>
          <w:tab/>
        </w:r>
        <w:r>
          <w:fldChar w:fldCharType="begin"/>
        </w:r>
        <w:r>
          <w:instrText xml:space="preserve"> PAGEREF _Toc17265 \h </w:instrText>
        </w:r>
        <w:r>
          <w:fldChar w:fldCharType="separate"/>
        </w:r>
        <w:r>
          <w:t>32</w:t>
        </w:r>
        <w:r>
          <w:fldChar w:fldCharType="end"/>
        </w:r>
      </w:hyperlink>
    </w:p>
    <w:p>
      <w:pPr>
        <w:pStyle w:val="TOC2"/>
        <w:tabs>
          <w:tab w:val="right" w:leader="dot" w:pos="8306"/>
        </w:tabs>
      </w:pPr>
      <w:hyperlink w:anchor="_Toc13230" w:history="1">
        <w:r>
          <w:rPr>
            <w:rFonts w:ascii="仿宋" w:eastAsia="仿宋" w:hAnsi="仿宋" w:cs="仿宋" w:hint="eastAsia"/>
            <w:lang w:eastAsia="zh-CN"/>
          </w:rPr>
          <w:t>(五)、特殊环境影响</w:t>
        </w:r>
        <w:r>
          <w:tab/>
        </w:r>
        <w:r>
          <w:fldChar w:fldCharType="begin"/>
        </w:r>
        <w:r>
          <w:instrText xml:space="preserve"> PAGEREF _Toc13230 \h </w:instrText>
        </w:r>
        <w:r>
          <w:fldChar w:fldCharType="separate"/>
        </w:r>
        <w:r>
          <w:t>34</w:t>
        </w:r>
        <w:r>
          <w:fldChar w:fldCharType="end"/>
        </w:r>
      </w:hyperlink>
    </w:p>
    <w:p>
      <w:pPr>
        <w:pStyle w:val="TOC1"/>
        <w:tabs>
          <w:tab w:val="right" w:leader="dot" w:pos="8306"/>
        </w:tabs>
      </w:pPr>
      <w:hyperlink w:anchor="_Toc28569" w:history="1">
        <w:r>
          <w:rPr>
            <w:rFonts w:ascii="仿宋" w:eastAsia="仿宋" w:hAnsi="仿宋" w:cs="仿宋" w:hint="eastAsia"/>
            <w:lang w:eastAsia="zh-CN"/>
          </w:rPr>
          <w:t>六、发展规划、产业政策和行业准入分析</w:t>
        </w:r>
        <w:r>
          <w:tab/>
        </w:r>
        <w:r>
          <w:fldChar w:fldCharType="begin"/>
        </w:r>
        <w:r>
          <w:instrText xml:space="preserve"> PAGEREF _Toc28569 \h </w:instrText>
        </w:r>
        <w:r>
          <w:fldChar w:fldCharType="separate"/>
        </w:r>
        <w:r>
          <w:t>35</w:t>
        </w:r>
        <w:r>
          <w:fldChar w:fldCharType="end"/>
        </w:r>
      </w:hyperlink>
    </w:p>
    <w:p>
      <w:pPr>
        <w:pStyle w:val="TOC2"/>
        <w:tabs>
          <w:tab w:val="right" w:leader="dot" w:pos="8306"/>
        </w:tabs>
      </w:pPr>
      <w:hyperlink w:anchor="_Toc27043" w:history="1">
        <w:r>
          <w:rPr>
            <w:rFonts w:ascii="仿宋" w:eastAsia="仿宋" w:hAnsi="仿宋" w:cs="仿宋" w:hint="eastAsia"/>
            <w:lang w:eastAsia="zh-CN"/>
          </w:rPr>
          <w:t>(一)、发展规划分析</w:t>
        </w:r>
        <w:r>
          <w:tab/>
        </w:r>
        <w:r>
          <w:fldChar w:fldCharType="begin"/>
        </w:r>
        <w:r>
          <w:instrText xml:space="preserve"> PAGEREF _Toc27043 \h </w:instrText>
        </w:r>
        <w:r>
          <w:fldChar w:fldCharType="separate"/>
        </w:r>
        <w:r>
          <w:t>35</w:t>
        </w:r>
        <w:r>
          <w:fldChar w:fldCharType="end"/>
        </w:r>
      </w:hyperlink>
    </w:p>
    <w:p>
      <w:pPr>
        <w:pStyle w:val="TOC2"/>
        <w:tabs>
          <w:tab w:val="right" w:leader="dot" w:pos="8306"/>
        </w:tabs>
      </w:pPr>
      <w:hyperlink w:anchor="_Toc14097" w:history="1">
        <w:r>
          <w:rPr>
            <w:rFonts w:ascii="仿宋" w:eastAsia="仿宋" w:hAnsi="仿宋" w:cs="仿宋" w:hint="eastAsia"/>
            <w:lang w:eastAsia="zh-CN"/>
          </w:rPr>
          <w:t>(二)、产业政策分析</w:t>
        </w:r>
        <w:r>
          <w:tab/>
        </w:r>
        <w:r>
          <w:fldChar w:fldCharType="begin"/>
        </w:r>
        <w:r>
          <w:instrText xml:space="preserve"> PAGEREF _Toc14097 \h </w:instrText>
        </w:r>
        <w:r>
          <w:fldChar w:fldCharType="separate"/>
        </w:r>
        <w:r>
          <w:t>36</w:t>
        </w:r>
        <w:r>
          <w:fldChar w:fldCharType="end"/>
        </w:r>
      </w:hyperlink>
    </w:p>
    <w:p>
      <w:pPr>
        <w:pStyle w:val="TOC2"/>
        <w:tabs>
          <w:tab w:val="right" w:leader="dot" w:pos="8306"/>
        </w:tabs>
      </w:pPr>
      <w:hyperlink w:anchor="_Toc3415" w:history="1">
        <w:r>
          <w:rPr>
            <w:rFonts w:ascii="仿宋" w:eastAsia="仿宋" w:hAnsi="仿宋" w:cs="仿宋" w:hint="eastAsia"/>
            <w:lang w:eastAsia="zh-CN"/>
          </w:rPr>
          <w:t>(三)、行业准入分析</w:t>
        </w:r>
        <w:r>
          <w:tab/>
        </w:r>
        <w:r>
          <w:fldChar w:fldCharType="begin"/>
        </w:r>
        <w:r>
          <w:instrText xml:space="preserve"> PAGEREF _Toc3415 \h </w:instrText>
        </w:r>
        <w:r>
          <w:fldChar w:fldCharType="separate"/>
        </w:r>
        <w:r>
          <w:t>38</w:t>
        </w:r>
        <w:r>
          <w:fldChar w:fldCharType="end"/>
        </w:r>
      </w:hyperlink>
    </w:p>
    <w:p>
      <w:pPr>
        <w:pStyle w:val="TOC1"/>
        <w:tabs>
          <w:tab w:val="right" w:leader="dot" w:pos="8306"/>
        </w:tabs>
      </w:pPr>
      <w:hyperlink w:anchor="_Toc15173" w:history="1">
        <w:r>
          <w:rPr>
            <w:rFonts w:ascii="仿宋" w:eastAsia="仿宋" w:hAnsi="仿宋" w:cs="仿宋" w:hint="eastAsia"/>
            <w:lang w:eastAsia="zh-CN"/>
          </w:rPr>
          <w:t>七、土地利用与规划方案</w:t>
        </w:r>
        <w:r>
          <w:tab/>
        </w:r>
        <w:r>
          <w:fldChar w:fldCharType="begin"/>
        </w:r>
        <w:r>
          <w:instrText xml:space="preserve"> PAGEREF _Toc15173 \h </w:instrText>
        </w:r>
        <w:r>
          <w:fldChar w:fldCharType="separate"/>
        </w:r>
        <w:r>
          <w:t>39</w:t>
        </w:r>
        <w:r>
          <w:fldChar w:fldCharType="end"/>
        </w:r>
      </w:hyperlink>
    </w:p>
    <w:p>
      <w:pPr>
        <w:pStyle w:val="TOC2"/>
        <w:tabs>
          <w:tab w:val="right" w:leader="dot" w:pos="8306"/>
        </w:tabs>
      </w:pPr>
      <w:hyperlink w:anchor="_Toc6636" w:history="1">
        <w:r>
          <w:rPr>
            <w:rFonts w:ascii="仿宋" w:eastAsia="仿宋" w:hAnsi="仿宋" w:cs="仿宋" w:hint="eastAsia"/>
            <w:lang w:eastAsia="zh-CN"/>
          </w:rPr>
          <w:t>(一)、项目用地情况分析</w:t>
        </w:r>
        <w:r>
          <w:tab/>
        </w:r>
        <w:r>
          <w:fldChar w:fldCharType="begin"/>
        </w:r>
        <w:r>
          <w:instrText xml:space="preserve"> PAGEREF _Toc6636 \h </w:instrText>
        </w:r>
        <w:r>
          <w:fldChar w:fldCharType="separate"/>
        </w:r>
        <w:r>
          <w:t>39</w:t>
        </w:r>
        <w:r>
          <w:fldChar w:fldCharType="end"/>
        </w:r>
      </w:hyperlink>
    </w:p>
    <w:p>
      <w:pPr>
        <w:pStyle w:val="TOC2"/>
        <w:tabs>
          <w:tab w:val="right" w:leader="dot" w:pos="8306"/>
        </w:tabs>
      </w:pPr>
      <w:hyperlink w:anchor="_Toc5261" w:history="1">
        <w:r>
          <w:rPr>
            <w:rFonts w:ascii="仿宋" w:eastAsia="仿宋" w:hAnsi="仿宋" w:cs="仿宋" w:hint="eastAsia"/>
            <w:lang w:eastAsia="zh-CN"/>
          </w:rPr>
          <w:t>(二)、土地利用规划方案</w:t>
        </w:r>
        <w:r>
          <w:tab/>
        </w:r>
        <w:r>
          <w:fldChar w:fldCharType="begin"/>
        </w:r>
        <w:r>
          <w:instrText xml:space="preserve"> PAGEREF _Toc5261 \h </w:instrText>
        </w:r>
        <w:r>
          <w:fldChar w:fldCharType="separate"/>
        </w:r>
        <w:r>
          <w:t>40</w:t>
        </w:r>
        <w:r>
          <w:fldChar w:fldCharType="end"/>
        </w:r>
      </w:hyperlink>
    </w:p>
    <w:p>
      <w:pPr>
        <w:pStyle w:val="TOC1"/>
        <w:tabs>
          <w:tab w:val="right" w:leader="dot" w:pos="8306"/>
        </w:tabs>
      </w:pPr>
      <w:hyperlink w:anchor="_Toc12568" w:history="1">
        <w:r>
          <w:rPr>
            <w:rFonts w:ascii="仿宋" w:eastAsia="仿宋" w:hAnsi="仿宋" w:cs="仿宋" w:hint="eastAsia"/>
            <w:lang w:eastAsia="zh-CN"/>
          </w:rPr>
          <w:t>八、经济效益与社会效益优化</w:t>
        </w:r>
        <w:r>
          <w:tab/>
        </w:r>
        <w:r>
          <w:fldChar w:fldCharType="begin"/>
        </w:r>
        <w:r>
          <w:instrText xml:space="preserve"> PAGEREF _Toc12568 \h </w:instrText>
        </w:r>
        <w:r>
          <w:fldChar w:fldCharType="separate"/>
        </w:r>
        <w:r>
          <w:t>41</w:t>
        </w:r>
        <w:r>
          <w:fldChar w:fldCharType="end"/>
        </w:r>
      </w:hyperlink>
    </w:p>
    <w:p>
      <w:pPr>
        <w:pStyle w:val="TOC2"/>
        <w:tabs>
          <w:tab w:val="right" w:leader="dot" w:pos="8306"/>
        </w:tabs>
      </w:pPr>
      <w:hyperlink w:anchor="_Toc1439" w:history="1">
        <w:r>
          <w:rPr>
            <w:rFonts w:ascii="仿宋" w:eastAsia="仿宋" w:hAnsi="仿宋" w:cs="仿宋" w:hint="eastAsia"/>
            <w:lang w:eastAsia="zh-CN"/>
          </w:rPr>
          <w:t>(一)、经济效益提升策略</w:t>
        </w:r>
        <w:r>
          <w:tab/>
        </w:r>
        <w:r>
          <w:fldChar w:fldCharType="begin"/>
        </w:r>
        <w:r>
          <w:instrText xml:space="preserve"> PAGEREF _Toc1439 \h </w:instrText>
        </w:r>
        <w:r>
          <w:fldChar w:fldCharType="separate"/>
        </w:r>
        <w:r>
          <w:t>41</w:t>
        </w:r>
        <w:r>
          <w:fldChar w:fldCharType="end"/>
        </w:r>
      </w:hyperlink>
    </w:p>
    <w:p>
      <w:pPr>
        <w:pStyle w:val="TOC2"/>
        <w:tabs>
          <w:tab w:val="right" w:leader="dot" w:pos="8306"/>
        </w:tabs>
      </w:pPr>
      <w:hyperlink w:anchor="_Toc23360" w:history="1">
        <w:r>
          <w:rPr>
            <w:rFonts w:ascii="仿宋" w:eastAsia="仿宋" w:hAnsi="仿宋" w:cs="仿宋" w:hint="eastAsia"/>
            <w:lang w:eastAsia="zh-CN"/>
          </w:rPr>
          <w:t>(二)、社会效益增强方案</w:t>
        </w:r>
        <w:r>
          <w:tab/>
        </w:r>
        <w:r>
          <w:fldChar w:fldCharType="begin"/>
        </w:r>
        <w:r>
          <w:instrText xml:space="preserve"> PAGEREF _Toc23360 \h </w:instrText>
        </w:r>
        <w:r>
          <w:fldChar w:fldCharType="separate"/>
        </w:r>
        <w:r>
          <w:t>43</w:t>
        </w:r>
        <w:r>
          <w:fldChar w:fldCharType="end"/>
        </w:r>
      </w:hyperlink>
    </w:p>
    <w:p>
      <w:pPr>
        <w:pStyle w:val="TOC1"/>
        <w:tabs>
          <w:tab w:val="right" w:leader="dot" w:pos="8306"/>
        </w:tabs>
      </w:pPr>
      <w:hyperlink w:anchor="_Toc11179" w:history="1">
        <w:r>
          <w:rPr>
            <w:rFonts w:ascii="仿宋" w:eastAsia="仿宋" w:hAnsi="仿宋" w:cs="仿宋" w:hint="eastAsia"/>
            <w:lang w:eastAsia="zh-CN"/>
          </w:rPr>
          <w:t>九、环境保护与治理方案</w:t>
        </w:r>
        <w:r>
          <w:tab/>
        </w:r>
        <w:r>
          <w:fldChar w:fldCharType="begin"/>
        </w:r>
        <w:r>
          <w:instrText xml:space="preserve"> PAGEREF _Toc11179 \h </w:instrText>
        </w:r>
        <w:r>
          <w:fldChar w:fldCharType="separate"/>
        </w:r>
        <w:r>
          <w:t>43</w:t>
        </w:r>
        <w:r>
          <w:fldChar w:fldCharType="end"/>
        </w:r>
      </w:hyperlink>
    </w:p>
    <w:p>
      <w:pPr>
        <w:pStyle w:val="TOC2"/>
        <w:tabs>
          <w:tab w:val="right" w:leader="dot" w:pos="8306"/>
        </w:tabs>
      </w:pPr>
      <w:hyperlink w:anchor="_Toc9648" w:history="1">
        <w:r>
          <w:rPr>
            <w:rFonts w:ascii="仿宋" w:eastAsia="仿宋" w:hAnsi="仿宋" w:cs="仿宋" w:hint="eastAsia"/>
            <w:lang w:eastAsia="zh-CN"/>
          </w:rPr>
          <w:t>(一)、项目环境影响评估</w:t>
        </w:r>
        <w:r>
          <w:tab/>
        </w:r>
        <w:r>
          <w:fldChar w:fldCharType="begin"/>
        </w:r>
        <w:r>
          <w:instrText xml:space="preserve"> PAGEREF _Toc9648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8" w:history="1">
        <w:r>
          <w:rPr>
            <w:rFonts w:ascii="仿宋" w:eastAsia="仿宋" w:hAnsi="仿宋" w:cs="仿宋" w:hint="eastAsia"/>
            <w:lang w:eastAsia="zh-CN"/>
          </w:rPr>
          <w:t>(二)、环境保护措施与治理方案</w:t>
        </w:r>
        <w:r>
          <w:tab/>
        </w:r>
        <w:r>
          <w:fldChar w:fldCharType="begin"/>
        </w:r>
        <w:r>
          <w:instrText xml:space="preserve"> PAGEREF _Toc6208 \h </w:instrText>
        </w:r>
        <w:r>
          <w:fldChar w:fldCharType="separate"/>
        </w:r>
        <w:r>
          <w:t>44</w:t>
        </w:r>
        <w:r>
          <w:fldChar w:fldCharType="end"/>
        </w:r>
      </w:hyperlink>
    </w:p>
    <w:p>
      <w:pPr>
        <w:pStyle w:val="TOC1"/>
        <w:tabs>
          <w:tab w:val="right" w:leader="dot" w:pos="8306"/>
        </w:tabs>
      </w:pPr>
      <w:hyperlink w:anchor="_Toc30565" w:history="1">
        <w:r>
          <w:rPr>
            <w:rFonts w:ascii="仿宋" w:eastAsia="仿宋" w:hAnsi="仿宋" w:cs="仿宋" w:hint="eastAsia"/>
            <w:lang w:eastAsia="zh-CN"/>
          </w:rPr>
          <w:t>十、安全与应急管理</w:t>
        </w:r>
        <w:r>
          <w:tab/>
        </w:r>
        <w:r>
          <w:fldChar w:fldCharType="begin"/>
        </w:r>
        <w:r>
          <w:instrText xml:space="preserve"> PAGEREF _Toc30565 \h </w:instrText>
        </w:r>
        <w:r>
          <w:fldChar w:fldCharType="separate"/>
        </w:r>
        <w:r>
          <w:t>44</w:t>
        </w:r>
        <w:r>
          <w:fldChar w:fldCharType="end"/>
        </w:r>
      </w:hyperlink>
    </w:p>
    <w:p>
      <w:pPr>
        <w:pStyle w:val="TOC2"/>
        <w:tabs>
          <w:tab w:val="right" w:leader="dot" w:pos="8306"/>
        </w:tabs>
      </w:pPr>
      <w:hyperlink w:anchor="_Toc27495" w:history="1">
        <w:r>
          <w:rPr>
            <w:rFonts w:ascii="仿宋" w:eastAsia="仿宋" w:hAnsi="仿宋" w:cs="仿宋" w:hint="eastAsia"/>
            <w:lang w:eastAsia="zh-CN"/>
          </w:rPr>
          <w:t>(一)、安全生产管理</w:t>
        </w:r>
        <w:r>
          <w:tab/>
        </w:r>
        <w:r>
          <w:fldChar w:fldCharType="begin"/>
        </w:r>
        <w:r>
          <w:instrText xml:space="preserve"> PAGEREF _Toc27495 \h </w:instrText>
        </w:r>
        <w:r>
          <w:fldChar w:fldCharType="separate"/>
        </w:r>
        <w:r>
          <w:t>44</w:t>
        </w:r>
        <w:r>
          <w:fldChar w:fldCharType="end"/>
        </w:r>
      </w:hyperlink>
    </w:p>
    <w:p>
      <w:pPr>
        <w:pStyle w:val="TOC2"/>
        <w:tabs>
          <w:tab w:val="right" w:leader="dot" w:pos="8306"/>
        </w:tabs>
      </w:pPr>
      <w:hyperlink w:anchor="_Toc31036" w:history="1">
        <w:r>
          <w:rPr>
            <w:rFonts w:ascii="仿宋" w:eastAsia="仿宋" w:hAnsi="仿宋" w:cs="仿宋" w:hint="eastAsia"/>
            <w:lang w:eastAsia="zh-CN"/>
          </w:rPr>
          <w:t>(二)、应急预案与响应</w:t>
        </w:r>
        <w:r>
          <w:tab/>
        </w:r>
        <w:r>
          <w:fldChar w:fldCharType="begin"/>
        </w:r>
        <w:r>
          <w:instrText xml:space="preserve"> PAGEREF _Toc31036 \h </w:instrText>
        </w:r>
        <w:r>
          <w:fldChar w:fldCharType="separate"/>
        </w:r>
        <w:r>
          <w:t>46</w:t>
        </w:r>
        <w:r>
          <w:fldChar w:fldCharType="end"/>
        </w:r>
      </w:hyperlink>
    </w:p>
    <w:p>
      <w:pPr>
        <w:pStyle w:val="TOC1"/>
        <w:tabs>
          <w:tab w:val="right" w:leader="dot" w:pos="8306"/>
        </w:tabs>
      </w:pPr>
      <w:hyperlink w:anchor="_Toc30623" w:history="1">
        <w:r>
          <w:rPr>
            <w:rFonts w:ascii="仿宋" w:eastAsia="仿宋" w:hAnsi="仿宋" w:cs="仿宋" w:hint="eastAsia"/>
            <w:lang w:eastAsia="zh-CN"/>
          </w:rPr>
          <w:t>十一、项目变更管理</w:t>
        </w:r>
        <w:r>
          <w:tab/>
        </w:r>
        <w:r>
          <w:fldChar w:fldCharType="begin"/>
        </w:r>
        <w:r>
          <w:instrText xml:space="preserve"> PAGEREF _Toc30623 \h </w:instrText>
        </w:r>
        <w:r>
          <w:fldChar w:fldCharType="separate"/>
        </w:r>
        <w:r>
          <w:t>48</w:t>
        </w:r>
        <w:r>
          <w:fldChar w:fldCharType="end"/>
        </w:r>
      </w:hyperlink>
    </w:p>
    <w:p>
      <w:pPr>
        <w:pStyle w:val="TOC2"/>
        <w:tabs>
          <w:tab w:val="right" w:leader="dot" w:pos="8306"/>
        </w:tabs>
      </w:pPr>
      <w:hyperlink w:anchor="_Toc5252" w:history="1">
        <w:r>
          <w:rPr>
            <w:rFonts w:ascii="仿宋" w:eastAsia="仿宋" w:hAnsi="仿宋" w:cs="仿宋" w:hint="eastAsia"/>
            <w:lang w:eastAsia="zh-CN"/>
          </w:rPr>
          <w:t>(一)、变更控制流程</w:t>
        </w:r>
        <w:r>
          <w:tab/>
        </w:r>
        <w:r>
          <w:fldChar w:fldCharType="begin"/>
        </w:r>
        <w:r>
          <w:instrText xml:space="preserve"> PAGEREF _Toc5252 \h </w:instrText>
        </w:r>
        <w:r>
          <w:fldChar w:fldCharType="separate"/>
        </w:r>
        <w:r>
          <w:t>48</w:t>
        </w:r>
        <w:r>
          <w:fldChar w:fldCharType="end"/>
        </w:r>
      </w:hyperlink>
    </w:p>
    <w:p>
      <w:pPr>
        <w:pStyle w:val="TOC2"/>
        <w:tabs>
          <w:tab w:val="right" w:leader="dot" w:pos="8306"/>
        </w:tabs>
      </w:pPr>
      <w:hyperlink w:anchor="_Toc1686" w:history="1">
        <w:r>
          <w:rPr>
            <w:rFonts w:ascii="仿宋" w:eastAsia="仿宋" w:hAnsi="仿宋" w:cs="仿宋" w:hint="eastAsia"/>
            <w:lang w:eastAsia="zh-CN"/>
          </w:rPr>
          <w:t>(二)、影响评估与处理</w:t>
        </w:r>
        <w:r>
          <w:tab/>
        </w:r>
        <w:r>
          <w:fldChar w:fldCharType="begin"/>
        </w:r>
        <w:r>
          <w:instrText xml:space="preserve"> PAGEREF _Toc1686 \h </w:instrText>
        </w:r>
        <w:r>
          <w:fldChar w:fldCharType="separate"/>
        </w:r>
        <w:r>
          <w:t>48</w:t>
        </w:r>
        <w:r>
          <w:fldChar w:fldCharType="end"/>
        </w:r>
      </w:hyperlink>
    </w:p>
    <w:p>
      <w:pPr>
        <w:pStyle w:val="TOC2"/>
        <w:tabs>
          <w:tab w:val="right" w:leader="dot" w:pos="8306"/>
        </w:tabs>
      </w:pPr>
      <w:hyperlink w:anchor="_Toc25420" w:history="1">
        <w:r>
          <w:rPr>
            <w:rFonts w:ascii="仿宋" w:eastAsia="仿宋" w:hAnsi="仿宋" w:cs="仿宋" w:hint="eastAsia"/>
            <w:lang w:eastAsia="zh-CN"/>
          </w:rPr>
          <w:t>(三)、变更记录与追踪</w:t>
        </w:r>
        <w:r>
          <w:tab/>
        </w:r>
        <w:r>
          <w:fldChar w:fldCharType="begin"/>
        </w:r>
        <w:r>
          <w:instrText xml:space="preserve"> PAGEREF _Toc25420 \h </w:instrText>
        </w:r>
        <w:r>
          <w:fldChar w:fldCharType="separate"/>
        </w:r>
        <w:r>
          <w:t>50</w:t>
        </w:r>
        <w:r>
          <w:fldChar w:fldCharType="end"/>
        </w:r>
      </w:hyperlink>
    </w:p>
    <w:p>
      <w:pPr>
        <w:pStyle w:val="TOC2"/>
        <w:tabs>
          <w:tab w:val="right" w:leader="dot" w:pos="8306"/>
        </w:tabs>
      </w:pPr>
      <w:hyperlink w:anchor="_Toc19671" w:history="1">
        <w:r>
          <w:rPr>
            <w:rFonts w:ascii="仿宋" w:eastAsia="仿宋" w:hAnsi="仿宋" w:cs="仿宋" w:hint="eastAsia"/>
            <w:lang w:eastAsia="zh-CN"/>
          </w:rPr>
          <w:t>(四)、变更管理策略</w:t>
        </w:r>
        <w:r>
          <w:tab/>
        </w:r>
        <w:r>
          <w:fldChar w:fldCharType="begin"/>
        </w:r>
        <w:r>
          <w:instrText xml:space="preserve"> PAGEREF _Toc19671 \h </w:instrText>
        </w:r>
        <w:r>
          <w:fldChar w:fldCharType="separate"/>
        </w:r>
        <w:r>
          <w:t>52</w:t>
        </w:r>
        <w:r>
          <w:fldChar w:fldCharType="end"/>
        </w:r>
      </w:hyperlink>
    </w:p>
    <w:p>
      <w:pPr>
        <w:pStyle w:val="TOC1"/>
        <w:tabs>
          <w:tab w:val="right" w:leader="dot" w:pos="8306"/>
        </w:tabs>
      </w:pPr>
      <w:hyperlink w:anchor="_Toc2013" w:history="1">
        <w:r>
          <w:rPr>
            <w:rFonts w:ascii="仿宋" w:eastAsia="仿宋" w:hAnsi="仿宋" w:cs="仿宋" w:hint="eastAsia"/>
            <w:lang w:eastAsia="zh-CN"/>
          </w:rPr>
          <w:t>十二、环境保护与绿色发展</w:t>
        </w:r>
        <w:r>
          <w:tab/>
        </w:r>
        <w:r>
          <w:fldChar w:fldCharType="begin"/>
        </w:r>
        <w:r>
          <w:instrText xml:space="preserve"> PAGEREF _Toc2013 \h </w:instrText>
        </w:r>
        <w:r>
          <w:fldChar w:fldCharType="separate"/>
        </w:r>
        <w:r>
          <w:t>53</w:t>
        </w:r>
        <w:r>
          <w:fldChar w:fldCharType="end"/>
        </w:r>
      </w:hyperlink>
    </w:p>
    <w:p>
      <w:pPr>
        <w:pStyle w:val="TOC2"/>
        <w:tabs>
          <w:tab w:val="right" w:leader="dot" w:pos="8306"/>
        </w:tabs>
      </w:pPr>
      <w:hyperlink w:anchor="_Toc19401" w:history="1">
        <w:r>
          <w:rPr>
            <w:rFonts w:ascii="仿宋" w:eastAsia="仿宋" w:hAnsi="仿宋" w:cs="仿宋" w:hint="eastAsia"/>
            <w:lang w:eastAsia="zh-CN"/>
          </w:rPr>
          <w:t>(一)、环境保护措施</w:t>
        </w:r>
        <w:r>
          <w:tab/>
        </w:r>
        <w:r>
          <w:fldChar w:fldCharType="begin"/>
        </w:r>
        <w:r>
          <w:instrText xml:space="preserve"> PAGEREF _Toc19401 \h </w:instrText>
        </w:r>
        <w:r>
          <w:fldChar w:fldCharType="separate"/>
        </w:r>
        <w:r>
          <w:t>53</w:t>
        </w:r>
        <w:r>
          <w:fldChar w:fldCharType="end"/>
        </w:r>
      </w:hyperlink>
    </w:p>
    <w:p>
      <w:pPr>
        <w:pStyle w:val="TOC2"/>
        <w:tabs>
          <w:tab w:val="right" w:leader="dot" w:pos="8306"/>
        </w:tabs>
      </w:pPr>
      <w:hyperlink w:anchor="_Toc19772" w:history="1">
        <w:r>
          <w:rPr>
            <w:rFonts w:ascii="仿宋" w:eastAsia="仿宋" w:hAnsi="仿宋" w:cs="仿宋" w:hint="eastAsia"/>
            <w:lang w:eastAsia="zh-CN"/>
          </w:rPr>
          <w:t>(二)、绿色发展与可持续发展策略</w:t>
        </w:r>
        <w:r>
          <w:tab/>
        </w:r>
        <w:r>
          <w:fldChar w:fldCharType="begin"/>
        </w:r>
        <w:r>
          <w:instrText xml:space="preserve"> PAGEREF _Toc19772 \h </w:instrText>
        </w:r>
        <w:r>
          <w:fldChar w:fldCharType="separate"/>
        </w:r>
        <w:r>
          <w:t>55</w:t>
        </w:r>
        <w:r>
          <w:fldChar w:fldCharType="end"/>
        </w:r>
      </w:hyperlink>
    </w:p>
    <w:p>
      <w:pPr>
        <w:pStyle w:val="TOC1"/>
        <w:tabs>
          <w:tab w:val="right" w:leader="dot" w:pos="8306"/>
        </w:tabs>
      </w:pPr>
      <w:hyperlink w:anchor="_Toc7339" w:history="1">
        <w:r>
          <w:rPr>
            <w:rFonts w:ascii="仿宋" w:eastAsia="仿宋" w:hAnsi="仿宋" w:cs="仿宋" w:hint="eastAsia"/>
            <w:lang w:eastAsia="zh-CN"/>
          </w:rPr>
          <w:t>十三、法律法规与政策遵循</w:t>
        </w:r>
        <w:r>
          <w:tab/>
        </w:r>
        <w:r>
          <w:fldChar w:fldCharType="begin"/>
        </w:r>
        <w:r>
          <w:instrText xml:space="preserve"> PAGEREF _Toc7339 \h </w:instrText>
        </w:r>
        <w:r>
          <w:fldChar w:fldCharType="separate"/>
        </w:r>
        <w:r>
          <w:t>57</w:t>
        </w:r>
        <w:r>
          <w:fldChar w:fldCharType="end"/>
        </w:r>
      </w:hyperlink>
    </w:p>
    <w:p>
      <w:pPr>
        <w:pStyle w:val="TOC2"/>
        <w:tabs>
          <w:tab w:val="right" w:leader="dot" w:pos="8306"/>
        </w:tabs>
      </w:pPr>
      <w:hyperlink w:anchor="_Toc16568" w:history="1">
        <w:r>
          <w:rPr>
            <w:rFonts w:ascii="仿宋" w:eastAsia="仿宋" w:hAnsi="仿宋" w:cs="仿宋" w:hint="eastAsia"/>
            <w:lang w:eastAsia="zh-CN"/>
          </w:rPr>
          <w:t>(一)、法律法规遵守</w:t>
        </w:r>
        <w:r>
          <w:tab/>
        </w:r>
        <w:r>
          <w:fldChar w:fldCharType="begin"/>
        </w:r>
        <w:r>
          <w:instrText xml:space="preserve"> PAGEREF _Toc16568 \h </w:instrText>
        </w:r>
        <w:r>
          <w:fldChar w:fldCharType="separate"/>
        </w:r>
        <w:r>
          <w:t>57</w:t>
        </w:r>
        <w:r>
          <w:fldChar w:fldCharType="end"/>
        </w:r>
      </w:hyperlink>
    </w:p>
    <w:p>
      <w:pPr>
        <w:pStyle w:val="TOC2"/>
        <w:tabs>
          <w:tab w:val="right" w:leader="dot" w:pos="8306"/>
        </w:tabs>
      </w:pPr>
      <w:hyperlink w:anchor="_Toc13428" w:history="1">
        <w:r>
          <w:rPr>
            <w:rFonts w:ascii="仿宋" w:eastAsia="仿宋" w:hAnsi="仿宋" w:cs="仿宋" w:hint="eastAsia"/>
            <w:lang w:eastAsia="zh-CN"/>
          </w:rPr>
          <w:t>(二)、政策导向与利用</w:t>
        </w:r>
        <w:r>
          <w:tab/>
        </w:r>
        <w:r>
          <w:fldChar w:fldCharType="begin"/>
        </w:r>
        <w:r>
          <w:instrText xml:space="preserve"> PAGEREF _Toc13428 \h </w:instrText>
        </w:r>
        <w:r>
          <w:fldChar w:fldCharType="separate"/>
        </w:r>
        <w:r>
          <w:t>58</w:t>
        </w:r>
        <w:r>
          <w:fldChar w:fldCharType="end"/>
        </w:r>
      </w:hyperlink>
    </w:p>
    <w:p>
      <w:pPr>
        <w:pStyle w:val="TOC1"/>
        <w:tabs>
          <w:tab w:val="right" w:leader="dot" w:pos="8306"/>
        </w:tabs>
      </w:pPr>
      <w:hyperlink w:anchor="_Toc13506" w:history="1">
        <w:r>
          <w:rPr>
            <w:rFonts w:ascii="仿宋" w:eastAsia="仿宋" w:hAnsi="仿宋" w:cs="仿宋" w:hint="eastAsia"/>
            <w:lang w:eastAsia="zh-CN"/>
          </w:rPr>
          <w:t>十四、产业协同与集群发展</w:t>
        </w:r>
        <w:r>
          <w:tab/>
        </w:r>
        <w:r>
          <w:fldChar w:fldCharType="begin"/>
        </w:r>
        <w:r>
          <w:instrText xml:space="preserve"> PAGEREF _Toc13506 \h </w:instrText>
        </w:r>
        <w:r>
          <w:fldChar w:fldCharType="separate"/>
        </w:r>
        <w:r>
          <w:t>59</w:t>
        </w:r>
        <w:r>
          <w:fldChar w:fldCharType="end"/>
        </w:r>
      </w:hyperlink>
    </w:p>
    <w:p>
      <w:pPr>
        <w:pStyle w:val="TOC2"/>
        <w:tabs>
          <w:tab w:val="right" w:leader="dot" w:pos="8306"/>
        </w:tabs>
      </w:pPr>
      <w:hyperlink w:anchor="_Toc28615" w:history="1">
        <w:r>
          <w:rPr>
            <w:rFonts w:ascii="仿宋" w:eastAsia="仿宋" w:hAnsi="仿宋" w:cs="仿宋" w:hint="eastAsia"/>
            <w:lang w:eastAsia="zh-CN"/>
          </w:rPr>
          <w:t>(一)、产业协同机制建设</w:t>
        </w:r>
        <w:r>
          <w:tab/>
        </w:r>
        <w:r>
          <w:fldChar w:fldCharType="begin"/>
        </w:r>
        <w:r>
          <w:instrText xml:space="preserve"> PAGEREF _Toc28615 \h </w:instrText>
        </w:r>
        <w:r>
          <w:fldChar w:fldCharType="separate"/>
        </w:r>
        <w:r>
          <w:t>59</w:t>
        </w:r>
        <w:r>
          <w:fldChar w:fldCharType="end"/>
        </w:r>
      </w:hyperlink>
    </w:p>
    <w:p>
      <w:pPr>
        <w:pStyle w:val="TOC2"/>
        <w:tabs>
          <w:tab w:val="right" w:leader="dot" w:pos="8306"/>
        </w:tabs>
      </w:pPr>
      <w:hyperlink w:anchor="_Toc24479" w:history="1">
        <w:r>
          <w:rPr>
            <w:rFonts w:ascii="仿宋" w:eastAsia="仿宋" w:hAnsi="仿宋" w:cs="仿宋" w:hint="eastAsia"/>
            <w:lang w:eastAsia="zh-CN"/>
          </w:rPr>
          <w:t>(二)、产业集群培育与发展</w:t>
        </w:r>
        <w:r>
          <w:tab/>
        </w:r>
        <w:r>
          <w:fldChar w:fldCharType="begin"/>
        </w:r>
        <w:r>
          <w:instrText xml:space="preserve"> PAGEREF _Toc24479 \h </w:instrText>
        </w:r>
        <w:r>
          <w:fldChar w:fldCharType="separate"/>
        </w:r>
        <w:r>
          <w:t>60</w:t>
        </w:r>
        <w:r>
          <w:fldChar w:fldCharType="end"/>
        </w:r>
      </w:hyperlink>
    </w:p>
    <w:p>
      <w:pPr>
        <w:pStyle w:val="TOC1"/>
        <w:tabs>
          <w:tab w:val="right" w:leader="dot" w:pos="8306"/>
        </w:tabs>
      </w:pPr>
      <w:hyperlink w:anchor="_Toc28496" w:history="1">
        <w:r>
          <w:rPr>
            <w:rFonts w:ascii="仿宋" w:eastAsia="仿宋" w:hAnsi="仿宋" w:cs="仿宋" w:hint="eastAsia"/>
            <w:lang w:eastAsia="zh-CN"/>
          </w:rPr>
          <w:t>十五、人力资源管理与开发</w:t>
        </w:r>
        <w:r>
          <w:tab/>
        </w:r>
        <w:r>
          <w:fldChar w:fldCharType="begin"/>
        </w:r>
        <w:r>
          <w:instrText xml:space="preserve"> PAGEREF _Toc28496 \h </w:instrText>
        </w:r>
        <w:r>
          <w:fldChar w:fldCharType="separate"/>
        </w:r>
        <w:r>
          <w:t>61</w:t>
        </w:r>
        <w:r>
          <w:fldChar w:fldCharType="end"/>
        </w:r>
      </w:hyperlink>
    </w:p>
    <w:p>
      <w:pPr>
        <w:pStyle w:val="TOC2"/>
        <w:tabs>
          <w:tab w:val="right" w:leader="dot" w:pos="8306"/>
        </w:tabs>
      </w:pPr>
      <w:hyperlink w:anchor="_Toc7363" w:history="1">
        <w:r>
          <w:rPr>
            <w:rFonts w:ascii="仿宋" w:eastAsia="仿宋" w:hAnsi="仿宋" w:cs="仿宋" w:hint="eastAsia"/>
            <w:lang w:eastAsia="zh-CN"/>
          </w:rPr>
          <w:t>(一)、人力资源规划</w:t>
        </w:r>
        <w:r>
          <w:tab/>
        </w:r>
        <w:r>
          <w:fldChar w:fldCharType="begin"/>
        </w:r>
        <w:r>
          <w:instrText xml:space="preserve"> PAGEREF _Toc7363 \h </w:instrText>
        </w:r>
        <w:r>
          <w:fldChar w:fldCharType="separate"/>
        </w:r>
        <w:r>
          <w:t>61</w:t>
        </w:r>
        <w:r>
          <w:fldChar w:fldCharType="end"/>
        </w:r>
      </w:hyperlink>
    </w:p>
    <w:p>
      <w:pPr>
        <w:pStyle w:val="TOC2"/>
        <w:tabs>
          <w:tab w:val="right" w:leader="dot" w:pos="8306"/>
        </w:tabs>
      </w:pPr>
      <w:hyperlink w:anchor="_Toc20552" w:history="1">
        <w:r>
          <w:rPr>
            <w:rFonts w:ascii="仿宋" w:eastAsia="仿宋" w:hAnsi="仿宋" w:cs="仿宋" w:hint="eastAsia"/>
            <w:lang w:eastAsia="zh-CN"/>
          </w:rPr>
          <w:t>(二)、人力资源开发与培训</w:t>
        </w:r>
        <w:r>
          <w:tab/>
        </w:r>
        <w:r>
          <w:fldChar w:fldCharType="begin"/>
        </w:r>
        <w:r>
          <w:instrText xml:space="preserve"> PAGEREF _Toc20552 \h </w:instrText>
        </w:r>
        <w:r>
          <w:fldChar w:fldCharType="separate"/>
        </w:r>
        <w:r>
          <w:t>62</w:t>
        </w:r>
        <w:r>
          <w:fldChar w:fldCharType="end"/>
        </w:r>
      </w:hyperlink>
    </w:p>
    <w:p>
      <w:pPr>
        <w:pStyle w:val="TOC1"/>
        <w:tabs>
          <w:tab w:val="right" w:leader="dot" w:pos="8306"/>
        </w:tabs>
      </w:pPr>
      <w:hyperlink w:anchor="_Toc19914" w:history="1">
        <w:r>
          <w:rPr>
            <w:rFonts w:ascii="仿宋" w:eastAsia="仿宋" w:hAnsi="仿宋" w:cs="仿宋" w:hint="eastAsia"/>
            <w:lang w:eastAsia="zh-CN"/>
          </w:rPr>
          <w:t>十六、质量管理与控制</w:t>
        </w:r>
        <w:r>
          <w:tab/>
        </w:r>
        <w:r>
          <w:fldChar w:fldCharType="begin"/>
        </w:r>
        <w:r>
          <w:instrText xml:space="preserve"> PAGEREF _Toc19914 \h </w:instrText>
        </w:r>
        <w:r>
          <w:fldChar w:fldCharType="separate"/>
        </w:r>
        <w:r>
          <w:t>65</w:t>
        </w:r>
        <w:r>
          <w:fldChar w:fldCharType="end"/>
        </w:r>
      </w:hyperlink>
    </w:p>
    <w:p>
      <w:pPr>
        <w:pStyle w:val="TOC2"/>
        <w:tabs>
          <w:tab w:val="right" w:leader="dot" w:pos="8306"/>
        </w:tabs>
      </w:pPr>
      <w:hyperlink w:anchor="_Toc27133" w:history="1">
        <w:r>
          <w:rPr>
            <w:rFonts w:ascii="仿宋" w:eastAsia="仿宋" w:hAnsi="仿宋" w:cs="仿宋" w:hint="eastAsia"/>
            <w:lang w:eastAsia="zh-CN"/>
          </w:rPr>
          <w:t>(一)、质量管理体系建设</w:t>
        </w:r>
        <w:r>
          <w:tab/>
        </w:r>
        <w:r>
          <w:fldChar w:fldCharType="begin"/>
        </w:r>
        <w:r>
          <w:instrText xml:space="preserve"> PAGEREF _Toc27133 \h </w:instrText>
        </w:r>
        <w:r>
          <w:fldChar w:fldCharType="separate"/>
        </w:r>
        <w:r>
          <w:t>65</w:t>
        </w:r>
        <w:r>
          <w:fldChar w:fldCharType="end"/>
        </w:r>
      </w:hyperlink>
    </w:p>
    <w:p>
      <w:pPr>
        <w:pStyle w:val="TOC2"/>
        <w:tabs>
          <w:tab w:val="right" w:leader="dot" w:pos="8306"/>
        </w:tabs>
      </w:pPr>
      <w:hyperlink w:anchor="_Toc107" w:history="1">
        <w:r>
          <w:rPr>
            <w:rFonts w:ascii="仿宋" w:eastAsia="仿宋" w:hAnsi="仿宋" w:cs="仿宋" w:hint="eastAsia"/>
            <w:lang w:eastAsia="zh-CN"/>
          </w:rPr>
          <w:t>(二)、质量控制措施</w:t>
        </w:r>
        <w:r>
          <w:tab/>
        </w:r>
        <w:r>
          <w:fldChar w:fldCharType="begin"/>
        </w:r>
        <w:r>
          <w:instrText xml:space="preserve"> PAGEREF _Toc107 \h </w:instrText>
        </w:r>
        <w:r>
          <w:fldChar w:fldCharType="separate"/>
        </w:r>
        <w:r>
          <w:t>66</w:t>
        </w:r>
        <w:r>
          <w:fldChar w:fldCharType="end"/>
        </w:r>
      </w:hyperlink>
    </w:p>
    <w:p>
      <w:pPr>
        <w:pStyle w:val="TOC1"/>
        <w:tabs>
          <w:tab w:val="right" w:leader="dot" w:pos="8306"/>
        </w:tabs>
      </w:pPr>
      <w:hyperlink w:anchor="_Toc16511" w:history="1">
        <w:r>
          <w:rPr>
            <w:rFonts w:ascii="仿宋" w:eastAsia="仿宋" w:hAnsi="仿宋" w:cs="仿宋" w:hint="eastAsia"/>
            <w:lang w:eastAsia="zh-CN"/>
          </w:rPr>
          <w:t>十七、成果转化与推广应用</w:t>
        </w:r>
        <w:r>
          <w:tab/>
        </w:r>
        <w:r>
          <w:fldChar w:fldCharType="begin"/>
        </w:r>
        <w:r>
          <w:instrText xml:space="preserve"> PAGEREF _Toc16511 \h </w:instrText>
        </w:r>
        <w:r>
          <w:fldChar w:fldCharType="separate"/>
        </w:r>
        <w:r>
          <w:t>67</w:t>
        </w:r>
        <w:r>
          <w:fldChar w:fldCharType="end"/>
        </w:r>
      </w:hyperlink>
    </w:p>
    <w:p>
      <w:pPr>
        <w:pStyle w:val="TOC2"/>
        <w:tabs>
          <w:tab w:val="right" w:leader="dot" w:pos="8306"/>
        </w:tabs>
      </w:pPr>
      <w:hyperlink w:anchor="_Toc26843" w:history="1">
        <w:r>
          <w:rPr>
            <w:rFonts w:ascii="仿宋" w:eastAsia="仿宋" w:hAnsi="仿宋" w:cs="仿宋" w:hint="eastAsia"/>
            <w:lang w:eastAsia="zh-CN"/>
          </w:rPr>
          <w:t>(一)、成果转化策略制定</w:t>
        </w:r>
        <w:r>
          <w:tab/>
        </w:r>
        <w:r>
          <w:fldChar w:fldCharType="begin"/>
        </w:r>
        <w:r>
          <w:instrText xml:space="preserve"> PAGEREF _Toc26843 \h </w:instrText>
        </w:r>
        <w:r>
          <w:fldChar w:fldCharType="separate"/>
        </w:r>
        <w:r>
          <w:t>67</w:t>
        </w:r>
        <w:r>
          <w:fldChar w:fldCharType="end"/>
        </w:r>
      </w:hyperlink>
    </w:p>
    <w:p>
      <w:pPr>
        <w:pStyle w:val="TOC2"/>
        <w:tabs>
          <w:tab w:val="right" w:leader="dot" w:pos="8306"/>
        </w:tabs>
      </w:pPr>
      <w:hyperlink w:anchor="_Toc7660" w:history="1">
        <w:r>
          <w:rPr>
            <w:rFonts w:ascii="仿宋" w:eastAsia="仿宋" w:hAnsi="仿宋" w:cs="仿宋" w:hint="eastAsia"/>
            <w:lang w:eastAsia="zh-CN"/>
          </w:rPr>
          <w:t>(二)、成果推广应用方案</w:t>
        </w:r>
        <w:r>
          <w:tab/>
        </w:r>
        <w:r>
          <w:fldChar w:fldCharType="begin"/>
        </w:r>
        <w:r>
          <w:instrText xml:space="preserve"> PAGEREF _Toc7660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32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一、人寿保险项目的技术资源开发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二、人寿保险项目的人力资源管理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寿保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三、人寿保险项目的资金资源筹措与优化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寿保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09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寿保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寿保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寿保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6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寿保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寿保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智能技术的应用：人寿保险项目将利用智能技术，如物联网（IoT）和大数据分析，来监控和优化资源使用。通过实时数据分析，项目可以更有效地管理能源消耗、减少原材料浪费，并提高生产过程的整体效率。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90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59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寿保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53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81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478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直接收益：假设人寿保险项目的产品或服务年销售收入为XX万元。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9555"/>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人寿保险项目通过引入先进的人工智能技术优化生产流程，例如自动化的物流系统和智能数据分析，可能大幅提高产品的质量和生产效率。这可能迫使竞争对手也必须投资于类似技术，以保持市场竞争力。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https://d.book118.com/735000043110011111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人寿保险项目可行性建设方案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676BA"/>
    <w:rsid w:val="7FB676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000043110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2024-02-13T12:21:00Z</dcterms:created>
  <dcterms:modified xsi:type="dcterms:W3CDTF">2024-02-13T12:22:21Z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B8D0F24C885D4CB0A05CB156A2847210_11</vt:lpwstr>
  </property>
  <property fmtid="{D5CDD505-2E9C-101B-9397-08002B2CF9AE}" pid="3" name="KSOProductBuildVer">
    <vt:lpwstr>2052-12.1.0.16250</vt:lpwstr>
  </property>
</Properties>
</file>