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67AA3" w14:paraId="025D773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7AA3" w14:paraId="2D7C12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7AA3" w14:paraId="1EC75B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67AA3" w:rsidRPr="00B67AA3" w14:paraId="68FAFA29" w14:textId="7D2D6DA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67AA3">
        <w:rPr>
          <w:rFonts w:ascii="宋体" w:eastAsia="宋体" w:hAnsi="宋体" w:hint="eastAsia"/>
          <w:b/>
          <w:sz w:val="60"/>
        </w:rPr>
        <w:t>成品油项目风险评估报告</w:t>
      </w:r>
    </w:p>
    <w:p w:rsidR="00B67AA3" w:rsidP="00B67AA3" w14:paraId="61D37849" w14:textId="7C19130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67AA3">
        <w:rPr>
          <w:rFonts w:ascii="仿宋" w:eastAsia="仿宋" w:hAnsi="仿宋" w:hint="eastAsia"/>
          <w:b/>
          <w:sz w:val="40"/>
        </w:rPr>
        <w:t>目录</w:t>
      </w:r>
    </w:p>
    <w:p w:rsidR="00B67AA3" w14:paraId="3509586D" w14:textId="07E236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_Toc158182395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7AA3" w14:paraId="42921501" w14:textId="6F4E46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_Toc158182396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7AA3" w14:paraId="793CA52C" w14:textId="414349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_Toc158182397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67AA3" w14:paraId="269972B6" w14:textId="0D786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_Toc158182398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67AA3" w14:paraId="67D26EFB" w14:textId="5E91C7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_Toc158182399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67AA3" w14:paraId="0EF87C3D" w14:textId="211E2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67AA3" w14:paraId="6DC2D699" w14:textId="0FDE55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7AA3" w14:paraId="66AF8C63" w14:textId="1061A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67AA3" w14:paraId="77A9A5E0" w14:textId="314EFB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67AA3" w14:paraId="424D8281" w14:textId="4D97D2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7AA3" w14:paraId="329459B8" w14:textId="43B4E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67AA3" w14:paraId="0042ACEF" w14:textId="36F6DE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67AA3" w14:paraId="18F0EC12" w14:textId="409BA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67AA3" w14:paraId="6D9D3E90" w14:textId="0E204E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67AA3" w14:paraId="44760238" w14:textId="35D52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67AA3" w14:paraId="7E3FFD93" w14:textId="560B2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67AA3" w14:paraId="77EFEB6E" w14:textId="71FAB5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67AA3" w14:paraId="4A27E50E" w14:textId="10FAD1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67AA3" w14:paraId="778B1AEE" w14:textId="48539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67AA3" w14:paraId="2E951C4A" w14:textId="687996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67AA3" w14:paraId="296B183A" w14:textId="2BFC9C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67AA3" w14:paraId="0C8D3EA4" w14:textId="7289B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67AA3" w14:paraId="21A8DDB1" w14:textId="64FB6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67AA3" w14:paraId="664D870C" w14:textId="2730C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67AA3" w14:paraId="4742B698" w14:textId="4C9DF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67AA3" w14:paraId="6563B9E3" w14:textId="16CC1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67AA3" w14:paraId="3DDF1D0C" w14:textId="1983DF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67AA3" w14:paraId="336A1832" w14:textId="05847E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67AA3" w14:paraId="082F10E8" w14:textId="7FD9A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67AA3" w14:paraId="10A8467D" w14:textId="03E6EA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67AA3" w14:paraId="22A4D159" w14:textId="0C7775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67AA3" w14:paraId="2800160E" w14:textId="55A03A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(二)、评价成品油项目风险分析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67AA3" w14:paraId="265ADEF2" w14:textId="48260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67AA3" w14:paraId="0727A4D0" w14:textId="39375D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67AA3" w14:paraId="16EA6A33" w14:textId="5DDDEE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67AA3" w14:paraId="39F8E791" w14:textId="1581EF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67AA3" w14:paraId="1CD872A1" w14:textId="7D2E5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67AA3" w14:paraId="36B252DF" w14:textId="33950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67AA3" w14:paraId="7221FA51" w14:textId="4DE6B3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67AA3" w14:paraId="1C8CF64E" w14:textId="61E460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67AA3" w14:paraId="66D1D1FF" w14:textId="5F2CA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67AA3" w14:paraId="1A71FE4D" w14:textId="295D0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67AA3" w14:paraId="2235A192" w14:textId="61E022E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67AA3" w14:paraId="7E843075" w14:textId="3D4E4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67AA3" w14:paraId="3043F137" w14:textId="3CDAD0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十、成品油项目安全现状评价报告的存档与发布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_Toc158182439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67AA3" w14:paraId="3989966F" w14:textId="00850A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67AA3" w14:paraId="6E5CF6CA" w14:textId="6CCBF2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67AA3" w14:paraId="7F7494BF" w14:textId="08CCBB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_Toc158182442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67AA3" w14:paraId="367B5CD9" w14:textId="61E27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67AA3" w14:paraId="35A5B53E" w14:textId="47EA8F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67AA3" w14:paraId="3126DF25" w14:textId="645D6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B67AA3" w14:paraId="3B4B5D31" w14:textId="4F581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67AA3" w14:paraId="5542F6F8" w14:textId="4C9FC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67AA3" w14:paraId="05095D97" w14:textId="7BE090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67AA3" w14:paraId="535826FF" w14:textId="393CD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67AA3" w14:paraId="77DCE6DD" w14:textId="5BD2C5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67AA3" w14:paraId="7091B181" w14:textId="188A99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67AA3" w14:paraId="2053A092" w14:textId="0B166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67AA3" w14:paraId="4343BA82" w14:textId="7FA0BE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_Toc158182453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67AA3" w14:paraId="1856F348" w14:textId="151FC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67AA3" w14:paraId="5ABFD3C4" w14:textId="6F0CBD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67AA3" w14:paraId="0C2BF267" w14:textId="346D7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_Toc158182456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B67AA3" w14:paraId="0CFF17FD" w14:textId="4E216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_Toc158182457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B67AA3" w14:paraId="3147EBB9" w14:textId="2E0F9D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B67AA3" w14:paraId="2F2AF57E" w14:textId="52E649D5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_Toc158182459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B67AA3" w14:paraId="1E18C216" w14:textId="38D6F9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十四、成品油项目安全现状评价报告的审核与批准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_Toc158182460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B67AA3" w14:paraId="36DA7B44" w14:textId="72C222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_Toc158182461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B67AA3" w14:paraId="76B7BF29" w14:textId="07DB0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_Toc158182462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B67AA3" w14:paraId="022D7179" w14:textId="6E6426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_Toc158182463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B67AA3" w14:paraId="2466DFE3" w14:textId="0344A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_Toc158182464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B67AA3" w:rsidP="00B67AA3" w14:paraId="4D96ADB2" w14:textId="19A7D26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https://d.book118.com/735034031230011104</w:t>
        </w:r>
      </w:hyperlink>
    </w:p>
    <w:p w:rsidR="00B67AA3" w:rsidP="00B67AA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paraId="44AB35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7AA3" w14:paraId="74675EE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paraId="7736FAB9" w14:textId="3770F7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67AA3" w14:paraId="67BF043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paraId="6791890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7A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textId="3770F7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67A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7AA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textId="3770F7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67AA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7AA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textId="3770F7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67AA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67AA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P="002D63D2" w14:textId="3770F70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67AA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paraId="14DB83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RPr="00B67AA3" w:rsidP="00B67AA3" w14:paraId="32C512EE" w14:textId="5541D084">
    <w:pPr>
      <w:pStyle w:val="Header"/>
      <w:rPr>
        <w:rFonts w:ascii="仿宋" w:eastAsia="仿宋" w:hAnsi="仿宋"/>
      </w:rPr>
    </w:pPr>
    <w:r w:rsidRPr="00B67AA3">
      <w:rPr>
        <w:rFonts w:ascii="仿宋" w:eastAsia="仿宋" w:hAnsi="仿宋" w:hint="eastAsia"/>
      </w:rPr>
      <w:t>成品油项目风险评估报告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paraId="041AAE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RPr="00B67AA3" w:rsidP="00B67AA3" w14:textId="5541D084">
    <w:pPr>
      <w:pStyle w:val="Header"/>
      <w:rPr>
        <w:rFonts w:ascii="仿宋" w:eastAsia="仿宋" w:hAnsi="仿宋"/>
      </w:rPr>
    </w:pPr>
    <w:r w:rsidRPr="00B67AA3">
      <w:rPr>
        <w:rFonts w:ascii="仿宋" w:eastAsia="仿宋" w:hAnsi="仿宋" w:hint="eastAsia"/>
      </w:rPr>
      <w:t>成品油项目风险评估报告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RPr="00B67AA3" w:rsidP="00B67AA3" w14:textId="5541D084">
    <w:pPr>
      <w:pStyle w:val="Header"/>
      <w:rPr>
        <w:rFonts w:ascii="仿宋" w:eastAsia="仿宋" w:hAnsi="仿宋"/>
      </w:rPr>
    </w:pPr>
    <w:r w:rsidRPr="00B67AA3">
      <w:rPr>
        <w:rFonts w:ascii="仿宋" w:eastAsia="仿宋" w:hAnsi="仿宋" w:hint="eastAsia"/>
      </w:rPr>
      <w:t>成品油项目风险评估报告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RPr="00B67AA3" w:rsidP="00B67AA3" w14:textId="5541D084">
    <w:pPr>
      <w:pStyle w:val="Header"/>
      <w:rPr>
        <w:rFonts w:ascii="仿宋" w:eastAsia="仿宋" w:hAnsi="仿宋"/>
      </w:rPr>
    </w:pPr>
    <w:r w:rsidRPr="00B67AA3">
      <w:rPr>
        <w:rFonts w:ascii="仿宋" w:eastAsia="仿宋" w:hAnsi="仿宋" w:hint="eastAsia"/>
      </w:rPr>
      <w:t>成品油项目风险评估报告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:rsidRPr="00B67AA3" w:rsidP="00B67AA3" w14:textId="5541D084">
    <w:pPr>
      <w:pStyle w:val="Header"/>
      <w:rPr>
        <w:rFonts w:ascii="仿宋" w:eastAsia="仿宋" w:hAnsi="仿宋"/>
      </w:rPr>
    </w:pPr>
    <w:r w:rsidRPr="00B67AA3">
      <w:rPr>
        <w:rFonts w:ascii="仿宋" w:eastAsia="仿宋" w:hAnsi="仿宋" w:hint="eastAsia"/>
      </w:rPr>
      <w:t>成品油项目风险评估报告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7A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A3"/>
    <w:rsid w:val="002D63D2"/>
    <w:rsid w:val="00B67A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DD43D5"/>
  <w15:chartTrackingRefBased/>
  <w15:docId w15:val="{3F6BF530-C730-4269-9AA3-CE89399A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67A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67A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67A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67A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67A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67A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67A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67A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67AA3"/>
  </w:style>
  <w:style w:type="paragraph" w:styleId="TOC1">
    <w:name w:val="toc 1"/>
    <w:basedOn w:val="Normal"/>
    <w:next w:val="Normal"/>
    <w:autoRedefine/>
    <w:uiPriority w:val="39"/>
    <w:unhideWhenUsed/>
    <w:rsid w:val="00B67AA3"/>
  </w:style>
  <w:style w:type="paragraph" w:styleId="TOC2">
    <w:name w:val="toc 2"/>
    <w:basedOn w:val="Normal"/>
    <w:next w:val="Normal"/>
    <w:autoRedefine/>
    <w:uiPriority w:val="39"/>
    <w:unhideWhenUsed/>
    <w:rsid w:val="00B67A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35034031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6869</Words>
  <Characters>39157</Characters>
  <Application>Microsoft Office Word</Application>
  <DocSecurity>0</DocSecurity>
  <Lines>326</Lines>
  <Paragraphs>91</Paragraphs>
  <ScaleCrop>false</ScaleCrop>
  <Company/>
  <LinksUpToDate>false</LinksUpToDate>
  <CharactersWithSpaces>45935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2024-02-06T23:12:00Z</dcterms:created>
  <dcterms:modified xsi:type="dcterms:W3CDTF">2024-02-06T23:12:00Z</dcterms:modified>
</cp:coreProperties>
</file>