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旅游地产项目规划设计纲要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0" w:history="1">
        <w:r>
          <w:rPr>
            <w:rFonts w:ascii="仿宋" w:eastAsia="仿宋" w:hAnsi="仿宋" w:cs="仿宋" w:hint="eastAsia"/>
            <w:lang w:eastAsia="zh-CN"/>
          </w:rPr>
          <w:t>前言</w:t>
        </w:r>
        <w:r>
          <w:tab/>
        </w:r>
        <w:r>
          <w:fldChar w:fldCharType="begin"/>
        </w:r>
        <w:r>
          <w:instrText xml:space="preserve"> PAGEREF _Toc1350 \h </w:instrText>
        </w:r>
        <w:r>
          <w:fldChar w:fldCharType="separate"/>
        </w:r>
        <w:r>
          <w:t>3</w:t>
        </w:r>
        <w:r>
          <w:fldChar w:fldCharType="end"/>
        </w:r>
      </w:hyperlink>
    </w:p>
    <w:p>
      <w:pPr>
        <w:pStyle w:val="TOC1"/>
        <w:tabs>
          <w:tab w:val="right" w:leader="dot" w:pos="8306"/>
        </w:tabs>
      </w:pPr>
      <w:hyperlink w:anchor="_Toc24599" w:history="1">
        <w:r>
          <w:rPr>
            <w:rFonts w:ascii="仿宋" w:eastAsia="仿宋" w:hAnsi="仿宋" w:cs="仿宋" w:hint="eastAsia"/>
            <w:lang w:eastAsia="zh-CN"/>
          </w:rPr>
          <w:t>一、市场分析、调研</w:t>
        </w:r>
        <w:r>
          <w:tab/>
        </w:r>
        <w:r>
          <w:fldChar w:fldCharType="begin"/>
        </w:r>
        <w:r>
          <w:instrText xml:space="preserve"> PAGEREF _Toc24599 \h </w:instrText>
        </w:r>
        <w:r>
          <w:fldChar w:fldCharType="separate"/>
        </w:r>
        <w:r>
          <w:t>3</w:t>
        </w:r>
        <w:r>
          <w:fldChar w:fldCharType="end"/>
        </w:r>
      </w:hyperlink>
    </w:p>
    <w:p>
      <w:pPr>
        <w:pStyle w:val="TOC2"/>
        <w:tabs>
          <w:tab w:val="right" w:leader="dot" w:pos="8306"/>
        </w:tabs>
      </w:pPr>
      <w:hyperlink w:anchor="_Toc15478" w:history="1">
        <w:r>
          <w:rPr>
            <w:rFonts w:ascii="仿宋" w:eastAsia="仿宋" w:hAnsi="仿宋" w:cs="仿宋" w:hint="eastAsia"/>
            <w:lang w:eastAsia="zh-CN"/>
          </w:rPr>
          <w:t>(一)、旅游地产行业分析</w:t>
        </w:r>
        <w:r>
          <w:tab/>
        </w:r>
        <w:r>
          <w:fldChar w:fldCharType="begin"/>
        </w:r>
        <w:r>
          <w:instrText xml:space="preserve"> PAGEREF _Toc15478 \h </w:instrText>
        </w:r>
        <w:r>
          <w:fldChar w:fldCharType="separate"/>
        </w:r>
        <w:r>
          <w:t>3</w:t>
        </w:r>
        <w:r>
          <w:fldChar w:fldCharType="end"/>
        </w:r>
      </w:hyperlink>
    </w:p>
    <w:p>
      <w:pPr>
        <w:pStyle w:val="TOC2"/>
        <w:tabs>
          <w:tab w:val="right" w:leader="dot" w:pos="8306"/>
        </w:tabs>
      </w:pPr>
      <w:hyperlink w:anchor="_Toc21841" w:history="1">
        <w:r>
          <w:rPr>
            <w:rFonts w:ascii="仿宋" w:eastAsia="仿宋" w:hAnsi="仿宋" w:cs="仿宋" w:hint="eastAsia"/>
            <w:lang w:eastAsia="zh-CN"/>
          </w:rPr>
          <w:t>(二)、旅游地产市场分析预测</w:t>
        </w:r>
        <w:r>
          <w:tab/>
        </w:r>
        <w:r>
          <w:fldChar w:fldCharType="begin"/>
        </w:r>
        <w:r>
          <w:instrText xml:space="preserve"> PAGEREF _Toc21841 \h </w:instrText>
        </w:r>
        <w:r>
          <w:fldChar w:fldCharType="separate"/>
        </w:r>
        <w:r>
          <w:t>4</w:t>
        </w:r>
        <w:r>
          <w:fldChar w:fldCharType="end"/>
        </w:r>
      </w:hyperlink>
    </w:p>
    <w:p>
      <w:pPr>
        <w:pStyle w:val="TOC1"/>
        <w:tabs>
          <w:tab w:val="right" w:leader="dot" w:pos="8306"/>
        </w:tabs>
      </w:pPr>
      <w:hyperlink w:anchor="_Toc25479" w:history="1">
        <w:r>
          <w:rPr>
            <w:rFonts w:ascii="仿宋" w:eastAsia="仿宋" w:hAnsi="仿宋" w:cs="仿宋" w:hint="eastAsia"/>
            <w:lang w:eastAsia="zh-CN"/>
          </w:rPr>
          <w:t>二、旅游地产项目概论</w:t>
        </w:r>
        <w:r>
          <w:tab/>
        </w:r>
        <w:r>
          <w:fldChar w:fldCharType="begin"/>
        </w:r>
        <w:r>
          <w:instrText xml:space="preserve"> PAGEREF _Toc25479 \h </w:instrText>
        </w:r>
        <w:r>
          <w:fldChar w:fldCharType="separate"/>
        </w:r>
        <w:r>
          <w:t>5</w:t>
        </w:r>
        <w:r>
          <w:fldChar w:fldCharType="end"/>
        </w:r>
      </w:hyperlink>
    </w:p>
    <w:p>
      <w:pPr>
        <w:pStyle w:val="TOC2"/>
        <w:tabs>
          <w:tab w:val="right" w:leader="dot" w:pos="8306"/>
        </w:tabs>
      </w:pPr>
      <w:hyperlink w:anchor="_Toc18054" w:history="1">
        <w:r>
          <w:rPr>
            <w:rFonts w:ascii="仿宋" w:eastAsia="仿宋" w:hAnsi="仿宋" w:cs="仿宋" w:hint="eastAsia"/>
            <w:lang w:eastAsia="zh-CN"/>
          </w:rPr>
          <w:t>(一)、旅游地产项目概况</w:t>
        </w:r>
        <w:r>
          <w:tab/>
        </w:r>
        <w:r>
          <w:fldChar w:fldCharType="begin"/>
        </w:r>
        <w:r>
          <w:instrText xml:space="preserve"> PAGEREF _Toc18054 \h </w:instrText>
        </w:r>
        <w:r>
          <w:fldChar w:fldCharType="separate"/>
        </w:r>
        <w:r>
          <w:t>5</w:t>
        </w:r>
        <w:r>
          <w:fldChar w:fldCharType="end"/>
        </w:r>
      </w:hyperlink>
    </w:p>
    <w:p>
      <w:pPr>
        <w:pStyle w:val="TOC2"/>
        <w:tabs>
          <w:tab w:val="right" w:leader="dot" w:pos="8306"/>
        </w:tabs>
      </w:pPr>
      <w:hyperlink w:anchor="_Toc27862" w:history="1">
        <w:r>
          <w:rPr>
            <w:rFonts w:ascii="仿宋" w:eastAsia="仿宋" w:hAnsi="仿宋" w:cs="仿宋" w:hint="eastAsia"/>
            <w:lang w:eastAsia="zh-CN"/>
          </w:rPr>
          <w:t>(二)、旅游地产项目目标</w:t>
        </w:r>
        <w:r>
          <w:tab/>
        </w:r>
        <w:r>
          <w:fldChar w:fldCharType="begin"/>
        </w:r>
        <w:r>
          <w:instrText xml:space="preserve"> PAGEREF _Toc27862 \h </w:instrText>
        </w:r>
        <w:r>
          <w:fldChar w:fldCharType="separate"/>
        </w:r>
        <w:r>
          <w:t>7</w:t>
        </w:r>
        <w:r>
          <w:fldChar w:fldCharType="end"/>
        </w:r>
      </w:hyperlink>
    </w:p>
    <w:p>
      <w:pPr>
        <w:pStyle w:val="TOC2"/>
        <w:tabs>
          <w:tab w:val="right" w:leader="dot" w:pos="8306"/>
        </w:tabs>
      </w:pPr>
      <w:hyperlink w:anchor="_Toc25451" w:history="1">
        <w:r>
          <w:rPr>
            <w:rFonts w:ascii="仿宋" w:eastAsia="仿宋" w:hAnsi="仿宋" w:cs="仿宋" w:hint="eastAsia"/>
            <w:lang w:eastAsia="zh-CN"/>
          </w:rPr>
          <w:t>(三)、旅游地产项目提出的理由</w:t>
        </w:r>
        <w:r>
          <w:tab/>
        </w:r>
        <w:r>
          <w:fldChar w:fldCharType="begin"/>
        </w:r>
        <w:r>
          <w:instrText xml:space="preserve"> PAGEREF _Toc25451 \h </w:instrText>
        </w:r>
        <w:r>
          <w:fldChar w:fldCharType="separate"/>
        </w:r>
        <w:r>
          <w:t>8</w:t>
        </w:r>
        <w:r>
          <w:fldChar w:fldCharType="end"/>
        </w:r>
      </w:hyperlink>
    </w:p>
    <w:p>
      <w:pPr>
        <w:pStyle w:val="TOC2"/>
        <w:tabs>
          <w:tab w:val="right" w:leader="dot" w:pos="8306"/>
        </w:tabs>
      </w:pPr>
      <w:hyperlink w:anchor="_Toc31956" w:history="1">
        <w:r>
          <w:rPr>
            <w:rFonts w:ascii="仿宋" w:eastAsia="仿宋" w:hAnsi="仿宋" w:cs="仿宋" w:hint="eastAsia"/>
            <w:lang w:eastAsia="zh-CN"/>
          </w:rPr>
          <w:t>(四)、旅游地产项目意义</w:t>
        </w:r>
        <w:r>
          <w:tab/>
        </w:r>
        <w:r>
          <w:fldChar w:fldCharType="begin"/>
        </w:r>
        <w:r>
          <w:instrText xml:space="preserve"> PAGEREF _Toc31956 \h </w:instrText>
        </w:r>
        <w:r>
          <w:fldChar w:fldCharType="separate"/>
        </w:r>
        <w:r>
          <w:t>9</w:t>
        </w:r>
        <w:r>
          <w:fldChar w:fldCharType="end"/>
        </w:r>
      </w:hyperlink>
    </w:p>
    <w:p>
      <w:pPr>
        <w:pStyle w:val="TOC2"/>
        <w:tabs>
          <w:tab w:val="right" w:leader="dot" w:pos="8306"/>
        </w:tabs>
      </w:pPr>
      <w:hyperlink w:anchor="_Toc19472" w:history="1">
        <w:r>
          <w:rPr>
            <w:rFonts w:ascii="仿宋" w:eastAsia="仿宋" w:hAnsi="仿宋" w:cs="仿宋" w:hint="eastAsia"/>
            <w:lang w:eastAsia="zh-CN"/>
          </w:rPr>
          <w:t>(五)、旅游地产项目背景</w:t>
        </w:r>
        <w:r>
          <w:tab/>
        </w:r>
        <w:r>
          <w:fldChar w:fldCharType="begin"/>
        </w:r>
        <w:r>
          <w:instrText xml:space="preserve"> PAGEREF _Toc19472 \h </w:instrText>
        </w:r>
        <w:r>
          <w:fldChar w:fldCharType="separate"/>
        </w:r>
        <w:r>
          <w:t>10</w:t>
        </w:r>
        <w:r>
          <w:fldChar w:fldCharType="end"/>
        </w:r>
      </w:hyperlink>
    </w:p>
    <w:p>
      <w:pPr>
        <w:pStyle w:val="TOC1"/>
        <w:tabs>
          <w:tab w:val="right" w:leader="dot" w:pos="8306"/>
        </w:tabs>
      </w:pPr>
      <w:hyperlink w:anchor="_Toc4901" w:history="1">
        <w:r>
          <w:rPr>
            <w:rFonts w:ascii="仿宋" w:eastAsia="仿宋" w:hAnsi="仿宋" w:cs="仿宋" w:hint="eastAsia"/>
            <w:lang w:eastAsia="zh-CN"/>
          </w:rPr>
          <w:t>三、旅游地产项目危机管理</w:t>
        </w:r>
        <w:r>
          <w:tab/>
        </w:r>
        <w:r>
          <w:fldChar w:fldCharType="begin"/>
        </w:r>
        <w:r>
          <w:instrText xml:space="preserve"> PAGEREF _Toc4901 \h </w:instrText>
        </w:r>
        <w:r>
          <w:fldChar w:fldCharType="separate"/>
        </w:r>
        <w:r>
          <w:t>11</w:t>
        </w:r>
        <w:r>
          <w:fldChar w:fldCharType="end"/>
        </w:r>
      </w:hyperlink>
    </w:p>
    <w:p>
      <w:pPr>
        <w:pStyle w:val="TOC2"/>
        <w:tabs>
          <w:tab w:val="right" w:leader="dot" w:pos="8306"/>
        </w:tabs>
      </w:pPr>
      <w:hyperlink w:anchor="_Toc18941" w:history="1">
        <w:r>
          <w:rPr>
            <w:rFonts w:ascii="仿宋" w:eastAsia="仿宋" w:hAnsi="仿宋" w:cs="仿宋" w:hint="eastAsia"/>
            <w:lang w:eastAsia="zh-CN"/>
          </w:rPr>
          <w:t>(一)、危机预警与识别</w:t>
        </w:r>
        <w:r>
          <w:tab/>
        </w:r>
        <w:r>
          <w:fldChar w:fldCharType="begin"/>
        </w:r>
        <w:r>
          <w:instrText xml:space="preserve"> PAGEREF _Toc18941 \h </w:instrText>
        </w:r>
        <w:r>
          <w:fldChar w:fldCharType="separate"/>
        </w:r>
        <w:r>
          <w:t>11</w:t>
        </w:r>
        <w:r>
          <w:fldChar w:fldCharType="end"/>
        </w:r>
      </w:hyperlink>
    </w:p>
    <w:p>
      <w:pPr>
        <w:pStyle w:val="TOC2"/>
        <w:tabs>
          <w:tab w:val="right" w:leader="dot" w:pos="8306"/>
        </w:tabs>
      </w:pPr>
      <w:hyperlink w:anchor="_Toc16860" w:history="1">
        <w:r>
          <w:rPr>
            <w:rFonts w:ascii="仿宋" w:eastAsia="仿宋" w:hAnsi="仿宋" w:cs="仿宋" w:hint="eastAsia"/>
            <w:lang w:eastAsia="zh-CN"/>
          </w:rPr>
          <w:t>(二)、危机应对与恢复</w:t>
        </w:r>
        <w:r>
          <w:tab/>
        </w:r>
        <w:r>
          <w:fldChar w:fldCharType="begin"/>
        </w:r>
        <w:r>
          <w:instrText xml:space="preserve"> PAGEREF _Toc16860 \h </w:instrText>
        </w:r>
        <w:r>
          <w:fldChar w:fldCharType="separate"/>
        </w:r>
        <w:r>
          <w:t>12</w:t>
        </w:r>
        <w:r>
          <w:fldChar w:fldCharType="end"/>
        </w:r>
      </w:hyperlink>
    </w:p>
    <w:p>
      <w:pPr>
        <w:pStyle w:val="TOC1"/>
        <w:tabs>
          <w:tab w:val="right" w:leader="dot" w:pos="8306"/>
        </w:tabs>
      </w:pPr>
      <w:hyperlink w:anchor="_Toc764" w:history="1">
        <w:r>
          <w:rPr>
            <w:rFonts w:ascii="仿宋" w:eastAsia="仿宋" w:hAnsi="仿宋" w:cs="仿宋" w:hint="eastAsia"/>
            <w:lang w:eastAsia="zh-CN"/>
          </w:rPr>
          <w:t>四、产品规划分析</w:t>
        </w:r>
        <w:r>
          <w:tab/>
        </w:r>
        <w:r>
          <w:fldChar w:fldCharType="begin"/>
        </w:r>
        <w:r>
          <w:instrText xml:space="preserve"> PAGEREF _Toc764 \h </w:instrText>
        </w:r>
        <w:r>
          <w:fldChar w:fldCharType="separate"/>
        </w:r>
        <w:r>
          <w:t>13</w:t>
        </w:r>
        <w:r>
          <w:fldChar w:fldCharType="end"/>
        </w:r>
      </w:hyperlink>
    </w:p>
    <w:p>
      <w:pPr>
        <w:pStyle w:val="TOC2"/>
        <w:tabs>
          <w:tab w:val="right" w:leader="dot" w:pos="8306"/>
        </w:tabs>
      </w:pPr>
      <w:hyperlink w:anchor="_Toc2968" w:history="1">
        <w:r>
          <w:rPr>
            <w:rFonts w:ascii="仿宋" w:eastAsia="仿宋" w:hAnsi="仿宋" w:cs="仿宋" w:hint="eastAsia"/>
            <w:lang w:eastAsia="zh-CN"/>
          </w:rPr>
          <w:t>(一)、产品规划</w:t>
        </w:r>
        <w:r>
          <w:tab/>
        </w:r>
        <w:r>
          <w:fldChar w:fldCharType="begin"/>
        </w:r>
        <w:r>
          <w:instrText xml:space="preserve"> PAGEREF _Toc2968 \h </w:instrText>
        </w:r>
        <w:r>
          <w:fldChar w:fldCharType="separate"/>
        </w:r>
        <w:r>
          <w:t>13</w:t>
        </w:r>
        <w:r>
          <w:fldChar w:fldCharType="end"/>
        </w:r>
      </w:hyperlink>
    </w:p>
    <w:p>
      <w:pPr>
        <w:pStyle w:val="TOC2"/>
        <w:tabs>
          <w:tab w:val="right" w:leader="dot" w:pos="8306"/>
        </w:tabs>
      </w:pPr>
      <w:hyperlink w:anchor="_Toc31550" w:history="1">
        <w:r>
          <w:rPr>
            <w:rFonts w:ascii="仿宋" w:eastAsia="仿宋" w:hAnsi="仿宋" w:cs="仿宋" w:hint="eastAsia"/>
            <w:lang w:eastAsia="zh-CN"/>
          </w:rPr>
          <w:t>(二)、建设规模</w:t>
        </w:r>
        <w:r>
          <w:tab/>
        </w:r>
        <w:r>
          <w:fldChar w:fldCharType="begin"/>
        </w:r>
        <w:r>
          <w:instrText xml:space="preserve"> PAGEREF _Toc31550 \h </w:instrText>
        </w:r>
        <w:r>
          <w:fldChar w:fldCharType="separate"/>
        </w:r>
        <w:r>
          <w:t>14</w:t>
        </w:r>
        <w:r>
          <w:fldChar w:fldCharType="end"/>
        </w:r>
      </w:hyperlink>
    </w:p>
    <w:p>
      <w:pPr>
        <w:pStyle w:val="TOC1"/>
        <w:tabs>
          <w:tab w:val="right" w:leader="dot" w:pos="8306"/>
        </w:tabs>
      </w:pPr>
      <w:hyperlink w:anchor="_Toc1932" w:history="1">
        <w:r>
          <w:rPr>
            <w:rFonts w:ascii="仿宋" w:eastAsia="仿宋" w:hAnsi="仿宋" w:cs="仿宋" w:hint="eastAsia"/>
            <w:lang w:eastAsia="zh-CN"/>
          </w:rPr>
          <w:t>五、工艺说明</w:t>
        </w:r>
        <w:r>
          <w:tab/>
        </w:r>
        <w:r>
          <w:fldChar w:fldCharType="begin"/>
        </w:r>
        <w:r>
          <w:instrText xml:space="preserve"> PAGEREF _Toc1932 \h </w:instrText>
        </w:r>
        <w:r>
          <w:fldChar w:fldCharType="separate"/>
        </w:r>
        <w:r>
          <w:t>15</w:t>
        </w:r>
        <w:r>
          <w:fldChar w:fldCharType="end"/>
        </w:r>
      </w:hyperlink>
    </w:p>
    <w:p>
      <w:pPr>
        <w:pStyle w:val="TOC2"/>
        <w:tabs>
          <w:tab w:val="right" w:leader="dot" w:pos="8306"/>
        </w:tabs>
      </w:pPr>
      <w:hyperlink w:anchor="_Toc10702" w:history="1">
        <w:r>
          <w:rPr>
            <w:rFonts w:ascii="仿宋" w:eastAsia="仿宋" w:hAnsi="仿宋" w:cs="仿宋" w:hint="eastAsia"/>
            <w:lang w:eastAsia="zh-CN"/>
          </w:rPr>
          <w:t>(一)、技术管理特点</w:t>
        </w:r>
        <w:r>
          <w:tab/>
        </w:r>
        <w:r>
          <w:fldChar w:fldCharType="begin"/>
        </w:r>
        <w:r>
          <w:instrText xml:space="preserve"> PAGEREF _Toc10702 \h </w:instrText>
        </w:r>
        <w:r>
          <w:fldChar w:fldCharType="separate"/>
        </w:r>
        <w:r>
          <w:t>15</w:t>
        </w:r>
        <w:r>
          <w:fldChar w:fldCharType="end"/>
        </w:r>
      </w:hyperlink>
    </w:p>
    <w:p>
      <w:pPr>
        <w:pStyle w:val="TOC2"/>
        <w:tabs>
          <w:tab w:val="right" w:leader="dot" w:pos="8306"/>
        </w:tabs>
      </w:pPr>
      <w:hyperlink w:anchor="_Toc8886" w:history="1">
        <w:r>
          <w:rPr>
            <w:rFonts w:ascii="仿宋" w:eastAsia="仿宋" w:hAnsi="仿宋" w:cs="仿宋" w:hint="eastAsia"/>
            <w:lang w:eastAsia="zh-CN"/>
          </w:rPr>
          <w:t>(二)、旅游地产项目工艺技术设计方案</w:t>
        </w:r>
        <w:r>
          <w:tab/>
        </w:r>
        <w:r>
          <w:fldChar w:fldCharType="begin"/>
        </w:r>
        <w:r>
          <w:instrText xml:space="preserve"> PAGEREF _Toc8886 \h </w:instrText>
        </w:r>
        <w:r>
          <w:fldChar w:fldCharType="separate"/>
        </w:r>
        <w:r>
          <w:t>17</w:t>
        </w:r>
        <w:r>
          <w:fldChar w:fldCharType="end"/>
        </w:r>
      </w:hyperlink>
    </w:p>
    <w:p>
      <w:pPr>
        <w:pStyle w:val="TOC2"/>
        <w:tabs>
          <w:tab w:val="right" w:leader="dot" w:pos="8306"/>
        </w:tabs>
      </w:pPr>
      <w:hyperlink w:anchor="_Toc14695" w:history="1">
        <w:r>
          <w:rPr>
            <w:rFonts w:ascii="仿宋" w:eastAsia="仿宋" w:hAnsi="仿宋" w:cs="仿宋" w:hint="eastAsia"/>
            <w:lang w:eastAsia="zh-CN"/>
          </w:rPr>
          <w:t>(三)、设备选型方案</w:t>
        </w:r>
        <w:r>
          <w:tab/>
        </w:r>
        <w:r>
          <w:fldChar w:fldCharType="begin"/>
        </w:r>
        <w:r>
          <w:instrText xml:space="preserve"> PAGEREF _Toc14695 \h </w:instrText>
        </w:r>
        <w:r>
          <w:fldChar w:fldCharType="separate"/>
        </w:r>
        <w:r>
          <w:t>18</w:t>
        </w:r>
        <w:r>
          <w:fldChar w:fldCharType="end"/>
        </w:r>
      </w:hyperlink>
    </w:p>
    <w:p>
      <w:pPr>
        <w:pStyle w:val="TOC1"/>
        <w:tabs>
          <w:tab w:val="right" w:leader="dot" w:pos="8306"/>
        </w:tabs>
      </w:pPr>
      <w:hyperlink w:anchor="_Toc20427" w:history="1">
        <w:r>
          <w:rPr>
            <w:rFonts w:ascii="仿宋" w:eastAsia="仿宋" w:hAnsi="仿宋" w:cs="仿宋" w:hint="eastAsia"/>
            <w:lang w:eastAsia="zh-CN"/>
          </w:rPr>
          <w:t>六、旅游地产项目绩效评估</w:t>
        </w:r>
        <w:r>
          <w:tab/>
        </w:r>
        <w:r>
          <w:fldChar w:fldCharType="begin"/>
        </w:r>
        <w:r>
          <w:instrText xml:space="preserve"> PAGEREF _Toc20427 \h </w:instrText>
        </w:r>
        <w:r>
          <w:fldChar w:fldCharType="separate"/>
        </w:r>
        <w:r>
          <w:t>19</w:t>
        </w:r>
        <w:r>
          <w:fldChar w:fldCharType="end"/>
        </w:r>
      </w:hyperlink>
    </w:p>
    <w:p>
      <w:pPr>
        <w:pStyle w:val="TOC2"/>
        <w:tabs>
          <w:tab w:val="right" w:leader="dot" w:pos="8306"/>
        </w:tabs>
      </w:pPr>
      <w:hyperlink w:anchor="_Toc8486" w:history="1">
        <w:r>
          <w:rPr>
            <w:rFonts w:ascii="仿宋" w:eastAsia="仿宋" w:hAnsi="仿宋" w:cs="仿宋" w:hint="eastAsia"/>
            <w:lang w:eastAsia="zh-CN"/>
          </w:rPr>
          <w:t>(一)、绩效评估指标</w:t>
        </w:r>
        <w:r>
          <w:tab/>
        </w:r>
        <w:r>
          <w:fldChar w:fldCharType="begin"/>
        </w:r>
        <w:r>
          <w:instrText xml:space="preserve"> PAGEREF _Toc8486 \h </w:instrText>
        </w:r>
        <w:r>
          <w:fldChar w:fldCharType="separate"/>
        </w:r>
        <w:r>
          <w:t>19</w:t>
        </w:r>
        <w:r>
          <w:fldChar w:fldCharType="end"/>
        </w:r>
      </w:hyperlink>
    </w:p>
    <w:p>
      <w:pPr>
        <w:pStyle w:val="TOC2"/>
        <w:tabs>
          <w:tab w:val="right" w:leader="dot" w:pos="8306"/>
        </w:tabs>
      </w:pPr>
      <w:hyperlink w:anchor="_Toc17327" w:history="1">
        <w:r>
          <w:rPr>
            <w:rFonts w:ascii="仿宋" w:eastAsia="仿宋" w:hAnsi="仿宋" w:cs="仿宋" w:hint="eastAsia"/>
            <w:lang w:eastAsia="zh-CN"/>
          </w:rPr>
          <w:t>(二)、绩效评估方法</w:t>
        </w:r>
        <w:r>
          <w:tab/>
        </w:r>
        <w:r>
          <w:fldChar w:fldCharType="begin"/>
        </w:r>
        <w:r>
          <w:instrText xml:space="preserve"> PAGEREF _Toc17327 \h </w:instrText>
        </w:r>
        <w:r>
          <w:fldChar w:fldCharType="separate"/>
        </w:r>
        <w:r>
          <w:t>20</w:t>
        </w:r>
        <w:r>
          <w:fldChar w:fldCharType="end"/>
        </w:r>
      </w:hyperlink>
    </w:p>
    <w:p>
      <w:pPr>
        <w:pStyle w:val="TOC2"/>
        <w:tabs>
          <w:tab w:val="right" w:leader="dot" w:pos="8306"/>
        </w:tabs>
      </w:pPr>
      <w:hyperlink w:anchor="_Toc23479" w:history="1">
        <w:r>
          <w:rPr>
            <w:rFonts w:ascii="仿宋" w:eastAsia="仿宋" w:hAnsi="仿宋" w:cs="仿宋" w:hint="eastAsia"/>
            <w:lang w:eastAsia="zh-CN"/>
          </w:rPr>
          <w:t>(三)、绩效评估周期</w:t>
        </w:r>
        <w:r>
          <w:tab/>
        </w:r>
        <w:r>
          <w:fldChar w:fldCharType="begin"/>
        </w:r>
        <w:r>
          <w:instrText xml:space="preserve"> PAGEREF _Toc23479 \h </w:instrText>
        </w:r>
        <w:r>
          <w:fldChar w:fldCharType="separate"/>
        </w:r>
        <w:r>
          <w:t>21</w:t>
        </w:r>
        <w:r>
          <w:fldChar w:fldCharType="end"/>
        </w:r>
      </w:hyperlink>
    </w:p>
    <w:p>
      <w:pPr>
        <w:pStyle w:val="TOC1"/>
        <w:tabs>
          <w:tab w:val="right" w:leader="dot" w:pos="8306"/>
        </w:tabs>
      </w:pPr>
      <w:hyperlink w:anchor="_Toc2664" w:history="1">
        <w:r>
          <w:rPr>
            <w:rFonts w:ascii="仿宋" w:eastAsia="仿宋" w:hAnsi="仿宋" w:cs="仿宋" w:hint="eastAsia"/>
            <w:lang w:eastAsia="zh-CN"/>
          </w:rPr>
          <w:t>七、旅游地产项目创新与研发</w:t>
        </w:r>
        <w:r>
          <w:tab/>
        </w:r>
        <w:r>
          <w:fldChar w:fldCharType="begin"/>
        </w:r>
        <w:r>
          <w:instrText xml:space="preserve"> PAGEREF _Toc2664 \h </w:instrText>
        </w:r>
        <w:r>
          <w:fldChar w:fldCharType="separate"/>
        </w:r>
        <w:r>
          <w:t>22</w:t>
        </w:r>
        <w:r>
          <w:fldChar w:fldCharType="end"/>
        </w:r>
      </w:hyperlink>
    </w:p>
    <w:p>
      <w:pPr>
        <w:pStyle w:val="TOC2"/>
        <w:tabs>
          <w:tab w:val="right" w:leader="dot" w:pos="8306"/>
        </w:tabs>
      </w:pPr>
      <w:hyperlink w:anchor="_Toc30950" w:history="1">
        <w:r>
          <w:rPr>
            <w:rFonts w:ascii="仿宋" w:eastAsia="仿宋" w:hAnsi="仿宋" w:cs="仿宋" w:hint="eastAsia"/>
            <w:lang w:eastAsia="zh-CN"/>
          </w:rPr>
          <w:t>(一)、创新策略与方向</w:t>
        </w:r>
        <w:r>
          <w:tab/>
        </w:r>
        <w:r>
          <w:fldChar w:fldCharType="begin"/>
        </w:r>
        <w:r>
          <w:instrText xml:space="preserve"> PAGEREF _Toc30950 \h </w:instrText>
        </w:r>
        <w:r>
          <w:fldChar w:fldCharType="separate"/>
        </w:r>
        <w:r>
          <w:t>22</w:t>
        </w:r>
        <w:r>
          <w:fldChar w:fldCharType="end"/>
        </w:r>
      </w:hyperlink>
    </w:p>
    <w:p>
      <w:pPr>
        <w:pStyle w:val="TOC2"/>
        <w:tabs>
          <w:tab w:val="right" w:leader="dot" w:pos="8306"/>
        </w:tabs>
      </w:pPr>
      <w:hyperlink w:anchor="_Toc24815" w:history="1">
        <w:r>
          <w:rPr>
            <w:rFonts w:ascii="仿宋" w:eastAsia="仿宋" w:hAnsi="仿宋" w:cs="仿宋" w:hint="eastAsia"/>
            <w:lang w:eastAsia="zh-CN"/>
          </w:rPr>
          <w:t>(二)、研发规划与投入</w:t>
        </w:r>
        <w:r>
          <w:tab/>
        </w:r>
        <w:r>
          <w:fldChar w:fldCharType="begin"/>
        </w:r>
        <w:r>
          <w:instrText xml:space="preserve"> PAGEREF _Toc24815 \h </w:instrText>
        </w:r>
        <w:r>
          <w:fldChar w:fldCharType="separate"/>
        </w:r>
        <w:r>
          <w:t>24</w:t>
        </w:r>
        <w:r>
          <w:fldChar w:fldCharType="end"/>
        </w:r>
      </w:hyperlink>
    </w:p>
    <w:p>
      <w:pPr>
        <w:pStyle w:val="TOC1"/>
        <w:tabs>
          <w:tab w:val="right" w:leader="dot" w:pos="8306"/>
        </w:tabs>
      </w:pPr>
      <w:hyperlink w:anchor="_Toc25787" w:history="1">
        <w:r>
          <w:rPr>
            <w:rFonts w:ascii="仿宋" w:eastAsia="仿宋" w:hAnsi="仿宋" w:cs="仿宋" w:hint="eastAsia"/>
            <w:lang w:eastAsia="zh-CN"/>
          </w:rPr>
          <w:t>八、旅游地产项目环境影响分析</w:t>
        </w:r>
        <w:r>
          <w:tab/>
        </w:r>
        <w:r>
          <w:fldChar w:fldCharType="begin"/>
        </w:r>
        <w:r>
          <w:instrText xml:space="preserve"> PAGEREF _Toc25787 \h </w:instrText>
        </w:r>
        <w:r>
          <w:fldChar w:fldCharType="separate"/>
        </w:r>
        <w:r>
          <w:t>25</w:t>
        </w:r>
        <w:r>
          <w:fldChar w:fldCharType="end"/>
        </w:r>
      </w:hyperlink>
    </w:p>
    <w:p>
      <w:pPr>
        <w:pStyle w:val="TOC2"/>
        <w:tabs>
          <w:tab w:val="right" w:leader="dot" w:pos="8306"/>
        </w:tabs>
      </w:pPr>
      <w:hyperlink w:anchor="_Toc25168" w:history="1">
        <w:r>
          <w:rPr>
            <w:rFonts w:ascii="仿宋" w:eastAsia="仿宋" w:hAnsi="仿宋" w:cs="仿宋" w:hint="eastAsia"/>
            <w:lang w:eastAsia="zh-CN"/>
          </w:rPr>
          <w:t>(一)、建设区域环境质量现状</w:t>
        </w:r>
        <w:r>
          <w:tab/>
        </w:r>
        <w:r>
          <w:fldChar w:fldCharType="begin"/>
        </w:r>
        <w:r>
          <w:instrText xml:space="preserve"> PAGEREF _Toc25168 \h </w:instrText>
        </w:r>
        <w:r>
          <w:fldChar w:fldCharType="separate"/>
        </w:r>
        <w:r>
          <w:t>25</w:t>
        </w:r>
        <w:r>
          <w:fldChar w:fldCharType="end"/>
        </w:r>
      </w:hyperlink>
    </w:p>
    <w:p>
      <w:pPr>
        <w:pStyle w:val="TOC2"/>
        <w:tabs>
          <w:tab w:val="right" w:leader="dot" w:pos="8306"/>
        </w:tabs>
      </w:pPr>
      <w:hyperlink w:anchor="_Toc22675" w:history="1">
        <w:r>
          <w:rPr>
            <w:rFonts w:ascii="仿宋" w:eastAsia="仿宋" w:hAnsi="仿宋" w:cs="仿宋" w:hint="eastAsia"/>
            <w:lang w:eastAsia="zh-CN"/>
          </w:rPr>
          <w:t>(二)、建设期环境保护</w:t>
        </w:r>
        <w:r>
          <w:tab/>
        </w:r>
        <w:r>
          <w:fldChar w:fldCharType="begin"/>
        </w:r>
        <w:r>
          <w:instrText xml:space="preserve"> PAGEREF _Toc22675 \h </w:instrText>
        </w:r>
        <w:r>
          <w:fldChar w:fldCharType="separate"/>
        </w:r>
        <w:r>
          <w:t>27</w:t>
        </w:r>
        <w:r>
          <w:fldChar w:fldCharType="end"/>
        </w:r>
      </w:hyperlink>
    </w:p>
    <w:p>
      <w:pPr>
        <w:pStyle w:val="TOC2"/>
        <w:tabs>
          <w:tab w:val="right" w:leader="dot" w:pos="8306"/>
        </w:tabs>
      </w:pPr>
      <w:hyperlink w:anchor="_Toc19187" w:history="1">
        <w:r>
          <w:rPr>
            <w:rFonts w:ascii="仿宋" w:eastAsia="仿宋" w:hAnsi="仿宋" w:cs="仿宋" w:hint="eastAsia"/>
            <w:lang w:eastAsia="zh-CN"/>
          </w:rPr>
          <w:t>(三)、运营期环境保护</w:t>
        </w:r>
        <w:r>
          <w:tab/>
        </w:r>
        <w:r>
          <w:fldChar w:fldCharType="begin"/>
        </w:r>
        <w:r>
          <w:instrText xml:space="preserve"> PAGEREF _Toc19187 \h </w:instrText>
        </w:r>
        <w:r>
          <w:fldChar w:fldCharType="separate"/>
        </w:r>
        <w:r>
          <w:t>28</w:t>
        </w:r>
        <w:r>
          <w:fldChar w:fldCharType="end"/>
        </w:r>
      </w:hyperlink>
    </w:p>
    <w:p>
      <w:pPr>
        <w:pStyle w:val="TOC2"/>
        <w:tabs>
          <w:tab w:val="right" w:leader="dot" w:pos="8306"/>
        </w:tabs>
      </w:pPr>
      <w:hyperlink w:anchor="_Toc19916" w:history="1">
        <w:r>
          <w:rPr>
            <w:rFonts w:ascii="仿宋" w:eastAsia="仿宋" w:hAnsi="仿宋" w:cs="仿宋" w:hint="eastAsia"/>
            <w:lang w:eastAsia="zh-CN"/>
          </w:rPr>
          <w:t>(四)、旅游地产项目建设对区域经济的影响</w:t>
        </w:r>
        <w:r>
          <w:tab/>
        </w:r>
        <w:r>
          <w:fldChar w:fldCharType="begin"/>
        </w:r>
        <w:r>
          <w:instrText xml:space="preserve"> PAGEREF _Toc19916 \h </w:instrText>
        </w:r>
        <w:r>
          <w:fldChar w:fldCharType="separate"/>
        </w:r>
        <w:r>
          <w:t>29</w:t>
        </w:r>
        <w:r>
          <w:fldChar w:fldCharType="end"/>
        </w:r>
      </w:hyperlink>
    </w:p>
    <w:p>
      <w:pPr>
        <w:pStyle w:val="TOC2"/>
        <w:tabs>
          <w:tab w:val="right" w:leader="dot" w:pos="8306"/>
        </w:tabs>
      </w:pPr>
      <w:hyperlink w:anchor="_Toc27397" w:history="1">
        <w:r>
          <w:rPr>
            <w:rFonts w:ascii="仿宋" w:eastAsia="仿宋" w:hAnsi="仿宋" w:cs="仿宋" w:hint="eastAsia"/>
            <w:lang w:eastAsia="zh-CN"/>
          </w:rPr>
          <w:t>(五)、废弃物处理</w:t>
        </w:r>
        <w:r>
          <w:tab/>
        </w:r>
        <w:r>
          <w:fldChar w:fldCharType="begin"/>
        </w:r>
        <w:r>
          <w:instrText xml:space="preserve"> PAGEREF _Toc27397 \h </w:instrText>
        </w:r>
        <w:r>
          <w:fldChar w:fldCharType="separate"/>
        </w:r>
        <w:r>
          <w:t>31</w:t>
        </w:r>
        <w:r>
          <w:fldChar w:fldCharType="end"/>
        </w:r>
      </w:hyperlink>
    </w:p>
    <w:p>
      <w:pPr>
        <w:pStyle w:val="TOC2"/>
        <w:tabs>
          <w:tab w:val="right" w:leader="dot" w:pos="8306"/>
        </w:tabs>
      </w:pPr>
      <w:hyperlink w:anchor="_Toc18174" w:history="1">
        <w:r>
          <w:rPr>
            <w:rFonts w:ascii="仿宋" w:eastAsia="仿宋" w:hAnsi="仿宋" w:cs="仿宋" w:hint="eastAsia"/>
            <w:lang w:eastAsia="zh-CN"/>
          </w:rPr>
          <w:t>(六)、特殊环境影响分析</w:t>
        </w:r>
        <w:r>
          <w:tab/>
        </w:r>
        <w:r>
          <w:fldChar w:fldCharType="begin"/>
        </w:r>
        <w:r>
          <w:instrText xml:space="preserve"> PAGEREF _Toc18174 \h </w:instrText>
        </w:r>
        <w:r>
          <w:fldChar w:fldCharType="separate"/>
        </w:r>
        <w:r>
          <w:t>32</w:t>
        </w:r>
        <w:r>
          <w:fldChar w:fldCharType="end"/>
        </w:r>
      </w:hyperlink>
    </w:p>
    <w:p>
      <w:pPr>
        <w:pStyle w:val="TOC2"/>
        <w:tabs>
          <w:tab w:val="right" w:leader="dot" w:pos="8306"/>
        </w:tabs>
      </w:pPr>
      <w:hyperlink w:anchor="_Toc26971" w:history="1">
        <w:r>
          <w:rPr>
            <w:rFonts w:ascii="仿宋" w:eastAsia="仿宋" w:hAnsi="仿宋" w:cs="仿宋" w:hint="eastAsia"/>
            <w:lang w:eastAsia="zh-CN"/>
          </w:rPr>
          <w:t>(七)、清洁生产</w:t>
        </w:r>
        <w:r>
          <w:tab/>
        </w:r>
        <w:r>
          <w:fldChar w:fldCharType="begin"/>
        </w:r>
        <w:r>
          <w:instrText xml:space="preserve"> PAGEREF _Toc26971 \h </w:instrText>
        </w:r>
        <w:r>
          <w:fldChar w:fldCharType="separate"/>
        </w:r>
        <w:r>
          <w:t>33</w:t>
        </w:r>
        <w:r>
          <w:fldChar w:fldCharType="end"/>
        </w:r>
      </w:hyperlink>
    </w:p>
    <w:p>
      <w:pPr>
        <w:pStyle w:val="TOC2"/>
        <w:tabs>
          <w:tab w:val="right" w:leader="dot" w:pos="8306"/>
        </w:tabs>
      </w:pPr>
      <w:hyperlink w:anchor="_Toc11225" w:history="1">
        <w:r>
          <w:rPr>
            <w:rFonts w:ascii="仿宋" w:eastAsia="仿宋" w:hAnsi="仿宋" w:cs="仿宋" w:hint="eastAsia"/>
            <w:lang w:eastAsia="zh-CN"/>
          </w:rPr>
          <w:t>(八)、环境保护综合评价</w:t>
        </w:r>
        <w:r>
          <w:tab/>
        </w:r>
        <w:r>
          <w:fldChar w:fldCharType="begin"/>
        </w:r>
        <w:r>
          <w:instrText xml:space="preserve"> PAGEREF _Toc11225 \h </w:instrText>
        </w:r>
        <w:r>
          <w:fldChar w:fldCharType="separate"/>
        </w:r>
        <w:r>
          <w:t>35</w:t>
        </w:r>
        <w:r>
          <w:fldChar w:fldCharType="end"/>
        </w:r>
      </w:hyperlink>
    </w:p>
    <w:p>
      <w:pPr>
        <w:pStyle w:val="TOC1"/>
        <w:tabs>
          <w:tab w:val="right" w:leader="dot" w:pos="8306"/>
        </w:tabs>
      </w:pPr>
      <w:hyperlink w:anchor="_Toc16971" w:history="1">
        <w:r>
          <w:rPr>
            <w:rFonts w:ascii="仿宋" w:eastAsia="仿宋" w:hAnsi="仿宋" w:cs="仿宋" w:hint="eastAsia"/>
            <w:lang w:eastAsia="zh-CN"/>
          </w:rPr>
          <w:t>九、生产安全保护</w:t>
        </w:r>
        <w:r>
          <w:tab/>
        </w:r>
        <w:r>
          <w:fldChar w:fldCharType="begin"/>
        </w:r>
        <w:r>
          <w:instrText xml:space="preserve"> PAGEREF _Toc16971 \h </w:instrText>
        </w:r>
        <w:r>
          <w:fldChar w:fldCharType="separate"/>
        </w:r>
        <w:r>
          <w:t>36</w:t>
        </w:r>
        <w:r>
          <w:fldChar w:fldCharType="end"/>
        </w:r>
      </w:hyperlink>
    </w:p>
    <w:p>
      <w:pPr>
        <w:pStyle w:val="TOC2"/>
        <w:tabs>
          <w:tab w:val="right" w:leader="dot" w:pos="8306"/>
        </w:tabs>
      </w:pPr>
      <w:hyperlink w:anchor="_Toc5411" w:history="1">
        <w:r>
          <w:rPr>
            <w:rFonts w:ascii="仿宋" w:eastAsia="仿宋" w:hAnsi="仿宋" w:cs="仿宋" w:hint="eastAsia"/>
            <w:lang w:eastAsia="zh-CN"/>
          </w:rPr>
          <w:t>(一)、消防安全</w:t>
        </w:r>
        <w:r>
          <w:tab/>
        </w:r>
        <w:r>
          <w:fldChar w:fldCharType="begin"/>
        </w:r>
        <w:r>
          <w:instrText xml:space="preserve"> PAGEREF _Toc5411 \h </w:instrText>
        </w:r>
        <w:r>
          <w:fldChar w:fldCharType="separate"/>
        </w:r>
        <w:r>
          <w:t>36</w:t>
        </w:r>
        <w:r>
          <w:fldChar w:fldCharType="end"/>
        </w:r>
      </w:hyperlink>
    </w:p>
    <w:p>
      <w:pPr>
        <w:pStyle w:val="TOC2"/>
        <w:tabs>
          <w:tab w:val="right" w:leader="dot" w:pos="8306"/>
        </w:tabs>
      </w:pPr>
      <w:hyperlink w:anchor="_Toc2625" w:history="1">
        <w:r>
          <w:rPr>
            <w:rFonts w:ascii="仿宋" w:eastAsia="仿宋" w:hAnsi="仿宋" w:cs="仿宋" w:hint="eastAsia"/>
            <w:lang w:eastAsia="zh-CN"/>
          </w:rPr>
          <w:t>(二)、防火防爆总图布置措施</w:t>
        </w:r>
        <w:r>
          <w:tab/>
        </w:r>
        <w:r>
          <w:fldChar w:fldCharType="begin"/>
        </w:r>
        <w:r>
          <w:instrText xml:space="preserve"> PAGEREF _Toc2625 \h </w:instrText>
        </w:r>
        <w:r>
          <w:fldChar w:fldCharType="separate"/>
        </w:r>
        <w:r>
          <w:t>37</w:t>
        </w:r>
        <w:r>
          <w:fldChar w:fldCharType="end"/>
        </w:r>
      </w:hyperlink>
    </w:p>
    <w:p>
      <w:pPr>
        <w:pStyle w:val="TOC2"/>
        <w:tabs>
          <w:tab w:val="right" w:leader="dot" w:pos="8306"/>
        </w:tabs>
      </w:pPr>
      <w:hyperlink w:anchor="_Toc4455" w:history="1">
        <w:r>
          <w:rPr>
            <w:rFonts w:ascii="仿宋" w:eastAsia="仿宋" w:hAnsi="仿宋" w:cs="仿宋" w:hint="eastAsia"/>
            <w:lang w:eastAsia="zh-CN"/>
          </w:rPr>
          <w:t>(三)、自然灾害防范措施</w:t>
        </w:r>
        <w:r>
          <w:tab/>
        </w:r>
        <w:r>
          <w:fldChar w:fldCharType="begin"/>
        </w:r>
        <w:r>
          <w:instrText xml:space="preserve"> PAGEREF _Toc4455 \h </w:instrText>
        </w:r>
        <w:r>
          <w:fldChar w:fldCharType="separate"/>
        </w:r>
        <w:r>
          <w:t>38</w:t>
        </w:r>
        <w:r>
          <w:fldChar w:fldCharType="end"/>
        </w:r>
      </w:hyperlink>
    </w:p>
    <w:p>
      <w:pPr>
        <w:pStyle w:val="TOC2"/>
        <w:tabs>
          <w:tab w:val="right" w:leader="dot" w:pos="8306"/>
        </w:tabs>
      </w:pPr>
      <w:hyperlink w:anchor="_Toc31269" w:history="1">
        <w:r>
          <w:rPr>
            <w:rFonts w:ascii="仿宋" w:eastAsia="仿宋" w:hAnsi="仿宋" w:cs="仿宋" w:hint="eastAsia"/>
            <w:lang w:eastAsia="zh-CN"/>
          </w:rPr>
          <w:t>(四)、安全色及安全标志使用要求</w:t>
        </w:r>
        <w:r>
          <w:tab/>
        </w:r>
        <w:r>
          <w:fldChar w:fldCharType="begin"/>
        </w:r>
        <w:r>
          <w:instrText xml:space="preserve"> PAGEREF _Toc31269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53" w:history="1">
        <w:r>
          <w:rPr>
            <w:rFonts w:ascii="仿宋" w:eastAsia="仿宋" w:hAnsi="仿宋" w:cs="仿宋" w:hint="eastAsia"/>
            <w:lang w:eastAsia="zh-CN"/>
          </w:rPr>
          <w:t>(五)、防尘防毒措施</w:t>
        </w:r>
        <w:r>
          <w:tab/>
        </w:r>
        <w:r>
          <w:fldChar w:fldCharType="begin"/>
        </w:r>
        <w:r>
          <w:instrText xml:space="preserve"> PAGEREF _Toc28753 \h </w:instrText>
        </w:r>
        <w:r>
          <w:fldChar w:fldCharType="separate"/>
        </w:r>
        <w:r>
          <w:t>40</w:t>
        </w:r>
        <w:r>
          <w:fldChar w:fldCharType="end"/>
        </w:r>
      </w:hyperlink>
    </w:p>
    <w:p>
      <w:pPr>
        <w:pStyle w:val="TOC2"/>
        <w:tabs>
          <w:tab w:val="right" w:leader="dot" w:pos="8306"/>
        </w:tabs>
      </w:pPr>
      <w:hyperlink w:anchor="_Toc15306" w:history="1">
        <w:r>
          <w:rPr>
            <w:rFonts w:ascii="仿宋" w:eastAsia="仿宋" w:hAnsi="仿宋" w:cs="仿宋" w:hint="eastAsia"/>
            <w:lang w:eastAsia="zh-CN"/>
          </w:rPr>
          <w:t>(六)、防静电、触电防护及防雷措施</w:t>
        </w:r>
        <w:r>
          <w:tab/>
        </w:r>
        <w:r>
          <w:fldChar w:fldCharType="begin"/>
        </w:r>
        <w:r>
          <w:instrText xml:space="preserve"> PAGEREF _Toc15306 \h </w:instrText>
        </w:r>
        <w:r>
          <w:fldChar w:fldCharType="separate"/>
        </w:r>
        <w:r>
          <w:t>41</w:t>
        </w:r>
        <w:r>
          <w:fldChar w:fldCharType="end"/>
        </w:r>
      </w:hyperlink>
    </w:p>
    <w:p>
      <w:pPr>
        <w:pStyle w:val="TOC2"/>
        <w:tabs>
          <w:tab w:val="right" w:leader="dot" w:pos="8306"/>
        </w:tabs>
      </w:pPr>
      <w:hyperlink w:anchor="_Toc20949" w:history="1">
        <w:r>
          <w:rPr>
            <w:rFonts w:ascii="仿宋" w:eastAsia="仿宋" w:hAnsi="仿宋" w:cs="仿宋" w:hint="eastAsia"/>
            <w:lang w:eastAsia="zh-CN"/>
          </w:rPr>
          <w:t>(七)、机械设备安全保障措施</w:t>
        </w:r>
        <w:r>
          <w:tab/>
        </w:r>
        <w:r>
          <w:fldChar w:fldCharType="begin"/>
        </w:r>
        <w:r>
          <w:instrText xml:space="preserve"> PAGEREF _Toc20949 \h </w:instrText>
        </w:r>
        <w:r>
          <w:fldChar w:fldCharType="separate"/>
        </w:r>
        <w:r>
          <w:t>42</w:t>
        </w:r>
        <w:r>
          <w:fldChar w:fldCharType="end"/>
        </w:r>
      </w:hyperlink>
    </w:p>
    <w:p>
      <w:pPr>
        <w:pStyle w:val="TOC1"/>
        <w:tabs>
          <w:tab w:val="right" w:leader="dot" w:pos="8306"/>
        </w:tabs>
      </w:pPr>
      <w:hyperlink w:anchor="_Toc24319" w:history="1">
        <w:r>
          <w:rPr>
            <w:rFonts w:ascii="仿宋" w:eastAsia="仿宋" w:hAnsi="仿宋" w:cs="仿宋" w:hint="eastAsia"/>
            <w:lang w:eastAsia="zh-CN"/>
          </w:rPr>
          <w:t>十、旅游地产项目财务管理</w:t>
        </w:r>
        <w:r>
          <w:tab/>
        </w:r>
        <w:r>
          <w:fldChar w:fldCharType="begin"/>
        </w:r>
        <w:r>
          <w:instrText xml:space="preserve"> PAGEREF _Toc24319 \h </w:instrText>
        </w:r>
        <w:r>
          <w:fldChar w:fldCharType="separate"/>
        </w:r>
        <w:r>
          <w:t>44</w:t>
        </w:r>
        <w:r>
          <w:fldChar w:fldCharType="end"/>
        </w:r>
      </w:hyperlink>
    </w:p>
    <w:p>
      <w:pPr>
        <w:pStyle w:val="TOC2"/>
        <w:tabs>
          <w:tab w:val="right" w:leader="dot" w:pos="8306"/>
        </w:tabs>
      </w:pPr>
      <w:hyperlink w:anchor="_Toc24459" w:history="1">
        <w:r>
          <w:rPr>
            <w:rFonts w:ascii="仿宋" w:eastAsia="仿宋" w:hAnsi="仿宋" w:cs="仿宋" w:hint="eastAsia"/>
            <w:lang w:eastAsia="zh-CN"/>
          </w:rPr>
          <w:t>(一)、资金需求大</w:t>
        </w:r>
        <w:r>
          <w:tab/>
        </w:r>
        <w:r>
          <w:fldChar w:fldCharType="begin"/>
        </w:r>
        <w:r>
          <w:instrText xml:space="preserve"> PAGEREF _Toc24459 \h </w:instrText>
        </w:r>
        <w:r>
          <w:fldChar w:fldCharType="separate"/>
        </w:r>
        <w:r>
          <w:t>44</w:t>
        </w:r>
        <w:r>
          <w:fldChar w:fldCharType="end"/>
        </w:r>
      </w:hyperlink>
    </w:p>
    <w:p>
      <w:pPr>
        <w:pStyle w:val="TOC2"/>
        <w:tabs>
          <w:tab w:val="right" w:leader="dot" w:pos="8306"/>
        </w:tabs>
      </w:pPr>
      <w:hyperlink w:anchor="_Toc25594" w:history="1">
        <w:r>
          <w:rPr>
            <w:rFonts w:ascii="仿宋" w:eastAsia="仿宋" w:hAnsi="仿宋" w:cs="仿宋" w:hint="eastAsia"/>
            <w:lang w:eastAsia="zh-CN"/>
          </w:rPr>
          <w:t>(二)、研发周期长</w:t>
        </w:r>
        <w:r>
          <w:tab/>
        </w:r>
        <w:r>
          <w:fldChar w:fldCharType="begin"/>
        </w:r>
        <w:r>
          <w:instrText xml:space="preserve"> PAGEREF _Toc25594 \h </w:instrText>
        </w:r>
        <w:r>
          <w:fldChar w:fldCharType="separate"/>
        </w:r>
        <w:r>
          <w:t>45</w:t>
        </w:r>
        <w:r>
          <w:fldChar w:fldCharType="end"/>
        </w:r>
      </w:hyperlink>
    </w:p>
    <w:p>
      <w:pPr>
        <w:pStyle w:val="TOC2"/>
        <w:tabs>
          <w:tab w:val="right" w:leader="dot" w:pos="8306"/>
        </w:tabs>
      </w:pPr>
      <w:hyperlink w:anchor="_Toc2533" w:history="1">
        <w:r>
          <w:rPr>
            <w:rFonts w:ascii="仿宋" w:eastAsia="仿宋" w:hAnsi="仿宋" w:cs="仿宋" w:hint="eastAsia"/>
            <w:lang w:eastAsia="zh-CN"/>
          </w:rPr>
          <w:t>(三)、市场风险大</w:t>
        </w:r>
        <w:r>
          <w:tab/>
        </w:r>
        <w:r>
          <w:fldChar w:fldCharType="begin"/>
        </w:r>
        <w:r>
          <w:instrText xml:space="preserve"> PAGEREF _Toc2533 \h </w:instrText>
        </w:r>
        <w:r>
          <w:fldChar w:fldCharType="separate"/>
        </w:r>
        <w:r>
          <w:t>46</w:t>
        </w:r>
        <w:r>
          <w:fldChar w:fldCharType="end"/>
        </w:r>
      </w:hyperlink>
    </w:p>
    <w:p>
      <w:pPr>
        <w:pStyle w:val="TOC2"/>
        <w:tabs>
          <w:tab w:val="right" w:leader="dot" w:pos="8306"/>
        </w:tabs>
      </w:pPr>
      <w:hyperlink w:anchor="_Toc28205" w:history="1">
        <w:r>
          <w:rPr>
            <w:rFonts w:ascii="仿宋" w:eastAsia="仿宋" w:hAnsi="仿宋" w:cs="仿宋" w:hint="eastAsia"/>
            <w:lang w:eastAsia="zh-CN"/>
          </w:rPr>
          <w:t>(四)、利润率高</w:t>
        </w:r>
        <w:r>
          <w:tab/>
        </w:r>
        <w:r>
          <w:fldChar w:fldCharType="begin"/>
        </w:r>
        <w:r>
          <w:instrText xml:space="preserve"> PAGEREF _Toc28205 \h </w:instrText>
        </w:r>
        <w:r>
          <w:fldChar w:fldCharType="separate"/>
        </w:r>
        <w:r>
          <w:t>49</w:t>
        </w:r>
        <w:r>
          <w:fldChar w:fldCharType="end"/>
        </w:r>
      </w:hyperlink>
    </w:p>
    <w:p>
      <w:pPr>
        <w:pStyle w:val="TOC1"/>
        <w:tabs>
          <w:tab w:val="right" w:leader="dot" w:pos="8306"/>
        </w:tabs>
      </w:pPr>
      <w:hyperlink w:anchor="_Toc12335" w:history="1">
        <w:r>
          <w:rPr>
            <w:rFonts w:ascii="仿宋" w:eastAsia="仿宋" w:hAnsi="仿宋" w:cs="仿宋" w:hint="eastAsia"/>
            <w:lang w:eastAsia="zh-CN"/>
          </w:rPr>
          <w:t>十一、旅游地产项目人力资源管理</w:t>
        </w:r>
        <w:r>
          <w:tab/>
        </w:r>
        <w:r>
          <w:fldChar w:fldCharType="begin"/>
        </w:r>
        <w:r>
          <w:instrText xml:space="preserve"> PAGEREF _Toc12335 \h </w:instrText>
        </w:r>
        <w:r>
          <w:fldChar w:fldCharType="separate"/>
        </w:r>
        <w:r>
          <w:t>51</w:t>
        </w:r>
        <w:r>
          <w:fldChar w:fldCharType="end"/>
        </w:r>
      </w:hyperlink>
    </w:p>
    <w:p>
      <w:pPr>
        <w:pStyle w:val="TOC2"/>
        <w:tabs>
          <w:tab w:val="right" w:leader="dot" w:pos="8306"/>
        </w:tabs>
      </w:pPr>
      <w:hyperlink w:anchor="_Toc2765" w:history="1">
        <w:r>
          <w:rPr>
            <w:rFonts w:ascii="仿宋" w:eastAsia="仿宋" w:hAnsi="仿宋" w:cs="仿宋" w:hint="eastAsia"/>
            <w:lang w:eastAsia="zh-CN"/>
          </w:rPr>
          <w:t>(一)、建立健全的预算管理制度</w:t>
        </w:r>
        <w:r>
          <w:tab/>
        </w:r>
        <w:r>
          <w:fldChar w:fldCharType="begin"/>
        </w:r>
        <w:r>
          <w:instrText xml:space="preserve"> PAGEREF _Toc2765 \h </w:instrText>
        </w:r>
        <w:r>
          <w:fldChar w:fldCharType="separate"/>
        </w:r>
        <w:r>
          <w:t>51</w:t>
        </w:r>
        <w:r>
          <w:fldChar w:fldCharType="end"/>
        </w:r>
      </w:hyperlink>
    </w:p>
    <w:p>
      <w:pPr>
        <w:pStyle w:val="TOC2"/>
        <w:tabs>
          <w:tab w:val="right" w:leader="dot" w:pos="8306"/>
        </w:tabs>
      </w:pPr>
      <w:hyperlink w:anchor="_Toc4472" w:history="1">
        <w:r>
          <w:rPr>
            <w:rFonts w:ascii="仿宋" w:eastAsia="仿宋" w:hAnsi="仿宋" w:cs="仿宋" w:hint="eastAsia"/>
            <w:lang w:eastAsia="zh-CN"/>
          </w:rPr>
          <w:t>(二)、加强资金流动监控</w:t>
        </w:r>
        <w:r>
          <w:tab/>
        </w:r>
        <w:r>
          <w:fldChar w:fldCharType="begin"/>
        </w:r>
        <w:r>
          <w:instrText xml:space="preserve"> PAGEREF _Toc4472 \h </w:instrText>
        </w:r>
        <w:r>
          <w:fldChar w:fldCharType="separate"/>
        </w:r>
        <w:r>
          <w:t>52</w:t>
        </w:r>
        <w:r>
          <w:fldChar w:fldCharType="end"/>
        </w:r>
      </w:hyperlink>
    </w:p>
    <w:p>
      <w:pPr>
        <w:pStyle w:val="TOC2"/>
        <w:tabs>
          <w:tab w:val="right" w:leader="dot" w:pos="8306"/>
        </w:tabs>
      </w:pPr>
      <w:hyperlink w:anchor="_Toc4244" w:history="1">
        <w:r>
          <w:rPr>
            <w:rFonts w:ascii="仿宋" w:eastAsia="仿宋" w:hAnsi="仿宋" w:cs="仿宋" w:hint="eastAsia"/>
            <w:lang w:eastAsia="zh-CN"/>
          </w:rPr>
          <w:t>(三)、制定完善的风险控制机制</w:t>
        </w:r>
        <w:r>
          <w:tab/>
        </w:r>
        <w:r>
          <w:fldChar w:fldCharType="begin"/>
        </w:r>
        <w:r>
          <w:instrText xml:space="preserve"> PAGEREF _Toc4244 \h </w:instrText>
        </w:r>
        <w:r>
          <w:fldChar w:fldCharType="separate"/>
        </w:r>
        <w:r>
          <w:t>53</w:t>
        </w:r>
        <w:r>
          <w:fldChar w:fldCharType="end"/>
        </w:r>
      </w:hyperlink>
    </w:p>
    <w:p>
      <w:pPr>
        <w:pStyle w:val="TOC2"/>
        <w:tabs>
          <w:tab w:val="right" w:leader="dot" w:pos="8306"/>
        </w:tabs>
      </w:pPr>
      <w:hyperlink w:anchor="_Toc5589" w:history="1">
        <w:r>
          <w:rPr>
            <w:rFonts w:ascii="仿宋" w:eastAsia="仿宋" w:hAnsi="仿宋" w:cs="仿宋" w:hint="eastAsia"/>
            <w:lang w:eastAsia="zh-CN"/>
          </w:rPr>
          <w:t>(四)、优化成本管理</w:t>
        </w:r>
        <w:r>
          <w:tab/>
        </w:r>
        <w:r>
          <w:fldChar w:fldCharType="begin"/>
        </w:r>
        <w:r>
          <w:instrText xml:space="preserve"> PAGEREF _Toc5589 \h </w:instrText>
        </w:r>
        <w:r>
          <w:fldChar w:fldCharType="separate"/>
        </w:r>
        <w:r>
          <w:t>55</w:t>
        </w:r>
        <w:r>
          <w:fldChar w:fldCharType="end"/>
        </w:r>
      </w:hyperlink>
    </w:p>
    <w:p>
      <w:pPr>
        <w:pStyle w:val="TOC1"/>
        <w:tabs>
          <w:tab w:val="right" w:leader="dot" w:pos="8306"/>
        </w:tabs>
      </w:pPr>
      <w:hyperlink w:anchor="_Toc2691" w:history="1">
        <w:r>
          <w:rPr>
            <w:rFonts w:ascii="仿宋" w:eastAsia="仿宋" w:hAnsi="仿宋" w:cs="仿宋" w:hint="eastAsia"/>
            <w:lang w:eastAsia="zh-CN"/>
          </w:rPr>
          <w:t>十二、旅游地产项目经营效益</w:t>
        </w:r>
        <w:r>
          <w:tab/>
        </w:r>
        <w:r>
          <w:fldChar w:fldCharType="begin"/>
        </w:r>
        <w:r>
          <w:instrText xml:space="preserve"> PAGEREF _Toc2691 \h </w:instrText>
        </w:r>
        <w:r>
          <w:fldChar w:fldCharType="separate"/>
        </w:r>
        <w:r>
          <w:t>56</w:t>
        </w:r>
        <w:r>
          <w:fldChar w:fldCharType="end"/>
        </w:r>
      </w:hyperlink>
    </w:p>
    <w:p>
      <w:pPr>
        <w:pStyle w:val="TOC2"/>
        <w:tabs>
          <w:tab w:val="right" w:leader="dot" w:pos="8306"/>
        </w:tabs>
      </w:pPr>
      <w:hyperlink w:anchor="_Toc15001" w:history="1">
        <w:r>
          <w:rPr>
            <w:rFonts w:ascii="仿宋" w:eastAsia="仿宋" w:hAnsi="仿宋" w:cs="仿宋" w:hint="eastAsia"/>
            <w:lang w:eastAsia="zh-CN"/>
          </w:rPr>
          <w:t>(一)、经济评价财务测算</w:t>
        </w:r>
        <w:r>
          <w:tab/>
        </w:r>
        <w:r>
          <w:fldChar w:fldCharType="begin"/>
        </w:r>
        <w:r>
          <w:instrText xml:space="preserve"> PAGEREF _Toc15001 \h </w:instrText>
        </w:r>
        <w:r>
          <w:fldChar w:fldCharType="separate"/>
        </w:r>
        <w:r>
          <w:t>56</w:t>
        </w:r>
        <w:r>
          <w:fldChar w:fldCharType="end"/>
        </w:r>
      </w:hyperlink>
    </w:p>
    <w:p>
      <w:pPr>
        <w:pStyle w:val="TOC2"/>
        <w:tabs>
          <w:tab w:val="right" w:leader="dot" w:pos="8306"/>
        </w:tabs>
      </w:pPr>
      <w:hyperlink w:anchor="_Toc28071" w:history="1">
        <w:r>
          <w:rPr>
            <w:rFonts w:ascii="仿宋" w:eastAsia="仿宋" w:hAnsi="仿宋" w:cs="仿宋" w:hint="eastAsia"/>
            <w:lang w:eastAsia="zh-CN"/>
          </w:rPr>
          <w:t>(二)、旅游地产项目盈利能力分析</w:t>
        </w:r>
        <w:r>
          <w:tab/>
        </w:r>
        <w:r>
          <w:fldChar w:fldCharType="begin"/>
        </w:r>
        <w:r>
          <w:instrText xml:space="preserve"> PAGEREF _Toc28071 \h </w:instrText>
        </w:r>
        <w:r>
          <w:fldChar w:fldCharType="separate"/>
        </w:r>
        <w:r>
          <w:t>57</w:t>
        </w:r>
        <w:r>
          <w:fldChar w:fldCharType="end"/>
        </w:r>
      </w:hyperlink>
    </w:p>
    <w:p>
      <w:pPr>
        <w:pStyle w:val="TOC1"/>
        <w:tabs>
          <w:tab w:val="right" w:leader="dot" w:pos="8306"/>
        </w:tabs>
      </w:pPr>
      <w:hyperlink w:anchor="_Toc378" w:history="1">
        <w:r>
          <w:rPr>
            <w:rFonts w:ascii="仿宋" w:eastAsia="仿宋" w:hAnsi="仿宋" w:cs="仿宋" w:hint="eastAsia"/>
            <w:lang w:eastAsia="zh-CN"/>
          </w:rPr>
          <w:t>十三、营销与推广策略</w:t>
        </w:r>
        <w:r>
          <w:tab/>
        </w:r>
        <w:r>
          <w:fldChar w:fldCharType="begin"/>
        </w:r>
        <w:r>
          <w:instrText xml:space="preserve"> PAGEREF _Toc378 \h </w:instrText>
        </w:r>
        <w:r>
          <w:fldChar w:fldCharType="separate"/>
        </w:r>
        <w:r>
          <w:t>58</w:t>
        </w:r>
        <w:r>
          <w:fldChar w:fldCharType="end"/>
        </w:r>
      </w:hyperlink>
    </w:p>
    <w:p>
      <w:pPr>
        <w:pStyle w:val="TOC2"/>
        <w:tabs>
          <w:tab w:val="right" w:leader="dot" w:pos="8306"/>
        </w:tabs>
      </w:pPr>
      <w:hyperlink w:anchor="_Toc6715" w:history="1">
        <w:r>
          <w:rPr>
            <w:rFonts w:ascii="仿宋" w:eastAsia="仿宋" w:hAnsi="仿宋" w:cs="仿宋" w:hint="eastAsia"/>
            <w:lang w:eastAsia="zh-CN"/>
          </w:rPr>
          <w:t>(一)、产品/服务定位与特点</w:t>
        </w:r>
        <w:r>
          <w:tab/>
        </w:r>
        <w:r>
          <w:fldChar w:fldCharType="begin"/>
        </w:r>
        <w:r>
          <w:instrText xml:space="preserve"> PAGEREF _Toc6715 \h </w:instrText>
        </w:r>
        <w:r>
          <w:fldChar w:fldCharType="separate"/>
        </w:r>
        <w:r>
          <w:t>58</w:t>
        </w:r>
        <w:r>
          <w:fldChar w:fldCharType="end"/>
        </w:r>
      </w:hyperlink>
    </w:p>
    <w:p>
      <w:pPr>
        <w:pStyle w:val="TOC2"/>
        <w:tabs>
          <w:tab w:val="right" w:leader="dot" w:pos="8306"/>
        </w:tabs>
      </w:pPr>
      <w:hyperlink w:anchor="_Toc445" w:history="1">
        <w:r>
          <w:rPr>
            <w:rFonts w:ascii="仿宋" w:eastAsia="仿宋" w:hAnsi="仿宋" w:cs="仿宋" w:hint="eastAsia"/>
            <w:lang w:eastAsia="zh-CN"/>
          </w:rPr>
          <w:t>(二)、市场定位与竞争分析</w:t>
        </w:r>
        <w:r>
          <w:tab/>
        </w:r>
        <w:r>
          <w:fldChar w:fldCharType="begin"/>
        </w:r>
        <w:r>
          <w:instrText xml:space="preserve"> PAGEREF _Toc445 \h </w:instrText>
        </w:r>
        <w:r>
          <w:fldChar w:fldCharType="separate"/>
        </w:r>
        <w:r>
          <w:t>59</w:t>
        </w:r>
        <w:r>
          <w:fldChar w:fldCharType="end"/>
        </w:r>
      </w:hyperlink>
    </w:p>
    <w:p>
      <w:pPr>
        <w:pStyle w:val="TOC2"/>
        <w:tabs>
          <w:tab w:val="right" w:leader="dot" w:pos="8306"/>
        </w:tabs>
      </w:pPr>
      <w:hyperlink w:anchor="_Toc27286" w:history="1">
        <w:r>
          <w:rPr>
            <w:rFonts w:ascii="仿宋" w:eastAsia="仿宋" w:hAnsi="仿宋" w:cs="仿宋" w:hint="eastAsia"/>
            <w:lang w:eastAsia="zh-CN"/>
          </w:rPr>
          <w:t>(三)、营销渠道与策略</w:t>
        </w:r>
        <w:r>
          <w:tab/>
        </w:r>
        <w:r>
          <w:fldChar w:fldCharType="begin"/>
        </w:r>
        <w:r>
          <w:instrText xml:space="preserve"> PAGEREF _Toc27286 \h </w:instrText>
        </w:r>
        <w:r>
          <w:fldChar w:fldCharType="separate"/>
        </w:r>
        <w:r>
          <w:t>61</w:t>
        </w:r>
        <w:r>
          <w:fldChar w:fldCharType="end"/>
        </w:r>
      </w:hyperlink>
    </w:p>
    <w:p>
      <w:pPr>
        <w:pStyle w:val="TOC2"/>
        <w:tabs>
          <w:tab w:val="right" w:leader="dot" w:pos="8306"/>
        </w:tabs>
      </w:pPr>
      <w:hyperlink w:anchor="_Toc29662" w:history="1">
        <w:r>
          <w:rPr>
            <w:rFonts w:ascii="仿宋" w:eastAsia="仿宋" w:hAnsi="仿宋" w:cs="仿宋" w:hint="eastAsia"/>
            <w:lang w:eastAsia="zh-CN"/>
          </w:rPr>
          <w:t>(四)、推广与宣传活动</w:t>
        </w:r>
        <w:r>
          <w:tab/>
        </w:r>
        <w:r>
          <w:fldChar w:fldCharType="begin"/>
        </w:r>
        <w:r>
          <w:instrText xml:space="preserve"> PAGEREF _Toc29662 \h </w:instrText>
        </w:r>
        <w:r>
          <w:fldChar w:fldCharType="separate"/>
        </w:r>
        <w:r>
          <w:t>62</w:t>
        </w:r>
        <w:r>
          <w:fldChar w:fldCharType="end"/>
        </w:r>
      </w:hyperlink>
    </w:p>
    <w:p>
      <w:pPr>
        <w:pStyle w:val="TOC1"/>
        <w:tabs>
          <w:tab w:val="right" w:leader="dot" w:pos="8306"/>
        </w:tabs>
      </w:pPr>
      <w:hyperlink w:anchor="_Toc26307" w:history="1">
        <w:r>
          <w:rPr>
            <w:rFonts w:ascii="仿宋" w:eastAsia="仿宋" w:hAnsi="仿宋" w:cs="仿宋" w:hint="eastAsia"/>
            <w:lang w:eastAsia="zh-CN"/>
          </w:rPr>
          <w:t>十四、供应链管理</w:t>
        </w:r>
        <w:r>
          <w:tab/>
        </w:r>
        <w:r>
          <w:fldChar w:fldCharType="begin"/>
        </w:r>
        <w:r>
          <w:instrText xml:space="preserve"> PAGEREF _Toc26307 \h </w:instrText>
        </w:r>
        <w:r>
          <w:fldChar w:fldCharType="separate"/>
        </w:r>
        <w:r>
          <w:t>67</w:t>
        </w:r>
        <w:r>
          <w:fldChar w:fldCharType="end"/>
        </w:r>
      </w:hyperlink>
    </w:p>
    <w:p>
      <w:pPr>
        <w:pStyle w:val="TOC2"/>
        <w:tabs>
          <w:tab w:val="right" w:leader="dot" w:pos="8306"/>
        </w:tabs>
      </w:pPr>
      <w:hyperlink w:anchor="_Toc4937" w:history="1">
        <w:r>
          <w:rPr>
            <w:rFonts w:ascii="仿宋" w:eastAsia="仿宋" w:hAnsi="仿宋" w:cs="仿宋" w:hint="eastAsia"/>
            <w:lang w:eastAsia="zh-CN"/>
          </w:rPr>
          <w:t>(一)、供应链战略规划</w:t>
        </w:r>
        <w:r>
          <w:tab/>
        </w:r>
        <w:r>
          <w:fldChar w:fldCharType="begin"/>
        </w:r>
        <w:r>
          <w:instrText xml:space="preserve"> PAGEREF _Toc4937 \h </w:instrText>
        </w:r>
        <w:r>
          <w:fldChar w:fldCharType="separate"/>
        </w:r>
        <w:r>
          <w:t>67</w:t>
        </w:r>
        <w:r>
          <w:fldChar w:fldCharType="end"/>
        </w:r>
      </w:hyperlink>
    </w:p>
    <w:p>
      <w:pPr>
        <w:pStyle w:val="TOC2"/>
        <w:tabs>
          <w:tab w:val="right" w:leader="dot" w:pos="8306"/>
        </w:tabs>
      </w:pPr>
      <w:hyperlink w:anchor="_Toc10689" w:history="1">
        <w:r>
          <w:rPr>
            <w:rFonts w:ascii="仿宋" w:eastAsia="仿宋" w:hAnsi="仿宋" w:cs="仿宋" w:hint="eastAsia"/>
            <w:lang w:eastAsia="zh-CN"/>
          </w:rPr>
          <w:t>(二)、供应商选择与合作</w:t>
        </w:r>
        <w:r>
          <w:tab/>
        </w:r>
        <w:r>
          <w:fldChar w:fldCharType="begin"/>
        </w:r>
        <w:r>
          <w:instrText xml:space="preserve"> PAGEREF _Toc10689 \h </w:instrText>
        </w:r>
        <w:r>
          <w:fldChar w:fldCharType="separate"/>
        </w:r>
        <w:r>
          <w:t>69</w:t>
        </w:r>
        <w:r>
          <w:fldChar w:fldCharType="end"/>
        </w:r>
      </w:hyperlink>
    </w:p>
    <w:p>
      <w:pPr>
        <w:pStyle w:val="TOC2"/>
        <w:tabs>
          <w:tab w:val="right" w:leader="dot" w:pos="8306"/>
        </w:tabs>
      </w:pPr>
      <w:hyperlink w:anchor="_Toc20266" w:history="1">
        <w:r>
          <w:rPr>
            <w:rFonts w:ascii="仿宋" w:eastAsia="仿宋" w:hAnsi="仿宋" w:cs="仿宋" w:hint="eastAsia"/>
            <w:lang w:eastAsia="zh-CN"/>
          </w:rPr>
          <w:t>(三)、物流与库存管理</w:t>
        </w:r>
        <w:r>
          <w:tab/>
        </w:r>
        <w:r>
          <w:fldChar w:fldCharType="begin"/>
        </w:r>
        <w:r>
          <w:instrText xml:space="preserve"> PAGEREF _Toc20266 \h </w:instrText>
        </w:r>
        <w:r>
          <w:fldChar w:fldCharType="separate"/>
        </w:r>
        <w:r>
          <w:t>70</w:t>
        </w:r>
        <w:r>
          <w:fldChar w:fldCharType="end"/>
        </w:r>
      </w:hyperlink>
    </w:p>
    <w:p>
      <w:pPr>
        <w:pStyle w:val="TOC1"/>
        <w:tabs>
          <w:tab w:val="right" w:leader="dot" w:pos="8306"/>
        </w:tabs>
      </w:pPr>
      <w:hyperlink w:anchor="_Toc11695" w:history="1">
        <w:r>
          <w:rPr>
            <w:rFonts w:ascii="仿宋" w:eastAsia="仿宋" w:hAnsi="仿宋" w:cs="仿宋" w:hint="eastAsia"/>
            <w:lang w:eastAsia="zh-CN"/>
          </w:rPr>
          <w:t>十五、旅游地产项目实施时间节点</w:t>
        </w:r>
        <w:r>
          <w:tab/>
        </w:r>
        <w:r>
          <w:fldChar w:fldCharType="begin"/>
        </w:r>
        <w:r>
          <w:instrText xml:space="preserve"> PAGEREF _Toc11695 \h </w:instrText>
        </w:r>
        <w:r>
          <w:fldChar w:fldCharType="separate"/>
        </w:r>
        <w:r>
          <w:t>71</w:t>
        </w:r>
        <w:r>
          <w:fldChar w:fldCharType="end"/>
        </w:r>
      </w:hyperlink>
    </w:p>
    <w:p>
      <w:pPr>
        <w:pStyle w:val="TOC2"/>
        <w:tabs>
          <w:tab w:val="right" w:leader="dot" w:pos="8306"/>
        </w:tabs>
      </w:pPr>
      <w:hyperlink w:anchor="_Toc19029" w:history="1">
        <w:r>
          <w:rPr>
            <w:rFonts w:ascii="仿宋" w:eastAsia="仿宋" w:hAnsi="仿宋" w:cs="仿宋" w:hint="eastAsia"/>
            <w:lang w:eastAsia="zh-CN"/>
          </w:rPr>
          <w:t>(一)、旅游地产项目启动阶段时间节点</w:t>
        </w:r>
        <w:r>
          <w:tab/>
        </w:r>
        <w:r>
          <w:fldChar w:fldCharType="begin"/>
        </w:r>
        <w:r>
          <w:instrText xml:space="preserve"> PAGEREF _Toc19029 \h </w:instrText>
        </w:r>
        <w:r>
          <w:fldChar w:fldCharType="separate"/>
        </w:r>
        <w:r>
          <w:t>71</w:t>
        </w:r>
        <w:r>
          <w:fldChar w:fldCharType="end"/>
        </w:r>
      </w:hyperlink>
    </w:p>
    <w:p>
      <w:pPr>
        <w:pStyle w:val="TOC2"/>
        <w:tabs>
          <w:tab w:val="right" w:leader="dot" w:pos="8306"/>
        </w:tabs>
      </w:pPr>
      <w:hyperlink w:anchor="_Toc7795" w:history="1">
        <w:r>
          <w:rPr>
            <w:rFonts w:ascii="仿宋" w:eastAsia="仿宋" w:hAnsi="仿宋" w:cs="仿宋" w:hint="eastAsia"/>
            <w:lang w:eastAsia="zh-CN"/>
          </w:rPr>
          <w:t>(二)、旅游地产项目执行阶段时间节点</w:t>
        </w:r>
        <w:r>
          <w:tab/>
        </w:r>
        <w:r>
          <w:fldChar w:fldCharType="begin"/>
        </w:r>
        <w:r>
          <w:instrText xml:space="preserve"> PAGEREF _Toc7795 \h </w:instrText>
        </w:r>
        <w:r>
          <w:fldChar w:fldCharType="separate"/>
        </w:r>
        <w:r>
          <w:t>72</w:t>
        </w:r>
        <w:r>
          <w:fldChar w:fldCharType="end"/>
        </w:r>
      </w:hyperlink>
    </w:p>
    <w:p>
      <w:pPr>
        <w:pStyle w:val="TOC2"/>
        <w:tabs>
          <w:tab w:val="right" w:leader="dot" w:pos="8306"/>
        </w:tabs>
      </w:pPr>
      <w:hyperlink w:anchor="_Toc27606" w:history="1">
        <w:r>
          <w:rPr>
            <w:rFonts w:ascii="仿宋" w:eastAsia="仿宋" w:hAnsi="仿宋" w:cs="仿宋" w:hint="eastAsia"/>
            <w:lang w:eastAsia="zh-CN"/>
          </w:rPr>
          <w:t>(三)、旅游地产项目完成阶段时间节点</w:t>
        </w:r>
        <w:r>
          <w:tab/>
        </w:r>
        <w:r>
          <w:fldChar w:fldCharType="begin"/>
        </w:r>
        <w:r>
          <w:instrText xml:space="preserve"> PAGEREF _Toc27606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9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478"/>
      <w:r>
        <w:rPr>
          <w:rFonts w:ascii="仿宋" w:eastAsia="仿宋" w:hAnsi="仿宋" w:cs="仿宋" w:hint="eastAsia"/>
          <w:lang w:eastAsia="zh-CN"/>
        </w:rPr>
        <w:t>(一)、旅游地产行业分析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行业一直以来都是市场的关注焦点。行业内的发展趋势、竞争态势以及潜在机会都对旅游地产项目的推进产生深远的影响。通过深入研究行业的整体概貌，我们将更好地理解行业的核心特征，为旅游地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行业，技术一直是推动创新和发展的关键因素。我们将对当前技术趋势进行详尽分析，包括但不限于人工智能、大数据应用、先进制造技术等。这有助于旅游地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旅游地产项目成功的基础。我们将对主要竞争对手进行深入研究，包括其市场份额、产品特点、市场定位等。通过全面了解竞争对手的优势和劣势，旅游地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841"/>
      <w:r>
        <w:rPr>
          <w:rFonts w:ascii="仿宋" w:eastAsia="仿宋" w:hAnsi="仿宋" w:cs="仿宋" w:hint="eastAsia"/>
          <w:sz w:val="28"/>
          <w:lang w:eastAsia="zh-CN"/>
        </w:rPr>
        <w:t>(二)、旅游地产市场分析预测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通过对市场规模的深入调研，我们将预测旅游地产市场未来的增长趋势。这包括市场的整体规模、各细分领域的发展趋势等。旅游地产项目可以根据市场的扩张速度和潜在机会，制定更符合市场需求的发展策略。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旅游地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旅游地产项目实施过程中需要充分考虑的因素。我们将对市场风险进行全面评估，包括但不限于政策法规风险、市场竞争风险、技术变革风险等。通过对潜在风险的深入分析，旅游地产项目可以制定相应的风险缓解策略，降低不确定性对旅游地产项目的影响。</w:t>
      </w:r>
    </w:p>
    <w:p>
      <w:pPr>
        <w:pStyle w:val="Heading1"/>
        <w:ind w:firstLine="560" w:firstLineChars="200"/>
        <w:rPr>
          <w:rFonts w:ascii="仿宋" w:eastAsia="仿宋" w:hAnsi="仿宋" w:cs="仿宋" w:hint="eastAsia"/>
          <w:sz w:val="28"/>
          <w:lang w:eastAsia="zh-CN"/>
        </w:rPr>
      </w:pPr>
      <w:bookmarkStart w:id="5" w:name="_Toc25479"/>
      <w:r>
        <w:rPr>
          <w:rFonts w:ascii="仿宋" w:eastAsia="仿宋" w:hAnsi="仿宋" w:cs="仿宋" w:hint="eastAsia"/>
          <w:sz w:val="28"/>
          <w:lang w:eastAsia="zh-CN"/>
        </w:rPr>
        <w:t>二、旅游地产项目概论</w:t>
      </w:r>
      <w:bookmarkEnd w:id="5"/>
    </w:p>
    <w:p>
      <w:pPr>
        <w:pStyle w:val="Heading2"/>
        <w:rPr>
          <w:rFonts w:ascii="仿宋" w:eastAsia="仿宋" w:hAnsi="仿宋" w:cs="仿宋" w:hint="eastAsia"/>
          <w:lang w:eastAsia="zh-CN"/>
        </w:rPr>
      </w:pPr>
      <w:bookmarkStart w:id="6" w:name="_Toc18054"/>
      <w:r>
        <w:rPr>
          <w:rFonts w:ascii="仿宋" w:eastAsia="仿宋" w:hAnsi="仿宋" w:cs="仿宋" w:hint="eastAsia"/>
          <w:lang w:eastAsia="zh-CN"/>
        </w:rPr>
        <w:t>(一)、旅游地产项目概况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起源追溯至对市场的深入洞察。市场的不断演变与变革为旅游地产项目提供了难得的机遇。当前市场存在的需求缺口和变革的大环境共同构成了旅游地产项目的背景。这个旅游地产项目旨在充分利用市场机遇，填补行业中尚未满足的需求，为客户提供全新的解决方案。市场的变革和需求的增长使得这个旅游地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旅游地产项目名称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正式命名为旅游地产。这个名称不仅仅是一个标识，更代表了旅游地产项目的核心理念和愿景。它蕴含着旅游地产项目所要解决问题的关键字，具有强烈的表达和辨识度，为旅游地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旅游地产项目目标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核心目标是提供一种全新、高效的解决方案，满足客户日益增长的需求。旅游地产项目追求的不仅仅是满足市场需求，更是在市场中获得卓越的竞争优势。通过不断提升产品或服务的质量和创新水平，旅游地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旅游地产项目范围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全面涵盖了产品研发、制造、市场推广和售后服务，确保从产品设计到最终用户体验的全方位关注。这一全面的旅游地产项目范围是为了确保旅游地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旅游地产项目时间表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旅游地产项目计划在未来18个月内完成，包括研发、测试、市场试点和正式推出等不同阶段。这个时间表的合理设计是为了确保旅游地产项目各个阶段的顺利推进，以便按时交付高质量的成果。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旅游地产项目预算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旅游地产项目总预算估算为XX百万美元，主要分配在研发、市场推广、人员培训和运营等方面。这一充足的预算为旅游地产项目提供了充足的资源，确保旅游地产项目在各个方面都能取得优异的表现。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旅游地产项目风险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旅游地产项目可能面临的风险包括市场接受度低、技术难题、竞争激烈等。旅游地产项目团队已经制定了相应的风险应对计划，通过前瞻性的风险管理，确保旅游地产项目在面对不确定性时能够迅速做出应对。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旅游地产项目团队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旅游地产项目汇聚了一支经验丰富、多领域专业素养的核心团队，确保旅游地产项目在各个方面都能拥有高水平的执行力。团队的协同作战是旅游地产项目成功的关键因素之一。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旅游地产项目背景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旅游地产项目的背景根植于市场对更高效、创新产品的渴望，同时也受到科技发展对行业格局的深刻改变的影响。这为旅游地产项目提供了广阔的发展空间和市场需求。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旅游地产项目现状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截至目前，旅游地产项目已完成市场调研和技术验证，取得了初步的成功。这为旅游地产项目在未来的发展奠定了坚实的基础，为更远大的目标打下了坚实的基石。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7862"/>
      <w:r>
        <w:rPr>
          <w:rFonts w:ascii="仿宋" w:eastAsia="仿宋" w:hAnsi="仿宋" w:cs="仿宋" w:hint="eastAsia"/>
          <w:sz w:val="28"/>
          <w:lang w:eastAsia="zh-CN"/>
        </w:rPr>
        <w:t>(二)、旅游地产项目目标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keyword》旅游地产项目首要业务目标是在市场中占据有利地位，实现产品/服务的成功推广和销售。通过不断提升产品质量、创新性，旅游地产项目追求成为行业中的领导者，赢得更多客户的青睐。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在科技迅速发展的时代，旅游地产项目着眼于技术创新。通过持续的研发和技术升级，旅游地产项目旨在推出更具创新性的产品或服务，以满足市场对新鲜、先进解决方案的需求。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为了建立可持续的客户关系，旅游地产项目设定了客户满意度目标。通过提供卓越的产品质量和优质的客户服务，旅游地产项目追求赢得客户的信任和忠诚度，确保他们的满意度达到行业领先水平。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旅游地产项目注重社会责任和可持续发展。通过实施环保、社会责任旅游地产项目，旅游地产项目致力于在经济发展的同时保护环境，促进社会公平，实现可持续经营。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旅游地产项目的团队是实现目标的核心驱动力。因此，旅游地产项目设定了团队发展目标，包括提升团队成员的专业技能、培养领导力，以及搭建协同高效的团队工作氛围。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451"/>
      <w:r>
        <w:rPr>
          <w:rFonts w:ascii="仿宋" w:eastAsia="仿宋" w:hAnsi="仿宋" w:cs="仿宋" w:hint="eastAsia"/>
          <w:sz w:val="28"/>
          <w:lang w:eastAsia="zh-CN"/>
        </w:rPr>
        <w:t>(三)、旅游地产项目提出的理由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旅游地产项目提出的理由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提出源于对市场机遇的深刻洞察。当前市场中存在的需求缺口和行业发展趋势表明，有巨大的商业机会等待被开发。通过准确捕捉市场机遇，旅游地产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理念基于对技术创新的信仰。通过持续的研发和技术投入，旅游地产项目有望推出更具创新性的产品或服务。在科技飞速发展的当下，旅游地产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提出是为了增强企业的行业竞争力。通过提升产品或服务的质量和独特性，旅游地产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响应了消费者需求的变化。随着社会和科技的不断发展，消费者对产品和服务的需求也在发生变化。通过深入了解并及时回应消费者的新需求，旅游地产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旅游地产项目的提出是企业战略发展规划的一部分。在面对日益激烈的市场竞争和不断变化的商业环境中，旅游地产项目作为企业战略的一环，旨在为企业开辟新的增长领域，巩固企业在行业中的地位。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提出不仅仅是基于商业考量，还注重社会责任。通过推出环保、社会责任等方面的旅游地产项目，旅游地产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旅游地产项目的提出反映了对利益相关者期望的关注。包括客户、员工、投资者等利益相关者在企业发展中都有着各自的期望，旅游地产项目力求在满足这些期望的同时，取得更大的共赢。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956"/>
      <w:r>
        <w:rPr>
          <w:rFonts w:ascii="仿宋" w:eastAsia="仿宋" w:hAnsi="仿宋" w:cs="仿宋" w:hint="eastAsia"/>
          <w:sz w:val="28"/>
          <w:lang w:eastAsia="zh-CN"/>
        </w:rPr>
        <w:t>(四)、旅游地产项目意义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在实施旅游地产项目的过程中，我们不仅仅是在追逐商业成功，更是为企业和社会的多个层面创造了深远的意义。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首要意义在于提升企业的市场竞争力。通过持续的创新和对产品质量的高标准要求，旅游地产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旅游地产项目的推进将促使行业技术水平的提升。通过引入先进技术和创新性解决方案，旅游地产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旅游地产项目不仅创造了大量就业机会，提高了就业水平，还注重社会责任和环保。通过参与社会公益事业和推动环保旅游地产项目，旅游地产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综合而言，旅游地产项目意义重大，不仅推动了企业的发展，也为行业和社会的进步贡献了积极力量。这是一个全面而深刻的影响，将在未来产生可持续的正面效应。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472"/>
      <w:r>
        <w:rPr>
          <w:rFonts w:ascii="仿宋" w:eastAsia="仿宋" w:hAnsi="仿宋" w:cs="仿宋" w:hint="eastAsia"/>
          <w:sz w:val="28"/>
          <w:lang w:eastAsia="zh-CN"/>
        </w:rPr>
        <w:t>(五)、旅游地产项目背景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在当今迅猛发展的商业环境中，旅游地产项目的动因根植于对多方面因素的审慎考量。这个旅游地产项目的提出并非孤立的决策，而是对企业所处背景深入思考的产物。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市场的不断演变是旅游地产项目背后的首要原因。科技的迅速发展和全球市场的快速变化使得企业必须灵活应对。旅游地产项目应运而生，旨在通过创新性的解决方案迎合市场的多变需求，赢得竞争中的先机。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竞争的激烈程度也是旅游地产项目背景中不可忽视的一环。企业需要在激烈竞争中脱颖而出，为此，旅游地产项目致力于打破常规，提供独特的价值主张，以吸引客户并确保市场份额的增长。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技术的迅速发展为企业带来了机遇与挑战。作为旅游地产项目启动的背景之一，对新兴技术的应用将有助于提升企业的技术水平，使其在不断演进的商业环境中保持竞争优势。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此外，社会对企业责任的期望也在逐渐升高。旅游地产项目充分融入了社会责任的理念，通过可持续经营和社会公益旅游地产项目，企图为社会贡献一份力量，在商业成功的同时关注社会价值。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901"/>
      <w:r>
        <w:rPr>
          <w:rFonts w:ascii="仿宋" w:eastAsia="仿宋" w:hAnsi="仿宋" w:cs="仿宋" w:hint="eastAsia"/>
          <w:sz w:val="28"/>
          <w:lang w:eastAsia="zh-CN"/>
        </w:rPr>
        <w:t>三、旅游地产项目危机管理</w:t>
      </w:r>
      <w:bookmarkEnd w:id="11"/>
    </w:p>
    <w:p>
      <w:pPr>
        <w:pStyle w:val="Heading2"/>
        <w:rPr>
          <w:rFonts w:ascii="仿宋" w:eastAsia="仿宋" w:hAnsi="仿宋" w:cs="仿宋" w:hint="eastAsia"/>
          <w:lang w:eastAsia="zh-CN"/>
        </w:rPr>
      </w:pPr>
      <w:bookmarkStart w:id="12" w:name="_Toc1894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项目危机管理中，危机预警与识别是确保旅游地产项目稳健运行的核心步骤。通过建立全面的监测机制，旅游地产项目团队旨在及时发现和理解潜在的风险和危机因素，以便采取及时的预防和应对措施，确保旅游地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首先，通过深入的风险评估，旅游地产项目团队全面分析了整个旅游地产项目和各个阶段可能存在的威胁。这包括准确评估每个潜在风险的发生概率和可能影响的程度，为后续危机预警提供了有力支持。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旅游地产项目团队着重于明确定义旅游地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旅游地产项目进展的持续监控，团队能够及时发现潜在问题并作出迅速反应。旅游地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在这一阶段，团队的专业素养和反应速度将发挥至关重要的作用，以确保潜在危机能够在初期得到有效的处理，最大程度地减轻负面影响。通过危机预警与识别，旅游地产项目得以更有序、可控地推进。</w:t>
      </w:r>
    </w:p>
    <w:p>
      <w:pPr>
        <w:pStyle w:val="Heading2"/>
        <w:ind w:firstLine="560" w:firstLineChars="200"/>
        <w:rPr>
          <w:rFonts w:ascii="仿宋" w:eastAsia="仿宋" w:hAnsi="仿宋" w:cs="仿宋" w:hint="eastAsia"/>
          <w:sz w:val="28"/>
          <w:lang w:eastAsia="zh-CN"/>
        </w:rPr>
      </w:pPr>
      <w:bookmarkStart w:id="13" w:name="_Toc1686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在危机发生时，旅游地产项目团队立即行动，成立了应急小组。该小组的任务是迅速制定并实施紧急应对措施，以最小化潜在损失。以下是采取的主要措施：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暂停旅游地产项目进度：为遏制危机蔓延，旅游地产项目暂时停止进行，以便全面评估当前状况。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资源重新分配：重新评估旅游地产项目资源的分配，确保最大限度地减小损失。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实时沟通：与关键利益相关者建立实时沟通机制，向他们传递旅游地产项目危机的实际状况，保障旅游地产项目核心利益。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在紧急应对的同时，旅游地产项目团队强调了团队协作和有效沟通的重要性。以下是团队协作的关键举措：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信息共享机制：建立了信息共享平台，确保团队成员能够及时获取旅游地产项目危机的实时信息。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领导者沟通：旅游地产项目领导者通过定期会议和即时沟通工具，指导团队应对危机，保持团队稳定运行。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随着危机得到初步控制，旅游地产项目团队转向制定恢复计划，以确保旅游地产项目能够从中迅速恢复。主要恢复计划包括：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修复受损的进度计划：重新评估旅游地产项目进度，制定修复计划，确保旅游地产项目尽快回归正常进程。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重新调整资源分配：优化资源分配，确保旅游地产项目在有限资源下高效运转。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风险管理机制加强：对旅游地产项目风险进行全面评估，制定更强化的风险管理策略，以预防未来可能的危机。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76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96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旅游地产项目的主要产品是XXXX，预计年产值为XXX万元。这一产品在市场中占据着重要的地位，其广泛的应用范围使得该旅游地产项目的市场前景非常广阔。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旅游地产项目的xxx产品作为重要的原材料之一，将在多个领域发挥关键作用。其在建筑、交通、能源等方面的广泛应用将为整个产业链提供强大的支持，形成产业协同效应。旅游地产项目的年产值XXX万XXX万XXX万万元不仅反映了其在市场上的巨大潜力，更预示着它对国民经济的积极贡献。这种关联度高、涉及面广的产业关系，使得该旅游地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155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总征地面积为XXXX平方米，相当于约XX.XX亩，其中净用地面积为XXXX平方米，红线范围内相当于约XX.XX亩。这一用地规模充分考虑了旅游地产项目的建设需求，保障了旅游地产项目在合适的空间内得以充分发展。旅游地产项目规划的总建筑面积为XXXX平方米，其中主体工程建设占XXXX平方米，计容建筑面积达XXXX平方米。预计建筑工程的投资将达到XXXX万元，为旅游地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计划购置的设备共计XXXX台（套），设备购置费用为XXXX万元。这一设备购置计划充分考虑到旅游地产项目的生产需求和技术要求，确保了旅游地产项目在生产运营中具备先进的技术装备和高效的生产能力。设备的合理配置将为旅游地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计划总投资为XXXX万元，预计年实现营业收入为XXXX万元。这一产能规模的设定旨在确保旅游地产项目能够在投资与回报之间取得平衡，实现长期可持续的发展。旅游地产项目的总投资充分考虑到各个方面的需求，包括用地建设、设备购置等多个环节，以确保旅游地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93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070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技术管理特点体现在其创新导向。通过引入最先进的技术趋势和解决方案，旅游地产项目致力于提升科技含量、提高质量和效率水平。这意味着我们将采用最新的工具和方法，确保旅游地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旅游地产项目技术管理的显著特征。通过整合不同领域的技术资源，我们实现了跨学科的协同工作。这有助于优化技术架构，提高整体效能。此外，整合性策略还促进了不同技术团队之间的紧密沟通和高效合作，确保旅游地产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旅游地产项目所采用的技术。通过不断优化技术方案，旅游地产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旅游地产项目团队将在旅游地产项目初期识别可能的技术风险，并采取相应的预防和应对措施。通过建立健全的风险评估机制，旅游地产项目能够在实施过程中及时发现并解决潜在的技术问题，保障旅游地产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旅游地产项目中，技术将成为旅游地产项目成功的有力支持。这一深度剖析揭示了技术管理在旅游地产项目实施中的关键作用，为旅游地产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https://d.book118.com/735041324034011102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4768A1"/>
    <w:rsid w:val="4F4768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041324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2024-01-31T20:59:00Z</dcterms:created>
  <dcterms:modified xsi:type="dcterms:W3CDTF">2024-01-31T21:00:04Z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9384B475B6FE425F85A5DAAC94E38544_11</vt:lpwstr>
  </property>
  <property fmtid="{D5CDD505-2E9C-101B-9397-08002B2CF9AE}" pid="3" name="KSOProductBuildVer">
    <vt:lpwstr>2052-12.1.0.16250</vt:lpwstr>
  </property>
</Properties>
</file>