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指示灯泡项目构思建设方案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18" w:history="1">
        <w:r>
          <w:rPr>
            <w:rFonts w:ascii="仿宋" w:eastAsia="仿宋" w:hAnsi="仿宋" w:cs="仿宋" w:hint="eastAsia"/>
            <w:lang w:eastAsia="zh-CN"/>
          </w:rPr>
          <w:t>前言</w:t>
        </w:r>
        <w:r>
          <w:tab/>
        </w:r>
        <w:r>
          <w:fldChar w:fldCharType="begin"/>
        </w:r>
        <w:r>
          <w:instrText xml:space="preserve"> PAGEREF _Toc19518 \h </w:instrText>
        </w:r>
        <w:r>
          <w:fldChar w:fldCharType="separate"/>
        </w:r>
        <w:r>
          <w:t>3</w:t>
        </w:r>
        <w:r>
          <w:fldChar w:fldCharType="end"/>
        </w:r>
      </w:hyperlink>
    </w:p>
    <w:p>
      <w:pPr>
        <w:pStyle w:val="TOC1"/>
        <w:tabs>
          <w:tab w:val="right" w:leader="dot" w:pos="8306"/>
        </w:tabs>
      </w:pPr>
      <w:hyperlink w:anchor="_Toc20520" w:history="1">
        <w:r>
          <w:rPr>
            <w:rFonts w:ascii="仿宋" w:eastAsia="仿宋" w:hAnsi="仿宋" w:cs="仿宋" w:hint="eastAsia"/>
            <w:lang w:eastAsia="zh-CN"/>
          </w:rPr>
          <w:t>一、发展规划、产业政策和行业准入分析</w:t>
        </w:r>
        <w:r>
          <w:tab/>
        </w:r>
        <w:r>
          <w:fldChar w:fldCharType="begin"/>
        </w:r>
        <w:r>
          <w:instrText xml:space="preserve"> PAGEREF _Toc20520 \h </w:instrText>
        </w:r>
        <w:r>
          <w:fldChar w:fldCharType="separate"/>
        </w:r>
        <w:r>
          <w:t>3</w:t>
        </w:r>
        <w:r>
          <w:fldChar w:fldCharType="end"/>
        </w:r>
      </w:hyperlink>
    </w:p>
    <w:p>
      <w:pPr>
        <w:pStyle w:val="TOC2"/>
        <w:tabs>
          <w:tab w:val="right" w:leader="dot" w:pos="8306"/>
        </w:tabs>
      </w:pPr>
      <w:hyperlink w:anchor="_Toc21376" w:history="1">
        <w:r>
          <w:rPr>
            <w:rFonts w:ascii="仿宋" w:eastAsia="仿宋" w:hAnsi="仿宋" w:cs="仿宋" w:hint="eastAsia"/>
            <w:lang w:eastAsia="zh-CN"/>
          </w:rPr>
          <w:t>(一)、发展规划分析</w:t>
        </w:r>
        <w:r>
          <w:tab/>
        </w:r>
        <w:r>
          <w:fldChar w:fldCharType="begin"/>
        </w:r>
        <w:r>
          <w:instrText xml:space="preserve"> PAGEREF _Toc21376 \h </w:instrText>
        </w:r>
        <w:r>
          <w:fldChar w:fldCharType="separate"/>
        </w:r>
        <w:r>
          <w:t>3</w:t>
        </w:r>
        <w:r>
          <w:fldChar w:fldCharType="end"/>
        </w:r>
      </w:hyperlink>
    </w:p>
    <w:p>
      <w:pPr>
        <w:pStyle w:val="TOC2"/>
        <w:tabs>
          <w:tab w:val="right" w:leader="dot" w:pos="8306"/>
        </w:tabs>
      </w:pPr>
      <w:hyperlink w:anchor="_Toc14372" w:history="1">
        <w:r>
          <w:rPr>
            <w:rFonts w:ascii="仿宋" w:eastAsia="仿宋" w:hAnsi="仿宋" w:cs="仿宋" w:hint="eastAsia"/>
            <w:lang w:eastAsia="zh-CN"/>
          </w:rPr>
          <w:t>(二)、产业政策分析</w:t>
        </w:r>
        <w:r>
          <w:tab/>
        </w:r>
        <w:r>
          <w:fldChar w:fldCharType="begin"/>
        </w:r>
        <w:r>
          <w:instrText xml:space="preserve"> PAGEREF _Toc14372 \h </w:instrText>
        </w:r>
        <w:r>
          <w:fldChar w:fldCharType="separate"/>
        </w:r>
        <w:r>
          <w:t>5</w:t>
        </w:r>
        <w:r>
          <w:fldChar w:fldCharType="end"/>
        </w:r>
      </w:hyperlink>
    </w:p>
    <w:p>
      <w:pPr>
        <w:pStyle w:val="TOC2"/>
        <w:tabs>
          <w:tab w:val="right" w:leader="dot" w:pos="8306"/>
        </w:tabs>
      </w:pPr>
      <w:hyperlink w:anchor="_Toc10847" w:history="1">
        <w:r>
          <w:rPr>
            <w:rFonts w:ascii="仿宋" w:eastAsia="仿宋" w:hAnsi="仿宋" w:cs="仿宋" w:hint="eastAsia"/>
            <w:lang w:eastAsia="zh-CN"/>
          </w:rPr>
          <w:t>(三)、行业准入分析</w:t>
        </w:r>
        <w:r>
          <w:tab/>
        </w:r>
        <w:r>
          <w:fldChar w:fldCharType="begin"/>
        </w:r>
        <w:r>
          <w:instrText xml:space="preserve"> PAGEREF _Toc10847 \h </w:instrText>
        </w:r>
        <w:r>
          <w:fldChar w:fldCharType="separate"/>
        </w:r>
        <w:r>
          <w:t>6</w:t>
        </w:r>
        <w:r>
          <w:fldChar w:fldCharType="end"/>
        </w:r>
      </w:hyperlink>
    </w:p>
    <w:p>
      <w:pPr>
        <w:pStyle w:val="TOC1"/>
        <w:tabs>
          <w:tab w:val="right" w:leader="dot" w:pos="8306"/>
        </w:tabs>
      </w:pPr>
      <w:hyperlink w:anchor="_Toc28326" w:history="1">
        <w:r>
          <w:rPr>
            <w:rFonts w:ascii="仿宋" w:eastAsia="仿宋" w:hAnsi="仿宋" w:cs="仿宋" w:hint="eastAsia"/>
            <w:lang w:eastAsia="zh-CN"/>
          </w:rPr>
          <w:t>二、环境和生态影响分析</w:t>
        </w:r>
        <w:r>
          <w:tab/>
        </w:r>
        <w:r>
          <w:fldChar w:fldCharType="begin"/>
        </w:r>
        <w:r>
          <w:instrText xml:space="preserve"> PAGEREF _Toc28326 \h </w:instrText>
        </w:r>
        <w:r>
          <w:fldChar w:fldCharType="separate"/>
        </w:r>
        <w:r>
          <w:t>7</w:t>
        </w:r>
        <w:r>
          <w:fldChar w:fldCharType="end"/>
        </w:r>
      </w:hyperlink>
    </w:p>
    <w:p>
      <w:pPr>
        <w:pStyle w:val="TOC2"/>
        <w:tabs>
          <w:tab w:val="right" w:leader="dot" w:pos="8306"/>
        </w:tabs>
      </w:pPr>
      <w:hyperlink w:anchor="_Toc7836" w:history="1">
        <w:r>
          <w:rPr>
            <w:rFonts w:ascii="仿宋" w:eastAsia="仿宋" w:hAnsi="仿宋" w:cs="仿宋" w:hint="eastAsia"/>
            <w:lang w:eastAsia="zh-CN"/>
          </w:rPr>
          <w:t>(一)、环境和生态现状</w:t>
        </w:r>
        <w:r>
          <w:tab/>
        </w:r>
        <w:r>
          <w:fldChar w:fldCharType="begin"/>
        </w:r>
        <w:r>
          <w:instrText xml:space="preserve"> PAGEREF _Toc7836 \h </w:instrText>
        </w:r>
        <w:r>
          <w:fldChar w:fldCharType="separate"/>
        </w:r>
        <w:r>
          <w:t>7</w:t>
        </w:r>
        <w:r>
          <w:fldChar w:fldCharType="end"/>
        </w:r>
      </w:hyperlink>
    </w:p>
    <w:p>
      <w:pPr>
        <w:pStyle w:val="TOC2"/>
        <w:tabs>
          <w:tab w:val="right" w:leader="dot" w:pos="8306"/>
        </w:tabs>
      </w:pPr>
      <w:hyperlink w:anchor="_Toc28494" w:history="1">
        <w:r>
          <w:rPr>
            <w:rFonts w:ascii="仿宋" w:eastAsia="仿宋" w:hAnsi="仿宋" w:cs="仿宋" w:hint="eastAsia"/>
            <w:lang w:eastAsia="zh-CN"/>
          </w:rPr>
          <w:t>(二)、生态环境影响分析</w:t>
        </w:r>
        <w:r>
          <w:tab/>
        </w:r>
        <w:r>
          <w:fldChar w:fldCharType="begin"/>
        </w:r>
        <w:r>
          <w:instrText xml:space="preserve"> PAGEREF _Toc28494 \h </w:instrText>
        </w:r>
        <w:r>
          <w:fldChar w:fldCharType="separate"/>
        </w:r>
        <w:r>
          <w:t>9</w:t>
        </w:r>
        <w:r>
          <w:fldChar w:fldCharType="end"/>
        </w:r>
      </w:hyperlink>
    </w:p>
    <w:p>
      <w:pPr>
        <w:pStyle w:val="TOC2"/>
        <w:tabs>
          <w:tab w:val="right" w:leader="dot" w:pos="8306"/>
        </w:tabs>
      </w:pPr>
      <w:hyperlink w:anchor="_Toc5800" w:history="1">
        <w:r>
          <w:rPr>
            <w:rFonts w:ascii="仿宋" w:eastAsia="仿宋" w:hAnsi="仿宋" w:cs="仿宋" w:hint="eastAsia"/>
            <w:lang w:eastAsia="zh-CN"/>
          </w:rPr>
          <w:t>(三)、生态环境保护措施</w:t>
        </w:r>
        <w:r>
          <w:tab/>
        </w:r>
        <w:r>
          <w:fldChar w:fldCharType="begin"/>
        </w:r>
        <w:r>
          <w:instrText xml:space="preserve"> PAGEREF _Toc5800 \h </w:instrText>
        </w:r>
        <w:r>
          <w:fldChar w:fldCharType="separate"/>
        </w:r>
        <w:r>
          <w:t>10</w:t>
        </w:r>
        <w:r>
          <w:fldChar w:fldCharType="end"/>
        </w:r>
      </w:hyperlink>
    </w:p>
    <w:p>
      <w:pPr>
        <w:pStyle w:val="TOC2"/>
        <w:tabs>
          <w:tab w:val="right" w:leader="dot" w:pos="8306"/>
        </w:tabs>
      </w:pPr>
      <w:hyperlink w:anchor="_Toc25273" w:history="1">
        <w:r>
          <w:rPr>
            <w:rFonts w:ascii="仿宋" w:eastAsia="仿宋" w:hAnsi="仿宋" w:cs="仿宋" w:hint="eastAsia"/>
            <w:lang w:eastAsia="zh-CN"/>
          </w:rPr>
          <w:t>(四)、地质灾害影响分析</w:t>
        </w:r>
        <w:r>
          <w:tab/>
        </w:r>
        <w:r>
          <w:fldChar w:fldCharType="begin"/>
        </w:r>
        <w:r>
          <w:instrText xml:space="preserve"> PAGEREF _Toc25273 \h </w:instrText>
        </w:r>
        <w:r>
          <w:fldChar w:fldCharType="separate"/>
        </w:r>
        <w:r>
          <w:t>12</w:t>
        </w:r>
        <w:r>
          <w:fldChar w:fldCharType="end"/>
        </w:r>
      </w:hyperlink>
    </w:p>
    <w:p>
      <w:pPr>
        <w:pStyle w:val="TOC2"/>
        <w:tabs>
          <w:tab w:val="right" w:leader="dot" w:pos="8306"/>
        </w:tabs>
      </w:pPr>
      <w:hyperlink w:anchor="_Toc19676" w:history="1">
        <w:r>
          <w:rPr>
            <w:rFonts w:ascii="仿宋" w:eastAsia="仿宋" w:hAnsi="仿宋" w:cs="仿宋" w:hint="eastAsia"/>
            <w:lang w:eastAsia="zh-CN"/>
          </w:rPr>
          <w:t>(五)、特殊环境影响</w:t>
        </w:r>
        <w:r>
          <w:tab/>
        </w:r>
        <w:r>
          <w:fldChar w:fldCharType="begin"/>
        </w:r>
        <w:r>
          <w:instrText xml:space="preserve"> PAGEREF _Toc19676 \h </w:instrText>
        </w:r>
        <w:r>
          <w:fldChar w:fldCharType="separate"/>
        </w:r>
        <w:r>
          <w:t>13</w:t>
        </w:r>
        <w:r>
          <w:fldChar w:fldCharType="end"/>
        </w:r>
      </w:hyperlink>
    </w:p>
    <w:p>
      <w:pPr>
        <w:pStyle w:val="TOC1"/>
        <w:tabs>
          <w:tab w:val="right" w:leader="dot" w:pos="8306"/>
        </w:tabs>
      </w:pPr>
      <w:hyperlink w:anchor="_Toc9566" w:history="1">
        <w:r>
          <w:rPr>
            <w:rFonts w:ascii="仿宋" w:eastAsia="仿宋" w:hAnsi="仿宋" w:cs="仿宋" w:hint="eastAsia"/>
            <w:lang w:eastAsia="zh-CN"/>
          </w:rPr>
          <w:t>三、财务管理与成本控制</w:t>
        </w:r>
        <w:r>
          <w:tab/>
        </w:r>
        <w:r>
          <w:fldChar w:fldCharType="begin"/>
        </w:r>
        <w:r>
          <w:instrText xml:space="preserve"> PAGEREF _Toc9566 \h </w:instrText>
        </w:r>
        <w:r>
          <w:fldChar w:fldCharType="separate"/>
        </w:r>
        <w:r>
          <w:t>15</w:t>
        </w:r>
        <w:r>
          <w:fldChar w:fldCharType="end"/>
        </w:r>
      </w:hyperlink>
    </w:p>
    <w:p>
      <w:pPr>
        <w:pStyle w:val="TOC2"/>
        <w:tabs>
          <w:tab w:val="right" w:leader="dot" w:pos="8306"/>
        </w:tabs>
      </w:pPr>
      <w:hyperlink w:anchor="_Toc4429" w:history="1">
        <w:r>
          <w:rPr>
            <w:rFonts w:ascii="仿宋" w:eastAsia="仿宋" w:hAnsi="仿宋" w:cs="仿宋" w:hint="eastAsia"/>
            <w:lang w:eastAsia="zh-CN"/>
          </w:rPr>
          <w:t>(一)、财务管理体系建设</w:t>
        </w:r>
        <w:r>
          <w:tab/>
        </w:r>
        <w:r>
          <w:fldChar w:fldCharType="begin"/>
        </w:r>
        <w:r>
          <w:instrText xml:space="preserve"> PAGEREF _Toc4429 \h </w:instrText>
        </w:r>
        <w:r>
          <w:fldChar w:fldCharType="separate"/>
        </w:r>
        <w:r>
          <w:t>15</w:t>
        </w:r>
        <w:r>
          <w:fldChar w:fldCharType="end"/>
        </w:r>
      </w:hyperlink>
    </w:p>
    <w:p>
      <w:pPr>
        <w:pStyle w:val="TOC2"/>
        <w:tabs>
          <w:tab w:val="right" w:leader="dot" w:pos="8306"/>
        </w:tabs>
      </w:pPr>
      <w:hyperlink w:anchor="_Toc32399" w:history="1">
        <w:r>
          <w:rPr>
            <w:rFonts w:ascii="仿宋" w:eastAsia="仿宋" w:hAnsi="仿宋" w:cs="仿宋" w:hint="eastAsia"/>
            <w:lang w:eastAsia="zh-CN"/>
          </w:rPr>
          <w:t>(二)、成本控制措施</w:t>
        </w:r>
        <w:r>
          <w:tab/>
        </w:r>
        <w:r>
          <w:fldChar w:fldCharType="begin"/>
        </w:r>
        <w:r>
          <w:instrText xml:space="preserve"> PAGEREF _Toc32399 \h </w:instrText>
        </w:r>
        <w:r>
          <w:fldChar w:fldCharType="separate"/>
        </w:r>
        <w:r>
          <w:t>16</w:t>
        </w:r>
        <w:r>
          <w:fldChar w:fldCharType="end"/>
        </w:r>
      </w:hyperlink>
    </w:p>
    <w:p>
      <w:pPr>
        <w:pStyle w:val="TOC1"/>
        <w:tabs>
          <w:tab w:val="right" w:leader="dot" w:pos="8306"/>
        </w:tabs>
      </w:pPr>
      <w:hyperlink w:anchor="_Toc12105" w:history="1">
        <w:r>
          <w:rPr>
            <w:rFonts w:ascii="仿宋" w:eastAsia="仿宋" w:hAnsi="仿宋" w:cs="仿宋" w:hint="eastAsia"/>
            <w:lang w:eastAsia="zh-CN"/>
          </w:rPr>
          <w:t>四、指示灯泡项目概论</w:t>
        </w:r>
        <w:r>
          <w:tab/>
        </w:r>
        <w:r>
          <w:fldChar w:fldCharType="begin"/>
        </w:r>
        <w:r>
          <w:instrText xml:space="preserve"> PAGEREF _Toc12105 \h </w:instrText>
        </w:r>
        <w:r>
          <w:fldChar w:fldCharType="separate"/>
        </w:r>
        <w:r>
          <w:t>17</w:t>
        </w:r>
        <w:r>
          <w:fldChar w:fldCharType="end"/>
        </w:r>
      </w:hyperlink>
    </w:p>
    <w:p>
      <w:pPr>
        <w:pStyle w:val="TOC2"/>
        <w:tabs>
          <w:tab w:val="right" w:leader="dot" w:pos="8306"/>
        </w:tabs>
      </w:pPr>
      <w:hyperlink w:anchor="_Toc20612" w:history="1">
        <w:r>
          <w:rPr>
            <w:rFonts w:ascii="仿宋" w:eastAsia="仿宋" w:hAnsi="仿宋" w:cs="仿宋" w:hint="eastAsia"/>
            <w:lang w:eastAsia="zh-CN"/>
          </w:rPr>
          <w:t>(一)、项目申报单位概况</w:t>
        </w:r>
        <w:r>
          <w:tab/>
        </w:r>
        <w:r>
          <w:fldChar w:fldCharType="begin"/>
        </w:r>
        <w:r>
          <w:instrText xml:space="preserve"> PAGEREF _Toc20612 \h </w:instrText>
        </w:r>
        <w:r>
          <w:fldChar w:fldCharType="separate"/>
        </w:r>
        <w:r>
          <w:t>17</w:t>
        </w:r>
        <w:r>
          <w:fldChar w:fldCharType="end"/>
        </w:r>
      </w:hyperlink>
    </w:p>
    <w:p>
      <w:pPr>
        <w:pStyle w:val="TOC2"/>
        <w:tabs>
          <w:tab w:val="right" w:leader="dot" w:pos="8306"/>
        </w:tabs>
      </w:pPr>
      <w:hyperlink w:anchor="_Toc15305" w:history="1">
        <w:r>
          <w:rPr>
            <w:rFonts w:ascii="仿宋" w:eastAsia="仿宋" w:hAnsi="仿宋" w:cs="仿宋" w:hint="eastAsia"/>
            <w:lang w:eastAsia="zh-CN"/>
          </w:rPr>
          <w:t>(二)、项目概况</w:t>
        </w:r>
        <w:r>
          <w:tab/>
        </w:r>
        <w:r>
          <w:fldChar w:fldCharType="begin"/>
        </w:r>
        <w:r>
          <w:instrText xml:space="preserve"> PAGEREF _Toc15305 \h </w:instrText>
        </w:r>
        <w:r>
          <w:fldChar w:fldCharType="separate"/>
        </w:r>
        <w:r>
          <w:t>18</w:t>
        </w:r>
        <w:r>
          <w:fldChar w:fldCharType="end"/>
        </w:r>
      </w:hyperlink>
    </w:p>
    <w:p>
      <w:pPr>
        <w:pStyle w:val="TOC1"/>
        <w:tabs>
          <w:tab w:val="right" w:leader="dot" w:pos="8306"/>
        </w:tabs>
      </w:pPr>
      <w:hyperlink w:anchor="_Toc4488" w:history="1">
        <w:r>
          <w:rPr>
            <w:rFonts w:ascii="仿宋" w:eastAsia="仿宋" w:hAnsi="仿宋" w:cs="仿宋" w:hint="eastAsia"/>
            <w:lang w:eastAsia="zh-CN"/>
          </w:rPr>
          <w:t>五、经济影响分析</w:t>
        </w:r>
        <w:r>
          <w:tab/>
        </w:r>
        <w:r>
          <w:fldChar w:fldCharType="begin"/>
        </w:r>
        <w:r>
          <w:instrText xml:space="preserve"> PAGEREF _Toc4488 \h </w:instrText>
        </w:r>
        <w:r>
          <w:fldChar w:fldCharType="separate"/>
        </w:r>
        <w:r>
          <w:t>21</w:t>
        </w:r>
        <w:r>
          <w:fldChar w:fldCharType="end"/>
        </w:r>
      </w:hyperlink>
    </w:p>
    <w:p>
      <w:pPr>
        <w:pStyle w:val="TOC2"/>
        <w:tabs>
          <w:tab w:val="right" w:leader="dot" w:pos="8306"/>
        </w:tabs>
      </w:pPr>
      <w:hyperlink w:anchor="_Toc31829" w:history="1">
        <w:r>
          <w:rPr>
            <w:rFonts w:ascii="仿宋" w:eastAsia="仿宋" w:hAnsi="仿宋" w:cs="仿宋" w:hint="eastAsia"/>
            <w:lang w:eastAsia="zh-CN"/>
          </w:rPr>
          <w:t>(一)、经济费用效益或费用效果分析</w:t>
        </w:r>
        <w:r>
          <w:tab/>
        </w:r>
        <w:r>
          <w:fldChar w:fldCharType="begin"/>
        </w:r>
        <w:r>
          <w:instrText xml:space="preserve"> PAGEREF _Toc31829 \h </w:instrText>
        </w:r>
        <w:r>
          <w:fldChar w:fldCharType="separate"/>
        </w:r>
        <w:r>
          <w:t>21</w:t>
        </w:r>
        <w:r>
          <w:fldChar w:fldCharType="end"/>
        </w:r>
      </w:hyperlink>
    </w:p>
    <w:p>
      <w:pPr>
        <w:pStyle w:val="TOC2"/>
        <w:tabs>
          <w:tab w:val="right" w:leader="dot" w:pos="8306"/>
        </w:tabs>
      </w:pPr>
      <w:hyperlink w:anchor="_Toc8129" w:history="1">
        <w:r>
          <w:rPr>
            <w:rFonts w:ascii="仿宋" w:eastAsia="仿宋" w:hAnsi="仿宋" w:cs="仿宋" w:hint="eastAsia"/>
            <w:lang w:eastAsia="zh-CN"/>
          </w:rPr>
          <w:t>(二)、行业影响分析</w:t>
        </w:r>
        <w:r>
          <w:tab/>
        </w:r>
        <w:r>
          <w:fldChar w:fldCharType="begin"/>
        </w:r>
        <w:r>
          <w:instrText xml:space="preserve"> PAGEREF _Toc8129 \h </w:instrText>
        </w:r>
        <w:r>
          <w:fldChar w:fldCharType="separate"/>
        </w:r>
        <w:r>
          <w:t>23</w:t>
        </w:r>
        <w:r>
          <w:fldChar w:fldCharType="end"/>
        </w:r>
      </w:hyperlink>
    </w:p>
    <w:p>
      <w:pPr>
        <w:pStyle w:val="TOC2"/>
        <w:tabs>
          <w:tab w:val="right" w:leader="dot" w:pos="8306"/>
        </w:tabs>
      </w:pPr>
      <w:hyperlink w:anchor="_Toc21040" w:history="1">
        <w:r>
          <w:rPr>
            <w:rFonts w:ascii="仿宋" w:eastAsia="仿宋" w:hAnsi="仿宋" w:cs="仿宋" w:hint="eastAsia"/>
            <w:lang w:eastAsia="zh-CN"/>
          </w:rPr>
          <w:t>(三)、区域经济影响分析</w:t>
        </w:r>
        <w:r>
          <w:tab/>
        </w:r>
        <w:r>
          <w:fldChar w:fldCharType="begin"/>
        </w:r>
        <w:r>
          <w:instrText xml:space="preserve"> PAGEREF _Toc21040 \h </w:instrText>
        </w:r>
        <w:r>
          <w:fldChar w:fldCharType="separate"/>
        </w:r>
        <w:r>
          <w:t>25</w:t>
        </w:r>
        <w:r>
          <w:fldChar w:fldCharType="end"/>
        </w:r>
      </w:hyperlink>
    </w:p>
    <w:p>
      <w:pPr>
        <w:pStyle w:val="TOC2"/>
        <w:tabs>
          <w:tab w:val="right" w:leader="dot" w:pos="8306"/>
        </w:tabs>
      </w:pPr>
      <w:hyperlink w:anchor="_Toc19514" w:history="1">
        <w:r>
          <w:rPr>
            <w:rFonts w:ascii="仿宋" w:eastAsia="仿宋" w:hAnsi="仿宋" w:cs="仿宋" w:hint="eastAsia"/>
            <w:lang w:eastAsia="zh-CN"/>
          </w:rPr>
          <w:t>(四)、宏观经济影响分析</w:t>
        </w:r>
        <w:r>
          <w:tab/>
        </w:r>
        <w:r>
          <w:fldChar w:fldCharType="begin"/>
        </w:r>
        <w:r>
          <w:instrText xml:space="preserve"> PAGEREF _Toc19514 \h </w:instrText>
        </w:r>
        <w:r>
          <w:fldChar w:fldCharType="separate"/>
        </w:r>
        <w:r>
          <w:t>26</w:t>
        </w:r>
        <w:r>
          <w:fldChar w:fldCharType="end"/>
        </w:r>
      </w:hyperlink>
    </w:p>
    <w:p>
      <w:pPr>
        <w:pStyle w:val="TOC1"/>
        <w:tabs>
          <w:tab w:val="right" w:leader="dot" w:pos="8306"/>
        </w:tabs>
      </w:pPr>
      <w:hyperlink w:anchor="_Toc13258" w:history="1">
        <w:r>
          <w:rPr>
            <w:rFonts w:ascii="仿宋" w:eastAsia="仿宋" w:hAnsi="仿宋" w:cs="仿宋" w:hint="eastAsia"/>
            <w:lang w:eastAsia="zh-CN"/>
          </w:rPr>
          <w:t>六、背景、必要性分析</w:t>
        </w:r>
        <w:r>
          <w:tab/>
        </w:r>
        <w:r>
          <w:fldChar w:fldCharType="begin"/>
        </w:r>
        <w:r>
          <w:instrText xml:space="preserve"> PAGEREF _Toc13258 \h </w:instrText>
        </w:r>
        <w:r>
          <w:fldChar w:fldCharType="separate"/>
        </w:r>
        <w:r>
          <w:t>27</w:t>
        </w:r>
        <w:r>
          <w:fldChar w:fldCharType="end"/>
        </w:r>
      </w:hyperlink>
    </w:p>
    <w:p>
      <w:pPr>
        <w:pStyle w:val="TOC2"/>
        <w:tabs>
          <w:tab w:val="right" w:leader="dot" w:pos="8306"/>
        </w:tabs>
      </w:pPr>
      <w:hyperlink w:anchor="_Toc7940" w:history="1">
        <w:r>
          <w:rPr>
            <w:rFonts w:ascii="仿宋" w:eastAsia="仿宋" w:hAnsi="仿宋" w:cs="仿宋" w:hint="eastAsia"/>
            <w:lang w:eastAsia="zh-CN"/>
          </w:rPr>
          <w:t>(一)、项目建设背景</w:t>
        </w:r>
        <w:r>
          <w:tab/>
        </w:r>
        <w:r>
          <w:fldChar w:fldCharType="begin"/>
        </w:r>
        <w:r>
          <w:instrText xml:space="preserve"> PAGEREF _Toc7940 \h </w:instrText>
        </w:r>
        <w:r>
          <w:fldChar w:fldCharType="separate"/>
        </w:r>
        <w:r>
          <w:t>27</w:t>
        </w:r>
        <w:r>
          <w:fldChar w:fldCharType="end"/>
        </w:r>
      </w:hyperlink>
    </w:p>
    <w:p>
      <w:pPr>
        <w:pStyle w:val="TOC2"/>
        <w:tabs>
          <w:tab w:val="right" w:leader="dot" w:pos="8306"/>
        </w:tabs>
      </w:pPr>
      <w:hyperlink w:anchor="_Toc20161" w:history="1">
        <w:r>
          <w:rPr>
            <w:rFonts w:ascii="仿宋" w:eastAsia="仿宋" w:hAnsi="仿宋" w:cs="仿宋" w:hint="eastAsia"/>
            <w:lang w:eastAsia="zh-CN"/>
          </w:rPr>
          <w:t>(二)、必要性分析</w:t>
        </w:r>
        <w:r>
          <w:tab/>
        </w:r>
        <w:r>
          <w:fldChar w:fldCharType="begin"/>
        </w:r>
        <w:r>
          <w:instrText xml:space="preserve"> PAGEREF _Toc20161 \h </w:instrText>
        </w:r>
        <w:r>
          <w:fldChar w:fldCharType="separate"/>
        </w:r>
        <w:r>
          <w:t>28</w:t>
        </w:r>
        <w:r>
          <w:fldChar w:fldCharType="end"/>
        </w:r>
      </w:hyperlink>
    </w:p>
    <w:p>
      <w:pPr>
        <w:pStyle w:val="TOC2"/>
        <w:tabs>
          <w:tab w:val="right" w:leader="dot" w:pos="8306"/>
        </w:tabs>
      </w:pPr>
      <w:hyperlink w:anchor="_Toc9655" w:history="1">
        <w:r>
          <w:rPr>
            <w:rFonts w:ascii="仿宋" w:eastAsia="仿宋" w:hAnsi="仿宋" w:cs="仿宋" w:hint="eastAsia"/>
            <w:lang w:eastAsia="zh-CN"/>
          </w:rPr>
          <w:t>(三)、项目建设有利条件</w:t>
        </w:r>
        <w:r>
          <w:tab/>
        </w:r>
        <w:r>
          <w:fldChar w:fldCharType="begin"/>
        </w:r>
        <w:r>
          <w:instrText xml:space="preserve"> PAGEREF _Toc9655 \h </w:instrText>
        </w:r>
        <w:r>
          <w:fldChar w:fldCharType="separate"/>
        </w:r>
        <w:r>
          <w:t>30</w:t>
        </w:r>
        <w:r>
          <w:fldChar w:fldCharType="end"/>
        </w:r>
      </w:hyperlink>
    </w:p>
    <w:p>
      <w:pPr>
        <w:pStyle w:val="TOC1"/>
        <w:tabs>
          <w:tab w:val="right" w:leader="dot" w:pos="8306"/>
        </w:tabs>
      </w:pPr>
      <w:hyperlink w:anchor="_Toc32513" w:history="1">
        <w:r>
          <w:rPr>
            <w:rFonts w:ascii="仿宋" w:eastAsia="仿宋" w:hAnsi="仿宋" w:cs="仿宋" w:hint="eastAsia"/>
            <w:lang w:eastAsia="zh-CN"/>
          </w:rPr>
          <w:t>七、项目实施与管理方案</w:t>
        </w:r>
        <w:r>
          <w:tab/>
        </w:r>
        <w:r>
          <w:fldChar w:fldCharType="begin"/>
        </w:r>
        <w:r>
          <w:instrText xml:space="preserve"> PAGEREF _Toc32513 \h </w:instrText>
        </w:r>
        <w:r>
          <w:fldChar w:fldCharType="separate"/>
        </w:r>
        <w:r>
          <w:t>31</w:t>
        </w:r>
        <w:r>
          <w:fldChar w:fldCharType="end"/>
        </w:r>
      </w:hyperlink>
    </w:p>
    <w:p>
      <w:pPr>
        <w:pStyle w:val="TOC2"/>
        <w:tabs>
          <w:tab w:val="right" w:leader="dot" w:pos="8306"/>
        </w:tabs>
      </w:pPr>
      <w:hyperlink w:anchor="_Toc26260" w:history="1">
        <w:r>
          <w:rPr>
            <w:rFonts w:ascii="仿宋" w:eastAsia="仿宋" w:hAnsi="仿宋" w:cs="仿宋" w:hint="eastAsia"/>
            <w:lang w:eastAsia="zh-CN"/>
          </w:rPr>
          <w:t>(一)、项目实施计划</w:t>
        </w:r>
        <w:r>
          <w:tab/>
        </w:r>
        <w:r>
          <w:fldChar w:fldCharType="begin"/>
        </w:r>
        <w:r>
          <w:instrText xml:space="preserve"> PAGEREF _Toc26260 \h </w:instrText>
        </w:r>
        <w:r>
          <w:fldChar w:fldCharType="separate"/>
        </w:r>
        <w:r>
          <w:t>31</w:t>
        </w:r>
        <w:r>
          <w:fldChar w:fldCharType="end"/>
        </w:r>
      </w:hyperlink>
    </w:p>
    <w:p>
      <w:pPr>
        <w:pStyle w:val="TOC2"/>
        <w:tabs>
          <w:tab w:val="right" w:leader="dot" w:pos="8306"/>
        </w:tabs>
      </w:pPr>
      <w:hyperlink w:anchor="_Toc27579" w:history="1">
        <w:r>
          <w:rPr>
            <w:rFonts w:ascii="仿宋" w:eastAsia="仿宋" w:hAnsi="仿宋" w:cs="仿宋" w:hint="eastAsia"/>
            <w:lang w:eastAsia="zh-CN"/>
          </w:rPr>
          <w:t>(二)、项目组织机构与职责</w:t>
        </w:r>
        <w:r>
          <w:tab/>
        </w:r>
        <w:r>
          <w:fldChar w:fldCharType="begin"/>
        </w:r>
        <w:r>
          <w:instrText xml:space="preserve"> PAGEREF _Toc27579 \h </w:instrText>
        </w:r>
        <w:r>
          <w:fldChar w:fldCharType="separate"/>
        </w:r>
        <w:r>
          <w:t>33</w:t>
        </w:r>
        <w:r>
          <w:fldChar w:fldCharType="end"/>
        </w:r>
      </w:hyperlink>
    </w:p>
    <w:p>
      <w:pPr>
        <w:pStyle w:val="TOC2"/>
        <w:tabs>
          <w:tab w:val="right" w:leader="dot" w:pos="8306"/>
        </w:tabs>
      </w:pPr>
      <w:hyperlink w:anchor="_Toc9746" w:history="1">
        <w:r>
          <w:rPr>
            <w:rFonts w:ascii="仿宋" w:eastAsia="仿宋" w:hAnsi="仿宋" w:cs="仿宋" w:hint="eastAsia"/>
            <w:lang w:eastAsia="zh-CN"/>
          </w:rPr>
          <w:t>(三)、项目管理与监控体系</w:t>
        </w:r>
        <w:r>
          <w:tab/>
        </w:r>
        <w:r>
          <w:fldChar w:fldCharType="begin"/>
        </w:r>
        <w:r>
          <w:instrText xml:space="preserve"> PAGEREF _Toc9746 \h </w:instrText>
        </w:r>
        <w:r>
          <w:fldChar w:fldCharType="separate"/>
        </w:r>
        <w:r>
          <w:t>35</w:t>
        </w:r>
        <w:r>
          <w:fldChar w:fldCharType="end"/>
        </w:r>
      </w:hyperlink>
    </w:p>
    <w:p>
      <w:pPr>
        <w:pStyle w:val="TOC1"/>
        <w:tabs>
          <w:tab w:val="right" w:leader="dot" w:pos="8306"/>
        </w:tabs>
      </w:pPr>
      <w:hyperlink w:anchor="_Toc24916" w:history="1">
        <w:r>
          <w:rPr>
            <w:rFonts w:ascii="仿宋" w:eastAsia="仿宋" w:hAnsi="仿宋" w:cs="仿宋" w:hint="eastAsia"/>
            <w:lang w:eastAsia="zh-CN"/>
          </w:rPr>
          <w:t>八、项目变更管理</w:t>
        </w:r>
        <w:r>
          <w:tab/>
        </w:r>
        <w:r>
          <w:fldChar w:fldCharType="begin"/>
        </w:r>
        <w:r>
          <w:instrText xml:space="preserve"> PAGEREF _Toc24916 \h </w:instrText>
        </w:r>
        <w:r>
          <w:fldChar w:fldCharType="separate"/>
        </w:r>
        <w:r>
          <w:t>37</w:t>
        </w:r>
        <w:r>
          <w:fldChar w:fldCharType="end"/>
        </w:r>
      </w:hyperlink>
    </w:p>
    <w:p>
      <w:pPr>
        <w:pStyle w:val="TOC2"/>
        <w:tabs>
          <w:tab w:val="right" w:leader="dot" w:pos="8306"/>
        </w:tabs>
      </w:pPr>
      <w:hyperlink w:anchor="_Toc22957" w:history="1">
        <w:r>
          <w:rPr>
            <w:rFonts w:ascii="仿宋" w:eastAsia="仿宋" w:hAnsi="仿宋" w:cs="仿宋" w:hint="eastAsia"/>
            <w:lang w:eastAsia="zh-CN"/>
          </w:rPr>
          <w:t>(一)、变更控制流程</w:t>
        </w:r>
        <w:r>
          <w:tab/>
        </w:r>
        <w:r>
          <w:fldChar w:fldCharType="begin"/>
        </w:r>
        <w:r>
          <w:instrText xml:space="preserve"> PAGEREF _Toc22957 \h </w:instrText>
        </w:r>
        <w:r>
          <w:fldChar w:fldCharType="separate"/>
        </w:r>
        <w:r>
          <w:t>37</w:t>
        </w:r>
        <w:r>
          <w:fldChar w:fldCharType="end"/>
        </w:r>
      </w:hyperlink>
    </w:p>
    <w:p>
      <w:pPr>
        <w:pStyle w:val="TOC2"/>
        <w:tabs>
          <w:tab w:val="right" w:leader="dot" w:pos="8306"/>
        </w:tabs>
      </w:pPr>
      <w:hyperlink w:anchor="_Toc30579" w:history="1">
        <w:r>
          <w:rPr>
            <w:rFonts w:ascii="仿宋" w:eastAsia="仿宋" w:hAnsi="仿宋" w:cs="仿宋" w:hint="eastAsia"/>
            <w:lang w:eastAsia="zh-CN"/>
          </w:rPr>
          <w:t>(二)、影响评估与处理</w:t>
        </w:r>
        <w:r>
          <w:tab/>
        </w:r>
        <w:r>
          <w:fldChar w:fldCharType="begin"/>
        </w:r>
        <w:r>
          <w:instrText xml:space="preserve"> PAGEREF _Toc30579 \h </w:instrText>
        </w:r>
        <w:r>
          <w:fldChar w:fldCharType="separate"/>
        </w:r>
        <w:r>
          <w:t>38</w:t>
        </w:r>
        <w:r>
          <w:fldChar w:fldCharType="end"/>
        </w:r>
      </w:hyperlink>
    </w:p>
    <w:p>
      <w:pPr>
        <w:pStyle w:val="TOC2"/>
        <w:tabs>
          <w:tab w:val="right" w:leader="dot" w:pos="8306"/>
        </w:tabs>
      </w:pPr>
      <w:hyperlink w:anchor="_Toc14879" w:history="1">
        <w:r>
          <w:rPr>
            <w:rFonts w:ascii="仿宋" w:eastAsia="仿宋" w:hAnsi="仿宋" w:cs="仿宋" w:hint="eastAsia"/>
            <w:lang w:eastAsia="zh-CN"/>
          </w:rPr>
          <w:t>(三)、变更记录与追踪</w:t>
        </w:r>
        <w:r>
          <w:tab/>
        </w:r>
        <w:r>
          <w:fldChar w:fldCharType="begin"/>
        </w:r>
        <w:r>
          <w:instrText xml:space="preserve"> PAGEREF _Toc14879 \h </w:instrText>
        </w:r>
        <w:r>
          <w:fldChar w:fldCharType="separate"/>
        </w:r>
        <w:r>
          <w:t>39</w:t>
        </w:r>
        <w:r>
          <w:fldChar w:fldCharType="end"/>
        </w:r>
      </w:hyperlink>
    </w:p>
    <w:p>
      <w:pPr>
        <w:pStyle w:val="TOC2"/>
        <w:tabs>
          <w:tab w:val="right" w:leader="dot" w:pos="8306"/>
        </w:tabs>
      </w:pPr>
      <w:hyperlink w:anchor="_Toc19669" w:history="1">
        <w:r>
          <w:rPr>
            <w:rFonts w:ascii="仿宋" w:eastAsia="仿宋" w:hAnsi="仿宋" w:cs="仿宋" w:hint="eastAsia"/>
            <w:lang w:eastAsia="zh-CN"/>
          </w:rPr>
          <w:t>(四)、变更管理策略</w:t>
        </w:r>
        <w:r>
          <w:tab/>
        </w:r>
        <w:r>
          <w:fldChar w:fldCharType="begin"/>
        </w:r>
        <w:r>
          <w:instrText xml:space="preserve"> PAGEREF _Toc19669 \h </w:instrText>
        </w:r>
        <w:r>
          <w:fldChar w:fldCharType="separate"/>
        </w:r>
        <w:r>
          <w:t>41</w:t>
        </w:r>
        <w:r>
          <w:fldChar w:fldCharType="end"/>
        </w:r>
      </w:hyperlink>
    </w:p>
    <w:p>
      <w:pPr>
        <w:pStyle w:val="TOC1"/>
        <w:tabs>
          <w:tab w:val="right" w:leader="dot" w:pos="8306"/>
        </w:tabs>
      </w:pPr>
      <w:hyperlink w:anchor="_Toc14446" w:history="1">
        <w:r>
          <w:rPr>
            <w:rFonts w:ascii="仿宋" w:eastAsia="仿宋" w:hAnsi="仿宋" w:cs="仿宋" w:hint="eastAsia"/>
            <w:lang w:eastAsia="zh-CN"/>
          </w:rPr>
          <w:t>九、土地利用与规划方案</w:t>
        </w:r>
        <w:r>
          <w:tab/>
        </w:r>
        <w:r>
          <w:fldChar w:fldCharType="begin"/>
        </w:r>
        <w:r>
          <w:instrText xml:space="preserve"> PAGEREF _Toc14446 \h </w:instrText>
        </w:r>
        <w:r>
          <w:fldChar w:fldCharType="separate"/>
        </w:r>
        <w:r>
          <w:t>43</w:t>
        </w:r>
        <w:r>
          <w:fldChar w:fldCharType="end"/>
        </w:r>
      </w:hyperlink>
    </w:p>
    <w:p>
      <w:pPr>
        <w:pStyle w:val="TOC2"/>
        <w:tabs>
          <w:tab w:val="right" w:leader="dot" w:pos="8306"/>
        </w:tabs>
      </w:pPr>
      <w:hyperlink w:anchor="_Toc11938" w:history="1">
        <w:r>
          <w:rPr>
            <w:rFonts w:ascii="仿宋" w:eastAsia="仿宋" w:hAnsi="仿宋" w:cs="仿宋" w:hint="eastAsia"/>
            <w:lang w:eastAsia="zh-CN"/>
          </w:rPr>
          <w:t>(一)、项目用地情况分析</w:t>
        </w:r>
        <w:r>
          <w:tab/>
        </w:r>
        <w:r>
          <w:fldChar w:fldCharType="begin"/>
        </w:r>
        <w:r>
          <w:instrText xml:space="preserve"> PAGEREF _Toc11938 \h </w:instrText>
        </w:r>
        <w:r>
          <w:fldChar w:fldCharType="separate"/>
        </w:r>
        <w:r>
          <w:t>43</w:t>
        </w:r>
        <w:r>
          <w:fldChar w:fldCharType="end"/>
        </w:r>
      </w:hyperlink>
    </w:p>
    <w:p>
      <w:pPr>
        <w:pStyle w:val="TOC2"/>
        <w:tabs>
          <w:tab w:val="right" w:leader="dot" w:pos="8306"/>
        </w:tabs>
      </w:pPr>
      <w:hyperlink w:anchor="_Toc29819" w:history="1">
        <w:r>
          <w:rPr>
            <w:rFonts w:ascii="仿宋" w:eastAsia="仿宋" w:hAnsi="仿宋" w:cs="仿宋" w:hint="eastAsia"/>
            <w:lang w:eastAsia="zh-CN"/>
          </w:rPr>
          <w:t>(二)、土地利用规划方案</w:t>
        </w:r>
        <w:r>
          <w:tab/>
        </w:r>
        <w:r>
          <w:fldChar w:fldCharType="begin"/>
        </w:r>
        <w:r>
          <w:instrText xml:space="preserve"> PAGEREF _Toc29819 \h </w:instrText>
        </w:r>
        <w:r>
          <w:fldChar w:fldCharType="separate"/>
        </w:r>
        <w:r>
          <w:t>44</w:t>
        </w:r>
        <w:r>
          <w:fldChar w:fldCharType="end"/>
        </w:r>
      </w:hyperlink>
    </w:p>
    <w:p>
      <w:pPr>
        <w:pStyle w:val="TOC1"/>
        <w:tabs>
          <w:tab w:val="right" w:leader="dot" w:pos="8306"/>
        </w:tabs>
      </w:pPr>
      <w:hyperlink w:anchor="_Toc28481" w:history="1">
        <w:r>
          <w:rPr>
            <w:rFonts w:ascii="仿宋" w:eastAsia="仿宋" w:hAnsi="仿宋" w:cs="仿宋" w:hint="eastAsia"/>
            <w:lang w:eastAsia="zh-CN"/>
          </w:rPr>
          <w:t>十、安全与应急管理</w:t>
        </w:r>
        <w:r>
          <w:tab/>
        </w:r>
        <w:r>
          <w:fldChar w:fldCharType="begin"/>
        </w:r>
        <w:r>
          <w:instrText xml:space="preserve"> PAGEREF _Toc28481 \h </w:instrText>
        </w:r>
        <w:r>
          <w:fldChar w:fldCharType="separate"/>
        </w:r>
        <w:r>
          <w:t>45</w:t>
        </w:r>
        <w:r>
          <w:fldChar w:fldCharType="end"/>
        </w:r>
      </w:hyperlink>
    </w:p>
    <w:p>
      <w:pPr>
        <w:pStyle w:val="TOC2"/>
        <w:tabs>
          <w:tab w:val="right" w:leader="dot" w:pos="8306"/>
        </w:tabs>
      </w:pPr>
      <w:hyperlink w:anchor="_Toc2291" w:history="1">
        <w:r>
          <w:rPr>
            <w:rFonts w:ascii="仿宋" w:eastAsia="仿宋" w:hAnsi="仿宋" w:cs="仿宋" w:hint="eastAsia"/>
            <w:lang w:eastAsia="zh-CN"/>
          </w:rPr>
          <w:t>(一)、安全生产管理</w:t>
        </w:r>
        <w:r>
          <w:tab/>
        </w:r>
        <w:r>
          <w:fldChar w:fldCharType="begin"/>
        </w:r>
        <w:r>
          <w:instrText xml:space="preserve"> PAGEREF _Toc2291 \h </w:instrText>
        </w:r>
        <w:r>
          <w:fldChar w:fldCharType="separate"/>
        </w:r>
        <w:r>
          <w:t>45</w:t>
        </w:r>
        <w:r>
          <w:fldChar w:fldCharType="end"/>
        </w:r>
      </w:hyperlink>
    </w:p>
    <w:p>
      <w:pPr>
        <w:pStyle w:val="TOC2"/>
        <w:tabs>
          <w:tab w:val="right" w:leader="dot" w:pos="8306"/>
        </w:tabs>
      </w:pPr>
      <w:hyperlink w:anchor="_Toc4355" w:history="1">
        <w:r>
          <w:rPr>
            <w:rFonts w:ascii="仿宋" w:eastAsia="仿宋" w:hAnsi="仿宋" w:cs="仿宋" w:hint="eastAsia"/>
            <w:lang w:eastAsia="zh-CN"/>
          </w:rPr>
          <w:t>(二)、应急预案与响应</w:t>
        </w:r>
        <w:r>
          <w:tab/>
        </w:r>
        <w:r>
          <w:fldChar w:fldCharType="begin"/>
        </w:r>
        <w:r>
          <w:instrText xml:space="preserve"> PAGEREF _Toc4355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24" w:history="1">
        <w:r>
          <w:rPr>
            <w:rFonts w:ascii="仿宋" w:eastAsia="仿宋" w:hAnsi="仿宋" w:cs="仿宋" w:hint="eastAsia"/>
            <w:lang w:eastAsia="zh-CN"/>
          </w:rPr>
          <w:t>十一、环境保护与绿色发展</w:t>
        </w:r>
        <w:r>
          <w:tab/>
        </w:r>
        <w:r>
          <w:fldChar w:fldCharType="begin"/>
        </w:r>
        <w:r>
          <w:instrText xml:space="preserve"> PAGEREF _Toc24524 \h </w:instrText>
        </w:r>
        <w:r>
          <w:fldChar w:fldCharType="separate"/>
        </w:r>
        <w:r>
          <w:t>48</w:t>
        </w:r>
        <w:r>
          <w:fldChar w:fldCharType="end"/>
        </w:r>
      </w:hyperlink>
    </w:p>
    <w:p>
      <w:pPr>
        <w:pStyle w:val="TOC2"/>
        <w:tabs>
          <w:tab w:val="right" w:leader="dot" w:pos="8306"/>
        </w:tabs>
      </w:pPr>
      <w:hyperlink w:anchor="_Toc19247" w:history="1">
        <w:r>
          <w:rPr>
            <w:rFonts w:ascii="仿宋" w:eastAsia="仿宋" w:hAnsi="仿宋" w:cs="仿宋" w:hint="eastAsia"/>
            <w:lang w:eastAsia="zh-CN"/>
          </w:rPr>
          <w:t>(一)、环境保护措施</w:t>
        </w:r>
        <w:r>
          <w:tab/>
        </w:r>
        <w:r>
          <w:fldChar w:fldCharType="begin"/>
        </w:r>
        <w:r>
          <w:instrText xml:space="preserve"> PAGEREF _Toc19247 \h </w:instrText>
        </w:r>
        <w:r>
          <w:fldChar w:fldCharType="separate"/>
        </w:r>
        <w:r>
          <w:t>48</w:t>
        </w:r>
        <w:r>
          <w:fldChar w:fldCharType="end"/>
        </w:r>
      </w:hyperlink>
    </w:p>
    <w:p>
      <w:pPr>
        <w:pStyle w:val="TOC2"/>
        <w:tabs>
          <w:tab w:val="right" w:leader="dot" w:pos="8306"/>
        </w:tabs>
      </w:pPr>
      <w:hyperlink w:anchor="_Toc7102" w:history="1">
        <w:r>
          <w:rPr>
            <w:rFonts w:ascii="仿宋" w:eastAsia="仿宋" w:hAnsi="仿宋" w:cs="仿宋" w:hint="eastAsia"/>
            <w:lang w:eastAsia="zh-CN"/>
          </w:rPr>
          <w:t>(二)、绿色发展与可持续发展策略</w:t>
        </w:r>
        <w:r>
          <w:tab/>
        </w:r>
        <w:r>
          <w:fldChar w:fldCharType="begin"/>
        </w:r>
        <w:r>
          <w:instrText xml:space="preserve"> PAGEREF _Toc7102 \h </w:instrText>
        </w:r>
        <w:r>
          <w:fldChar w:fldCharType="separate"/>
        </w:r>
        <w:r>
          <w:t>50</w:t>
        </w:r>
        <w:r>
          <w:fldChar w:fldCharType="end"/>
        </w:r>
      </w:hyperlink>
    </w:p>
    <w:p>
      <w:pPr>
        <w:pStyle w:val="TOC1"/>
        <w:tabs>
          <w:tab w:val="right" w:leader="dot" w:pos="8306"/>
        </w:tabs>
      </w:pPr>
      <w:hyperlink w:anchor="_Toc25630" w:history="1">
        <w:r>
          <w:rPr>
            <w:rFonts w:ascii="仿宋" w:eastAsia="仿宋" w:hAnsi="仿宋" w:cs="仿宋" w:hint="eastAsia"/>
            <w:lang w:eastAsia="zh-CN"/>
          </w:rPr>
          <w:t>十二、项目质量与标准</w:t>
        </w:r>
        <w:r>
          <w:tab/>
        </w:r>
        <w:r>
          <w:fldChar w:fldCharType="begin"/>
        </w:r>
        <w:r>
          <w:instrText xml:space="preserve"> PAGEREF _Toc25630 \h </w:instrText>
        </w:r>
        <w:r>
          <w:fldChar w:fldCharType="separate"/>
        </w:r>
        <w:r>
          <w:t>51</w:t>
        </w:r>
        <w:r>
          <w:fldChar w:fldCharType="end"/>
        </w:r>
      </w:hyperlink>
    </w:p>
    <w:p>
      <w:pPr>
        <w:pStyle w:val="TOC2"/>
        <w:tabs>
          <w:tab w:val="right" w:leader="dot" w:pos="8306"/>
        </w:tabs>
      </w:pPr>
      <w:hyperlink w:anchor="_Toc17994" w:history="1">
        <w:r>
          <w:rPr>
            <w:rFonts w:ascii="仿宋" w:eastAsia="仿宋" w:hAnsi="仿宋" w:cs="仿宋" w:hint="eastAsia"/>
            <w:lang w:eastAsia="zh-CN"/>
          </w:rPr>
          <w:t>(一)、质量保障体系</w:t>
        </w:r>
        <w:r>
          <w:tab/>
        </w:r>
        <w:r>
          <w:fldChar w:fldCharType="begin"/>
        </w:r>
        <w:r>
          <w:instrText xml:space="preserve"> PAGEREF _Toc17994 \h </w:instrText>
        </w:r>
        <w:r>
          <w:fldChar w:fldCharType="separate"/>
        </w:r>
        <w:r>
          <w:t>51</w:t>
        </w:r>
        <w:r>
          <w:fldChar w:fldCharType="end"/>
        </w:r>
      </w:hyperlink>
    </w:p>
    <w:p>
      <w:pPr>
        <w:pStyle w:val="TOC2"/>
        <w:tabs>
          <w:tab w:val="right" w:leader="dot" w:pos="8306"/>
        </w:tabs>
      </w:pPr>
      <w:hyperlink w:anchor="_Toc29069" w:history="1">
        <w:r>
          <w:rPr>
            <w:rFonts w:ascii="仿宋" w:eastAsia="仿宋" w:hAnsi="仿宋" w:cs="仿宋" w:hint="eastAsia"/>
            <w:lang w:eastAsia="zh-CN"/>
          </w:rPr>
          <w:t>(二)、标准化作业流程</w:t>
        </w:r>
        <w:r>
          <w:tab/>
        </w:r>
        <w:r>
          <w:fldChar w:fldCharType="begin"/>
        </w:r>
        <w:r>
          <w:instrText xml:space="preserve"> PAGEREF _Toc29069 \h </w:instrText>
        </w:r>
        <w:r>
          <w:fldChar w:fldCharType="separate"/>
        </w:r>
        <w:r>
          <w:t>53</w:t>
        </w:r>
        <w:r>
          <w:fldChar w:fldCharType="end"/>
        </w:r>
      </w:hyperlink>
    </w:p>
    <w:p>
      <w:pPr>
        <w:pStyle w:val="TOC2"/>
        <w:tabs>
          <w:tab w:val="right" w:leader="dot" w:pos="8306"/>
        </w:tabs>
      </w:pPr>
      <w:hyperlink w:anchor="_Toc12123" w:history="1">
        <w:r>
          <w:rPr>
            <w:rFonts w:ascii="仿宋" w:eastAsia="仿宋" w:hAnsi="仿宋" w:cs="仿宋" w:hint="eastAsia"/>
            <w:lang w:eastAsia="zh-CN"/>
          </w:rPr>
          <w:t>(三)、质量监控与评估</w:t>
        </w:r>
        <w:r>
          <w:tab/>
        </w:r>
        <w:r>
          <w:fldChar w:fldCharType="begin"/>
        </w:r>
        <w:r>
          <w:instrText xml:space="preserve"> PAGEREF _Toc12123 \h </w:instrText>
        </w:r>
        <w:r>
          <w:fldChar w:fldCharType="separate"/>
        </w:r>
        <w:r>
          <w:t>54</w:t>
        </w:r>
        <w:r>
          <w:fldChar w:fldCharType="end"/>
        </w:r>
      </w:hyperlink>
    </w:p>
    <w:p>
      <w:pPr>
        <w:pStyle w:val="TOC2"/>
        <w:tabs>
          <w:tab w:val="right" w:leader="dot" w:pos="8306"/>
        </w:tabs>
      </w:pPr>
      <w:hyperlink w:anchor="_Toc22622" w:history="1">
        <w:r>
          <w:rPr>
            <w:rFonts w:ascii="仿宋" w:eastAsia="仿宋" w:hAnsi="仿宋" w:cs="仿宋" w:hint="eastAsia"/>
            <w:lang w:eastAsia="zh-CN"/>
          </w:rPr>
          <w:t>(四)、质量改进计划</w:t>
        </w:r>
        <w:r>
          <w:tab/>
        </w:r>
        <w:r>
          <w:fldChar w:fldCharType="begin"/>
        </w:r>
        <w:r>
          <w:instrText xml:space="preserve"> PAGEREF _Toc22622 \h </w:instrText>
        </w:r>
        <w:r>
          <w:fldChar w:fldCharType="separate"/>
        </w:r>
        <w:r>
          <w:t>55</w:t>
        </w:r>
        <w:r>
          <w:fldChar w:fldCharType="end"/>
        </w:r>
      </w:hyperlink>
    </w:p>
    <w:p>
      <w:pPr>
        <w:pStyle w:val="TOC1"/>
        <w:tabs>
          <w:tab w:val="right" w:leader="dot" w:pos="8306"/>
        </w:tabs>
      </w:pPr>
      <w:hyperlink w:anchor="_Toc4735" w:history="1">
        <w:r>
          <w:rPr>
            <w:rFonts w:ascii="仿宋" w:eastAsia="仿宋" w:hAnsi="仿宋" w:cs="仿宋" w:hint="eastAsia"/>
            <w:lang w:eastAsia="zh-CN"/>
          </w:rPr>
          <w:t>十三、法律法规与政策遵循</w:t>
        </w:r>
        <w:r>
          <w:tab/>
        </w:r>
        <w:r>
          <w:fldChar w:fldCharType="begin"/>
        </w:r>
        <w:r>
          <w:instrText xml:space="preserve"> PAGEREF _Toc4735 \h </w:instrText>
        </w:r>
        <w:r>
          <w:fldChar w:fldCharType="separate"/>
        </w:r>
        <w:r>
          <w:t>57</w:t>
        </w:r>
        <w:r>
          <w:fldChar w:fldCharType="end"/>
        </w:r>
      </w:hyperlink>
    </w:p>
    <w:p>
      <w:pPr>
        <w:pStyle w:val="TOC2"/>
        <w:tabs>
          <w:tab w:val="right" w:leader="dot" w:pos="8306"/>
        </w:tabs>
      </w:pPr>
      <w:hyperlink w:anchor="_Toc28493" w:history="1">
        <w:r>
          <w:rPr>
            <w:rFonts w:ascii="仿宋" w:eastAsia="仿宋" w:hAnsi="仿宋" w:cs="仿宋" w:hint="eastAsia"/>
            <w:lang w:eastAsia="zh-CN"/>
          </w:rPr>
          <w:t>(一)、法律法规遵守</w:t>
        </w:r>
        <w:r>
          <w:tab/>
        </w:r>
        <w:r>
          <w:fldChar w:fldCharType="begin"/>
        </w:r>
        <w:r>
          <w:instrText xml:space="preserve"> PAGEREF _Toc28493 \h </w:instrText>
        </w:r>
        <w:r>
          <w:fldChar w:fldCharType="separate"/>
        </w:r>
        <w:r>
          <w:t>57</w:t>
        </w:r>
        <w:r>
          <w:fldChar w:fldCharType="end"/>
        </w:r>
      </w:hyperlink>
    </w:p>
    <w:p>
      <w:pPr>
        <w:pStyle w:val="TOC2"/>
        <w:tabs>
          <w:tab w:val="right" w:leader="dot" w:pos="8306"/>
        </w:tabs>
      </w:pPr>
      <w:hyperlink w:anchor="_Toc30531" w:history="1">
        <w:r>
          <w:rPr>
            <w:rFonts w:ascii="仿宋" w:eastAsia="仿宋" w:hAnsi="仿宋" w:cs="仿宋" w:hint="eastAsia"/>
            <w:lang w:eastAsia="zh-CN"/>
          </w:rPr>
          <w:t>(二)、政策导向与利用</w:t>
        </w:r>
        <w:r>
          <w:tab/>
        </w:r>
        <w:r>
          <w:fldChar w:fldCharType="begin"/>
        </w:r>
        <w:r>
          <w:instrText xml:space="preserve"> PAGEREF _Toc30531 \h </w:instrText>
        </w:r>
        <w:r>
          <w:fldChar w:fldCharType="separate"/>
        </w:r>
        <w:r>
          <w:t>58</w:t>
        </w:r>
        <w:r>
          <w:fldChar w:fldCharType="end"/>
        </w:r>
      </w:hyperlink>
    </w:p>
    <w:p>
      <w:pPr>
        <w:pStyle w:val="TOC1"/>
        <w:tabs>
          <w:tab w:val="right" w:leader="dot" w:pos="8306"/>
        </w:tabs>
      </w:pPr>
      <w:hyperlink w:anchor="_Toc1130" w:history="1">
        <w:r>
          <w:rPr>
            <w:rFonts w:ascii="仿宋" w:eastAsia="仿宋" w:hAnsi="仿宋" w:cs="仿宋" w:hint="eastAsia"/>
            <w:lang w:eastAsia="zh-CN"/>
          </w:rPr>
          <w:t>十四、产业协同与集群发展</w:t>
        </w:r>
        <w:r>
          <w:tab/>
        </w:r>
        <w:r>
          <w:fldChar w:fldCharType="begin"/>
        </w:r>
        <w:r>
          <w:instrText xml:space="preserve"> PAGEREF _Toc1130 \h </w:instrText>
        </w:r>
        <w:r>
          <w:fldChar w:fldCharType="separate"/>
        </w:r>
        <w:r>
          <w:t>59</w:t>
        </w:r>
        <w:r>
          <w:fldChar w:fldCharType="end"/>
        </w:r>
      </w:hyperlink>
    </w:p>
    <w:p>
      <w:pPr>
        <w:pStyle w:val="TOC2"/>
        <w:tabs>
          <w:tab w:val="right" w:leader="dot" w:pos="8306"/>
        </w:tabs>
      </w:pPr>
      <w:hyperlink w:anchor="_Toc11594" w:history="1">
        <w:r>
          <w:rPr>
            <w:rFonts w:ascii="仿宋" w:eastAsia="仿宋" w:hAnsi="仿宋" w:cs="仿宋" w:hint="eastAsia"/>
            <w:lang w:eastAsia="zh-CN"/>
          </w:rPr>
          <w:t>(一)、产业协同机制建设</w:t>
        </w:r>
        <w:r>
          <w:tab/>
        </w:r>
        <w:r>
          <w:fldChar w:fldCharType="begin"/>
        </w:r>
        <w:r>
          <w:instrText xml:space="preserve"> PAGEREF _Toc11594 \h </w:instrText>
        </w:r>
        <w:r>
          <w:fldChar w:fldCharType="separate"/>
        </w:r>
        <w:r>
          <w:t>59</w:t>
        </w:r>
        <w:r>
          <w:fldChar w:fldCharType="end"/>
        </w:r>
      </w:hyperlink>
    </w:p>
    <w:p>
      <w:pPr>
        <w:pStyle w:val="TOC2"/>
        <w:tabs>
          <w:tab w:val="right" w:leader="dot" w:pos="8306"/>
        </w:tabs>
      </w:pPr>
      <w:hyperlink w:anchor="_Toc17244" w:history="1">
        <w:r>
          <w:rPr>
            <w:rFonts w:ascii="仿宋" w:eastAsia="仿宋" w:hAnsi="仿宋" w:cs="仿宋" w:hint="eastAsia"/>
            <w:lang w:eastAsia="zh-CN"/>
          </w:rPr>
          <w:t>(二)、产业集群培育与发展</w:t>
        </w:r>
        <w:r>
          <w:tab/>
        </w:r>
        <w:r>
          <w:fldChar w:fldCharType="begin"/>
        </w:r>
        <w:r>
          <w:instrText xml:space="preserve"> PAGEREF _Toc17244 \h </w:instrText>
        </w:r>
        <w:r>
          <w:fldChar w:fldCharType="separate"/>
        </w:r>
        <w:r>
          <w:t>60</w:t>
        </w:r>
        <w:r>
          <w:fldChar w:fldCharType="end"/>
        </w:r>
      </w:hyperlink>
    </w:p>
    <w:p>
      <w:pPr>
        <w:pStyle w:val="TOC1"/>
        <w:tabs>
          <w:tab w:val="right" w:leader="dot" w:pos="8306"/>
        </w:tabs>
      </w:pPr>
      <w:hyperlink w:anchor="_Toc2562" w:history="1">
        <w:r>
          <w:rPr>
            <w:rFonts w:ascii="仿宋" w:eastAsia="仿宋" w:hAnsi="仿宋" w:cs="仿宋" w:hint="eastAsia"/>
            <w:lang w:eastAsia="zh-CN"/>
          </w:rPr>
          <w:t>十五、项目施工方案</w:t>
        </w:r>
        <w:r>
          <w:tab/>
        </w:r>
        <w:r>
          <w:fldChar w:fldCharType="begin"/>
        </w:r>
        <w:r>
          <w:instrText xml:space="preserve"> PAGEREF _Toc2562 \h </w:instrText>
        </w:r>
        <w:r>
          <w:fldChar w:fldCharType="separate"/>
        </w:r>
        <w:r>
          <w:t>61</w:t>
        </w:r>
        <w:r>
          <w:fldChar w:fldCharType="end"/>
        </w:r>
      </w:hyperlink>
    </w:p>
    <w:p>
      <w:pPr>
        <w:pStyle w:val="TOC2"/>
        <w:tabs>
          <w:tab w:val="right" w:leader="dot" w:pos="8306"/>
        </w:tabs>
      </w:pPr>
      <w:hyperlink w:anchor="_Toc10930" w:history="1">
        <w:r>
          <w:rPr>
            <w:rFonts w:ascii="仿宋" w:eastAsia="仿宋" w:hAnsi="仿宋" w:cs="仿宋" w:hint="eastAsia"/>
            <w:lang w:eastAsia="zh-CN"/>
          </w:rPr>
          <w:t>(一)、施工组织设计</w:t>
        </w:r>
        <w:r>
          <w:tab/>
        </w:r>
        <w:r>
          <w:fldChar w:fldCharType="begin"/>
        </w:r>
        <w:r>
          <w:instrText xml:space="preserve"> PAGEREF _Toc10930 \h </w:instrText>
        </w:r>
        <w:r>
          <w:fldChar w:fldCharType="separate"/>
        </w:r>
        <w:r>
          <w:t>61</w:t>
        </w:r>
        <w:r>
          <w:fldChar w:fldCharType="end"/>
        </w:r>
      </w:hyperlink>
    </w:p>
    <w:p>
      <w:pPr>
        <w:pStyle w:val="TOC2"/>
        <w:tabs>
          <w:tab w:val="right" w:leader="dot" w:pos="8306"/>
        </w:tabs>
      </w:pPr>
      <w:hyperlink w:anchor="_Toc32042" w:history="1">
        <w:r>
          <w:rPr>
            <w:rFonts w:ascii="仿宋" w:eastAsia="仿宋" w:hAnsi="仿宋" w:cs="仿宋" w:hint="eastAsia"/>
            <w:lang w:eastAsia="zh-CN"/>
          </w:rPr>
          <w:t>(二)、施工工艺与技术路线</w:t>
        </w:r>
        <w:r>
          <w:tab/>
        </w:r>
        <w:r>
          <w:fldChar w:fldCharType="begin"/>
        </w:r>
        <w:r>
          <w:instrText xml:space="preserve"> PAGEREF _Toc32042 \h </w:instrText>
        </w:r>
        <w:r>
          <w:fldChar w:fldCharType="separate"/>
        </w:r>
        <w:r>
          <w:t>62</w:t>
        </w:r>
        <w:r>
          <w:fldChar w:fldCharType="end"/>
        </w:r>
      </w:hyperlink>
    </w:p>
    <w:p>
      <w:pPr>
        <w:pStyle w:val="TOC2"/>
        <w:tabs>
          <w:tab w:val="right" w:leader="dot" w:pos="8306"/>
        </w:tabs>
      </w:pPr>
      <w:hyperlink w:anchor="_Toc28884" w:history="1">
        <w:r>
          <w:rPr>
            <w:rFonts w:ascii="仿宋" w:eastAsia="仿宋" w:hAnsi="仿宋" w:cs="仿宋" w:hint="eastAsia"/>
            <w:lang w:eastAsia="zh-CN"/>
          </w:rPr>
          <w:t>(三)、关键节点施工计划</w:t>
        </w:r>
        <w:r>
          <w:tab/>
        </w:r>
        <w:r>
          <w:fldChar w:fldCharType="begin"/>
        </w:r>
        <w:r>
          <w:instrText xml:space="preserve"> PAGEREF _Toc28884 \h </w:instrText>
        </w:r>
        <w:r>
          <w:fldChar w:fldCharType="separate"/>
        </w:r>
        <w:r>
          <w:t>63</w:t>
        </w:r>
        <w:r>
          <w:fldChar w:fldCharType="end"/>
        </w:r>
      </w:hyperlink>
    </w:p>
    <w:p>
      <w:pPr>
        <w:pStyle w:val="TOC2"/>
        <w:tabs>
          <w:tab w:val="right" w:leader="dot" w:pos="8306"/>
        </w:tabs>
      </w:pPr>
      <w:hyperlink w:anchor="_Toc31381" w:history="1">
        <w:r>
          <w:rPr>
            <w:rFonts w:ascii="仿宋" w:eastAsia="仿宋" w:hAnsi="仿宋" w:cs="仿宋" w:hint="eastAsia"/>
            <w:lang w:eastAsia="zh-CN"/>
          </w:rPr>
          <w:t>(四)、施工现场管理</w:t>
        </w:r>
        <w:r>
          <w:tab/>
        </w:r>
        <w:r>
          <w:fldChar w:fldCharType="begin"/>
        </w:r>
        <w:r>
          <w:instrText xml:space="preserve"> PAGEREF _Toc31381 \h </w:instrText>
        </w:r>
        <w:r>
          <w:fldChar w:fldCharType="separate"/>
        </w:r>
        <w:r>
          <w:t>65</w:t>
        </w:r>
        <w:r>
          <w:fldChar w:fldCharType="end"/>
        </w:r>
      </w:hyperlink>
    </w:p>
    <w:p>
      <w:pPr>
        <w:pStyle w:val="TOC1"/>
        <w:tabs>
          <w:tab w:val="right" w:leader="dot" w:pos="8306"/>
        </w:tabs>
      </w:pPr>
      <w:hyperlink w:anchor="_Toc32072" w:history="1">
        <w:r>
          <w:rPr>
            <w:rFonts w:ascii="仿宋" w:eastAsia="仿宋" w:hAnsi="仿宋" w:cs="仿宋" w:hint="eastAsia"/>
            <w:lang w:eastAsia="zh-CN"/>
          </w:rPr>
          <w:t>十六、设施与设备管理</w:t>
        </w:r>
        <w:r>
          <w:tab/>
        </w:r>
        <w:r>
          <w:fldChar w:fldCharType="begin"/>
        </w:r>
        <w:r>
          <w:instrText xml:space="preserve"> PAGEREF _Toc32072 \h </w:instrText>
        </w:r>
        <w:r>
          <w:fldChar w:fldCharType="separate"/>
        </w:r>
        <w:r>
          <w:t>67</w:t>
        </w:r>
        <w:r>
          <w:fldChar w:fldCharType="end"/>
        </w:r>
      </w:hyperlink>
    </w:p>
    <w:p>
      <w:pPr>
        <w:pStyle w:val="TOC2"/>
        <w:tabs>
          <w:tab w:val="right" w:leader="dot" w:pos="8306"/>
        </w:tabs>
      </w:pPr>
      <w:hyperlink w:anchor="_Toc27321" w:history="1">
        <w:r>
          <w:rPr>
            <w:rFonts w:ascii="仿宋" w:eastAsia="仿宋" w:hAnsi="仿宋" w:cs="仿宋" w:hint="eastAsia"/>
            <w:lang w:eastAsia="zh-CN"/>
          </w:rPr>
          <w:t>(一)、设施规划与配置</w:t>
        </w:r>
        <w:r>
          <w:tab/>
        </w:r>
        <w:r>
          <w:fldChar w:fldCharType="begin"/>
        </w:r>
        <w:r>
          <w:instrText xml:space="preserve"> PAGEREF _Toc27321 \h </w:instrText>
        </w:r>
        <w:r>
          <w:fldChar w:fldCharType="separate"/>
        </w:r>
        <w:r>
          <w:t>67</w:t>
        </w:r>
        <w:r>
          <w:fldChar w:fldCharType="end"/>
        </w:r>
      </w:hyperlink>
    </w:p>
    <w:p>
      <w:pPr>
        <w:pStyle w:val="TOC2"/>
        <w:tabs>
          <w:tab w:val="right" w:leader="dot" w:pos="8306"/>
        </w:tabs>
      </w:pPr>
      <w:hyperlink w:anchor="_Toc370" w:history="1">
        <w:r>
          <w:rPr>
            <w:rFonts w:ascii="仿宋" w:eastAsia="仿宋" w:hAnsi="仿宋" w:cs="仿宋" w:hint="eastAsia"/>
            <w:lang w:eastAsia="zh-CN"/>
          </w:rPr>
          <w:t>(二)、设备采购与维护管理</w:t>
        </w:r>
        <w:r>
          <w:tab/>
        </w:r>
        <w:r>
          <w:fldChar w:fldCharType="begin"/>
        </w:r>
        <w:r>
          <w:instrText xml:space="preserve"> PAGEREF _Toc370 \h </w:instrText>
        </w:r>
        <w:r>
          <w:fldChar w:fldCharType="separate"/>
        </w:r>
        <w:r>
          <w:t>68</w:t>
        </w:r>
        <w:r>
          <w:fldChar w:fldCharType="end"/>
        </w:r>
      </w:hyperlink>
    </w:p>
    <w:p>
      <w:pPr>
        <w:pStyle w:val="TOC2"/>
        <w:tabs>
          <w:tab w:val="right" w:leader="dot" w:pos="8306"/>
        </w:tabs>
      </w:pPr>
      <w:hyperlink w:anchor="_Toc8470" w:history="1">
        <w:r>
          <w:rPr>
            <w:rFonts w:ascii="仿宋" w:eastAsia="仿宋" w:hAnsi="仿宋" w:cs="仿宋" w:hint="eastAsia"/>
            <w:lang w:eastAsia="zh-CN"/>
          </w:rPr>
          <w:t>(三)、设施设备升级策略</w:t>
        </w:r>
        <w:r>
          <w:tab/>
        </w:r>
        <w:r>
          <w:fldChar w:fldCharType="begin"/>
        </w:r>
        <w:r>
          <w:instrText xml:space="preserve"> PAGEREF _Toc8470 \h </w:instrText>
        </w:r>
        <w:r>
          <w:fldChar w:fldCharType="separate"/>
        </w:r>
        <w:r>
          <w:t>68</w:t>
        </w:r>
        <w:r>
          <w:fldChar w:fldCharType="end"/>
        </w:r>
      </w:hyperlink>
    </w:p>
    <w:p>
      <w:pPr>
        <w:pStyle w:val="TOC1"/>
        <w:tabs>
          <w:tab w:val="right" w:leader="dot" w:pos="8306"/>
        </w:tabs>
      </w:pPr>
      <w:hyperlink w:anchor="_Toc21490" w:history="1">
        <w:r>
          <w:rPr>
            <w:rFonts w:ascii="仿宋" w:eastAsia="仿宋" w:hAnsi="仿宋" w:cs="仿宋" w:hint="eastAsia"/>
            <w:lang w:eastAsia="zh-CN"/>
          </w:rPr>
          <w:t>十七、创新驱动与持续发展</w:t>
        </w:r>
        <w:r>
          <w:tab/>
        </w:r>
        <w:r>
          <w:fldChar w:fldCharType="begin"/>
        </w:r>
        <w:r>
          <w:instrText xml:space="preserve"> PAGEREF _Toc21490 \h </w:instrText>
        </w:r>
        <w:r>
          <w:fldChar w:fldCharType="separate"/>
        </w:r>
        <w:r>
          <w:t>69</w:t>
        </w:r>
        <w:r>
          <w:fldChar w:fldCharType="end"/>
        </w:r>
      </w:hyperlink>
    </w:p>
    <w:p>
      <w:pPr>
        <w:pStyle w:val="TOC2"/>
        <w:tabs>
          <w:tab w:val="right" w:leader="dot" w:pos="8306"/>
        </w:tabs>
      </w:pPr>
      <w:hyperlink w:anchor="_Toc3703" w:history="1">
        <w:r>
          <w:rPr>
            <w:rFonts w:ascii="仿宋" w:eastAsia="仿宋" w:hAnsi="仿宋" w:cs="仿宋" w:hint="eastAsia"/>
            <w:lang w:eastAsia="zh-CN"/>
          </w:rPr>
          <w:t>(一)、创新驱动战略实施</w:t>
        </w:r>
        <w:r>
          <w:tab/>
        </w:r>
        <w:r>
          <w:fldChar w:fldCharType="begin"/>
        </w:r>
        <w:r>
          <w:instrText xml:space="preserve"> PAGEREF _Toc3703 \h </w:instrText>
        </w:r>
        <w:r>
          <w:fldChar w:fldCharType="separate"/>
        </w:r>
        <w:r>
          <w:t>69</w:t>
        </w:r>
        <w:r>
          <w:fldChar w:fldCharType="end"/>
        </w:r>
      </w:hyperlink>
    </w:p>
    <w:p>
      <w:pPr>
        <w:pStyle w:val="TOC2"/>
        <w:tabs>
          <w:tab w:val="right" w:leader="dot" w:pos="8306"/>
        </w:tabs>
      </w:pPr>
      <w:hyperlink w:anchor="_Toc3146" w:history="1">
        <w:r>
          <w:rPr>
            <w:rFonts w:ascii="仿宋" w:eastAsia="仿宋" w:hAnsi="仿宋" w:cs="仿宋" w:hint="eastAsia"/>
            <w:lang w:eastAsia="zh-CN"/>
          </w:rPr>
          <w:t>(二)、持续发展路径探索</w:t>
        </w:r>
        <w:r>
          <w:tab/>
        </w:r>
        <w:r>
          <w:fldChar w:fldCharType="begin"/>
        </w:r>
        <w:r>
          <w:instrText xml:space="preserve"> PAGEREF _Toc3146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2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37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37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84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一、指示灯泡项目的市场准入条件分析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指示灯泡项目而言，市场准入条件首先取决于政策法规环境。政府对于[行业名称]领域的法规，如环保标准、税收政策、和技术使用规范，直接影响指示灯泡项目的运营和成本结构。例如，若政府针对使用可再生能源的企业提供税收优惠，这将对指示灯泡项目的财务规划产生重要影响。同时，考虑经济环境和消费者偏好的变化对指示灯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二、指示灯泡项目的行业规范与合规性要求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指示灯泡项目来说，遵守行业规范和合规性要求是确保项目顺利进行的基础。这包括遵循质量控制标准、安全规定、数据保护法规等。例如，若指示灯泡项目涉及数据处理，须严格遵守相关的数据保护法规。此外，行业内部的自律规范，如产品标准和服务流程，也对于提升指示灯泡项目在行业内的认可度和竞争力至关重要。项目管理团队必须不断更新策略，以应对行业规范和法规的变化，确保指示灯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三、指示灯泡项目的竞争格局和战略定位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指示灯泡项目的发展规划中，理解行业的竞争格局对于制定有效的市场策略极为关键。这包括分析主要竞争对手的市场地位、优势及其业务模式。指示灯泡项目面临的竞争对手可能包括大型成熟企业和创新型初创公司，各自采取不同的市场策略。因此，指示灯泡项目需精确地定位自己的市场策略，如专注于产品创新、客户服务或成本效率，以在竞争中占据优势。通过深入的市场和竞争分析，指示灯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32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783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指示灯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849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指示灯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指示灯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指示灯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580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指示灯泡项目将采用绿色屋顶和生态墙等环境友好型建筑设计，这些设计不仅有助于改善空气质量，还能为城市野生动植物提供栖息地。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https://d.book118.com/735112042242011041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447FA6"/>
    <w:rsid w:val="2C447F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11204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2024-01-05T02:40:00Z</dcterms:created>
  <dcterms:modified xsi:type="dcterms:W3CDTF">2024-01-05T02:40:45Z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43D4B3DA04844FCD82CFA844A1C7B4C8_11</vt:lpwstr>
  </property>
  <property fmtid="{D5CDD505-2E9C-101B-9397-08002B2CF9AE}" pid="3" name="KSOProductBuildVer">
    <vt:lpwstr>2052-12.1.0.16120</vt:lpwstr>
  </property>
</Properties>
</file>