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3278FE" w:rsidRPr="00AC2C22" w:rsidP="003278FE">
      <w:pPr>
        <w:jc w:val="center"/>
        <w:rPr>
          <w:rFonts w:ascii="宋体" w:hAnsi="宋体" w:cs="等线 Light"/>
          <w:b/>
          <w:bCs/>
          <w:color w:val="000000"/>
          <w:sz w:val="44"/>
          <w:szCs w:val="44"/>
        </w:rPr>
      </w:pPr>
      <w:r w:rsidRPr="00AC2C22">
        <w:rPr>
          <w:rFonts w:ascii="宋体" w:hAnsi="宋体" w:cs="等线 Light" w:hint="eastAsia"/>
          <w:b/>
          <w:bCs/>
          <w:color w:val="000000"/>
          <w:sz w:val="44"/>
          <w:szCs w:val="44"/>
          <w:highlight w:val="lightGray"/>
        </w:rPr>
        <w:t>电气工程自动化实习报告</w:t>
      </w:r>
    </w:p>
    <w:p w:rsidR="009A6802" w:rsidRPr="00AC2C22" w:rsidP="009A6802">
      <w:pPr>
        <w:rPr>
          <w:rFonts w:ascii="宋体" w:hAnsi="宋体"/>
        </w:rPr>
      </w:pPr>
    </w:p>
    <w:p w:rsidR="00B770DF" w:rsidRPr="00AC2C22" w:rsidP="008E41F2">
      <w:pPr>
        <w:spacing w:line="600" w:lineRule="auto"/>
        <w:rPr>
          <w:rFonts w:ascii="宋体" w:hAnsi="宋体"/>
          <w:sz w:val="30"/>
          <w:szCs w:val="30"/>
        </w:rPr>
        <w:sectPr w:rsidSect="00AC2C22">
          <w:footerReference w:type="default" r:id="rId5"/>
          <w:pgSz w:w="11906" w:h="16838" w:code="9"/>
          <w:pgMar w:top="1440" w:right="1440" w:bottom="1800" w:left="1440" w:header="851" w:footer="992" w:gutter="0"/>
          <w:cols w:space="425"/>
          <w:docGrid w:type="lines" w:linePitch="312"/>
        </w:sectPr>
      </w:pPr>
      <w:r w:rsidRPr="00AC2C22">
        <w:rPr>
          <w:rFonts w:ascii="宋体" w:hAnsi="宋体"/>
          <w:sz w:val="30"/>
          <w:szCs w:val="30"/>
        </w:rPr>
        <w:t>电气工程自动化实习报告</w:t>
      </w:r>
      <w:r w:rsidRPr="00AC2C22">
        <w:rPr>
          <w:rFonts w:ascii="宋体" w:hAnsi="宋体"/>
          <w:sz w:val="30"/>
          <w:szCs w:val="30"/>
        </w:rPr>
        <w:br/>
        <w:t xml:space="preserve">    　　在生活中，须要运用报告的状况越来越多，我们在写报告的时候要留意语言要精确、简洁。一听到写报告立刻头昏脑涨？下面是我帮大家整理的电气工程自动化实习报告，仅供参考，希望能够帮助到大家。 </w:t>
      </w:r>
      <w:r w:rsidRPr="00AC2C22">
        <w:rPr>
          <w:rFonts w:ascii="宋体" w:hAnsi="宋体"/>
          <w:sz w:val="30"/>
          <w:szCs w:val="30"/>
        </w:rPr>
        <w:br/>
      </w:r>
      <w:r w:rsidRPr="00AC2C22">
        <w:rPr>
          <w:rFonts w:ascii="宋体" w:hAnsi="宋体"/>
          <w:sz w:val="30"/>
          <w:szCs w:val="30"/>
        </w:rPr>
        <w:br/>
        <w:t>电气工程自动化实习报告1</w:t>
      </w:r>
      <w:r w:rsidRPr="00AC2C22">
        <w:rPr>
          <w:rFonts w:ascii="宋体" w:hAnsi="宋体"/>
          <w:sz w:val="30"/>
          <w:szCs w:val="30"/>
        </w:rPr>
        <w:br/>
        <w:t>　　一：实习时间:</w:t>
      </w:r>
      <w:r w:rsidRPr="00AC2C22">
        <w:rPr>
          <w:rFonts w:ascii="宋体" w:hAnsi="宋体"/>
          <w:sz w:val="30"/>
          <w:szCs w:val="30"/>
        </w:rPr>
        <w:br/>
        <w:t>　　二：实习地点：**电源有限公司</w:t>
      </w:r>
      <w:r w:rsidRPr="00AC2C22">
        <w:rPr>
          <w:rFonts w:ascii="宋体" w:hAnsi="宋体"/>
          <w:sz w:val="30"/>
          <w:szCs w:val="30"/>
        </w:rPr>
        <w:br/>
        <w:t>　　三：实习目的：</w:t>
      </w:r>
      <w:r w:rsidRPr="00AC2C22">
        <w:rPr>
          <w:rFonts w:ascii="宋体" w:hAnsi="宋体"/>
          <w:sz w:val="30"/>
          <w:szCs w:val="30"/>
        </w:rPr>
        <w:br/>
        <w:t>　　毕业实习的质量关系到了毕业设计的好坏，作为高校期间最重要的实习之一，我们仔细参加。通过最终一次实习，让学生进一步了解生产现场，把在校期间的学习和生产结合起来，发觉自己的不足，温顾已学过的学问。在做毕业设计期间仔细改进，为将来快速融入工作打下坚实的基础。</w:t>
      </w:r>
      <w:r w:rsidRPr="00AC2C22">
        <w:rPr>
          <w:rFonts w:ascii="宋体" w:hAnsi="宋体"/>
          <w:sz w:val="30"/>
          <w:szCs w:val="30"/>
        </w:rPr>
        <w:br/>
        <w:t>　　三：实习公司简介：</w:t>
      </w:r>
      <w:r w:rsidRPr="00AC2C22">
        <w:rPr>
          <w:rFonts w:ascii="宋体" w:hAnsi="宋体"/>
          <w:sz w:val="30"/>
          <w:szCs w:val="30"/>
        </w:rPr>
        <w:br/>
      </w:r>
    </w:p>
    <w:p w:rsidR="00B770DF" w:rsidRPr="00AC2C22" w:rsidP="008E41F2">
      <w:pPr>
        <w:spacing w:line="600" w:lineRule="auto"/>
        <w:rPr>
          <w:rFonts w:ascii="宋体" w:hAnsi="宋体"/>
          <w:sz w:val="30"/>
          <w:szCs w:val="30"/>
        </w:rPr>
        <w:sectPr w:rsidSect="00AC2C22">
          <w:footerReference w:type="default" r:id="rId6"/>
          <w:type w:val="nextPage"/>
          <w:pgSz w:w="11906" w:h="16838" w:code="9"/>
          <w:pgMar w:top="1440" w:right="1440" w:bottom="1800" w:left="1440" w:header="851" w:footer="992" w:gutter="0"/>
          <w:pgNumType w:start="2"/>
          <w:cols w:space="425"/>
          <w:titlePg w:val="0"/>
          <w:docGrid w:type="lines" w:linePitch="312"/>
        </w:sectPr>
      </w:pPr>
      <w:r w:rsidRPr="00AC2C22">
        <w:rPr>
          <w:rFonts w:ascii="宋体" w:hAnsi="宋体"/>
          <w:sz w:val="30"/>
          <w:szCs w:val="30"/>
        </w:rPr>
        <w:t>　　毕业实习是我们高校四年最终一次也是最重要的一次实习，它不仅让我们体验到了工厂生产，还给我们制作毕业设计供应了一个很好的机会，因此我们都特别重视。我也始终期盼着自己的实习，学校安排毕业实习是大四下学期起先，但由于我已经签了工作，便提前起先了自己的实习生活电气工程及其自动化认知实习报告范文电气工程及其自动化认知实习报告范文。</w:t>
      </w:r>
      <w:r w:rsidRPr="00AC2C22">
        <w:rPr>
          <w:rFonts w:ascii="宋体" w:hAnsi="宋体"/>
          <w:sz w:val="30"/>
          <w:szCs w:val="30"/>
        </w:rPr>
        <w:br/>
        <w:t>　　这次我实习的地方是许继集团下属的许继电源有限公司。它立于1994年3月，是许继集团核心子公司之一。目前许继集团拥有1家上市公司、两家行业归口探讨所、两家国家级产品检测中心、8家中外合资公司。是我国电力装备行业的大型骨干和龙头企业，国家认定的520家重大技术装备国产化基地、国家级企业技术中心、企业博士后工作站。产品覆盖发电、输电、配用电等电力系统各环节，横跨一次及二次装备、沟通及直流装备领域。</w:t>
      </w:r>
      <w:r w:rsidRPr="00AC2C22">
        <w:rPr>
          <w:rFonts w:ascii="宋体" w:hAnsi="宋体"/>
          <w:sz w:val="30"/>
          <w:szCs w:val="30"/>
        </w:rPr>
        <w:br/>
        <w:t>　　现在许继电源共有员工500余人，其中博士两名，硕士23名，本科132名，大专168名，专科以上学历占总人数的69%。许继电源有限公司的主要产品领域涵盖电力电源、电动汽车充电设施、电能质量限制设备和军用特种电源产品。其中：</w:t>
      </w:r>
    </w:p>
    <w:p w:rsidR="00B770DF" w:rsidRPr="00AC2C22" w:rsidP="008E41F2">
      <w:pPr>
        <w:spacing w:line="600" w:lineRule="auto"/>
        <w:rPr>
          <w:rFonts w:ascii="宋体" w:hAnsi="宋体"/>
          <w:sz w:val="30"/>
          <w:szCs w:val="30"/>
        </w:rPr>
        <w:sectPr w:rsidSect="00AC2C22">
          <w:footerReference w:type="default" r:id="rId7"/>
          <w:type w:val="nextPage"/>
          <w:pgSz w:w="11906" w:h="16838" w:code="9"/>
          <w:pgMar w:top="1440" w:right="1440" w:bottom="1800" w:left="1440" w:header="851" w:footer="992" w:gutter="0"/>
          <w:pgNumType w:start="3"/>
          <w:cols w:space="425"/>
          <w:titlePg w:val="0"/>
          <w:docGrid w:type="lines" w:linePitch="312"/>
        </w:sectPr>
      </w:pPr>
      <w:r w:rsidRPr="00AC2C22">
        <w:rPr>
          <w:rFonts w:ascii="宋体" w:hAnsi="宋体"/>
          <w:sz w:val="30"/>
          <w:szCs w:val="30"/>
        </w:rPr>
        <w:br/>
        <w:t>　　电力电源产品：电力电源在电力市场的占有率全国第一。主要生产交直流电源屏，为电厂和变电站供应稳定牢靠的操作电源。已经取得的主要业绩有：秦山核电站2*660mw机组;国家电网公司高岭500kv换流站;国家电网公司三门峡500kv换流站;南方电网公司500kv深圳换流站;上海超高压局数字化变电站等。</w:t>
      </w:r>
      <w:r w:rsidRPr="00AC2C22">
        <w:rPr>
          <w:rFonts w:ascii="宋体" w:hAnsi="宋体"/>
          <w:sz w:val="30"/>
          <w:szCs w:val="30"/>
        </w:rPr>
        <w:br/>
        <w:t>　　充电设施产品：电动汽车作为国家新能源领域的重点项目，相应的充电设施有着广袤的市场前景，许继电源两年前就参加了智能电网中相关产品和充电站建设项目的探讨、并在此新领域取得可喜的成果。主要业绩：上海世博园区电动大巴充电站DD9kw和30kw非车载充电机;v2g技术在世博智能电网中的应用展示DD30kw双向充放电装置;上海漕溪公共示范充电站DDmw级电池储能系统150kw双向变流器及80kw非车载充电机;郑州日产电动汽车充电站DD沟通充电桩和30kw非车载充电机;甘肃兰州充电站等。</w:t>
      </w:r>
      <w:r w:rsidRPr="00AC2C22">
        <w:rPr>
          <w:rFonts w:ascii="宋体" w:hAnsi="宋体"/>
          <w:sz w:val="30"/>
          <w:szCs w:val="30"/>
        </w:rPr>
        <w:br/>
        <w:t>　　大功率产品：电能质量限制设备的容量为国内最大。参加的国内第一套工业级±50mvar statcom，XX年在上海西郊220kv变电站投运。</w:t>
      </w:r>
    </w:p>
    <w:p w:rsidR="00B770DF" w:rsidRPr="00AC2C22" w:rsidP="008E41F2">
      <w:pPr>
        <w:spacing w:line="600" w:lineRule="auto"/>
        <w:rPr>
          <w:rFonts w:ascii="宋体" w:hAnsi="宋体"/>
          <w:sz w:val="30"/>
          <w:szCs w:val="30"/>
        </w:rPr>
        <w:sectPr w:rsidSect="00AC2C22">
          <w:footerReference w:type="default" r:id="rId8"/>
          <w:type w:val="nextPage"/>
          <w:pgSz w:w="11906" w:h="16838" w:code="9"/>
          <w:pgMar w:top="1440" w:right="1440" w:bottom="1800" w:left="1440" w:header="851" w:footer="992" w:gutter="0"/>
          <w:pgNumType w:start="4"/>
          <w:cols w:space="425"/>
          <w:titlePg w:val="0"/>
          <w:docGrid w:type="lines" w:linePitch="312"/>
        </w:sectPr>
      </w:pPr>
      <w:r w:rsidRPr="00AC2C22">
        <w:rPr>
          <w:rFonts w:ascii="宋体" w:hAnsi="宋体"/>
          <w:sz w:val="30"/>
          <w:szCs w:val="30"/>
        </w:rPr>
        <w:br/>
        <w:t>　　军用特种产品：军用特种电源产品技术已达到国际先进水平，相关产品已通过中国工程物理探讨院专家组鉴定，并纳入其战略合作体系，实现批量供货。主要业绩：神光-６喙δ芗す馐匝橄低衬茉醋榧合同;国家“十二五”重大技术专项――氙灯检测电源;国家“十二五”重大技术专项――能源系统工程集成验证与测试;成*军区工科所的高原移动式电源车项目;广**区工科所军用起爆器项目等电气工程及其自动化认知实习报告范文实习报告</w:t>
      </w:r>
      <w:r w:rsidRPr="00AC2C22">
        <w:rPr>
          <w:rFonts w:ascii="宋体" w:hAnsi="宋体"/>
          <w:sz w:val="30"/>
          <w:szCs w:val="30"/>
        </w:rPr>
        <w:br/>
        <w:t>　　四：实习历程</w:t>
      </w:r>
      <w:r w:rsidRPr="00AC2C22">
        <w:rPr>
          <w:rFonts w:ascii="宋体" w:hAnsi="宋体"/>
          <w:sz w:val="30"/>
          <w:szCs w:val="30"/>
        </w:rPr>
        <w:br/>
        <w:t>　　20xx年1月4日，我来到了许昌，先是由综合管理部的王旭龙给我支配了住的地方。我见到了校友，心里很兴奋，有了莫名的感动，我俩住在隔壁。下午我们一起去办理了银行卡，又对周边的环境初步探究。其次天，我们起先了实习生涯，上班第一天是兴奋的。公司给我们支配了实习流程：生产上实习一个月，调试呆四个月。</w:t>
      </w:r>
      <w:r w:rsidRPr="00AC2C22">
        <w:rPr>
          <w:rFonts w:ascii="宋体" w:hAnsi="宋体"/>
          <w:sz w:val="30"/>
          <w:szCs w:val="30"/>
        </w:rPr>
        <w:br/>
        <w:t>电气工程自动化实习报告2</w:t>
      </w:r>
      <w:r w:rsidRPr="00AC2C22">
        <w:rPr>
          <w:rFonts w:ascii="宋体" w:hAnsi="宋体"/>
          <w:sz w:val="30"/>
          <w:szCs w:val="30"/>
        </w:rPr>
        <w:br/>
        <w:t>　　根据老师的教学安排支配，本人200*年10月份起先到____公司进行实习，____是以水力发电机组安装、检修为主的一个经济实体，目前主要是对____发电厂供应检修服务，所以我的实习场所也是以____发电厂为主。经过这段时间的跟班实习，我对电厂的整个生产过程、发电厂的主要设备有了更进一步的了解。</w:t>
      </w:r>
    </w:p>
    <w:p w:rsidR="00B770DF" w:rsidRPr="00AC2C22" w:rsidP="008E41F2">
      <w:pPr>
        <w:spacing w:line="600" w:lineRule="auto"/>
        <w:rPr>
          <w:rFonts w:ascii="宋体" w:hAnsi="宋体"/>
          <w:sz w:val="30"/>
          <w:szCs w:val="30"/>
        </w:rPr>
        <w:sectPr w:rsidSect="00AC2C22">
          <w:footerReference w:type="default" r:id="rId9"/>
          <w:type w:val="nextPage"/>
          <w:pgSz w:w="11906" w:h="16838" w:code="9"/>
          <w:pgMar w:top="1440" w:right="1440" w:bottom="1800" w:left="1440" w:header="851" w:footer="992" w:gutter="0"/>
          <w:pgNumType w:start="5"/>
          <w:cols w:space="425"/>
          <w:titlePg w:val="0"/>
          <w:docGrid w:type="lines" w:linePitch="312"/>
        </w:sectPr>
      </w:pPr>
      <w:r w:rsidRPr="00AC2C22">
        <w:rPr>
          <w:rFonts w:ascii="宋体" w:hAnsi="宋体"/>
          <w:sz w:val="30"/>
          <w:szCs w:val="30"/>
        </w:rPr>
        <w:br/>
        <w:t>　　____发电厂位于____县境内，是一个集发电、防洪、航运等多功能于一体的特大型水电厂。电站于85年3月正式动工兴建，台机组于92年9月投产发电，最终一台机组于95年6月投入运行。电站总装机容量1210mw，正常蓄水位223m，相应库容26.12×108m3，单独运行死水位204m，调整库容15.72×108m3，为不完全年调整水库，电站最大水头68.5m，最小水头37m，设计水头59.xxxx，运行保证出力242mw，年设计发电量56.6×108kw·h。本电站枢纽布置为混凝土重力坝，右岸坝后式厂房，电站坝高11xxxx，坝长52xxxx，主要建筑物有拦河坝，发电厂房，开关站和通航建筑物组成。</w:t>
      </w:r>
      <w:r w:rsidRPr="00AC2C22">
        <w:rPr>
          <w:rFonts w:ascii="宋体" w:hAnsi="宋体"/>
          <w:sz w:val="30"/>
          <w:szCs w:val="30"/>
        </w:rPr>
        <w:br/>
        <w:t>　　____电厂的四台水轮发电机组均为哈尔滨电机厂生产的混流式机组，其型号为hla286a—lj—800，转轮直径800cm，额定流量580m3/s，最大出力351000kw，额定出力307100kw，额定转速75r/min；发电机型号为sf302.5—80/17000，额定容量345700kva，额定功率302500kw，额定电压15750v，额定电流12673a，额定功率因数0.875，[您阅读的文章来源ˇ -◇ 互联网服务最好的文秘资料站点！注：去掉中间符号在百度搜寻个网站]额定转子电压为464v，额定转子电流为1963a。</w:t>
      </w:r>
    </w:p>
    <w:p w:rsidR="00B770DF" w:rsidRPr="00AC2C22" w:rsidP="008E41F2">
      <w:pPr>
        <w:spacing w:line="600" w:lineRule="auto"/>
        <w:rPr>
          <w:rFonts w:ascii="宋体" w:hAnsi="宋体"/>
          <w:sz w:val="30"/>
          <w:szCs w:val="30"/>
        </w:rPr>
        <w:sectPr w:rsidSect="00AC2C22">
          <w:footerReference w:type="default" r:id="rId10"/>
          <w:type w:val="nextPage"/>
          <w:pgSz w:w="11906" w:h="16838" w:code="9"/>
          <w:pgMar w:top="1440" w:right="1440" w:bottom="1800" w:left="1440" w:header="851" w:footer="992" w:gutter="0"/>
          <w:pgNumType w:start="6"/>
          <w:cols w:space="425"/>
          <w:titlePg w:val="0"/>
          <w:docGrid w:type="lines" w:linePitch="312"/>
        </w:sectPr>
      </w:pPr>
      <w:r w:rsidRPr="00AC2C22">
        <w:rPr>
          <w:rFonts w:ascii="宋体" w:hAnsi="宋体"/>
          <w:sz w:val="30"/>
          <w:szCs w:val="30"/>
        </w:rPr>
        <w:br/>
        <w:t>　　15.75kv机端电压经单台容量为360000kva的主变压器升压至500kv通过两回出线——____线和____线与____500kv的主电网相联，是“西电东送”的重要电源点。至今累计完成发电量45xxxx亿千瓦时，历史最大年发电量56.32亿千瓦时，是____河十个梯级开发中的骨干电厂，担负着____电网的调峰任务，在南方电网中有着举足轻重的地位。</w:t>
      </w:r>
      <w:r w:rsidRPr="00AC2C22">
        <w:rPr>
          <w:rFonts w:ascii="宋体" w:hAnsi="宋体"/>
          <w:sz w:val="30"/>
          <w:szCs w:val="30"/>
        </w:rPr>
        <w:br/>
        <w:t>　　电厂的四台主变压器布置在上游副厂房与坝之间的174.0m高程。500kvgis开关站布置在厂前坝坝坡上的181.0m高程，为户内式全封闭式的开关站。500kv户外设备布置在500kvgis开关站屋顶的194.5m高程。主控室、计算机室、继电爱护屏室位于主厂房发电机层(▽174.0m)上游侧。</w:t>
      </w:r>
      <w:r w:rsidRPr="00AC2C22">
        <w:rPr>
          <w:rFonts w:ascii="宋体" w:hAnsi="宋体"/>
          <w:sz w:val="30"/>
          <w:szCs w:val="30"/>
        </w:rPr>
        <w:br/>
        <w:t>　　电厂的主变压器为____变压器厂生产的强迫油循环风冷却变压器，型号为sfp7—360000/500，额定容量为360000kva，额定电压为525±2×2.5/15.75kv。主变压器接线组别为yn，d11。中性点接地方式为干脆接地或经小电抗接地，依据主变投入台数切换中性点方式。</w:t>
      </w:r>
    </w:p>
    <w:p w:rsidR="00B770DF" w:rsidRPr="00AC2C22" w:rsidP="008E41F2">
      <w:pPr>
        <w:spacing w:line="600" w:lineRule="auto"/>
        <w:rPr>
          <w:rFonts w:ascii="宋体" w:hAnsi="宋体"/>
          <w:sz w:val="30"/>
          <w:szCs w:val="30"/>
        </w:rPr>
        <w:sectPr w:rsidSect="00AC2C22">
          <w:footerReference w:type="default" r:id="rId11"/>
          <w:type w:val="nextPage"/>
          <w:pgSz w:w="11906" w:h="16838" w:code="9"/>
          <w:pgMar w:top="1440" w:right="1440" w:bottom="1800" w:left="1440" w:header="851" w:footer="992" w:gutter="0"/>
          <w:pgNumType w:start="7"/>
          <w:cols w:space="425"/>
          <w:titlePg w:val="0"/>
          <w:docGrid w:type="lines" w:linePitch="312"/>
        </w:sectPr>
      </w:pPr>
      <w:r w:rsidRPr="00AC2C22">
        <w:rPr>
          <w:rFonts w:ascii="宋体" w:hAnsi="宋体"/>
          <w:sz w:val="30"/>
          <w:szCs w:val="30"/>
        </w:rPr>
        <w:br/>
        <w:t>　　电厂发电机电压接线采纳一机一变(一台发电机接一台主变压器)的单元接线，全封闭母线结构。500kv侧采纳3/2断路器接线，正常运行时，两组母线同时运行，任一母线故障或任一断路器检修都不会影响到电源的输送，具有较高的供电牢靠性和敏捷性，但该主接线方式采纳的断路器较多，投资较大。为了增加运行的敏捷性，削减500kv断路器的频繁操作以及厂用电平安运行，在机组出口处还加装了一台瑞士abb公司生产的sf6出口断路器。</w:t>
      </w:r>
      <w:r w:rsidRPr="00AC2C22">
        <w:rPr>
          <w:rFonts w:ascii="宋体" w:hAnsi="宋体"/>
          <w:sz w:val="30"/>
          <w:szCs w:val="30"/>
        </w:rPr>
        <w:br/>
        <w:t>　　500kv开关设备采纳瑞士abb公司生产的sf6全封闭组合电气设备，占地面积小，设备稳定、牢靠，维护工作量小。正常运行状况下四串500kv开关运行方式较少变更，停机时由机组出口开关进行解列，此时主变压器及主变压器低压侧的高压厂用变压器仍带电运行，增加了厂用电的牢靠性，机组也可用500kv开关操作并网，确保了机组顺当开机并网，从而提高了对系统供电牢靠性。</w:t>
      </w:r>
    </w:p>
    <w:p w:rsidR="00B770DF" w:rsidRPr="00AC2C22" w:rsidP="008E41F2">
      <w:pPr>
        <w:spacing w:line="600" w:lineRule="auto"/>
        <w:rPr>
          <w:rFonts w:ascii="宋体" w:hAnsi="宋体"/>
          <w:sz w:val="30"/>
          <w:szCs w:val="30"/>
        </w:rPr>
        <w:sectPr w:rsidSect="00AC2C22">
          <w:footerReference w:type="default" r:id="rId12"/>
          <w:type w:val="nextPage"/>
          <w:pgSz w:w="11906" w:h="16838" w:code="9"/>
          <w:pgMar w:top="1440" w:right="1440" w:bottom="1800" w:left="1440" w:header="851" w:footer="992" w:gutter="0"/>
          <w:pgNumType w:start="8"/>
          <w:cols w:space="425"/>
          <w:titlePg w:val="0"/>
          <w:docGrid w:type="lines" w:linePitch="312"/>
        </w:sectPr>
      </w:pPr>
      <w:r w:rsidRPr="00AC2C22">
        <w:rPr>
          <w:rFonts w:ascii="宋体" w:hAnsi="宋体"/>
          <w:sz w:val="30"/>
          <w:szCs w:val="30"/>
        </w:rPr>
        <w:br/>
        <w:t>　　厂用电系统包括：接于发电机出口的四台高压厂用变压器、五段10kv母线、负荷出线、十四台低压厂用变压器及４00v母线构成，正常运行时，10kv母线ⅰ、ⅱ、ⅲ、ⅳ段分别由四台机组(主变低压侧)所带的四台高压厂变21tm、22tm、23tm、24tm供电。9201qf为ⅰ、ⅱ段母线联络开关，9403为ⅲ、ⅳ段母线联络开关。正常运行时，各段母线独立运行，9201qf、9403qf在切。为保证厂用电牢靠，10kvⅴ段由降压站通过950qf供电，9502qf为ⅱ、ⅴ段母线联络开关，9504qf为ⅳ、ⅴ段母线联络开关，正常状况下9502、95040f在切。10kv系统开关的投入和切除均具有远方计算机监控系统操作和现场手动操作方式。正常状况下应采纳远方操作方式。因此从</w:t>
      </w:r>
      <w:r w:rsidRPr="00AC2C22">
        <w:rPr>
          <w:rFonts w:ascii="宋体" w:hAnsi="宋体"/>
          <w:sz w:val="30"/>
          <w:szCs w:val="30"/>
        </w:rPr>
        <w:br/>
        <w:t>　　其厂用电的结构形式看，厂用电源是有着特别牢靠的保障的。低压厂用电400v系统的运行方式也是采纳单母线分段运行方式，正常运行时厂内400vⅰ～ⅵ段母线分别由#1～#6厂低变41tm～46tm供</w:t>
      </w:r>
      <w:r w:rsidRPr="00AC2C22">
        <w:rPr>
          <w:rFonts w:ascii="宋体" w:hAnsi="宋体"/>
          <w:sz w:val="30"/>
          <w:szCs w:val="30"/>
        </w:rPr>
        <w:br/>
        <w:t>电气工程自动化实习报告3</w:t>
      </w:r>
      <w:r w:rsidRPr="00AC2C22">
        <w:rPr>
          <w:rFonts w:ascii="宋体" w:hAnsi="宋体"/>
          <w:sz w:val="30"/>
          <w:szCs w:val="30"/>
        </w:rPr>
        <w:br/>
        <w:t>　　电气工程及其自动化毕业实习报告</w:t>
      </w:r>
      <w:r w:rsidRPr="00AC2C22">
        <w:rPr>
          <w:rFonts w:ascii="宋体" w:hAnsi="宋体"/>
          <w:sz w:val="30"/>
          <w:szCs w:val="30"/>
        </w:rPr>
        <w:br/>
        <w:t>　　我作为一个电气工程学院的学生对这次相识有着特殊深刻的体会。相识实习是学生高校学习很重要的实践环节。实习是每一个高校毕业生必的必修课，它不仅让我们学到了许多在课堂上根本就学不到的学问,还使我们开阔了视野，增长了见识，为我们以后更好把所学的学问运用到实际工作中打下坚实的基础。通过生产实习使我更深化地接触专业学问，进一步了解环境爱护工作的实际，了解环境治理过程中存在的问题和理论和实际相冲突的难点问题，并通过撰写实习报告，使我学会综合应用所学学问，提高分析和解决专业问题的实力。</w:t>
      </w:r>
    </w:p>
    <w:p w:rsidR="00B770DF" w:rsidRPr="00AC2C22" w:rsidP="008E41F2">
      <w:pPr>
        <w:spacing w:line="600" w:lineRule="auto"/>
        <w:rPr>
          <w:rFonts w:ascii="宋体" w:hAnsi="宋体"/>
          <w:sz w:val="30"/>
          <w:szCs w:val="30"/>
        </w:rPr>
        <w:sectPr w:rsidSect="00AC2C22">
          <w:footerReference w:type="default" r:id="rId13"/>
          <w:type w:val="nextPage"/>
          <w:pgSz w:w="11906" w:h="16838" w:code="9"/>
          <w:pgMar w:top="1440" w:right="1440" w:bottom="1800" w:left="1440" w:header="851" w:footer="992" w:gutter="0"/>
          <w:pgNumType w:start="9"/>
          <w:cols w:space="425"/>
          <w:titlePg w:val="0"/>
          <w:docGrid w:type="lines" w:linePitch="312"/>
        </w:sectPr>
      </w:pPr>
      <w:r w:rsidRPr="00AC2C22">
        <w:rPr>
          <w:rFonts w:ascii="宋体" w:hAnsi="宋体"/>
          <w:sz w:val="30"/>
          <w:szCs w:val="30"/>
        </w:rPr>
        <w:br/>
        <w:t>　　在为期一上午的实习中，我参观了学校的中心配电室、给水厂、锅炉房还有污水处理厂。在领队老师和现场工程技术人员的细心知道解说下，我详细了解了以下四个方面的专业方向指的学问：高电压技术及高压输电输变电设备学问;地下水净化和加压供水学问;锅炉基本工作原理以及污水处理流程。这次实习的内容包含了当今电力行业和自动限制行业的主要内容。</w:t>
      </w:r>
      <w:r w:rsidRPr="00AC2C22">
        <w:rPr>
          <w:rFonts w:ascii="宋体" w:hAnsi="宋体"/>
          <w:sz w:val="30"/>
          <w:szCs w:val="30"/>
        </w:rPr>
        <w:br/>
        <w:t>　　一、中心配电室</w:t>
      </w:r>
      <w:r w:rsidRPr="00AC2C22">
        <w:rPr>
          <w:rFonts w:ascii="宋体" w:hAnsi="宋体"/>
          <w:sz w:val="30"/>
          <w:szCs w:val="30"/>
        </w:rPr>
        <w:br/>
        <w:t>　　榆中校区的中心配电室的主要负责将发电厂输送过来的高压电安排给榆中校区各个变电室，并不负责变电工作。</w:t>
      </w:r>
      <w:r w:rsidRPr="00AC2C22">
        <w:rPr>
          <w:rFonts w:ascii="宋体" w:hAnsi="宋体"/>
          <w:sz w:val="30"/>
          <w:szCs w:val="30"/>
        </w:rPr>
        <w:br/>
        <w:t>　　学校中心配电室为高压配电室，由电源通过两条十千伏的高压线(112线和115线)引进电压，我校有9个变电站，由配电柜分成18路数据线， 18路数据线每两路引进一个变电站，再由各个变电站将电压分为380V和220V电压分到各个用电单位。</w:t>
      </w:r>
    </w:p>
    <w:p w:rsidR="00B770DF" w:rsidRPr="00AC2C22" w:rsidP="008E41F2">
      <w:pPr>
        <w:spacing w:line="600" w:lineRule="auto"/>
        <w:rPr>
          <w:rFonts w:ascii="宋体" w:hAnsi="宋体"/>
          <w:sz w:val="30"/>
          <w:szCs w:val="30"/>
        </w:rPr>
        <w:sectPr w:rsidSect="00AC2C22">
          <w:footerReference w:type="default" r:id="rId14"/>
          <w:type w:val="nextPage"/>
          <w:pgSz w:w="11906" w:h="16838" w:code="9"/>
          <w:pgMar w:top="1440" w:right="1440" w:bottom="1800" w:left="1440" w:header="851" w:footer="992" w:gutter="0"/>
          <w:pgNumType w:start="10"/>
          <w:cols w:space="425"/>
          <w:titlePg w:val="0"/>
          <w:docGrid w:type="lines" w:linePitch="312"/>
        </w:sectPr>
      </w:pPr>
      <w:r w:rsidRPr="00AC2C22">
        <w:rPr>
          <w:rFonts w:ascii="宋体" w:hAnsi="宋体"/>
          <w:sz w:val="30"/>
          <w:szCs w:val="30"/>
        </w:rPr>
        <w:br/>
        <w:t>　　配电室：配电室内有两排配电柜，每排各分为9个相对应的配电柜，一排配电柜由一条十千伏的大变115线供电，称为工作配电柜，另一排由一条十千伏的大变112线，称为备用配用配电柜，配电柜的链接方式由各个母线相串联链接起来，再由相应的配电柜各分出一条线引进各个变电站，当工作时一条线运用，另一条作为备用线，之后有各个变电站将电压分为380V和220V，配电柜上有三只指示灯，红色表示工作，绿色表示不带电，当正在出现故障时，可刚好启用备用线，以确保正常供电，此工作方式为双电源备用，平常两条母线之间是断开的，这被称为单母线分段运行。</w:t>
      </w:r>
      <w:r w:rsidRPr="00AC2C22">
        <w:rPr>
          <w:rFonts w:ascii="宋体" w:hAnsi="宋体"/>
          <w:sz w:val="30"/>
          <w:szCs w:val="30"/>
        </w:rPr>
        <w:br/>
        <w:t>　　模拟配电盘：模拟配电盘的作用是监控现场配电设备的工作状况，该设备用到最主要的装置是高压端路器(真空端路器)。</w:t>
      </w:r>
      <w:r w:rsidRPr="00AC2C22">
        <w:rPr>
          <w:rFonts w:ascii="宋体" w:hAnsi="宋体"/>
          <w:sz w:val="30"/>
          <w:szCs w:val="30"/>
        </w:rPr>
        <w:br/>
        <w:t>　　开关柜：每个开关柜上都标有该开关柜设备的开关及电路连接图。</w:t>
      </w:r>
      <w:r w:rsidRPr="00AC2C22">
        <w:rPr>
          <w:rFonts w:ascii="宋体" w:hAnsi="宋体"/>
          <w:sz w:val="30"/>
          <w:szCs w:val="30"/>
        </w:rPr>
        <w:br/>
        <w:t>　　自动装置分为远控和就地，当开关打到就地为干脆操作，开关打到远控卫远程操作，操作人员则可坐在限制室内通过电脑发送指令进行操作，110KV以下的变电站基本上要求达到无人值守，全部的操作都是通过远方的调度室进行操作，一来提高自动化程度，再者以保证操作人员的平安及削减人力资源。</w:t>
      </w:r>
      <w:r w:rsidRPr="00AC2C22">
        <w:rPr>
          <w:rFonts w:ascii="宋体" w:hAnsi="宋体"/>
          <w:sz w:val="30"/>
          <w:szCs w:val="30"/>
        </w:rPr>
        <w:br/>
        <w:t>　　变电站自动扮装置：完成的功能是接收现场设备工作状况的数据以及监控现场设备的运行状况，将数据整合后传输到工业限制计算机。</w:t>
      </w:r>
    </w:p>
    <w:p w:rsidR="00B770DF" w:rsidRPr="00AC2C22" w:rsidP="008E41F2">
      <w:pPr>
        <w:spacing w:line="600" w:lineRule="auto"/>
        <w:rPr>
          <w:rFonts w:ascii="宋体" w:hAnsi="宋体"/>
          <w:sz w:val="30"/>
          <w:szCs w:val="30"/>
        </w:rPr>
        <w:sectPr w:rsidSect="00AC2C22">
          <w:footerReference w:type="default" r:id="rId15"/>
          <w:type w:val="nextPage"/>
          <w:pgSz w:w="11906" w:h="16838" w:code="9"/>
          <w:pgMar w:top="1440" w:right="1440" w:bottom="1800" w:left="1440" w:header="851" w:footer="992" w:gutter="0"/>
          <w:pgNumType w:start="11"/>
          <w:cols w:space="425"/>
          <w:titlePg w:val="0"/>
          <w:docGrid w:type="lines" w:linePitch="312"/>
        </w:sectPr>
      </w:pPr>
      <w:r w:rsidRPr="00AC2C22">
        <w:rPr>
          <w:rFonts w:ascii="宋体" w:hAnsi="宋体"/>
          <w:sz w:val="30"/>
          <w:szCs w:val="30"/>
        </w:rPr>
        <w:br/>
        <w:t>　　1、调度室：监控及管理现场配电设备的运行状况;即通过工业限制计算机检测现场运行的设备，将现场的各设备运行的状况的数据在显示器上呈现，以达到对现场设备运行状况的监控。</w:t>
      </w:r>
      <w:r w:rsidRPr="00AC2C22">
        <w:rPr>
          <w:rFonts w:ascii="宋体" w:hAnsi="宋体"/>
          <w:sz w:val="30"/>
          <w:szCs w:val="30"/>
        </w:rPr>
        <w:br/>
        <w:t>　　2、综合爱护仪：该仪器过压、欠压爱护值，过流、缺相爱护值可以数字设定，并时刻显示电流，电压值。是用于对三相沟通出现的过载、单相接地、相间短路、断相、过电压、低电压、相序接反等故障状态进行检测，并能自动切除电源，从而实现综合爱护的仪器。</w:t>
      </w:r>
      <w:r w:rsidRPr="00AC2C22">
        <w:rPr>
          <w:rFonts w:ascii="宋体" w:hAnsi="宋体"/>
          <w:sz w:val="30"/>
          <w:szCs w:val="30"/>
        </w:rPr>
        <w:br/>
        <w:t>　　3、变压器的作用：在电器设备和无线电路中，常用作升降电压、匹配阻抗。平安隔离等。</w:t>
      </w:r>
      <w:r w:rsidRPr="00AC2C22">
        <w:rPr>
          <w:rFonts w:ascii="宋体" w:hAnsi="宋体"/>
          <w:sz w:val="30"/>
          <w:szCs w:val="30"/>
        </w:rPr>
        <w:br/>
        <w:t>　　4、电气自动化限制系统的设计思想：</w:t>
      </w:r>
      <w:r w:rsidRPr="00AC2C22">
        <w:rPr>
          <w:rFonts w:ascii="宋体" w:hAnsi="宋体"/>
          <w:sz w:val="30"/>
          <w:szCs w:val="30"/>
        </w:rPr>
        <w:br/>
        <w:t>　　(1).集中监控方式</w:t>
      </w:r>
    </w:p>
    <w:p w:rsidR="00B770DF" w:rsidRPr="00AC2C22" w:rsidP="008E41F2">
      <w:pPr>
        <w:spacing w:line="600" w:lineRule="auto"/>
        <w:rPr>
          <w:rFonts w:ascii="宋体" w:hAnsi="宋体"/>
          <w:sz w:val="30"/>
          <w:szCs w:val="30"/>
        </w:rPr>
        <w:sectPr w:rsidSect="00AC2C22">
          <w:footerReference w:type="default" r:id="rId16"/>
          <w:type w:val="nextPage"/>
          <w:pgSz w:w="11906" w:h="16838" w:code="9"/>
          <w:pgMar w:top="1440" w:right="1440" w:bottom="1800" w:left="1440" w:header="851" w:footer="992" w:gutter="0"/>
          <w:pgNumType w:start="12"/>
          <w:cols w:space="425"/>
          <w:titlePg w:val="0"/>
          <w:docGrid w:type="lines" w:linePitch="312"/>
        </w:sectPr>
      </w:pPr>
      <w:r w:rsidRPr="00AC2C22">
        <w:rPr>
          <w:rFonts w:ascii="宋体" w:hAnsi="宋体"/>
          <w:sz w:val="30"/>
          <w:szCs w:val="30"/>
        </w:rPr>
        <w:br/>
        <w:t>　　这种监控方式优点是运行维护便利，限制站的防护要求不高，系统设计轻易。但由于集中式的主要特点是将系统的各个功能集中到一个处理器进行处理，处理器的任务相当繁重，处理速度受到影响。由于电气设备全部进入监控，伴随着监控对象的大量增加随之而来的是主机冗余的下降、电缆数量增加，投资加大，长距离电缆引入的干扰也可能影响系统的牢靠性。同时，隔离刀闸的操作闭锁和断路器的联锁采纳硬接线，由于隔离刀闸的协助接点常常不到位，造成设备无法操作。这种接线的二次接线困难，查线不便利，大大增加了维护量，还存在由于查线或传动过程中由于接线困难而造成误操作的可能性。</w:t>
      </w:r>
      <w:r w:rsidRPr="00AC2C22">
        <w:rPr>
          <w:rFonts w:ascii="宋体" w:hAnsi="宋体"/>
          <w:sz w:val="30"/>
          <w:szCs w:val="30"/>
        </w:rPr>
        <w:br/>
        <w:t>　　(2).远程监控方式</w:t>
      </w:r>
      <w:r w:rsidRPr="00AC2C22">
        <w:rPr>
          <w:rFonts w:ascii="宋体" w:hAnsi="宋体"/>
          <w:sz w:val="30"/>
          <w:szCs w:val="30"/>
        </w:rPr>
        <w:br/>
        <w:t>　　远程监控方式具有节约大量电缆、节约安装费用、，节约材料、牢靠性高、组态敏捷等优点。由于各种现场总线的通讯速度不是很高，而电厂电气部分通讯量相对又比较大，全部这种方式适合于小系统监控，而不适应于全厂的电气自动化系统的构建。</w:t>
      </w:r>
      <w:r w:rsidRPr="00AC2C22">
        <w:rPr>
          <w:rFonts w:ascii="宋体" w:hAnsi="宋体"/>
          <w:sz w:val="30"/>
          <w:szCs w:val="30"/>
        </w:rPr>
        <w:br/>
        <w:t>　　(3).现场总线监控方式</w:t>
      </w:r>
    </w:p>
    <w:p w:rsidR="00B770DF" w:rsidRPr="00AC2C22" w:rsidP="008E41F2">
      <w:pPr>
        <w:spacing w:line="600" w:lineRule="auto"/>
        <w:rPr>
          <w:rFonts w:ascii="宋体" w:hAnsi="宋体"/>
          <w:sz w:val="30"/>
          <w:szCs w:val="30"/>
        </w:rPr>
        <w:sectPr w:rsidSect="00AC2C22">
          <w:footerReference w:type="default" r:id="rId17"/>
          <w:type w:val="nextPage"/>
          <w:pgSz w:w="11906" w:h="16838" w:code="9"/>
          <w:pgMar w:top="1440" w:right="1440" w:bottom="1800" w:left="1440" w:header="851" w:footer="992" w:gutter="0"/>
          <w:pgNumType w:start="13"/>
          <w:cols w:space="425"/>
          <w:titlePg w:val="0"/>
          <w:docGrid w:type="lines" w:linePitch="312"/>
        </w:sectPr>
      </w:pPr>
      <w:r w:rsidRPr="00AC2C22">
        <w:rPr>
          <w:rFonts w:ascii="宋体" w:hAnsi="宋体"/>
          <w:sz w:val="30"/>
          <w:szCs w:val="30"/>
        </w:rPr>
        <w:br/>
        <w:t>　　目前，对于以太网、现场总线等计算机网络技术已经普遍应用于变电站综合自动化系统中，且已经积累了丰富的运行阅历，智能化电气设备也有了较快的发展，这些都为网络限制系统应用于发电厂电气系统奠定了良好的基础。现场总线监控方式使系统设计更加有针对性，对于不同的间隔可以有不同的功能，这样可以依据间隔的状况进行设计。采纳这种监控方式除了具有远程监控方式的全部优点外，还可以削减大量的隔离设备、端子柜、I/0卡件、模拟量变送器等，而且智能设备就地安装，与监控系统通过通信线连接，可以节约大量限制电缆，节约许多投资和安装维护工作量，从而降低成本。另外，各装置的功能相对独立，装置之间仅通过网络连接，网络组态敏捷，使整个系统的牢靠性大大提高，任一装置故障仅影响相应的元件，不会导致系统瘫痪。因此现场总线监控方式是今后发电厂计算机监控系统的发展方向。</w:t>
      </w:r>
      <w:r w:rsidRPr="00AC2C22">
        <w:rPr>
          <w:rFonts w:ascii="宋体" w:hAnsi="宋体"/>
          <w:sz w:val="30"/>
          <w:szCs w:val="30"/>
        </w:rPr>
        <w:br/>
        <w:t>　　5、关于手车式开关的生产厂家ABB公司</w:t>
      </w:r>
      <w:r w:rsidRPr="00AC2C22">
        <w:rPr>
          <w:rFonts w:ascii="宋体" w:hAnsi="宋体"/>
          <w:sz w:val="30"/>
          <w:szCs w:val="30"/>
        </w:rPr>
        <w:br/>
        <w:t>　　ABB是电力和自动化技术的全球领导厂商，致力于为工业和电力行业客户供应解决方案，以帮助客户提高生产效率，同时降低对环境的不良影响。ABB集团的业务遍布全球100多个国家，拥有约120,000名员工。主要分为5个部门：电力产品部、电力系统部、自动化产品部、过程自动化部、机器人业务部。</w:t>
      </w:r>
      <w:r w:rsidRPr="00AC2C22">
        <w:rPr>
          <w:rFonts w:ascii="宋体" w:hAnsi="宋体"/>
          <w:sz w:val="30"/>
          <w:szCs w:val="30"/>
        </w:rPr>
        <w:br/>
        <w:t>　　(1)电力产品部</w:t>
      </w:r>
      <w:r w:rsidRPr="00AC2C22">
        <w:rPr>
          <w:rFonts w:ascii="宋体" w:hAnsi="宋体"/>
          <w:sz w:val="30"/>
          <w:szCs w:val="30"/>
        </w:rPr>
        <w:br/>
        <w:t>　　电力产品是输配电工程的重要组成部分。该部门将统领ABB在世界各地的变压器、开关、断路器、电缆和协助设备制造业务。此外，它还供应相关服务，从而提升产品性能，延长产品生命周期。该部门下设三个分部。</w:t>
      </w:r>
      <w:r w:rsidRPr="00AC2C22">
        <w:rPr>
          <w:rFonts w:ascii="宋体" w:hAnsi="宋体"/>
          <w:sz w:val="30"/>
          <w:szCs w:val="30"/>
        </w:rPr>
        <w:br/>
        <w:t>　　(2)电力系统部</w:t>
      </w:r>
    </w:p>
    <w:p w:rsidR="00B770DF" w:rsidRPr="00AC2C22" w:rsidP="008E41F2">
      <w:pPr>
        <w:spacing w:line="600" w:lineRule="auto"/>
        <w:rPr>
          <w:rFonts w:ascii="宋体" w:hAnsi="宋体"/>
          <w:sz w:val="30"/>
          <w:szCs w:val="30"/>
        </w:rPr>
        <w:sectPr w:rsidSect="00AC2C22">
          <w:footerReference w:type="default" r:id="rId18"/>
          <w:type w:val="nextPage"/>
          <w:pgSz w:w="11906" w:h="16838" w:code="9"/>
          <w:pgMar w:top="1440" w:right="1440" w:bottom="1800" w:left="1440" w:header="851" w:footer="992" w:gutter="0"/>
          <w:pgNumType w:start="14"/>
          <w:cols w:space="425"/>
          <w:titlePg w:val="0"/>
          <w:docGrid w:type="lines" w:linePitch="312"/>
        </w:sectPr>
      </w:pPr>
      <w:r w:rsidRPr="00AC2C22">
        <w:rPr>
          <w:rFonts w:ascii="宋体" w:hAnsi="宋体"/>
          <w:sz w:val="30"/>
          <w:szCs w:val="30"/>
        </w:rPr>
        <w:br/>
        <w:t>　　电力系统部为世界各地的输配电网络和发电厂供应全套系统和服务，重点是变电站和变电站自动限制系统。此外，该部门还供应敏捷沟通输电系统(FACTS)和高压直流(HVDC)输电系统以及电网管理系统。在发电业务领域，电力系统部供应仪表产品以及电厂限制和协助装置。该部门下设4个分部。</w:t>
      </w:r>
      <w:r w:rsidRPr="00AC2C22">
        <w:rPr>
          <w:rFonts w:ascii="宋体" w:hAnsi="宋体"/>
          <w:sz w:val="30"/>
          <w:szCs w:val="30"/>
        </w:rPr>
        <w:br/>
        <w:t>　　(3)自动化产品部</w:t>
      </w:r>
      <w:r w:rsidRPr="00AC2C22">
        <w:rPr>
          <w:rFonts w:ascii="宋体" w:hAnsi="宋体"/>
          <w:sz w:val="30"/>
          <w:szCs w:val="30"/>
        </w:rPr>
        <w:br/>
        <w:t>　　该部门供应高能效和牢靠的产品，帮助提高客户的生产效率。主要产品包括传动器、电机和发电机、低压产品、分析仪器、电力电子产品等。该部门每天向世界各地的最终用户和渠道伙伴供应100多万台/套产品，涉足众多工业领域、电力行业，以及商用和民用建筑行业。</w:t>
      </w:r>
      <w:r w:rsidRPr="00AC2C22">
        <w:rPr>
          <w:rFonts w:ascii="宋体" w:hAnsi="宋体"/>
          <w:sz w:val="30"/>
          <w:szCs w:val="30"/>
        </w:rPr>
        <w:br/>
        <w:t>　　(4)过程自动化部</w:t>
      </w:r>
      <w:r w:rsidRPr="00AC2C22">
        <w:rPr>
          <w:rFonts w:ascii="宋体" w:hAnsi="宋体"/>
          <w:sz w:val="30"/>
          <w:szCs w:val="30"/>
        </w:rPr>
        <w:br/>
        <w:t>　　该部门主要向客户供应集成限制解决方案、工厂优化方案和面对特定行业的应用程序，涉足的领域包括石油自然气、电力、化工和制药、纸浆和造纸、金属和矿产、船舶和涡轮增压等行业。该部门能够帮助客户提高资产生产力，同时降低能耗。</w:t>
      </w:r>
      <w:r w:rsidRPr="00AC2C22">
        <w:rPr>
          <w:rFonts w:ascii="宋体" w:hAnsi="宋体"/>
          <w:sz w:val="30"/>
          <w:szCs w:val="30"/>
        </w:rPr>
        <w:br/>
        <w:t>　　(5)机器人业务部</w:t>
      </w:r>
    </w:p>
    <w:p w:rsidR="00B770DF" w:rsidRPr="00AC2C22" w:rsidP="008E41F2">
      <w:pPr>
        <w:spacing w:line="600" w:lineRule="auto"/>
        <w:rPr>
          <w:rFonts w:ascii="宋体" w:hAnsi="宋体"/>
          <w:sz w:val="30"/>
          <w:szCs w:val="30"/>
        </w:rPr>
        <w:sectPr w:rsidSect="00AC2C22">
          <w:footerReference w:type="default" r:id="rId19"/>
          <w:type w:val="nextPage"/>
          <w:pgSz w:w="11906" w:h="16838" w:code="9"/>
          <w:pgMar w:top="1440" w:right="1440" w:bottom="1800" w:left="1440" w:header="851" w:footer="992" w:gutter="0"/>
          <w:pgNumType w:start="15"/>
          <w:cols w:space="425"/>
          <w:titlePg w:val="0"/>
          <w:docGrid w:type="lines" w:linePitch="312"/>
        </w:sectPr>
      </w:pPr>
      <w:r w:rsidRPr="00AC2C22">
        <w:rPr>
          <w:rFonts w:ascii="宋体" w:hAnsi="宋体"/>
          <w:sz w:val="30"/>
          <w:szCs w:val="30"/>
        </w:rPr>
        <w:br/>
        <w:t>　　ABB是全球装机量最大的工业机器人供应商，能够向装配、喷漆、成型和机床操控等作业环节供应机器人软件、外设和模块化制造单元。主要市场包括汽车、铸造、包装、物料搬运和消费品等行业。立足于世界各地数千个胜利案例，该部门主要向制造商供应解决方案。</w:t>
      </w:r>
      <w:r w:rsidRPr="00AC2C22">
        <w:rPr>
          <w:rFonts w:ascii="宋体" w:hAnsi="宋体"/>
          <w:sz w:val="30"/>
          <w:szCs w:val="30"/>
        </w:rPr>
        <w:br/>
        <w:t>　　二、配水站</w:t>
      </w:r>
    </w:p>
    <w:p w:rsidR="00B770DF" w:rsidRPr="00AC2C22" w:rsidP="008E41F2">
      <w:pPr>
        <w:spacing w:line="600" w:lineRule="auto"/>
        <w:rPr>
          <w:rFonts w:ascii="宋体" w:hAnsi="宋体"/>
          <w:sz w:val="30"/>
          <w:szCs w:val="30"/>
        </w:rPr>
        <w:sectPr w:rsidSect="00AC2C22">
          <w:footerReference w:type="default" r:id="rId20"/>
          <w:type w:val="nextPage"/>
          <w:pgSz w:w="11906" w:h="16838" w:code="9"/>
          <w:pgMar w:top="1440" w:right="1440" w:bottom="1800" w:left="1440" w:header="851" w:footer="992" w:gutter="0"/>
          <w:pgNumType w:start="16"/>
          <w:cols w:space="425"/>
          <w:titlePg w:val="0"/>
          <w:docGrid w:type="lines" w:linePitch="312"/>
        </w:sectPr>
      </w:pPr>
      <w:r w:rsidRPr="00AC2C22">
        <w:rPr>
          <w:rFonts w:ascii="宋体" w:hAnsi="宋体"/>
          <w:sz w:val="30"/>
          <w:szCs w:val="30"/>
        </w:rPr>
        <w:br/>
        <w:t>　　常见的对水的处理技术有：混凝技术、过滤技术、吸附技术、膜分别技术和消毒技术。混凝技术的对象是水中的悬浮物和胶体物质，其关键技术是选择和加投适当的混凝药剂;过滤技术是选择和利用多孔的过滤介质(或称滤料截面)使水中的杂质得到充分的固液分别过程;吸附技术是一种物质附着在另一种物质表面的过程，它可以发生在气—液、气—固和液—固两相之间，在水处理中主要探讨用过滤法和活性碳吸附法除去水中的有害物质。另外还有一种高科技的方法除杂质，即膜分别技术。膜分别技术是利用特别的有机高分子或无机材料制成的膜将溶液隔开，使溶液中的某些溶质或水渗透出来，从而达到分别的技术。消毒技术其主要目的是杀灭或抑制水中对人体有害的致病微生物。中国饮水卫生的国家标准，是在1985年制定发表公布的，共有35项水质标准，可分为感官性状指标、化学指标、毒理学指标、细菌学指标和放射性指标五大部分。饮水的处理技术目的是改善原水水质，使它符合生活饮用或工业运用的要求，因此水处理技术须要依据原水水质和出水水质的要求加以确定，为了达到处理的要求，有时须要将几种处理技术结合或复合运用。</w:t>
      </w:r>
      <w:r w:rsidRPr="00AC2C22">
        <w:rPr>
          <w:rFonts w:ascii="宋体" w:hAnsi="宋体"/>
          <w:sz w:val="30"/>
          <w:szCs w:val="30"/>
        </w:rPr>
        <w:br/>
        <w:t>　　水的处理过程有以下几个环节：</w:t>
      </w:r>
      <w:r w:rsidRPr="00AC2C22">
        <w:rPr>
          <w:rFonts w:ascii="宋体" w:hAnsi="宋体"/>
          <w:sz w:val="30"/>
          <w:szCs w:val="30"/>
        </w:rPr>
        <w:br/>
        <w:t>　　首先原水经高位水箱进入水力无阀滤池，再由原水调整箱通过原水泵(对水流施加压力，使水流自下而上流淌)送入换热器中，再经过多介质过滤器对大颗粒悬浮物质进行过滤，进入活性炭过滤器来去除水中异味，胶体，病毒等。结束以上的过程之后要加入阻垢剂来去除水中钙、钠、碳酸跟等离子和重金属物质，然后才能进入不锈钢精密过滤器中对5um以下的细颗粒物质进行过滤。将经过以上处理的水加碱处理后用高压泵送入反渗透水处理设备进行进一步的净化处理，然后送入蓄水池。</w:t>
      </w:r>
      <w:r w:rsidRPr="00AC2C22">
        <w:rPr>
          <w:rFonts w:ascii="宋体" w:hAnsi="宋体"/>
          <w:sz w:val="30"/>
          <w:szCs w:val="30"/>
        </w:rPr>
        <w:br/>
        <w:t>　　送水的过程很简洁，蓄水池中的水通过两个水压上限为4.5kg的高压泵将处理过的水输送给用户。</w:t>
      </w:r>
    </w:p>
    <w:p w:rsidR="00B770DF" w:rsidRPr="00AC2C22" w:rsidP="008E41F2">
      <w:pPr>
        <w:spacing w:line="600" w:lineRule="auto"/>
        <w:rPr>
          <w:rFonts w:ascii="宋体" w:hAnsi="宋体"/>
          <w:sz w:val="30"/>
          <w:szCs w:val="30"/>
        </w:rPr>
        <w:sectPr w:rsidSect="00AC2C22">
          <w:footerReference w:type="default" r:id="rId21"/>
          <w:type w:val="nextPage"/>
          <w:pgSz w:w="11906" w:h="16838" w:code="9"/>
          <w:pgMar w:top="1440" w:right="1440" w:bottom="1800" w:left="1440" w:header="851" w:footer="992" w:gutter="0"/>
          <w:pgNumType w:start="17"/>
          <w:cols w:space="425"/>
          <w:titlePg w:val="0"/>
          <w:docGrid w:type="lines" w:linePitch="312"/>
        </w:sectPr>
      </w:pPr>
      <w:r w:rsidRPr="00AC2C22">
        <w:rPr>
          <w:rFonts w:ascii="宋体" w:hAnsi="宋体"/>
          <w:sz w:val="30"/>
          <w:szCs w:val="30"/>
        </w:rPr>
        <w:br/>
        <w:t>　　榆中校区的供水站还配有自动化限制室，它为每一个现场级限制站点安排一个地址，在预定的信息周期内与分散的站点交换信息，总控室中心限制限制现场级站点，由此形成了多级远程分布式限制系统。它通过二泵房限制单元中在每一个信息周期内收集变频器状态、阀门状态、压力、流量、水位等信息，把这些信息传送到PC机，并把PC机的优化信号送回，限制各水泵的启停及转速，协作阀门的限制达到优化的目的。它通过井群中心限制单元限制水源地各水泵的启停。系统集通信、网络、现场总线、PLC、计算机、微波通讯及自动化、远程限制等诸多先进技术于一体，充分体现了现代信息技术和自动化技术在学校供水系统中的应用。</w:t>
      </w:r>
      <w:r w:rsidRPr="00AC2C22">
        <w:rPr>
          <w:rFonts w:ascii="宋体" w:hAnsi="宋体"/>
          <w:sz w:val="30"/>
          <w:szCs w:val="30"/>
        </w:rPr>
        <w:br/>
        <w:t>　　三、锅炉房</w:t>
      </w:r>
      <w:r w:rsidRPr="00AC2C22">
        <w:rPr>
          <w:rFonts w:ascii="宋体" w:hAnsi="宋体"/>
          <w:sz w:val="30"/>
          <w:szCs w:val="30"/>
        </w:rPr>
        <w:br/>
        <w:t>　　西北民族高校榆中校区锅炉房工程概况：</w:t>
      </w:r>
      <w:r w:rsidRPr="00AC2C22">
        <w:rPr>
          <w:rFonts w:ascii="宋体" w:hAnsi="宋体"/>
          <w:sz w:val="30"/>
          <w:szCs w:val="30"/>
        </w:rPr>
        <w:br/>
        <w:t>　　一、本建筑为钢筋混凝土框架结构，主体结构耐久年限为50年;耐火等级为二级;建筑物抗震设防烈度为7度，建筑物抗震设防分类：水处理间、办公室部分、锅炉间及变配电室为丙类;框架抗震等级：水处理间及办公室部分为三级，锅炉间、配电室为二极。烟囱为粘土实心砖砌筑，高度60米;屋面为网架结构，防水等级为三级。锅炉房基础采纳人工成孔灌注桩，持力层为角砾层。井桩、框架梁、板、柱混凝土强度等级为C30，外墙面为瓷砖墙面;窗户为中空玻璃铝合金窗。</w:t>
      </w:r>
      <w:r w:rsidRPr="00AC2C22">
        <w:rPr>
          <w:rFonts w:ascii="宋体" w:hAnsi="宋体"/>
          <w:sz w:val="30"/>
          <w:szCs w:val="30"/>
        </w:rPr>
        <w:br/>
        <w:t>　　二、运用功能：锅炉房有3</w:t>
      </w:r>
    </w:p>
    <w:p w:rsidR="00B770DF" w:rsidRPr="00AC2C22" w:rsidP="008E41F2">
      <w:pPr>
        <w:spacing w:line="600" w:lineRule="auto"/>
        <w:rPr>
          <w:rFonts w:ascii="宋体" w:hAnsi="宋体"/>
          <w:sz w:val="30"/>
          <w:szCs w:val="30"/>
        </w:rPr>
        <w:sectPr w:rsidSect="00AC2C22">
          <w:footerReference w:type="default" r:id="rId22"/>
          <w:type w:val="nextPage"/>
          <w:pgSz w:w="11906" w:h="16838" w:code="9"/>
          <w:pgMar w:top="1440" w:right="1440" w:bottom="1800" w:left="1440" w:header="851" w:footer="992" w:gutter="0"/>
          <w:pgNumType w:start="18"/>
          <w:cols w:space="425"/>
          <w:titlePg w:val="0"/>
          <w:docGrid w:type="lines" w:linePitch="312"/>
        </w:sectPr>
      </w:pPr>
      <w:r w:rsidRPr="00AC2C22">
        <w:rPr>
          <w:rFonts w:ascii="宋体" w:hAnsi="宋体"/>
          <w:sz w:val="30"/>
          <w:szCs w:val="30"/>
        </w:rPr>
        <w:t xml:space="preserve"> 台20吨的热水锅炉和2台10吨的蒸汽锅炉组成，设计有自动上煤系统、除尘系统、配电系统，并设有化验室、水处理室、配电室、值班室、限制室、办公室、机修间、鼓风机房、水泵房等。</w:t>
      </w:r>
      <w:r w:rsidRPr="00AC2C22">
        <w:rPr>
          <w:rFonts w:ascii="宋体" w:hAnsi="宋体"/>
          <w:sz w:val="30"/>
          <w:szCs w:val="30"/>
        </w:rPr>
        <w:br/>
        <w:t>　　厂内的主要设备：水火管组装蒸汽锅炉、分气缸、除尘器、鼓风机、引风机、消音器、软水器、盐箱、除氧器和给水箱。锅炉内的水经过加热后被用户当作暖气运用，之后又回流至锅炉厂。当然，锅炉厂加热的水必需预先经过软化、反洗、吸盐等处理。</w:t>
      </w:r>
      <w:r w:rsidRPr="00AC2C22">
        <w:rPr>
          <w:rFonts w:ascii="宋体" w:hAnsi="宋体"/>
          <w:sz w:val="30"/>
          <w:szCs w:val="30"/>
        </w:rPr>
        <w:br/>
        <w:t>　　自然气</w:t>
      </w:r>
      <w:r w:rsidRPr="00AC2C22">
        <w:rPr>
          <w:rFonts w:ascii="宋体" w:hAnsi="宋体"/>
          <w:sz w:val="30"/>
          <w:szCs w:val="30"/>
        </w:rPr>
        <w:br/>
        <w:t>　　锅炉</w:t>
      </w:r>
      <w:r w:rsidRPr="00AC2C22">
        <w:rPr>
          <w:rFonts w:ascii="宋体" w:hAnsi="宋体"/>
          <w:sz w:val="30"/>
          <w:szCs w:val="30"/>
        </w:rPr>
        <w:br/>
        <w:t>　　用户</w:t>
      </w:r>
      <w:r w:rsidRPr="00AC2C22">
        <w:rPr>
          <w:rFonts w:ascii="宋体" w:hAnsi="宋体"/>
          <w:sz w:val="30"/>
          <w:szCs w:val="30"/>
        </w:rPr>
        <w:br/>
        <w:t>　　分水器</w:t>
      </w:r>
      <w:r w:rsidRPr="00AC2C22">
        <w:rPr>
          <w:rFonts w:ascii="宋体" w:hAnsi="宋体"/>
          <w:sz w:val="30"/>
          <w:szCs w:val="30"/>
        </w:rPr>
        <w:br/>
        <w:t>　　空气</w:t>
      </w:r>
      <w:r w:rsidRPr="00AC2C22">
        <w:rPr>
          <w:rFonts w:ascii="宋体" w:hAnsi="宋体"/>
          <w:sz w:val="30"/>
          <w:szCs w:val="30"/>
        </w:rPr>
        <w:br/>
        <w:t>　　水泵</w:t>
      </w:r>
      <w:r w:rsidRPr="00AC2C22">
        <w:rPr>
          <w:rFonts w:ascii="宋体" w:hAnsi="宋体"/>
          <w:sz w:val="30"/>
          <w:szCs w:val="30"/>
        </w:rPr>
        <w:br/>
        <w:t>　　集水器</w:t>
      </w:r>
      <w:r w:rsidRPr="00AC2C22">
        <w:rPr>
          <w:rFonts w:ascii="宋体" w:hAnsi="宋体"/>
          <w:sz w:val="30"/>
          <w:szCs w:val="30"/>
        </w:rPr>
        <w:br/>
        <w:t>　　除氧器</w:t>
      </w:r>
      <w:r w:rsidRPr="00AC2C22">
        <w:rPr>
          <w:rFonts w:ascii="宋体" w:hAnsi="宋体"/>
          <w:sz w:val="30"/>
          <w:szCs w:val="30"/>
        </w:rPr>
        <w:br/>
        <w:t>　　定压罐</w:t>
      </w:r>
      <w:r w:rsidRPr="00AC2C22">
        <w:rPr>
          <w:rFonts w:ascii="宋体" w:hAnsi="宋体"/>
          <w:sz w:val="30"/>
          <w:szCs w:val="30"/>
        </w:rPr>
        <w:br/>
        <w:t>　　储水箱</w:t>
      </w:r>
      <w:r w:rsidRPr="00AC2C22">
        <w:rPr>
          <w:rFonts w:ascii="宋体" w:hAnsi="宋体"/>
          <w:sz w:val="30"/>
          <w:szCs w:val="30"/>
        </w:rPr>
        <w:br/>
        <w:t>　　软化水装置</w:t>
      </w:r>
      <w:r w:rsidRPr="00AC2C22">
        <w:rPr>
          <w:rFonts w:ascii="宋体" w:hAnsi="宋体"/>
          <w:sz w:val="30"/>
          <w:szCs w:val="30"/>
        </w:rPr>
        <w:br/>
        <w:t>　　1.煤</w:t>
      </w:r>
    </w:p>
    <w:p w:rsidR="00B770DF" w:rsidRPr="00AC2C22" w:rsidP="008E41F2">
      <w:pPr>
        <w:spacing w:line="600" w:lineRule="auto"/>
        <w:rPr>
          <w:rFonts w:ascii="宋体" w:hAnsi="宋体"/>
          <w:sz w:val="30"/>
          <w:szCs w:val="30"/>
        </w:rPr>
        <w:sectPr w:rsidSect="00AC2C22">
          <w:footerReference w:type="default" r:id="rId23"/>
          <w:type w:val="nextPage"/>
          <w:pgSz w:w="11906" w:h="16838" w:code="9"/>
          <w:pgMar w:top="1440" w:right="1440" w:bottom="1800" w:left="1440" w:header="851" w:footer="992" w:gutter="0"/>
          <w:pgNumType w:start="19"/>
          <w:cols w:space="425"/>
          <w:titlePg w:val="0"/>
          <w:docGrid w:type="lines" w:linePitch="312"/>
        </w:sectPr>
      </w:pPr>
      <w:r w:rsidRPr="00AC2C22">
        <w:rPr>
          <w:rFonts w:ascii="宋体" w:hAnsi="宋体"/>
          <w:sz w:val="30"/>
          <w:szCs w:val="30"/>
        </w:rPr>
        <w:br/>
        <w:t>　　原煤一般用输煤皮带输送到煤斗。原煤从煤都落下由给煤机送入磨煤机磨成煤粉，并同时送入热空气来干燥和输送煤粉。形成的煤粉空气混合物经分别器分别后，合格的煤粉经过排粉机送入输粉管，通过燃烧器喷入锅炉的炉膛中燃烧。燃料燃烧所须要的热空气由送风机送入锅炉的空气预热器中加热，预热后的热空气，经过风道一部分送入磨煤机作干燥以及送粉之外，另一部分干脆引至燃烧器进入炉膛。燃烧生成的高温烟气，在引风机的作用下先沿着锅炉的π形烟道依次流过炉膛，水冷壁管，过热器，省煤器，空气预热器，同时逐步将烟气的热能传给工质以及空气，自身变成低温烟气，经电除尘器净化后的烟气由引风机抽出，经烟囱排入大气。煤燃烧后生成的灰渣，其中大的灰子会因自重从气流中分别出来，沉降到炉膛底部的冷灰斗中形成固态渣，最终由排渣装置排入灰渣沟，再由灰渣泵送到灰渣场。大量的细小的灰粒(飞灰)则随烟气带走，经电除尘器分别后也送到灰渣沟。</w:t>
      </w:r>
      <w:r w:rsidRPr="00AC2C22">
        <w:rPr>
          <w:rFonts w:ascii="宋体" w:hAnsi="宋体"/>
          <w:sz w:val="30"/>
          <w:szCs w:val="30"/>
        </w:rPr>
        <w:br/>
        <w:t>　　锅炉内的水经过加热后被用户当作暖气运用，之后又回流至锅炉厂。当然，锅炉内加热的水必需预先经过软化、反洗、吸盐、慢洗、快洗等处理。</w:t>
      </w:r>
    </w:p>
    <w:p w:rsidR="00B770DF" w:rsidRPr="00AC2C22" w:rsidP="008E41F2">
      <w:pPr>
        <w:spacing w:line="600" w:lineRule="auto"/>
        <w:rPr>
          <w:rFonts w:ascii="宋体" w:hAnsi="宋体"/>
          <w:sz w:val="30"/>
          <w:szCs w:val="30"/>
        </w:rPr>
        <w:sectPr w:rsidSect="00AC2C22">
          <w:footerReference w:type="default" r:id="rId24"/>
          <w:type w:val="nextPage"/>
          <w:pgSz w:w="11906" w:h="16838" w:code="9"/>
          <w:pgMar w:top="1440" w:right="1440" w:bottom="1800" w:left="1440" w:header="851" w:footer="992" w:gutter="0"/>
          <w:pgNumType w:start="20"/>
          <w:cols w:space="425"/>
          <w:titlePg w:val="0"/>
          <w:docGrid w:type="lines" w:linePitch="312"/>
        </w:sectPr>
      </w:pPr>
      <w:r w:rsidRPr="00AC2C22">
        <w:rPr>
          <w:rFonts w:ascii="宋体" w:hAnsi="宋体"/>
          <w:sz w:val="30"/>
          <w:szCs w:val="30"/>
        </w:rPr>
        <w:br/>
        <w:t>　　2.水的应用</w:t>
      </w:r>
      <w:r w:rsidRPr="00AC2C22">
        <w:rPr>
          <w:rFonts w:ascii="宋体" w:hAnsi="宋体"/>
          <w:sz w:val="30"/>
          <w:szCs w:val="30"/>
        </w:rPr>
        <w:br/>
        <w:t>　　水的硬度主要是有钙、镁离子所构成，当含有硬度离子的原水经过软水器内树脂层时，水中的钙镁离子被树指交换吸附，同时等物质释放出的钠离子。从软水器内流出的水就是去掉了硬度离子的软化水。当树脂汲取肯定量的钙、镁离子之后，就必需进行再生。再生过程就是用盐箱中的食盐当冲洗树脂层，把树脂上的硬度离子再置换出来，随再生废液排出罐外，树脂就又复原了软水交换的实力。</w:t>
      </w:r>
    </w:p>
    <w:p w:rsidR="00B770DF" w:rsidRPr="00AC2C22" w:rsidP="008E41F2">
      <w:pPr>
        <w:spacing w:line="600" w:lineRule="auto"/>
        <w:rPr>
          <w:rFonts w:ascii="宋体" w:hAnsi="宋体"/>
          <w:sz w:val="30"/>
          <w:szCs w:val="30"/>
        </w:rPr>
        <w:sectPr w:rsidSect="00AC2C22">
          <w:footerReference w:type="default" r:id="rId25"/>
          <w:type w:val="nextPage"/>
          <w:pgSz w:w="11906" w:h="16838" w:code="9"/>
          <w:pgMar w:top="1440" w:right="1440" w:bottom="1800" w:left="1440" w:header="851" w:footer="992" w:gutter="0"/>
          <w:pgNumType w:start="21"/>
          <w:cols w:space="425"/>
          <w:titlePg w:val="0"/>
          <w:docGrid w:type="lines" w:linePitch="312"/>
        </w:sectPr>
      </w:pPr>
      <w:r w:rsidRPr="00AC2C22">
        <w:rPr>
          <w:rFonts w:ascii="宋体" w:hAnsi="宋体"/>
          <w:sz w:val="30"/>
          <w:szCs w:val="30"/>
        </w:rPr>
        <w:br/>
        <w:t>　　除氧器的主要作用是除去锅炉给水中的氧气和其它不凝聚气体，以保证给水的品质。若水中溶解氧气，就会使与水接触的金属被腐蚀，同时在热交换器中若有气体聚积，将使传热的热阻增加，降低设备的传热效果。因此水中溶解有任何气体都是不利的，尤其是氧气，它将干脆威逼设备的平安运行。其工作原理：来自低压加热器的主凝聚水(含补充水)经进水调整阀调整后，进入除氧器，与其他各路疏水在除氧器内混合，经旋膜多孔管喷出，形成裙状水膜，与由下而上的加热蒸汽进行混合式传热和传质，给水快速达到工作压力下的饱和温度。此时，水中的大部份溶氧及其他气体基本上被解析出来，达到除氧的目的。从水中析出的溶氧及其他气体则不断地从除氧器顶部的排汽管随余汽排出器外。进入除氧器的高加疏水也将有一部分水闪蒸汽化作为加热汽源，全部的加热蒸汽在放出热量后被冷凝为凝聚水，与除氧水混合后一起向下经出水口流出。为了使除氧器内的水温保持在工作压力下的饱和温度，可通过再沸管引入加热蒸汽至除氧器内。除氧水则由出水管经给水泵升压后进入高压加热器。</w:t>
      </w:r>
      <w:r w:rsidRPr="00AC2C22">
        <w:rPr>
          <w:rFonts w:ascii="宋体" w:hAnsi="宋体"/>
          <w:sz w:val="30"/>
          <w:szCs w:val="30"/>
        </w:rPr>
        <w:br/>
        <w:t>　　随着循环的不断进行，水分也会随之削减，这时则由给水箱赐予补水。另外，在锅炉房内由各工作机器产生的噪音则由消音器消退。</w:t>
      </w:r>
      <w:r w:rsidRPr="00AC2C22">
        <w:rPr>
          <w:rFonts w:ascii="宋体" w:hAnsi="宋体"/>
          <w:sz w:val="30"/>
          <w:szCs w:val="30"/>
        </w:rPr>
        <w:br/>
        <w:t>　　3.制冷剂的选择</w:t>
      </w:r>
      <w:r w:rsidRPr="00AC2C22">
        <w:rPr>
          <w:rFonts w:ascii="宋体" w:hAnsi="宋体"/>
          <w:sz w:val="30"/>
          <w:szCs w:val="30"/>
        </w:rPr>
        <w:br/>
        <w:t>　　蒸汽压缩循环内的不行逆性使得实际制冷机的效能系数都在肯定程度上与制冷机有关。像制冷机的毒行、可燃性、成本、腐蚀性以及相关温度下的效能系数等特性，在选择制冷剂的时候都是很重要的因素。为了使空气不漏人制冷系统，在蒸发器温度下制冷机的蒸发气压应当大于大气压。另一方面因为受高气压设备投资成本和操作费用的限制，凝集器温度下的蒸汽压也不宜过高。受这两方面的限制，只能在相当少的流体中选择制冷剂。最终的选择还取决于上述的其他特性。</w:t>
      </w:r>
    </w:p>
    <w:p w:rsidR="00B770DF" w:rsidRPr="00AC2C22" w:rsidP="008E41F2">
      <w:pPr>
        <w:spacing w:line="600" w:lineRule="auto"/>
        <w:rPr>
          <w:rFonts w:ascii="宋体" w:hAnsi="宋体"/>
          <w:sz w:val="30"/>
          <w:szCs w:val="30"/>
        </w:rPr>
        <w:sectPr w:rsidSect="00AC2C22">
          <w:footerReference w:type="default" r:id="rId26"/>
          <w:type w:val="nextPage"/>
          <w:pgSz w:w="11906" w:h="16838" w:code="9"/>
          <w:pgMar w:top="1440" w:right="1440" w:bottom="1800" w:left="1440" w:header="851" w:footer="992" w:gutter="0"/>
          <w:pgNumType w:start="22"/>
          <w:cols w:space="425"/>
          <w:titlePg w:val="0"/>
          <w:docGrid w:type="lines" w:linePitch="312"/>
        </w:sectPr>
      </w:pPr>
      <w:r w:rsidRPr="00AC2C22">
        <w:rPr>
          <w:rFonts w:ascii="宋体" w:hAnsi="宋体"/>
          <w:sz w:val="30"/>
          <w:szCs w:val="30"/>
        </w:rPr>
        <w:br/>
        <w:t>　　氨、氯代烷、二氧化碳、丙烷和其他烷烃都可以做制冷剂。19世纪30年头以来，卤代烷烃普遍用作制冷剂。最常用的是全卤代氯氟烃，CCL3F(三氯氟甲烷或CFC-11)和CCl2F2)。这些物质的稳定分子可在大气中存留几百年，引起臭氧层的严峻损耗。他们的生产现几乎已停止，替代物是某些氟氯氟烃和氢氟烃。对臭氧层损耗相对较少：氢氟烃不含氯，不会引起臭氧层的损耗。其中的代表物质是CHCl2CF3等。</w:t>
      </w:r>
      <w:r w:rsidRPr="00AC2C22">
        <w:rPr>
          <w:rFonts w:ascii="宋体" w:hAnsi="宋体"/>
          <w:sz w:val="30"/>
          <w:szCs w:val="30"/>
        </w:rPr>
        <w:br/>
        <w:t>　　对制冷系统蒸发器和冷凝器操作系统压力的限制也使单击蒸汽压缩循环可运行的温度差Th-Tc受到限制。Th有环境温度确定，制冷温度受到温差限制只能稍低一些。这一限制可通过运用不同制冷剂的两级或多级循环串联运行加以克制。</w:t>
      </w:r>
      <w:r w:rsidRPr="00AC2C22">
        <w:rPr>
          <w:rFonts w:ascii="宋体" w:hAnsi="宋体"/>
          <w:sz w:val="30"/>
          <w:szCs w:val="30"/>
        </w:rPr>
        <w:br/>
        <w:t>　　两级循环操作可以使较低温度下循环2的制冷剂在中间换热器吸热来冷凝较低温度下循环1的制冷剂。两种制冷机的选择应满意在要求的温度下每个循环能在合适的压力下操作。</w:t>
      </w:r>
      <w:r w:rsidRPr="00AC2C22">
        <w:rPr>
          <w:rFonts w:ascii="宋体" w:hAnsi="宋体"/>
          <w:sz w:val="30"/>
          <w:szCs w:val="30"/>
        </w:rPr>
        <w:br/>
        <w:t>　　4.再热循环技术的现状</w:t>
      </w:r>
    </w:p>
    <w:p w:rsidR="00B770DF" w:rsidRPr="00AC2C22" w:rsidP="008E41F2">
      <w:pPr>
        <w:spacing w:line="600" w:lineRule="auto"/>
        <w:rPr>
          <w:rFonts w:ascii="宋体" w:hAnsi="宋体"/>
          <w:sz w:val="30"/>
          <w:szCs w:val="30"/>
        </w:rPr>
        <w:sectPr w:rsidSect="00AC2C22">
          <w:footerReference w:type="default" r:id="rId27"/>
          <w:type w:val="nextPage"/>
          <w:pgSz w:w="11906" w:h="16838" w:code="9"/>
          <w:pgMar w:top="1440" w:right="1440" w:bottom="1800" w:left="1440" w:header="851" w:footer="992" w:gutter="0"/>
          <w:pgNumType w:start="23"/>
          <w:cols w:space="425"/>
          <w:titlePg w:val="0"/>
          <w:docGrid w:type="lines" w:linePitch="312"/>
        </w:sectPr>
      </w:pPr>
      <w:r w:rsidRPr="00AC2C22">
        <w:rPr>
          <w:rFonts w:ascii="宋体" w:hAnsi="宋体"/>
          <w:sz w:val="30"/>
          <w:szCs w:val="30"/>
        </w:rPr>
        <w:br/>
        <w:t>　　当锅炉中压力上升从而使蒸汽温度上升时，蒸汽动力循环的效率提高。锅炉中蒸汽过热过程增加也能使效率提高。因此，高的锅炉压力和温度有利于提高温度。然而，这些条件事4设备的投资增加，因为它们须要增加结构和运用更昂贵的材料。在更苛刻的条件下操作，成本的增加可能更快。因为实际的动力装置，操作压力很少大于10000KPa或温度必需高于冷却介质600。随着介质的温度、通常是冷水的温度，该温度受到当地的气候和地理条件的限制。动力装置普遍在事实上尽可能低的冷凝器压力下操作。</w:t>
      </w:r>
      <w:r w:rsidRPr="00AC2C22">
        <w:rPr>
          <w:rFonts w:ascii="宋体" w:hAnsi="宋体"/>
          <w:sz w:val="30"/>
          <w:szCs w:val="30"/>
        </w:rPr>
        <w:br/>
        <w:t>　　最现代的动力装置以配有供水加热器的改进循环进行。来自冷凝器的水不是干脆由泵输送返回锅炉，而是首先被涡轮机排出的蒸汽加</w:t>
      </w:r>
      <w:r w:rsidRPr="00AC2C22">
        <w:rPr>
          <w:rFonts w:ascii="宋体" w:hAnsi="宋体"/>
          <w:sz w:val="30"/>
          <w:szCs w:val="30"/>
        </w:rPr>
        <w:br/>
        <w:t>　　热。通常用取自涡轮机不同膨胀中间状态的蒸汽，分几个阶段来加热冷凝水。</w:t>
      </w:r>
      <w:r w:rsidRPr="00AC2C22">
        <w:rPr>
          <w:rFonts w:ascii="宋体" w:hAnsi="宋体"/>
          <w:sz w:val="30"/>
          <w:szCs w:val="30"/>
        </w:rPr>
        <w:br/>
        <w:t>　　5.锅炉参数</w:t>
      </w:r>
      <w:r w:rsidRPr="00AC2C22">
        <w:rPr>
          <w:rFonts w:ascii="宋体" w:hAnsi="宋体"/>
          <w:sz w:val="30"/>
          <w:szCs w:val="30"/>
        </w:rPr>
        <w:br/>
        <w:t>　　锅炉参数指锅炉容量、工作压力、工作温度。工业蒸汽锅炉的容量用额定蒸发量(D)表示。额定蒸发量(D)表明锅炉额定蒸汽压力、蒸汽温度、规定的锅炉热效率和给水温度下，连续运行所必需保证的最大蒸发量，其单位为t/h。工业热水锅炉以额定供热热量(Q)表示，其单位为MW。</w:t>
      </w:r>
    </w:p>
    <w:p w:rsidR="00B770DF" w:rsidRPr="00AC2C22" w:rsidP="008E41F2">
      <w:pPr>
        <w:spacing w:line="600" w:lineRule="auto"/>
        <w:rPr>
          <w:rFonts w:ascii="宋体" w:hAnsi="宋体"/>
          <w:sz w:val="30"/>
          <w:szCs w:val="30"/>
        </w:rPr>
        <w:sectPr w:rsidSect="00AC2C22">
          <w:footerReference w:type="default" r:id="rId28"/>
          <w:type w:val="nextPage"/>
          <w:pgSz w:w="11906" w:h="16838" w:code="9"/>
          <w:pgMar w:top="1440" w:right="1440" w:bottom="1800" w:left="1440" w:header="851" w:footer="992" w:gutter="0"/>
          <w:pgNumType w:start="24"/>
          <w:cols w:space="425"/>
          <w:titlePg w:val="0"/>
          <w:docGrid w:type="lines" w:linePitch="312"/>
        </w:sectPr>
      </w:pPr>
      <w:r w:rsidRPr="00AC2C22">
        <w:rPr>
          <w:rFonts w:ascii="宋体" w:hAnsi="宋体"/>
          <w:sz w:val="30"/>
          <w:szCs w:val="30"/>
        </w:rPr>
        <w:br/>
        <w:t>　　蒸汽锅炉额定工作压力和温度是指末级过热器出口集箱主蒸汽阀出口处的过热蒸汽压力和蒸汽温度，对于无过热器的锅炉，可用主蒸汽阀出口处的蒸汽压力和温度来表示;热水锅炉额定工作压力和温度是指额定热水出水阀处热水压力和温度。压力单位是Mpa，温度的单位为℃。</w:t>
      </w:r>
      <w:r w:rsidRPr="00AC2C22">
        <w:rPr>
          <w:rFonts w:ascii="宋体" w:hAnsi="宋体"/>
          <w:sz w:val="30"/>
          <w:szCs w:val="30"/>
        </w:rPr>
        <w:br/>
        <w:t>　　蒸汽锅炉给水温度是指进省煤器(节能器)的温度，对无省煤器的锅炉是指进入锅炉锅筒的水温度;热水锅炉一般为额定进水温度。</w:t>
      </w:r>
      <w:r w:rsidRPr="00AC2C22">
        <w:rPr>
          <w:rFonts w:ascii="宋体" w:hAnsi="宋体"/>
          <w:sz w:val="30"/>
          <w:szCs w:val="30"/>
        </w:rPr>
        <w:br/>
        <w:t>　　四、污水处理厂</w:t>
      </w:r>
      <w:r w:rsidRPr="00AC2C22">
        <w:rPr>
          <w:rFonts w:ascii="宋体" w:hAnsi="宋体"/>
          <w:sz w:val="30"/>
          <w:szCs w:val="30"/>
        </w:rPr>
        <w:br/>
        <w:t>　　1、原理:</w:t>
      </w:r>
      <w:r w:rsidRPr="00AC2C22">
        <w:rPr>
          <w:rFonts w:ascii="宋体" w:hAnsi="宋体"/>
          <w:sz w:val="30"/>
          <w:szCs w:val="30"/>
        </w:rPr>
        <w:br/>
        <w:t>　　按污水处理程度不同，污水处理可分为一级处理、二级处理和三级处理。一级处理主要是去除污水中呈悬浮状的固体污染物，主要采纳截留、沉降、隔油等物理方法。二级处理的主要任务是大幅度去除污水中呈胶体和溶解态的有机污染物质，多采纳活性污泥法、生物膜法等生物学处理方法。三级处理又叫深度处理，其目的是进一步去除污水中的悬浮物、无机盐类和其他污染物质，常用的方法主要是物理化学和化学的技术方法，如吸附、离子交换、混凝沉淀、氧化等。在污水处理过程中，详细选择哪种方法要依据污水的性质、水量、处理要求、经济条件等方面的因素，在调查探讨的基础上确定，既要科学合理，又得经济可行。</w:t>
      </w:r>
      <w:r w:rsidRPr="00AC2C22">
        <w:rPr>
          <w:rFonts w:ascii="宋体" w:hAnsi="宋体"/>
          <w:sz w:val="30"/>
          <w:szCs w:val="30"/>
        </w:rPr>
        <w:br/>
        <w:t>　　2、西北民高校校污水厂污水处理流程：</w:t>
      </w:r>
      <w:r w:rsidRPr="00AC2C22">
        <w:rPr>
          <w:rFonts w:ascii="宋体" w:hAnsi="宋体"/>
          <w:sz w:val="30"/>
          <w:szCs w:val="30"/>
        </w:rPr>
        <w:br/>
        <w:t>　　(1)先经格栅、一次沉淀池(初沉池)，去除大的悬浮物和沙砾。</w:t>
      </w:r>
    </w:p>
    <w:p w:rsidR="00B770DF" w:rsidRPr="00AC2C22" w:rsidP="008E41F2">
      <w:pPr>
        <w:spacing w:line="600" w:lineRule="auto"/>
        <w:rPr>
          <w:rFonts w:ascii="宋体" w:hAnsi="宋体"/>
          <w:sz w:val="30"/>
          <w:szCs w:val="30"/>
        </w:rPr>
        <w:sectPr w:rsidSect="00AC2C22">
          <w:footerReference w:type="default" r:id="rId29"/>
          <w:type w:val="nextPage"/>
          <w:pgSz w:w="11906" w:h="16838" w:code="9"/>
          <w:pgMar w:top="1440" w:right="1440" w:bottom="1800" w:left="1440" w:header="851" w:footer="992" w:gutter="0"/>
          <w:pgNumType w:start="25"/>
          <w:cols w:space="425"/>
          <w:titlePg w:val="0"/>
          <w:docGrid w:type="lines" w:linePitch="312"/>
        </w:sectPr>
      </w:pPr>
      <w:r w:rsidRPr="00AC2C22">
        <w:rPr>
          <w:rFonts w:ascii="宋体" w:hAnsi="宋体"/>
          <w:sz w:val="30"/>
          <w:szCs w:val="30"/>
        </w:rPr>
        <w:br/>
        <w:t>　　(2)然后进入曝气池进行生物处理，在进入二次沉淀池(二沉池)进行泥水分别。</w:t>
      </w:r>
      <w:r w:rsidRPr="00AC2C22">
        <w:rPr>
          <w:rFonts w:ascii="宋体" w:hAnsi="宋体"/>
          <w:sz w:val="30"/>
          <w:szCs w:val="30"/>
        </w:rPr>
        <w:br/>
        <w:t>　　(3)沉淀分别出的污泥一部分回流入曝气池，另一部分经浓缩、消化、脱水后运出综合利用。</w:t>
      </w:r>
      <w:r w:rsidRPr="00AC2C22">
        <w:rPr>
          <w:rFonts w:ascii="宋体" w:hAnsi="宋体"/>
          <w:sz w:val="30"/>
          <w:szCs w:val="30"/>
        </w:rPr>
        <w:br/>
        <w:t>　　(4)二沉淀池的出水经加氯池消毒后排放或进行深度处理。</w:t>
      </w:r>
      <w:r w:rsidRPr="00AC2C22">
        <w:rPr>
          <w:rFonts w:ascii="宋体" w:hAnsi="宋体"/>
          <w:sz w:val="30"/>
          <w:szCs w:val="30"/>
        </w:rPr>
        <w:br/>
        <w:t>　　格栅的作用：用以截留较大的悬浮物或漂移物，以便减轻后续处理构筑物的处理负荷。埭头镇污水综合处理厂格栅分为粗格栅和细格栅。粗格栅栅距为10mm，细格栅栅距为5mm。</w:t>
      </w:r>
      <w:r w:rsidRPr="00AC2C22">
        <w:rPr>
          <w:rFonts w:ascii="宋体" w:hAnsi="宋体"/>
          <w:sz w:val="30"/>
          <w:szCs w:val="30"/>
        </w:rPr>
        <w:br/>
        <w:t>　　格栅工艺限制参数：</w:t>
      </w:r>
      <w:r w:rsidRPr="00AC2C22">
        <w:rPr>
          <w:rFonts w:ascii="宋体" w:hAnsi="宋体"/>
          <w:sz w:val="30"/>
          <w:szCs w:val="30"/>
        </w:rPr>
        <w:br/>
        <w:t>　　① 过栅流速</w:t>
      </w:r>
      <w:r w:rsidRPr="00AC2C22">
        <w:rPr>
          <w:rFonts w:ascii="宋体" w:hAnsi="宋体"/>
          <w:sz w:val="30"/>
          <w:szCs w:val="30"/>
        </w:rPr>
        <w:br/>
        <w:t>　　污水在栅前渠道内的流速一般限制在0.4～0.8m/s，经过格栅的流速一般限制在0.6～1.0m/s缘由：过栅流速太大，将把本应拦截下来的软性栅渣冲走，降低格栅的工作效率;过栅流速太小，污水中粒径较大的砂粒将有可能在栅前渠道内沉积。</w:t>
      </w:r>
      <w:r w:rsidRPr="00AC2C22">
        <w:rPr>
          <w:rFonts w:ascii="宋体" w:hAnsi="宋体"/>
          <w:sz w:val="30"/>
          <w:szCs w:val="30"/>
        </w:rPr>
        <w:br/>
        <w:t>　　② 水头损失</w:t>
      </w:r>
      <w:r w:rsidRPr="00AC2C22">
        <w:rPr>
          <w:rFonts w:ascii="宋体" w:hAnsi="宋体"/>
          <w:sz w:val="30"/>
          <w:szCs w:val="30"/>
        </w:rPr>
        <w:br/>
        <w:t>　　污水过栅水头损失与过栅流速有关，一般在0.2～0.5m之间，</w:t>
      </w:r>
      <w:r w:rsidRPr="00AC2C22">
        <w:rPr>
          <w:rFonts w:ascii="宋体" w:hAnsi="宋体"/>
          <w:sz w:val="30"/>
          <w:szCs w:val="30"/>
        </w:rPr>
        <w:br/>
        <w:t>　　a</w:t>
      </w:r>
    </w:p>
    <w:p w:rsidR="00B770DF" w:rsidRPr="00AC2C22" w:rsidP="008E41F2">
      <w:pPr>
        <w:spacing w:line="600" w:lineRule="auto"/>
        <w:rPr>
          <w:rFonts w:ascii="宋体" w:hAnsi="宋体"/>
          <w:sz w:val="30"/>
          <w:szCs w:val="30"/>
        </w:rPr>
        <w:sectPr w:rsidSect="00AC2C22">
          <w:footerReference w:type="default" r:id="rId30"/>
          <w:type w:val="nextPage"/>
          <w:pgSz w:w="11906" w:h="16838" w:code="9"/>
          <w:pgMar w:top="1440" w:right="1440" w:bottom="1800" w:left="1440" w:header="851" w:footer="992" w:gutter="0"/>
          <w:pgNumType w:start="26"/>
          <w:cols w:space="425"/>
          <w:titlePg w:val="0"/>
          <w:docGrid w:type="lines" w:linePitch="312"/>
        </w:sectPr>
      </w:pPr>
      <w:r w:rsidRPr="00AC2C22">
        <w:rPr>
          <w:rFonts w:ascii="宋体" w:hAnsi="宋体"/>
          <w:sz w:val="30"/>
          <w:szCs w:val="30"/>
        </w:rPr>
        <w:t xml:space="preserve"> 假如过栅水头损失即格栅前后水位差增大，说明污水过栅流量增大。缘由：有可能是过栅水量增加或格栅局部被堵死。</w:t>
      </w:r>
      <w:r w:rsidRPr="00AC2C22">
        <w:rPr>
          <w:rFonts w:ascii="宋体" w:hAnsi="宋体"/>
          <w:sz w:val="30"/>
          <w:szCs w:val="30"/>
        </w:rPr>
        <w:br/>
        <w:t>　　b 假如过栅水头损失减小，说明过栅流速降低;缘由：留意可能砂在栅前渠道内的沉积。</w:t>
      </w:r>
      <w:r w:rsidRPr="00AC2C22">
        <w:rPr>
          <w:rFonts w:ascii="宋体" w:hAnsi="宋体"/>
          <w:sz w:val="30"/>
          <w:szCs w:val="30"/>
        </w:rPr>
        <w:br/>
        <w:t>　　(2)沉砂器</w:t>
      </w:r>
      <w:r w:rsidRPr="00AC2C22">
        <w:rPr>
          <w:rFonts w:ascii="宋体" w:hAnsi="宋体"/>
          <w:sz w:val="30"/>
          <w:szCs w:val="30"/>
        </w:rPr>
        <w:br/>
        <w:t>　　①原理</w:t>
      </w:r>
      <w:r w:rsidRPr="00AC2C22">
        <w:rPr>
          <w:rFonts w:ascii="宋体" w:hAnsi="宋体"/>
          <w:sz w:val="30"/>
          <w:szCs w:val="30"/>
        </w:rPr>
        <w:br/>
        <w:t>　　其主要功能是去除大颗粒的砂粒和无机物，避开砂粒沉积和堵塞管道，削减机械设备的磨损。为了使分别出来的砂粒和无机物比较干净，不带走有机物，以提高进水COD浓度。</w:t>
      </w:r>
      <w:r w:rsidRPr="00AC2C22">
        <w:rPr>
          <w:rFonts w:ascii="宋体" w:hAnsi="宋体"/>
          <w:sz w:val="30"/>
          <w:szCs w:val="30"/>
        </w:rPr>
        <w:br/>
        <w:t>　　②工艺限制</w:t>
      </w:r>
      <w:r w:rsidRPr="00AC2C22">
        <w:rPr>
          <w:rFonts w:ascii="宋体" w:hAnsi="宋体"/>
          <w:sz w:val="30"/>
          <w:szCs w:val="30"/>
        </w:rPr>
        <w:br/>
        <w:t>　　干脆确定砂粒沉降的工艺参数是污水在沉砂池内的漩流速度和旋转圈数，旋转圈数越多，沉砂效率越高;水平流速越大，旋转圈数越少，沉砂效率越低。</w:t>
      </w:r>
      <w:r w:rsidRPr="00AC2C22">
        <w:rPr>
          <w:rFonts w:ascii="宋体" w:hAnsi="宋体"/>
          <w:sz w:val="30"/>
          <w:szCs w:val="30"/>
        </w:rPr>
        <w:br/>
        <w:t>　　当进入沉砂池的污水量增大时，水平流速将增大，此时应增加曝气速度，保证足够的旋转圈数，不使沉砂数量降低。</w:t>
      </w:r>
    </w:p>
    <w:p w:rsidR="00B770DF" w:rsidRPr="00AC2C22" w:rsidP="008E41F2">
      <w:pPr>
        <w:spacing w:line="600" w:lineRule="auto"/>
        <w:rPr>
          <w:rFonts w:ascii="宋体" w:hAnsi="宋体"/>
          <w:sz w:val="30"/>
          <w:szCs w:val="30"/>
        </w:rPr>
        <w:sectPr w:rsidSect="00AC2C22">
          <w:footerReference w:type="default" r:id="rId31"/>
          <w:type w:val="nextPage"/>
          <w:pgSz w:w="11906" w:h="16838" w:code="9"/>
          <w:pgMar w:top="1440" w:right="1440" w:bottom="1800" w:left="1440" w:header="851" w:footer="992" w:gutter="0"/>
          <w:pgNumType w:start="27"/>
          <w:cols w:space="425"/>
          <w:titlePg w:val="0"/>
          <w:docGrid w:type="lines" w:linePitch="312"/>
        </w:sectPr>
      </w:pPr>
      <w:r w:rsidRPr="00AC2C22">
        <w:rPr>
          <w:rFonts w:ascii="宋体" w:hAnsi="宋体"/>
          <w:sz w:val="30"/>
          <w:szCs w:val="30"/>
        </w:rPr>
        <w:br/>
        <w:t>　　通过调整曝气强度，可以使曝气沉砂池适应入流污水量的改变及来水中砂粒粒径的改变，保证稳定的沉砂效果，操作人员应依据入流污水中的砂粒的粒径状况，在实践中摸索出曝气强度与水平流速的关系，以利于日常运行调度。目前依据运行状况，调整气水比应在1：5～1：7之间较为相宜。</w:t>
      </w:r>
      <w:r w:rsidRPr="00AC2C22">
        <w:rPr>
          <w:rFonts w:ascii="宋体" w:hAnsi="宋体"/>
          <w:sz w:val="30"/>
          <w:szCs w:val="30"/>
        </w:rPr>
        <w:br/>
        <w:t>　　③ 排砂操作</w:t>
      </w:r>
      <w:r w:rsidRPr="00AC2C22">
        <w:rPr>
          <w:rFonts w:ascii="宋体" w:hAnsi="宋体"/>
          <w:sz w:val="30"/>
          <w:szCs w:val="30"/>
        </w:rPr>
        <w:br/>
        <w:t>　　排砂操作重点要依据沉砂量的多少及改变规律，合理地支配排砂，保证刚好排砂。排砂效果是由气水比及来水水质确定地。采纳的是行车连续吸砂，使沉积在砂槽内的砂刚好的排走，从而保证沉砂池的正常运行，运行人员应巡察到位，发觉吸砂泵不出水后，应刚好清除堵塞物，使砂泵复原正常，防止砂泵烧毁或大量砂子积累而损坏吸砂设施。视察砂水分别器出砂状况，发觉异样应查找缘由刚好解除。</w:t>
      </w:r>
      <w:r w:rsidRPr="00AC2C22">
        <w:rPr>
          <w:rFonts w:ascii="宋体" w:hAnsi="宋体"/>
          <w:sz w:val="30"/>
          <w:szCs w:val="30"/>
        </w:rPr>
        <w:br/>
        <w:t>　　(3)初次沉淀池</w:t>
      </w:r>
      <w:r w:rsidRPr="00AC2C22">
        <w:rPr>
          <w:rFonts w:ascii="宋体" w:hAnsi="宋体"/>
          <w:sz w:val="30"/>
          <w:szCs w:val="30"/>
        </w:rPr>
        <w:br/>
        <w:t>　　采纳的是旋流式沉淀池，分两个系列，</w:t>
      </w:r>
      <w:r w:rsidRPr="00AC2C22">
        <w:rPr>
          <w:rFonts w:ascii="宋体" w:hAnsi="宋体"/>
          <w:sz w:val="30"/>
          <w:szCs w:val="30"/>
        </w:rPr>
        <w:br/>
        <w:t>　　初沉池的主要作用是：</w:t>
      </w:r>
      <w:r w:rsidRPr="00AC2C22">
        <w:rPr>
          <w:rFonts w:ascii="宋体" w:hAnsi="宋体"/>
          <w:sz w:val="30"/>
          <w:szCs w:val="30"/>
        </w:rPr>
        <w:br/>
        <w:t>　　(a)去除50%～60%的SS;</w:t>
      </w:r>
      <w:r w:rsidRPr="00AC2C22">
        <w:rPr>
          <w:rFonts w:ascii="宋体" w:hAnsi="宋体"/>
          <w:sz w:val="30"/>
          <w:szCs w:val="30"/>
        </w:rPr>
        <w:br/>
        <w:t>　　(b)使污水BOD5降低25%～35%;</w:t>
      </w:r>
      <w:r w:rsidRPr="00AC2C22">
        <w:rPr>
          <w:rFonts w:ascii="宋体" w:hAnsi="宋体"/>
          <w:sz w:val="30"/>
          <w:szCs w:val="30"/>
        </w:rPr>
        <w:br/>
        <w:t>　　(c)去除漂移物;</w:t>
      </w:r>
      <w:r w:rsidRPr="00AC2C22">
        <w:rPr>
          <w:rFonts w:ascii="宋体" w:hAnsi="宋体"/>
          <w:sz w:val="30"/>
          <w:szCs w:val="30"/>
        </w:rPr>
        <w:br/>
        <w:t>　　(d)均和水质。</w:t>
      </w:r>
      <w:r w:rsidRPr="00AC2C22">
        <w:rPr>
          <w:rFonts w:ascii="宋体" w:hAnsi="宋体"/>
          <w:sz w:val="30"/>
          <w:szCs w:val="30"/>
        </w:rPr>
        <w:br/>
        <w:t>　　五、实习总结</w:t>
      </w:r>
    </w:p>
    <w:p w:rsidR="00B770DF" w:rsidRPr="00AC2C22" w:rsidP="008E41F2">
      <w:pPr>
        <w:spacing w:line="600" w:lineRule="auto"/>
        <w:rPr>
          <w:rFonts w:ascii="宋体" w:hAnsi="宋体"/>
          <w:sz w:val="30"/>
          <w:szCs w:val="30"/>
        </w:rPr>
        <w:sectPr w:rsidSect="00AC2C22">
          <w:footerReference w:type="default" r:id="rId32"/>
          <w:type w:val="nextPage"/>
          <w:pgSz w:w="11906" w:h="16838" w:code="9"/>
          <w:pgMar w:top="1440" w:right="1440" w:bottom="1800" w:left="1440" w:header="851" w:footer="992" w:gutter="0"/>
          <w:pgNumType w:start="28"/>
          <w:cols w:space="425"/>
          <w:titlePg w:val="0"/>
          <w:docGrid w:type="lines" w:linePitch="312"/>
        </w:sectPr>
      </w:pPr>
      <w:r w:rsidRPr="00AC2C22">
        <w:rPr>
          <w:rFonts w:ascii="宋体" w:hAnsi="宋体"/>
          <w:sz w:val="30"/>
          <w:szCs w:val="30"/>
        </w:rPr>
        <w:br/>
        <w:t>　　在这次实习中是在带队老师和现场工程技术人员的指导下完成的，主要是一些参观的过程，没有涉及到一些动手的内容，这是一大缺憾吧。希望在以后的实习中，老师支配一些学生动手的环节，这样更有利于我们学习实力和综合素养的提高。</w:t>
      </w:r>
      <w:r w:rsidRPr="00AC2C22">
        <w:rPr>
          <w:rFonts w:ascii="宋体" w:hAnsi="宋体"/>
          <w:sz w:val="30"/>
          <w:szCs w:val="30"/>
        </w:rPr>
        <w:br/>
        <w:t>　　总体来说这次实习是一次难得的学习机会，让我坚决了学习电气的主动性，在某种程度上也增加了我的学习爱好。在以后的学习中，我会加强专业学问的学习，并多联系专业学问在实际中的应用，拓宽自己的专业学问面.</w:t>
      </w:r>
      <w:r w:rsidRPr="00AC2C22">
        <w:rPr>
          <w:rFonts w:ascii="宋体" w:hAnsi="宋体"/>
          <w:sz w:val="30"/>
          <w:szCs w:val="30"/>
        </w:rPr>
        <w:br/>
        <w:t>　　电气工程及其自动化毕业实习报告</w:t>
      </w:r>
      <w:r w:rsidRPr="00AC2C22">
        <w:rPr>
          <w:rFonts w:ascii="宋体" w:hAnsi="宋体"/>
          <w:sz w:val="30"/>
          <w:szCs w:val="30"/>
        </w:rPr>
        <w:br/>
        <w:t>　　一、 前言</w:t>
      </w:r>
    </w:p>
    <w:p w:rsidR="00B770DF" w:rsidRPr="00AC2C22" w:rsidP="008E41F2">
      <w:pPr>
        <w:spacing w:line="600" w:lineRule="auto"/>
        <w:rPr>
          <w:rFonts w:ascii="宋体" w:hAnsi="宋体"/>
          <w:sz w:val="30"/>
          <w:szCs w:val="30"/>
        </w:rPr>
        <w:sectPr w:rsidSect="00AC2C22">
          <w:footerReference w:type="default" r:id="rId33"/>
          <w:type w:val="nextPage"/>
          <w:pgSz w:w="11906" w:h="16838" w:code="9"/>
          <w:pgMar w:top="1440" w:right="1440" w:bottom="1800" w:left="1440" w:header="851" w:footer="992" w:gutter="0"/>
          <w:pgNumType w:start="29"/>
          <w:cols w:space="425"/>
          <w:titlePg w:val="0"/>
          <w:docGrid w:type="lines" w:linePitch="312"/>
        </w:sectPr>
      </w:pPr>
      <w:r w:rsidRPr="00AC2C22">
        <w:rPr>
          <w:rFonts w:ascii="宋体" w:hAnsi="宋体"/>
          <w:sz w:val="30"/>
          <w:szCs w:val="30"/>
        </w:rPr>
        <w:br/>
        <w:t>　　20--年-月-日下午1点30分，我们参观了位于扬州的江都五十万变电所。这次参观学习，使我了解500kV江都变电所是江苏省第一座、华东其次座、全国第八座500kV变电所，1985年6月1日起先基建，至1987年12月27日投入运行。通过这次参观学习，我了解到电力工业是国民经济发展中最重要的基础能源产业，是关系国计民生、国民经济的第一基础产业，并使我对发电，输配电，电气设备和限制设备等各个环节有了肯定的初步相识和了解，增加了我们对本专业的更深一层的理解，受益匪浅。</w:t>
      </w:r>
      <w:r w:rsidRPr="00AC2C22">
        <w:rPr>
          <w:rFonts w:ascii="宋体" w:hAnsi="宋体"/>
          <w:sz w:val="30"/>
          <w:szCs w:val="30"/>
        </w:rPr>
        <w:br/>
        <w:t>　　二、 企业介绍</w:t>
      </w:r>
      <w:r w:rsidRPr="00AC2C22">
        <w:rPr>
          <w:rFonts w:ascii="宋体" w:hAnsi="宋体"/>
          <w:sz w:val="30"/>
          <w:szCs w:val="30"/>
        </w:rPr>
        <w:br/>
        <w:t>　　500KV江都变电所位于江苏省江都市北郊，占地160亩，是华东电网重要的枢纽变电所。江都变电所是国家七五重点工程，始建于1985年，1987年12月27日正式投产，1999年二期扩建工程顺当完成。江都变电所是500KV华东东线电网网架中联接长江南北的重要变电所。江都变电所现江都变电全部三个电压等级，500KV采纳3/2开关接线方式，220KV采纳双母线单分段带旁路接线方式，35KV采纳单母线接线方式。500KV江都变电所是华东电网北电南送的咽喉要道，在整个华东地区扮演着不行或缺的重要角色。</w:t>
      </w:r>
      <w:r w:rsidRPr="00AC2C22">
        <w:rPr>
          <w:rFonts w:ascii="宋体" w:hAnsi="宋体"/>
          <w:sz w:val="30"/>
          <w:szCs w:val="30"/>
        </w:rPr>
        <w:br/>
        <w:t>　　变电所是电力系统中对电能的电压和电流进行变换、集中和安排的场所。为保证电能的质量以及设备的平安，在变电所中还需进行电压调整、潮流限制以及输配电线路和主要电工设备的爱护。按用途可分为电力变电所和牵引变电所(电气铁路和电车用)。电力变电所又分为输电变电所、配电变电所和变频所。</w:t>
      </w:r>
      <w:r w:rsidRPr="00AC2C22">
        <w:rPr>
          <w:rFonts w:ascii="宋体" w:hAnsi="宋体"/>
          <w:sz w:val="30"/>
          <w:szCs w:val="30"/>
        </w:rPr>
        <w:br/>
        <w:t>　　三、实习内容</w:t>
      </w:r>
      <w:r w:rsidRPr="00AC2C22">
        <w:rPr>
          <w:rFonts w:ascii="宋体" w:hAnsi="宋体"/>
          <w:sz w:val="30"/>
          <w:szCs w:val="30"/>
        </w:rPr>
        <w:br/>
        <w:t>　　1、电能的产生、传输</w:t>
      </w:r>
    </w:p>
    <w:p w:rsidR="00B770DF" w:rsidRPr="00AC2C22" w:rsidP="008E41F2">
      <w:pPr>
        <w:spacing w:line="600" w:lineRule="auto"/>
        <w:rPr>
          <w:rFonts w:ascii="宋体" w:hAnsi="宋体"/>
          <w:sz w:val="30"/>
          <w:szCs w:val="30"/>
        </w:rPr>
        <w:sectPr w:rsidSect="00AC2C22">
          <w:footerReference w:type="default" r:id="rId34"/>
          <w:type w:val="nextPage"/>
          <w:pgSz w:w="11906" w:h="16838" w:code="9"/>
          <w:pgMar w:top="1440" w:right="1440" w:bottom="1800" w:left="1440" w:header="851" w:footer="992" w:gutter="0"/>
          <w:pgNumType w:start="30"/>
          <w:cols w:space="425"/>
          <w:titlePg w:val="0"/>
          <w:docGrid w:type="lines" w:linePitch="312"/>
        </w:sectPr>
      </w:pPr>
      <w:r w:rsidRPr="00AC2C22">
        <w:rPr>
          <w:rFonts w:ascii="宋体" w:hAnsi="宋体"/>
          <w:sz w:val="30"/>
          <w:szCs w:val="30"/>
        </w:rPr>
        <w:br/>
        <w:t>　　火力发电系统主要由燃烧系统(以锅炉为核心)、汽水系统(主要由各类泵、给水加热器、凝汽器、管道、水冷壁等组成)、电气系统(以汽轮发电机、主变压器等为主)、限制系统等组成。前二者产生高温高压蒸汽;电气系统实现由热能、机械能到电能的转变;限制系统保证各系统平安、合理、经济运行。简洁的说就是利用燃料(煤)发热，加热水，形成高温高压过热蒸汽，推动气轮机旋转，带动发电机转子(电磁场)旋转，定子线圈切割磁力线，发出电能，再利用升压变压器，升到系统电压，与系统并网，向外输送电能</w:t>
      </w:r>
      <w:r w:rsidRPr="00AC2C22">
        <w:rPr>
          <w:rFonts w:ascii="宋体" w:hAnsi="宋体"/>
          <w:sz w:val="30"/>
          <w:szCs w:val="30"/>
        </w:rPr>
        <w:br/>
        <w:t>　　2、电气设备</w:t>
      </w:r>
      <w:r w:rsidRPr="00AC2C22">
        <w:rPr>
          <w:rFonts w:ascii="宋体" w:hAnsi="宋体"/>
          <w:sz w:val="30"/>
          <w:szCs w:val="30"/>
        </w:rPr>
        <w:br/>
        <w:t>　　(1)高压开关柜：高压开关柜是用于电力系统的电气柜设备。高压开关柜的作用是在电力系统进行发电、输电、配电和电能转换的过程中，进行开合、限制和爱护。高压开关柜内的部件主要有高压断路器、高压隔离开关、高压负荷开关、高压操作机构等。</w:t>
      </w:r>
      <w:r w:rsidRPr="00AC2C22">
        <w:rPr>
          <w:rFonts w:ascii="宋体" w:hAnsi="宋体"/>
          <w:sz w:val="30"/>
          <w:szCs w:val="30"/>
        </w:rPr>
        <w:br/>
        <w:t>　　(2)低压开关柜：发电环节：电压从低压变到高压时，实现高压输电，必需须要用开关柜;配电环节：电压从高压变到低压，实现低压用电，也必需要用开关柜。</w:t>
      </w:r>
    </w:p>
    <w:p w:rsidR="00B770DF" w:rsidRPr="00AC2C22" w:rsidP="008E41F2">
      <w:pPr>
        <w:spacing w:line="600" w:lineRule="auto"/>
        <w:rPr>
          <w:rFonts w:ascii="宋体" w:hAnsi="宋体"/>
          <w:sz w:val="30"/>
          <w:szCs w:val="30"/>
        </w:rPr>
        <w:sectPr w:rsidSect="00AC2C22">
          <w:footerReference w:type="default" r:id="rId35"/>
          <w:type w:val="nextPage"/>
          <w:pgSz w:w="11906" w:h="16838" w:code="9"/>
          <w:pgMar w:top="1440" w:right="1440" w:bottom="1800" w:left="1440" w:header="851" w:footer="992" w:gutter="0"/>
          <w:pgNumType w:start="31"/>
          <w:cols w:space="425"/>
          <w:titlePg w:val="0"/>
          <w:docGrid w:type="lines" w:linePitch="312"/>
        </w:sectPr>
      </w:pPr>
      <w:r w:rsidRPr="00AC2C22">
        <w:rPr>
          <w:rFonts w:ascii="宋体" w:hAnsi="宋体"/>
          <w:sz w:val="30"/>
          <w:szCs w:val="30"/>
        </w:rPr>
        <w:br/>
        <w:t>　　(3)变压器：变压器利用电磁感应的原理来变更沟通电压的装置，主要构件是初级线圈、次级线圈和铁心(磁芯)。在电器设备和无线电路中，常用作升降电压、匹配阻抗，平安隔离等。</w:t>
      </w:r>
      <w:r w:rsidRPr="00AC2C22">
        <w:rPr>
          <w:rFonts w:ascii="宋体" w:hAnsi="宋体"/>
          <w:sz w:val="30"/>
          <w:szCs w:val="30"/>
        </w:rPr>
        <w:br/>
        <w:t>　　(4)汽轮机：汽轮机是将蒸汽的能量转换成为机械功的旋转式动力机械，又称蒸汽透平。主要用作发电用的原动机，也可干脆驱动各种泵、风机、压缩机和船舶螺旋桨等，还可以利用汽轮机的排汽或中间抽汽满意生产和生活上的供热须要 。</w:t>
      </w:r>
      <w:r w:rsidRPr="00AC2C22">
        <w:rPr>
          <w:rFonts w:ascii="宋体" w:hAnsi="宋体"/>
          <w:sz w:val="30"/>
          <w:szCs w:val="30"/>
        </w:rPr>
        <w:br/>
        <w:t>　　(5)电压、电流互感器：电压互感器是一个带铁心的变压器。它主要由一、二次线圈、铁心和绝缘组成。当在一次绕组上施加一个电压U1时，在铁心中就产生一个磁通φ，依据电磁感应定律，则在二次绕组中就产生一个二次电压U2。</w:t>
      </w:r>
      <w:r w:rsidRPr="00AC2C22">
        <w:rPr>
          <w:rFonts w:ascii="宋体" w:hAnsi="宋体"/>
          <w:sz w:val="30"/>
          <w:szCs w:val="30"/>
        </w:rPr>
        <w:br/>
        <w:t>　　电流互感器起到变流和电气隔离作用。便于二次仪表测量须要转换为比较统一的电流，避开干脆测量线路的危急。电流互感器是升压(降流)变压器，它是电力系统中测量仪表、继电爱护等二次设备获得电气一次回路电流信息的传感器，电流互感器将高电流按比例转换成低电流，电流互感器一次侧接在一次系统，二次侧接测量仪表、继电爱护等。</w:t>
      </w:r>
      <w:r w:rsidRPr="00AC2C22">
        <w:rPr>
          <w:rFonts w:ascii="宋体" w:hAnsi="宋体"/>
          <w:sz w:val="30"/>
          <w:szCs w:val="30"/>
        </w:rPr>
        <w:br/>
        <w:t>　　3、限制设备</w:t>
      </w:r>
    </w:p>
    <w:p w:rsidR="00B770DF" w:rsidRPr="00AC2C22" w:rsidP="008E41F2">
      <w:pPr>
        <w:spacing w:line="600" w:lineRule="auto"/>
        <w:rPr>
          <w:rFonts w:ascii="宋体" w:hAnsi="宋体"/>
          <w:sz w:val="30"/>
          <w:szCs w:val="30"/>
        </w:rPr>
        <w:sectPr w:rsidSect="00AC2C22">
          <w:footerReference w:type="default" r:id="rId36"/>
          <w:type w:val="nextPage"/>
          <w:pgSz w:w="11906" w:h="16838" w:code="9"/>
          <w:pgMar w:top="1440" w:right="1440" w:bottom="1800" w:left="1440" w:header="851" w:footer="992" w:gutter="0"/>
          <w:pgNumType w:start="32"/>
          <w:cols w:space="425"/>
          <w:titlePg w:val="0"/>
          <w:docGrid w:type="lines" w:linePitch="312"/>
        </w:sectPr>
      </w:pPr>
      <w:r w:rsidRPr="00AC2C22">
        <w:rPr>
          <w:rFonts w:ascii="宋体" w:hAnsi="宋体"/>
          <w:sz w:val="30"/>
          <w:szCs w:val="30"/>
        </w:rPr>
        <w:br/>
        <w:t>　　(1)DCS限制系统</w:t>
      </w:r>
      <w:r w:rsidRPr="00AC2C22">
        <w:rPr>
          <w:rFonts w:ascii="宋体" w:hAnsi="宋体"/>
          <w:sz w:val="30"/>
          <w:szCs w:val="30"/>
        </w:rPr>
        <w:br/>
        <w:t>　　DCS系统(DIstributed Control System，分散限制系统)是随着现代大型工业生产自动化的不断兴起和过程限制要求的日益困难应运而生的综合限制系统，它是在集中式限制系统的基础上发展、演化而来的，它是计算机技术、系统限制技术、网络通讯技术和多媒体技术相结合的产物，可供应窗口友好的人机界面和强大的通讯功能，是完成过程限制、过程管理的现代化设备。由于DCS将系统限制功能分散在各台计算机上实现，系统结构采纳容错设计，因此某一台计算机出现的故障不会导致系统其他功能的丢失。此外，由于系统中各台计算机所担当的任务比较单一，可以针对须要实现的功能采纳具有特定结构和软件的专用计算机，从而使系统中每台计算机的牢靠性也得到提高。其次，DCS采纳开放式，标准化、模块化和系列化设计，系统中各台计算机采纳局域网方式通信，实现信息传输，当须要变更或扩充系统功能时，可将新增计算机便利地连入系统通信网络或从网络中卸下，几乎不影响系统其他计算机的工作。</w:t>
      </w:r>
      <w:r w:rsidRPr="00AC2C22">
        <w:rPr>
          <w:rFonts w:ascii="宋体" w:hAnsi="宋体"/>
          <w:sz w:val="30"/>
          <w:szCs w:val="30"/>
        </w:rPr>
        <w:br/>
        <w:t>　　(2)PLC可编程限制器</w:t>
      </w:r>
    </w:p>
    <w:p w:rsidR="00B770DF" w:rsidRPr="00AC2C22" w:rsidP="008E41F2">
      <w:pPr>
        <w:spacing w:line="600" w:lineRule="auto"/>
        <w:rPr>
          <w:rFonts w:ascii="宋体" w:hAnsi="宋体"/>
          <w:sz w:val="30"/>
          <w:szCs w:val="30"/>
        </w:rPr>
        <w:sectPr w:rsidSect="00AC2C22">
          <w:footerReference w:type="default" r:id="rId37"/>
          <w:type w:val="nextPage"/>
          <w:pgSz w:w="11906" w:h="16838" w:code="9"/>
          <w:pgMar w:top="1440" w:right="1440" w:bottom="1800" w:left="1440" w:header="851" w:footer="992" w:gutter="0"/>
          <w:pgNumType w:start="33"/>
          <w:cols w:space="425"/>
          <w:titlePg w:val="0"/>
          <w:docGrid w:type="lines" w:linePitch="312"/>
        </w:sectPr>
      </w:pPr>
      <w:r w:rsidRPr="00AC2C22">
        <w:rPr>
          <w:rFonts w:ascii="宋体" w:hAnsi="宋体"/>
          <w:sz w:val="30"/>
          <w:szCs w:val="30"/>
        </w:rPr>
        <w:br/>
        <w:t>　　PLC主要是指数字运算操作电子系统的可编程逻辑限制器，用于限制机械的生产过程，是一种特地为在工业环境下应用而设计的数字运算操作的电子装置。它采纳可以编制程序的存储器，用来在其内部存储执行逻辑运算、依次运算、计时、计数和算术运算等操作的指令，并能通过数字式或模拟式的输入和输出，限制各种类型的机械或生产过程。PLC及其有关的外围设备都应当按易于与工业限制系统形成一个整体，易于扩展其功能的原则而设计。</w:t>
      </w:r>
      <w:r w:rsidRPr="00AC2C22">
        <w:rPr>
          <w:rFonts w:ascii="宋体" w:hAnsi="宋体"/>
          <w:sz w:val="30"/>
          <w:szCs w:val="30"/>
        </w:rPr>
        <w:br/>
        <w:t>　　四、感受和体会</w:t>
      </w:r>
      <w:r w:rsidRPr="00AC2C22">
        <w:rPr>
          <w:rFonts w:ascii="宋体" w:hAnsi="宋体"/>
          <w:sz w:val="30"/>
          <w:szCs w:val="30"/>
        </w:rPr>
        <w:br/>
        <w:t>　　通过这次实习，我了解和驾驭了变电所的主要结构、运用的电气设备和工作流程，以及产品生产用技术资料、生产组织管理等内容，加深对变电所的工作原理、设计、试验等基本理论的理解，使我们了解和驾驭更多与本专业有关的学问。从而相识了自己专业在社会中扮演的位置，明确了自己的努力方向，在今后的学习我们应当多接触电力电子技术,计算机技术,电机电器技术信息与网络限制技术,机电一体化技术等诸多领域，努力使自己在毕业后成为能解决电气工程技术分析与限制问题基本实力的高级工程技术人才。</w:t>
      </w:r>
      <w:r w:rsidRPr="00AC2C22">
        <w:rPr>
          <w:rFonts w:ascii="宋体" w:hAnsi="宋体"/>
          <w:sz w:val="30"/>
          <w:szCs w:val="30"/>
        </w:rPr>
        <w:br/>
        <w:t>　　五、结论和建议</w:t>
      </w:r>
    </w:p>
    <w:p w:rsidR="00B770DF" w:rsidRPr="00AC2C22" w:rsidP="008E41F2">
      <w:pPr>
        <w:spacing w:line="600" w:lineRule="auto"/>
        <w:rPr>
          <w:rFonts w:ascii="宋体" w:hAnsi="宋体"/>
          <w:sz w:val="30"/>
          <w:szCs w:val="30"/>
        </w:rPr>
        <w:sectPr w:rsidSect="00AC2C22">
          <w:footerReference w:type="default" r:id="rId38"/>
          <w:type w:val="nextPage"/>
          <w:pgSz w:w="11906" w:h="16838" w:code="9"/>
          <w:pgMar w:top="1440" w:right="1440" w:bottom="1800" w:left="1440" w:header="851" w:footer="992" w:gutter="0"/>
          <w:pgNumType w:start="34"/>
          <w:cols w:space="425"/>
          <w:titlePg w:val="0"/>
          <w:docGrid w:type="lines" w:linePitch="312"/>
        </w:sectPr>
      </w:pPr>
      <w:r w:rsidRPr="00AC2C22">
        <w:rPr>
          <w:rFonts w:ascii="宋体" w:hAnsi="宋体"/>
          <w:sz w:val="30"/>
          <w:szCs w:val="30"/>
        </w:rPr>
        <w:br/>
        <w:t>　　在这次实习中，我深刻的体会到了，作为一名电气专业的学生，我们所学习的学问，不能仅仅停留在课本上的，而是要在实习中不断增加自己的动手实力和积累阅历，，课本上学习到的学问是要应用在实际工作生产中的，所以我认为我们应当利用课余时间多接触社会，利用所学学问于实践中求真知。同时变电所具有的严谨，踏实的工作作风值得我们学习。</w:t>
      </w:r>
      <w:r w:rsidRPr="00AC2C22">
        <w:rPr>
          <w:rFonts w:ascii="宋体" w:hAnsi="宋体"/>
          <w:sz w:val="30"/>
          <w:szCs w:val="30"/>
        </w:rPr>
        <w:br/>
        <w:t>电气工程自动化实习报告4</w:t>
      </w:r>
      <w:r w:rsidRPr="00AC2C22">
        <w:rPr>
          <w:rFonts w:ascii="宋体" w:hAnsi="宋体"/>
          <w:sz w:val="30"/>
          <w:szCs w:val="30"/>
        </w:rPr>
        <w:br/>
        <w:t>　　我的实习是从20xx年3月起先的，在老师和前辈们的悉心关怀和指导下，我顺当完成这次实习，现将我实习期间的工作状况做报告如下：</w:t>
      </w:r>
      <w:r w:rsidRPr="00AC2C22">
        <w:rPr>
          <w:rFonts w:ascii="宋体" w:hAnsi="宋体"/>
          <w:sz w:val="30"/>
          <w:szCs w:val="30"/>
        </w:rPr>
        <w:br/>
        <w:t>　　一 实习工程名称</w:t>
      </w:r>
      <w:r w:rsidRPr="00AC2C22">
        <w:rPr>
          <w:rFonts w:ascii="宋体" w:hAnsi="宋体"/>
          <w:sz w:val="30"/>
          <w:szCs w:val="30"/>
        </w:rPr>
        <w:br/>
        <w:t>　　嘉禾小区、北方工业学院实训楼、宣化区皇城家园</w:t>
      </w:r>
      <w:r w:rsidRPr="00AC2C22">
        <w:rPr>
          <w:rFonts w:ascii="宋体" w:hAnsi="宋体"/>
          <w:sz w:val="30"/>
          <w:szCs w:val="30"/>
        </w:rPr>
        <w:br/>
        <w:t>　　二 实习主要任务</w:t>
      </w:r>
      <w:r w:rsidRPr="00AC2C22">
        <w:rPr>
          <w:rFonts w:ascii="宋体" w:hAnsi="宋体"/>
          <w:sz w:val="30"/>
          <w:szCs w:val="30"/>
        </w:rPr>
        <w:br/>
        <w:t>　　虽然实习的时间不是很长，我仍旧规划了这次实习的主要任务。</w:t>
      </w:r>
      <w:r w:rsidRPr="00AC2C22">
        <w:rPr>
          <w:rFonts w:ascii="宋体" w:hAnsi="宋体"/>
          <w:sz w:val="30"/>
          <w:szCs w:val="30"/>
        </w:rPr>
        <w:br/>
        <w:t>　　①细致读图识图，将强电施工图、弱电施工图、消防电气施工图的读图技巧驾驭坚固，并能与施工现场一一对应。在完成电气施工图的基础上多阅读与驾驭一些暖通和给排水施工图的读图技巧。</w:t>
      </w:r>
    </w:p>
    <w:p w:rsidR="00B770DF" w:rsidRPr="00AC2C22" w:rsidP="008E41F2">
      <w:pPr>
        <w:spacing w:line="600" w:lineRule="auto"/>
        <w:rPr>
          <w:rFonts w:ascii="宋体" w:hAnsi="宋体"/>
          <w:sz w:val="30"/>
          <w:szCs w:val="30"/>
        </w:rPr>
        <w:sectPr w:rsidSect="00AC2C22">
          <w:footerReference w:type="default" r:id="rId39"/>
          <w:type w:val="nextPage"/>
          <w:pgSz w:w="11906" w:h="16838" w:code="9"/>
          <w:pgMar w:top="1440" w:right="1440" w:bottom="1800" w:left="1440" w:header="851" w:footer="992" w:gutter="0"/>
          <w:pgNumType w:start="35"/>
          <w:cols w:space="425"/>
          <w:titlePg w:val="0"/>
          <w:docGrid w:type="lines" w:linePitch="312"/>
        </w:sectPr>
      </w:pPr>
      <w:r w:rsidRPr="00AC2C22">
        <w:rPr>
          <w:rFonts w:ascii="宋体" w:hAnsi="宋体"/>
          <w:sz w:val="30"/>
          <w:szCs w:val="30"/>
        </w:rPr>
        <w:br/>
        <w:t>　　②了解工程的性质、规模和施工条件等内容，多驾驭一些施工工艺，尤其是一些新技术、新工艺。</w:t>
      </w:r>
      <w:r w:rsidRPr="00AC2C22">
        <w:rPr>
          <w:rFonts w:ascii="宋体" w:hAnsi="宋体"/>
          <w:sz w:val="30"/>
          <w:szCs w:val="30"/>
        </w:rPr>
        <w:br/>
        <w:t>　　③增加工作实力，积累一些与人沟通的技巧，增加社会阅历。</w:t>
      </w:r>
      <w:r w:rsidRPr="00AC2C22">
        <w:rPr>
          <w:rFonts w:ascii="宋体" w:hAnsi="宋体"/>
          <w:sz w:val="30"/>
          <w:szCs w:val="30"/>
        </w:rPr>
        <w:br/>
        <w:t>　　三 实习收获</w:t>
      </w:r>
      <w:r w:rsidRPr="00AC2C22">
        <w:rPr>
          <w:rFonts w:ascii="宋体" w:hAnsi="宋体"/>
          <w:sz w:val="30"/>
          <w:szCs w:val="30"/>
        </w:rPr>
        <w:br/>
        <w:t>　　众所周知，高校生走入社会，要的不仅仅是专业学问和专业技能，中国现在的教化体制在向复合型转变，社会须要的是复合型的人才。不能只精一门，不是一门不精。</w:t>
      </w:r>
      <w:r w:rsidRPr="00AC2C22">
        <w:rPr>
          <w:rFonts w:ascii="宋体" w:hAnsi="宋体"/>
          <w:sz w:val="30"/>
          <w:szCs w:val="30"/>
        </w:rPr>
        <w:br/>
        <w:t>　　①在完成安排任务的基础上，我还通过校外实习为电气工程预算员计算工程量，虽然作业量很大，算起来很枯燥，但是这一方面熬炼了我的细心和耐性，另一方面为我今后学习预决算供应了珍贵的实践阅历。</w:t>
      </w:r>
      <w:r w:rsidRPr="00AC2C22">
        <w:rPr>
          <w:rFonts w:ascii="宋体" w:hAnsi="宋体"/>
          <w:sz w:val="30"/>
          <w:szCs w:val="30"/>
        </w:rPr>
        <w:br/>
        <w:t>　　②我知道了建筑行业的每个工作链都是环环相扣的，牵一发而动全身，工作必需贯彻“平安第一”的.原则，出现任何一次平安事故都会造成巨大的经济损失。当自己身处施工现场时，肯定要佩戴平安帽，穿厚底的鞋、长衣长裤，看到别人衣着不适，没有佩戴平安帽，要刚好提示。同时，我还了解到电气管理的重要性，随意一次搭接或者触碰都可能造成设备的损坏，电力系统的瘫痪，甚至是生命的终结。</w:t>
      </w:r>
    </w:p>
    <w:p w:rsidR="00B770DF" w:rsidRPr="00AC2C22" w:rsidP="008E41F2">
      <w:pPr>
        <w:spacing w:line="600" w:lineRule="auto"/>
        <w:rPr>
          <w:rFonts w:ascii="宋体" w:hAnsi="宋体"/>
          <w:sz w:val="30"/>
          <w:szCs w:val="30"/>
        </w:rPr>
        <w:sectPr w:rsidSect="00AC2C22">
          <w:footerReference w:type="default" r:id="rId40"/>
          <w:type w:val="nextPage"/>
          <w:pgSz w:w="11906" w:h="16838" w:code="9"/>
          <w:pgMar w:top="1440" w:right="1440" w:bottom="1800" w:left="1440" w:header="851" w:footer="992" w:gutter="0"/>
          <w:pgNumType w:start="36"/>
          <w:cols w:space="425"/>
          <w:titlePg w:val="0"/>
          <w:docGrid w:type="lines" w:linePitch="312"/>
        </w:sectPr>
      </w:pPr>
      <w:r w:rsidRPr="00AC2C22">
        <w:rPr>
          <w:rFonts w:ascii="宋体" w:hAnsi="宋体"/>
          <w:sz w:val="30"/>
          <w:szCs w:val="30"/>
        </w:rPr>
        <w:br/>
        <w:t>　　③在电力系统的安装过程中，必不行缺少用到穿线管，工程常用焊接钢管和PVC管做穿线管，但是在我这次校外实习的工程中所运用的穿线管大部分为JDG导管。通过翻阅资料、现场询问和视察，我了解到JDG导管的特点和施工工艺。JDG导管强度不如焊接钢管，但其材质轻，较焊接钢管耐腐蚀。同时运用JDG导管可以节约铁的运用量，降低工程造价，提高施工效率，减轻劳动强度，适用于各类建筑安装工程的明敷、暗敷穿线管。施工工艺上，手工用手锯割管，用煨弯器即可调直JDG导管，也可用煨弯器对JDG导管进行各种弯角的制作。JDG导管连接处用套管连接，将套管套于两支管道中间，将螺丝拧紧，再将螺丝头拧到即可。在JDG导管与接线盒连接处，用锁头连接，将锁头预先拧紧在接线盒上，然后将JDG导管插入锁头，拧紧螺丝，再将螺丝头拧掉即可。相邻的JDG导管要进行跨接线安装。</w:t>
      </w:r>
      <w:r w:rsidRPr="00AC2C22">
        <w:rPr>
          <w:rFonts w:ascii="宋体" w:hAnsi="宋体"/>
          <w:sz w:val="30"/>
          <w:szCs w:val="30"/>
        </w:rPr>
        <w:br/>
        <w:t>　　④电缆桥架是如今建筑工程电气施工中常见的电缆敷设方式，实习期间对桥架施工工艺进行了总结：</w:t>
      </w:r>
      <w:r w:rsidRPr="00AC2C22">
        <w:rPr>
          <w:rFonts w:ascii="宋体" w:hAnsi="宋体"/>
          <w:sz w:val="30"/>
          <w:szCs w:val="30"/>
        </w:rPr>
        <w:br/>
        <w:t>　　(1)施工依次</w:t>
      </w:r>
      <w:r w:rsidRPr="00AC2C22">
        <w:rPr>
          <w:rFonts w:ascii="宋体" w:hAnsi="宋体"/>
          <w:sz w:val="30"/>
          <w:szCs w:val="30"/>
        </w:rPr>
        <w:br/>
        <w:t>　　测量定位→支吊架制作安装→桥架安装→接地处理</w:t>
      </w:r>
      <w:r w:rsidRPr="00AC2C22">
        <w:rPr>
          <w:rFonts w:ascii="宋体" w:hAnsi="宋体"/>
          <w:sz w:val="30"/>
          <w:szCs w:val="30"/>
        </w:rPr>
        <w:br/>
        <w:t>　　(2)主要施工方法及技术措施</w:t>
      </w:r>
      <w:r w:rsidRPr="00AC2C22">
        <w:rPr>
          <w:rFonts w:ascii="宋体" w:hAnsi="宋体"/>
          <w:sz w:val="30"/>
          <w:szCs w:val="30"/>
        </w:rPr>
        <w:br/>
        <w:t>　　1)测量定位</w:t>
      </w:r>
    </w:p>
    <w:p w:rsidR="00B770DF" w:rsidRPr="00AC2C22" w:rsidP="008E41F2">
      <w:pPr>
        <w:spacing w:line="600" w:lineRule="auto"/>
        <w:rPr>
          <w:rFonts w:ascii="宋体" w:hAnsi="宋体"/>
          <w:sz w:val="30"/>
          <w:szCs w:val="30"/>
        </w:rPr>
        <w:sectPr w:rsidSect="00AC2C22">
          <w:footerReference w:type="default" r:id="rId41"/>
          <w:type w:val="nextPage"/>
          <w:pgSz w:w="11906" w:h="16838" w:code="9"/>
          <w:pgMar w:top="1440" w:right="1440" w:bottom="1800" w:left="1440" w:header="851" w:footer="992" w:gutter="0"/>
          <w:pgNumType w:start="37"/>
          <w:cols w:space="425"/>
          <w:titlePg w:val="0"/>
          <w:docGrid w:type="lines" w:linePitch="312"/>
        </w:sectPr>
      </w:pPr>
      <w:r w:rsidRPr="00AC2C22">
        <w:rPr>
          <w:rFonts w:ascii="宋体" w:hAnsi="宋体"/>
          <w:sz w:val="30"/>
          <w:szCs w:val="30"/>
        </w:rPr>
        <w:br/>
        <w:t>　　用弹线法标识桥架的安装位置，确定好支架的固定位置，并做好标记，竖井内桥架定位用选钢丝法确定安装基准线。</w:t>
      </w:r>
      <w:r w:rsidRPr="00AC2C22">
        <w:rPr>
          <w:rFonts w:ascii="宋体" w:hAnsi="宋体"/>
          <w:sz w:val="30"/>
          <w:szCs w:val="30"/>
        </w:rPr>
        <w:br/>
        <w:t>　　2)支吊架制作安装</w:t>
      </w:r>
      <w:r w:rsidRPr="00AC2C22">
        <w:rPr>
          <w:rFonts w:ascii="宋体" w:hAnsi="宋体"/>
          <w:sz w:val="30"/>
          <w:szCs w:val="30"/>
        </w:rPr>
        <w:br/>
        <w:t>　　依照测量尺寸制作支架，在无吊顶处沿梁底吊装或靠墙支架安装，在有吊顶处在吊顶内吊装或靠墙支架安装。安装支架固定采纳膨胀螺栓固定，支架间距不超过2米。在直线段和非直线段连接处、过建筑物变形缝处和弯曲半径大于300mm的非直线段中部应增设支吊架。</w:t>
      </w:r>
      <w:r w:rsidRPr="00AC2C22">
        <w:rPr>
          <w:rFonts w:ascii="宋体" w:hAnsi="宋体"/>
          <w:sz w:val="30"/>
          <w:szCs w:val="30"/>
        </w:rPr>
        <w:br/>
        <w:t>　　3)桥架安装</w:t>
      </w:r>
      <w:r w:rsidRPr="00AC2C22">
        <w:rPr>
          <w:rFonts w:ascii="宋体" w:hAnsi="宋体"/>
          <w:sz w:val="30"/>
          <w:szCs w:val="30"/>
        </w:rPr>
        <w:br/>
        <w:t>　　a.桥架安装前，必需与各专业协调，避开与大口径消防管、喷淋管、冷热水管、排水管及空调、排风设备发生冲突。</w:t>
      </w:r>
      <w:r w:rsidRPr="00AC2C22">
        <w:rPr>
          <w:rFonts w:ascii="宋体" w:hAnsi="宋体"/>
          <w:sz w:val="30"/>
          <w:szCs w:val="30"/>
        </w:rPr>
        <w:br/>
        <w:t>　　b.将桥架举升到预定位置，与支架采纳螺栓固定，在转弯处需细致校核尺寸，桥架宜与建筑物坡度一样，在圆弧形建筑物墙壁的桥架，其圆弧宜与建筑物一样。桥架与桥架之间用连接板连接，连接螺栓采纳半圆头螺栓，半圆头在桥架内侧。</w:t>
      </w:r>
      <w:r w:rsidRPr="00AC2C22">
        <w:rPr>
          <w:rFonts w:ascii="宋体" w:hAnsi="宋体"/>
          <w:sz w:val="30"/>
          <w:szCs w:val="30"/>
        </w:rPr>
        <w:br/>
        <w:t>　　4)接地处理</w:t>
      </w:r>
    </w:p>
    <w:p w:rsidR="00B770DF" w:rsidRPr="00AC2C22" w:rsidP="008E41F2">
      <w:pPr>
        <w:spacing w:line="600" w:lineRule="auto"/>
        <w:rPr>
          <w:rFonts w:ascii="宋体" w:hAnsi="宋体"/>
          <w:sz w:val="30"/>
          <w:szCs w:val="30"/>
        </w:rPr>
        <w:sectPr w:rsidSect="00AC2C22">
          <w:footerReference w:type="default" r:id="rId42"/>
          <w:type w:val="nextPage"/>
          <w:pgSz w:w="11906" w:h="16838" w:code="9"/>
          <w:pgMar w:top="1440" w:right="1440" w:bottom="1800" w:left="1440" w:header="851" w:footer="992" w:gutter="0"/>
          <w:pgNumType w:start="38"/>
          <w:cols w:space="425"/>
          <w:titlePg w:val="0"/>
          <w:docGrid w:type="lines" w:linePitch="312"/>
        </w:sectPr>
      </w:pPr>
      <w:r w:rsidRPr="00AC2C22">
        <w:rPr>
          <w:rFonts w:ascii="宋体" w:hAnsi="宋体"/>
          <w:sz w:val="30"/>
          <w:szCs w:val="30"/>
        </w:rPr>
        <w:br/>
        <w:t>　　镀锌桥架之间可利用镀锌连接板作为跨接线，把桥架连成一体。在连接板两端的两只连接螺栓上加镀锌弹簧垫圈，桥架之间用不小于4mm软铜线进行跨接，再将桥架与接地线相连，形成电气通路。桥架整体与接地干线应有不少于两处的连接。</w:t>
      </w:r>
      <w:r w:rsidRPr="00AC2C22">
        <w:rPr>
          <w:rFonts w:ascii="宋体" w:hAnsi="宋体"/>
          <w:sz w:val="30"/>
          <w:szCs w:val="30"/>
        </w:rPr>
        <w:br/>
        <w:t>　　5)多层桥架安装</w:t>
      </w:r>
      <w:r w:rsidRPr="00AC2C22">
        <w:rPr>
          <w:rFonts w:ascii="宋体" w:hAnsi="宋体"/>
          <w:sz w:val="30"/>
          <w:szCs w:val="30"/>
        </w:rPr>
        <w:br/>
        <w:t>　　分层桥架安装，先安装上层，后安装下层，上、下层之间距离要留有余量，有利于后期电缆敷设和检修。水平相邻桥架净距不宜小于50mm，层间距离应依据桥架宽度最小不小于150mm，与弱电电缆桥架距离不小于0.5m。</w:t>
      </w:r>
      <w:r w:rsidRPr="00AC2C22">
        <w:rPr>
          <w:rFonts w:ascii="宋体" w:hAnsi="宋体"/>
          <w:sz w:val="30"/>
          <w:szCs w:val="30"/>
        </w:rPr>
        <w:br/>
        <w:t>　　还有竖井内穿越楼层或防火区的电缆桥架处，电缆管道，按设计要求位置，应有防火隔断措施，安装支架可采纳门型支架或三角型支架安装，竖井内电缆桥架垂直安装见图1。 2</w:t>
      </w:r>
      <w:r w:rsidRPr="00AC2C22">
        <w:rPr>
          <w:rFonts w:ascii="宋体" w:hAnsi="宋体"/>
          <w:sz w:val="30"/>
          <w:szCs w:val="30"/>
        </w:rPr>
        <w:br/>
        <w:t>　　四 实习感想</w:t>
      </w:r>
      <w:r w:rsidRPr="00AC2C22">
        <w:rPr>
          <w:rFonts w:ascii="宋体" w:hAnsi="宋体"/>
          <w:sz w:val="30"/>
          <w:szCs w:val="30"/>
        </w:rPr>
        <w:br/>
        <w:t>　　这次实习增加了我的责任心，学会担当责任是每个新人应当具备的素养。岗位就是责任，来到施工企业实习，首先应当明确自己的责任，是自己责任内的事情就应当主动去做，不能等领导来支配。天气燥热，办公室前辈们那种敬业精神还有仔细负责的看法，也给我树立了榜样，我要学习前辈们的责任心，在今后的工作中严格要求自己。</w:t>
      </w:r>
    </w:p>
    <w:p w:rsidR="00B770DF" w:rsidRPr="00AC2C22" w:rsidP="008E41F2">
      <w:pPr>
        <w:spacing w:line="600" w:lineRule="auto"/>
        <w:rPr>
          <w:rFonts w:ascii="宋体" w:hAnsi="宋体"/>
          <w:sz w:val="30"/>
          <w:szCs w:val="30"/>
        </w:rPr>
        <w:sectPr w:rsidSect="00AC2C22">
          <w:footerReference w:type="default" r:id="rId43"/>
          <w:type w:val="nextPage"/>
          <w:pgSz w:w="11906" w:h="16838" w:code="9"/>
          <w:pgMar w:top="1440" w:right="1440" w:bottom="1800" w:left="1440" w:header="851" w:footer="992" w:gutter="0"/>
          <w:pgNumType w:start="39"/>
          <w:cols w:space="425"/>
          <w:titlePg w:val="0"/>
          <w:docGrid w:type="lines" w:linePitch="312"/>
        </w:sectPr>
      </w:pPr>
      <w:r w:rsidRPr="00AC2C22">
        <w:rPr>
          <w:rFonts w:ascii="宋体" w:hAnsi="宋体"/>
          <w:sz w:val="30"/>
          <w:szCs w:val="30"/>
        </w:rPr>
        <w:br/>
        <w:t>　　纸上得来终觉浅，要做此事须躬行，当今高校教化以理论为主，能有机会进入施工企业实习，对我来说意义重大，没有把理论用于实践的学习是不深刻的。实习主要是为学生今后在工作实力上的提高起促进作用，增加学生的竞争力。这次实习丰富了我在施工方面的学问，使我向更深的层次迈进，对我今后立足社会起了促进作用。但是我也相识到，要想做好施工这方面的工作，光靠这几周的实习是远远不够得，还须要我在今后的工作和学习中渐渐的积累，我面前的道路还很漫长。</w:t>
      </w:r>
      <w:r w:rsidRPr="00AC2C22">
        <w:rPr>
          <w:rFonts w:ascii="宋体" w:hAnsi="宋体"/>
          <w:sz w:val="30"/>
          <w:szCs w:val="30"/>
        </w:rPr>
        <w:br/>
        <w:t>　　五 结束语</w:t>
      </w:r>
      <w:r w:rsidRPr="00AC2C22">
        <w:rPr>
          <w:rFonts w:ascii="宋体" w:hAnsi="宋体"/>
          <w:sz w:val="30"/>
          <w:szCs w:val="30"/>
        </w:rPr>
        <w:br/>
        <w:t>　　感谢老师和前辈们对我的训诲，感谢在实习期间帮助过我的人，我会为实现自己的志向而努力奋斗!</w:t>
      </w:r>
      <w:r w:rsidRPr="00AC2C22">
        <w:rPr>
          <w:rFonts w:ascii="宋体" w:hAnsi="宋体"/>
          <w:sz w:val="30"/>
          <w:szCs w:val="30"/>
        </w:rPr>
        <w:br/>
        <w:t>电气工程自动化实习报告5</w:t>
      </w:r>
    </w:p>
    <w:p w:rsidR="00B770DF" w:rsidRPr="00AC2C22" w:rsidP="008E41F2">
      <w:pPr>
        <w:spacing w:line="600" w:lineRule="auto"/>
        <w:rPr>
          <w:rFonts w:ascii="宋体" w:hAnsi="宋体"/>
          <w:sz w:val="30"/>
          <w:szCs w:val="30"/>
        </w:rPr>
        <w:sectPr w:rsidSect="00AC2C22">
          <w:footerReference w:type="default" r:id="rId44"/>
          <w:type w:val="nextPage"/>
          <w:pgSz w:w="11906" w:h="16838" w:code="9"/>
          <w:pgMar w:top="1440" w:right="1440" w:bottom="1800" w:left="1440" w:header="851" w:footer="992" w:gutter="0"/>
          <w:pgNumType w:start="40"/>
          <w:cols w:space="425"/>
          <w:titlePg w:val="0"/>
          <w:docGrid w:type="lines" w:linePitch="312"/>
        </w:sectPr>
      </w:pPr>
      <w:r w:rsidRPr="00AC2C22">
        <w:rPr>
          <w:rFonts w:ascii="宋体" w:hAnsi="宋体"/>
          <w:sz w:val="30"/>
          <w:szCs w:val="30"/>
        </w:rPr>
        <w:br/>
        <w:t>　　当前，在素养教化正在日新月异的发展，在高等教化改革不断深化的背景之下，专业生产实习作为教学与生产实际相结合的重要性变得更为突出。自我进入高校学习以来，特殊是在进入大三后经过专业基础学问的学习，对电气工程及其自动化专业有了肯定了解，但是总对自己以后能够从事的工作感到模糊，这就对我参与学院组织的专业生产实习有了剧烈的渴望。在大三的暑期里，即在这个特别的暑期里——高校最终一个暑期，参与学院组织的专业生产实习。对一名曾从朦胧状态到茫然的我，再从不断努力，到有着肯定收获，享受胜利的喜悦，在实习之中有了许很多多的感想和体会。就此以自己在实习过程中的所学所思所想写下这篇报告。</w:t>
      </w:r>
      <w:r w:rsidRPr="00AC2C22">
        <w:rPr>
          <w:rFonts w:ascii="宋体" w:hAnsi="宋体"/>
          <w:sz w:val="30"/>
          <w:szCs w:val="30"/>
        </w:rPr>
        <w:br/>
        <w:t>　　（一）实习目的与意义：</w:t>
      </w:r>
      <w:r w:rsidRPr="00AC2C22">
        <w:rPr>
          <w:rFonts w:ascii="宋体" w:hAnsi="宋体"/>
          <w:sz w:val="30"/>
          <w:szCs w:val="30"/>
        </w:rPr>
        <w:br/>
        <w:t>　　专业生产实习是电气工程及其自动化专业的必修课程，支配在第三学年暑期短学期开设。该项实习是为了充分利用社会资源，增加电气工程及其自动化专业高校本科生的实践实力，实践的主要目的如下：</w:t>
      </w:r>
      <w:r w:rsidRPr="00AC2C22">
        <w:rPr>
          <w:rFonts w:ascii="宋体" w:hAnsi="宋体"/>
          <w:sz w:val="30"/>
          <w:szCs w:val="30"/>
        </w:rPr>
        <w:br/>
        <w:t>　　①专业生产实习是全面推动素养教化、培育学生创新精神和实践实力的一种重要手段，是学生理论联系实际的一个重要环节，是高校生择业就业之前接触社会、了解社会的一次重要机会。</w:t>
      </w:r>
      <w:r w:rsidRPr="00AC2C22">
        <w:rPr>
          <w:rFonts w:ascii="宋体" w:hAnsi="宋体"/>
          <w:sz w:val="30"/>
          <w:szCs w:val="30"/>
        </w:rPr>
        <w:br/>
        <w:t>　　②通过专业生产实习，使学生相识电力生产的整个过程，了解电气工程及其自动化专业的主要内容和发展方向，驾驭专业的基本常识，为专业课程学习奠定感性相识，形成对本专业的认同感、提高学生学习本专业的爱好，激发学生的竞争意识、责随意识和开拓意识。</w:t>
      </w:r>
      <w:r w:rsidRPr="00AC2C22">
        <w:rPr>
          <w:rFonts w:ascii="宋体" w:hAnsi="宋体"/>
          <w:sz w:val="30"/>
          <w:szCs w:val="30"/>
        </w:rPr>
        <w:br/>
        <w:t>　　③通过有组织的开放性专业生产实习活动。培育高校生自主管理、社会交往、相互帮助、独立完成任务等方面的综合实力。</w:t>
      </w:r>
    </w:p>
    <w:p w:rsidR="00B770DF" w:rsidRPr="00AC2C22" w:rsidP="008E41F2">
      <w:pPr>
        <w:spacing w:line="600" w:lineRule="auto"/>
        <w:rPr>
          <w:rFonts w:ascii="宋体" w:hAnsi="宋体"/>
          <w:sz w:val="30"/>
          <w:szCs w:val="30"/>
        </w:rPr>
        <w:sectPr w:rsidSect="00AC2C22">
          <w:footerReference w:type="default" r:id="rId45"/>
          <w:type w:val="nextPage"/>
          <w:pgSz w:w="11906" w:h="16838" w:code="9"/>
          <w:pgMar w:top="1440" w:right="1440" w:bottom="1800" w:left="1440" w:header="851" w:footer="992" w:gutter="0"/>
          <w:pgNumType w:start="41"/>
          <w:cols w:space="425"/>
          <w:titlePg w:val="0"/>
          <w:docGrid w:type="lines" w:linePitch="312"/>
        </w:sectPr>
      </w:pPr>
      <w:r w:rsidRPr="00AC2C22">
        <w:rPr>
          <w:rFonts w:ascii="宋体" w:hAnsi="宋体"/>
          <w:sz w:val="30"/>
          <w:szCs w:val="30"/>
        </w:rPr>
        <w:br/>
        <w:t>　　④学生参与生产实习时将所学理论学问和实际工作紧密联系，巩固已学的理论学问，积累肯定的实际生产技术和管理学问，培育运用理论学问解决工程实际问题的实力，注意学问创新和实力培育，为适应社会工作和生活打下坚实的基矗</w:t>
      </w:r>
      <w:r w:rsidRPr="00AC2C22">
        <w:rPr>
          <w:rFonts w:ascii="宋体" w:hAnsi="宋体"/>
          <w:sz w:val="30"/>
          <w:szCs w:val="30"/>
        </w:rPr>
        <w:br/>
        <w:t>　　（二）实习地点：</w:t>
      </w:r>
      <w:r w:rsidRPr="00AC2C22">
        <w:rPr>
          <w:rFonts w:ascii="宋体" w:hAnsi="宋体"/>
          <w:sz w:val="30"/>
          <w:szCs w:val="30"/>
        </w:rPr>
        <w:br/>
        <w:t>　　①成都——西南交通高校。</w:t>
      </w:r>
      <w:r w:rsidRPr="00AC2C22">
        <w:rPr>
          <w:rFonts w:ascii="宋体" w:hAnsi="宋体"/>
          <w:sz w:val="30"/>
          <w:szCs w:val="30"/>
        </w:rPr>
        <w:br/>
        <w:t>　　②成都——交大许继股份责任有限公司。</w:t>
      </w:r>
      <w:r w:rsidRPr="00AC2C22">
        <w:rPr>
          <w:rFonts w:ascii="宋体" w:hAnsi="宋体"/>
          <w:sz w:val="30"/>
          <w:szCs w:val="30"/>
        </w:rPr>
        <w:br/>
        <w:t>　　③昆明——铁路局供电段。</w:t>
      </w:r>
      <w:r w:rsidRPr="00AC2C22">
        <w:rPr>
          <w:rFonts w:ascii="宋体" w:hAnsi="宋体"/>
          <w:sz w:val="30"/>
          <w:szCs w:val="30"/>
        </w:rPr>
        <w:br/>
        <w:t>　　④昆明——云南变压器股份责任有限公司。</w:t>
      </w:r>
      <w:r w:rsidRPr="00AC2C22">
        <w:rPr>
          <w:rFonts w:ascii="宋体" w:hAnsi="宋体"/>
          <w:sz w:val="30"/>
          <w:szCs w:val="30"/>
        </w:rPr>
        <w:br/>
        <w:t>　　(三）实习时间支配与主要实践过程：</w:t>
      </w:r>
      <w:r w:rsidRPr="00AC2C22">
        <w:rPr>
          <w:rFonts w:ascii="宋体" w:hAnsi="宋体"/>
          <w:sz w:val="30"/>
          <w:szCs w:val="30"/>
        </w:rPr>
        <w:br/>
        <w:t>　　①7月14日下午14点在西南交通高校参与学院组织的实习支配、工作布置课程。</w:t>
      </w:r>
      <w:r w:rsidRPr="00AC2C22">
        <w:rPr>
          <w:rFonts w:ascii="宋体" w:hAnsi="宋体"/>
          <w:sz w:val="30"/>
          <w:szCs w:val="30"/>
        </w:rPr>
        <w:br/>
        <w:t>　　②7月15日～17日上午9点～11点30分、下午14点～16点30分在西南交通高校参与学院组织的专业学问讲座。</w:t>
      </w:r>
      <w:r w:rsidRPr="00AC2C22">
        <w:rPr>
          <w:rFonts w:ascii="宋体" w:hAnsi="宋体"/>
          <w:sz w:val="30"/>
          <w:szCs w:val="30"/>
        </w:rPr>
        <w:br/>
        <w:t>　　③7月15日上午9点～11点30分在交大许继股份责任有限公司参观实习。</w:t>
      </w:r>
      <w:r w:rsidRPr="00AC2C22">
        <w:rPr>
          <w:rFonts w:ascii="宋体" w:hAnsi="宋体"/>
          <w:sz w:val="30"/>
          <w:szCs w:val="30"/>
        </w:rPr>
        <w:br/>
        <w:t>　　④7月18日～20日上午乘车前往昆明。</w:t>
      </w:r>
    </w:p>
    <w:p w:rsidR="00B770DF" w:rsidRPr="00AC2C22" w:rsidP="008E41F2">
      <w:pPr>
        <w:spacing w:line="600" w:lineRule="auto"/>
        <w:rPr>
          <w:rFonts w:ascii="宋体" w:hAnsi="宋体"/>
          <w:sz w:val="30"/>
          <w:szCs w:val="30"/>
        </w:rPr>
        <w:sectPr w:rsidSect="00AC2C22">
          <w:footerReference w:type="default" r:id="rId46"/>
          <w:type w:val="nextPage"/>
          <w:pgSz w:w="11906" w:h="16838" w:code="9"/>
          <w:pgMar w:top="1440" w:right="1440" w:bottom="1800" w:left="1440" w:header="851" w:footer="992" w:gutter="0"/>
          <w:pgNumType w:start="42"/>
          <w:cols w:space="425"/>
          <w:titlePg w:val="0"/>
          <w:docGrid w:type="lines" w:linePitch="312"/>
        </w:sectPr>
      </w:pPr>
      <w:r w:rsidRPr="00AC2C22">
        <w:rPr>
          <w:rFonts w:ascii="宋体" w:hAnsi="宋体"/>
          <w:sz w:val="30"/>
          <w:szCs w:val="30"/>
        </w:rPr>
        <w:br/>
        <w:t>　　⑤7月20日下午14点～16点30在昆明供电段教化室参与生产实习平安教化。</w:t>
      </w:r>
      <w:r w:rsidRPr="00AC2C22">
        <w:rPr>
          <w:rFonts w:ascii="宋体" w:hAnsi="宋体"/>
          <w:sz w:val="30"/>
          <w:szCs w:val="30"/>
        </w:rPr>
        <w:br/>
        <w:t>　　⑥7月21日上午9点～下午16点30在昆明供电段（昆南）参观实习。</w:t>
      </w:r>
      <w:r w:rsidRPr="00AC2C22">
        <w:rPr>
          <w:rFonts w:ascii="宋体" w:hAnsi="宋体"/>
          <w:sz w:val="30"/>
          <w:szCs w:val="30"/>
        </w:rPr>
        <w:br/>
        <w:t>　　⑦7月22日上午9点～下午16点30在昆明供电段（昆西）参观实习。</w:t>
      </w:r>
      <w:r w:rsidRPr="00AC2C22">
        <w:rPr>
          <w:rFonts w:ascii="宋体" w:hAnsi="宋体"/>
          <w:sz w:val="30"/>
          <w:szCs w:val="30"/>
        </w:rPr>
        <w:br/>
        <w:t>　　⑧7月23日上午9点～11点30分在云南变压器股份责任有限公司参观实习。</w:t>
      </w:r>
      <w:r w:rsidRPr="00AC2C22">
        <w:rPr>
          <w:rFonts w:ascii="宋体" w:hAnsi="宋体"/>
          <w:sz w:val="30"/>
          <w:szCs w:val="30"/>
        </w:rPr>
        <w:br/>
        <w:t>　　⑨7月23日下午14点～16点30分在昆明供电段教化室参与实习总结大会。</w:t>
      </w:r>
      <w:r w:rsidRPr="00AC2C22">
        <w:rPr>
          <w:rFonts w:ascii="宋体" w:hAnsi="宋体"/>
          <w:sz w:val="30"/>
          <w:szCs w:val="30"/>
        </w:rPr>
        <w:br/>
        <w:t>电气工程自动化实习报告6</w:t>
      </w:r>
      <w:r w:rsidRPr="00AC2C22">
        <w:rPr>
          <w:rFonts w:ascii="宋体" w:hAnsi="宋体"/>
          <w:sz w:val="30"/>
          <w:szCs w:val="30"/>
        </w:rPr>
        <w:br/>
        <w:t>　　一、实习目的</w:t>
      </w:r>
      <w:r w:rsidRPr="00AC2C22">
        <w:rPr>
          <w:rFonts w:ascii="宋体" w:hAnsi="宋体"/>
          <w:sz w:val="30"/>
          <w:szCs w:val="30"/>
        </w:rPr>
        <w:br/>
        <w:t>　　生产实习是教学与生产实际相结合的重要实践性教学环节。在生产实习过程中，学校也以培育学生视察问题、解决问题和向生产实际学习的实力和方法为目标。培育我们的团结合作精神，坚固树立我们的群体意识，即个人才智只有在融入集体之中才能最大限度地发挥作用。</w:t>
      </w:r>
    </w:p>
    <w:p w:rsidR="00B770DF" w:rsidRPr="00AC2C22" w:rsidP="008E41F2">
      <w:pPr>
        <w:spacing w:line="600" w:lineRule="auto"/>
        <w:rPr>
          <w:rFonts w:ascii="宋体" w:hAnsi="宋体"/>
          <w:sz w:val="30"/>
          <w:szCs w:val="30"/>
        </w:rPr>
        <w:sectPr w:rsidSect="00AC2C22">
          <w:footerReference w:type="default" r:id="rId47"/>
          <w:type w:val="nextPage"/>
          <w:pgSz w:w="11906" w:h="16838" w:code="9"/>
          <w:pgMar w:top="1440" w:right="1440" w:bottom="1800" w:left="1440" w:header="851" w:footer="992" w:gutter="0"/>
          <w:pgNumType w:start="43"/>
          <w:cols w:space="425"/>
          <w:titlePg w:val="0"/>
          <w:docGrid w:type="lines" w:linePitch="312"/>
        </w:sectPr>
      </w:pPr>
      <w:r w:rsidRPr="00AC2C22">
        <w:rPr>
          <w:rFonts w:ascii="宋体" w:hAnsi="宋体"/>
          <w:sz w:val="30"/>
          <w:szCs w:val="30"/>
        </w:rPr>
        <w:br/>
        <w:t>　　通过这次生产实习，使我在生产实际中学习到了电气设备运行的技术管理学问、电气设备的制造过程学问及在学校无法学到的实践学问。在向工人学习时，培育了我们艰苦朴实的优良作风。在生产实践中体会到了严格地遵守纪律、统一组织及协调一样是现代化大生产的须要，也是我们当代高校生所必需的，从而近一步的提高了我们的组织观念。</w:t>
      </w:r>
      <w:r w:rsidRPr="00AC2C22">
        <w:rPr>
          <w:rFonts w:ascii="宋体" w:hAnsi="宋体"/>
          <w:sz w:val="30"/>
          <w:szCs w:val="30"/>
        </w:rPr>
        <w:br/>
        <w:t>　　我们在实习中了解到了工厂供配电系统，尤其是了解到了工厂变电所的组成及运行过程，为小区电力网设计、建筑供配电系统课程设计奠定基础。通过参观四川第一化工集团自动化系统，使我开阔了眼界、拓宽了学问面，为学好专业课积累必要的感性学问，为我们以后在质的改变上奠定了有力的基础。</w:t>
      </w:r>
      <w:r w:rsidRPr="00AC2C22">
        <w:rPr>
          <w:rFonts w:ascii="宋体" w:hAnsi="宋体"/>
          <w:sz w:val="30"/>
          <w:szCs w:val="30"/>
        </w:rPr>
        <w:br/>
        <w:t>　　通过生产实习，对我们巩固和加深所学理论学问，培育我们的独立工作实力和加强劳动观点起了重要作用。</w:t>
      </w:r>
      <w:r w:rsidRPr="00AC2C22">
        <w:rPr>
          <w:rFonts w:ascii="宋体" w:hAnsi="宋体"/>
          <w:sz w:val="30"/>
          <w:szCs w:val="30"/>
        </w:rPr>
        <w:br/>
        <w:t>　　二、实习内容</w:t>
      </w:r>
      <w:r w:rsidRPr="00AC2C22">
        <w:rPr>
          <w:rFonts w:ascii="宋体" w:hAnsi="宋体"/>
          <w:sz w:val="30"/>
          <w:szCs w:val="30"/>
        </w:rPr>
        <w:br/>
        <w:t>　　(一)平安教化</w:t>
      </w:r>
      <w:r w:rsidRPr="00AC2C22">
        <w:rPr>
          <w:rFonts w:ascii="宋体" w:hAnsi="宋体"/>
          <w:sz w:val="30"/>
          <w:szCs w:val="30"/>
        </w:rPr>
        <w:br/>
        <w:t>　　一 ）平安教化学习的目的：</w:t>
      </w:r>
      <w:r w:rsidRPr="00AC2C22">
        <w:rPr>
          <w:rFonts w:ascii="宋体" w:hAnsi="宋体"/>
          <w:sz w:val="30"/>
          <w:szCs w:val="30"/>
        </w:rPr>
        <w:br/>
        <w:t>　　二 ）事故的发生及其预防：</w:t>
      </w:r>
    </w:p>
    <w:p w:rsidR="00B770DF" w:rsidRPr="00AC2C22" w:rsidP="008E41F2">
      <w:pPr>
        <w:spacing w:line="600" w:lineRule="auto"/>
        <w:rPr>
          <w:rFonts w:ascii="宋体" w:hAnsi="宋体"/>
          <w:sz w:val="30"/>
          <w:szCs w:val="30"/>
        </w:rPr>
      </w:pPr>
      <w:r w:rsidRPr="00AC2C22">
        <w:rPr>
          <w:rFonts w:ascii="宋体" w:hAnsi="宋体"/>
          <w:sz w:val="30"/>
          <w:szCs w:val="30"/>
        </w:rPr>
        <w:br/>
        <w:t>　　1、事故发生的因素</w:t>
      </w:r>
      <w:r w:rsidRPr="00AC2C22">
        <w:rPr>
          <w:rFonts w:ascii="宋体" w:hAnsi="宋体"/>
          <w:sz w:val="30"/>
          <w:szCs w:val="30"/>
        </w:rPr>
        <w:br/>
        <w:t>　　人为因素——担心全行为</w:t>
      </w:r>
      <w:r w:rsidRPr="00AC2C22">
        <w:rPr>
          <w:rFonts w:ascii="宋体" w:hAnsi="宋体"/>
          <w:sz w:val="30"/>
          <w:szCs w:val="30"/>
        </w:rPr>
        <w:br/>
        <w:t>　　物的因素——担心全因素</w:t>
      </w:r>
      <w:r w:rsidRPr="00AC2C22">
        <w:rPr>
          <w:rFonts w:ascii="宋体" w:hAnsi="宋体"/>
          <w:sz w:val="30"/>
          <w:szCs w:val="30"/>
        </w:rPr>
        <w:br/>
        <w:t>　　2、发生事故的认为因素</w:t>
      </w:r>
      <w:r w:rsidRPr="00AC2C22">
        <w:rPr>
          <w:rFonts w:ascii="宋体" w:hAnsi="宋体"/>
          <w:sz w:val="30"/>
          <w:szCs w:val="30"/>
        </w:rPr>
        <w:br/>
        <w:t>　　1)、管理层因素；</w:t>
      </w:r>
      <w:r w:rsidRPr="00AC2C22">
        <w:rPr>
          <w:rFonts w:ascii="宋体" w:hAnsi="宋体"/>
          <w:sz w:val="30"/>
          <w:szCs w:val="30"/>
        </w:rPr>
        <w:br/>
        <w:t>　　2)、违章：</w:t>
      </w:r>
      <w:r w:rsidRPr="00AC2C22">
        <w:rPr>
          <w:rFonts w:ascii="宋体" w:hAnsi="宋体"/>
          <w:sz w:val="30"/>
          <w:szCs w:val="30"/>
        </w:rPr>
        <w:br/>
        <w:t>　　a、错误操作</w:t>
      </w:r>
      <w:r w:rsidRPr="00AC2C22">
        <w:rPr>
          <w:rFonts w:ascii="宋体" w:hAnsi="宋体"/>
          <w:sz w:val="30"/>
          <w:szCs w:val="30"/>
        </w:rPr>
        <w:br/>
        <w:t>　　b、违章操作</w:t>
      </w:r>
      <w:r w:rsidRPr="00AC2C22">
        <w:rPr>
          <w:rFonts w:ascii="宋体" w:hAnsi="宋体"/>
          <w:sz w:val="30"/>
          <w:szCs w:val="30"/>
        </w:rPr>
        <w:br/>
        <w:t>　　c、蛮干</w:t>
      </w:r>
      <w:r w:rsidRPr="00AC2C22">
        <w:rPr>
          <w:rFonts w:ascii="宋体" w:hAnsi="宋体"/>
          <w:sz w:val="30"/>
          <w:szCs w:val="30"/>
        </w:rPr>
        <w:br/>
        <w:t>　　3)、平安责任(素养)差。</w:t>
      </w:r>
      <w:r w:rsidRPr="00AC2C22">
        <w:rPr>
          <w:rFonts w:ascii="宋体" w:hAnsi="宋体"/>
          <w:sz w:val="30"/>
          <w:szCs w:val="30"/>
        </w:rPr>
        <w:br/>
        <w:t>　　三）入厂主要平安留意事项</w:t>
      </w:r>
      <w:r w:rsidRPr="00AC2C22">
        <w:rPr>
          <w:rFonts w:ascii="宋体" w:hAnsi="宋体"/>
          <w:sz w:val="30"/>
          <w:szCs w:val="30"/>
        </w:rPr>
        <w:br/>
        <w:t>　　1、防火防爆</w:t>
      </w:r>
      <w:r w:rsidRPr="00AC2C22">
        <w:rPr>
          <w:rFonts w:ascii="宋体" w:hAnsi="宋体"/>
          <w:sz w:val="30"/>
          <w:szCs w:val="30"/>
        </w:rPr>
        <w:br/>
        <w:t>　　2、防尘防毒</w:t>
      </w:r>
      <w:r w:rsidRPr="00AC2C22">
        <w:rPr>
          <w:rFonts w:ascii="宋体" w:hAnsi="宋体"/>
          <w:sz w:val="30"/>
          <w:szCs w:val="30"/>
        </w:rPr>
        <w:br/>
        <w:t>　　3、防止灼烫伤</w:t>
      </w:r>
      <w:r w:rsidRPr="00AC2C22">
        <w:rPr>
          <w:rFonts w:ascii="宋体" w:hAnsi="宋体"/>
          <w:sz w:val="30"/>
          <w:szCs w:val="30"/>
        </w:rPr>
        <w:br/>
        <w:t>　　4、防止触电</w:t>
      </w:r>
      <w:r w:rsidRPr="00AC2C22">
        <w:rPr>
          <w:rFonts w:ascii="宋体" w:hAnsi="宋体"/>
          <w:sz w:val="30"/>
          <w:szCs w:val="30"/>
        </w:rPr>
        <w:br/>
        <w:t>　　5、防止机械损害</w:t>
      </w:r>
      <w:r w:rsidRPr="00AC2C22">
        <w:rPr>
          <w:rFonts w:ascii="宋体" w:hAnsi="宋体"/>
          <w:sz w:val="30"/>
          <w:szCs w:val="30"/>
        </w:rPr>
        <w:br/>
        <w:t>　　6、防止高处坠落</w:t>
      </w:r>
      <w:r w:rsidRPr="00AC2C22">
        <w:rPr>
          <w:rFonts w:ascii="宋体" w:hAnsi="宋体"/>
          <w:sz w:val="30"/>
          <w:szCs w:val="30"/>
        </w:rPr>
        <w:br/>
      </w:r>
      <w:r w:rsidRPr="00AC2C22">
        <w:rPr>
          <w:rFonts w:ascii="宋体" w:hAnsi="宋体"/>
          <w:sz w:val="30"/>
          <w:szCs w:val="3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rPr>
          <w:t>https://d.book118.com/735124110301011114</w:t>
        </w:r>
      </w:hyperlink>
    </w:p>
    <w:p w:rsidR="00B770DF" w:rsidRPr="00AC2C22" w:rsidP="008E41F2">
      <w:pPr>
        <w:spacing w:line="600" w:lineRule="auto"/>
        <w:rPr>
          <w:rFonts w:ascii="宋体" w:hAnsi="宋体"/>
          <w:sz w:val="30"/>
          <w:szCs w:val="30"/>
        </w:rPr>
      </w:pPr>
    </w:p>
    <w:sectPr w:rsidSect="00AC2C22">
      <w:footerReference w:type="default" r:id="rId49"/>
      <w:type w:val="nextPage"/>
      <w:pgSz w:w="11906" w:h="16838" w:code="9"/>
      <w:pgMar w:top="1440" w:right="1440" w:bottom="1800" w:left="1440" w:header="851" w:footer="992" w:gutter="0"/>
      <w:pgNumType w:start="4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77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6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5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4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3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2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1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0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9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8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7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6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5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4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3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2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1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0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59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58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98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58353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7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6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47172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5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4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53691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3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2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69178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1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9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00061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8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7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10474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6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5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51403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4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3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86193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2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1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14000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0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9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02151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8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18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56043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7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6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49921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5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4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30475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3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2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87530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1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0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98742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9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8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27089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7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6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02923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5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4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85012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3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2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7245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1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0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9983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9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39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73752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8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7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98785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6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5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14820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4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2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99687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1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0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41461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9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8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06050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7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6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33988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5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4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70312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3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2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09444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1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0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13022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9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59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50276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8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7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36533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6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5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69001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4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3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09131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2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1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61603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0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9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12751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8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7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19888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6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5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71320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4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3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94413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2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1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72351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0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80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47695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9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8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36419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7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6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42361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4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3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26428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2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1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29839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0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9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73318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8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7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51438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6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5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77633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4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3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67358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2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1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06534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0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00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73425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9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8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517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7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6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87055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5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4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89632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3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2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69100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1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0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54687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9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8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60480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7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6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50748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5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4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81335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3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2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53967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1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21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57723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0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9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3959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7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6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26285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5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4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66563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3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2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31743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1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0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64632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9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8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44736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7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6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83788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5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4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414307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3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2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26944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1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41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36528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0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9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66602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8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7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04746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6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5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52041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4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3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11350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2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1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83626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0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9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88605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8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7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30126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6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5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26393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4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3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7816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2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62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25961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0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9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02770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8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7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53414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6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5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34127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4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3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67628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2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1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45319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0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9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59913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8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7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34077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6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5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42859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4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3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99644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2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82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93222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1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0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19896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9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8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55672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7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6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18873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5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4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91760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3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2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51645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1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0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012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9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8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33486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7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6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35573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5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4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45260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3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02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82580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1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0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5624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9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8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96605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7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6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59187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5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4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10113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3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2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20338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1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0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02247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9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8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31385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7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6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47118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5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4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41454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3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23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51863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2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1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82846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0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9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05388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8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7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66138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6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5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21191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4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3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33703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2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1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62983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0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9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75657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8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7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15991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6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5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11657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4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43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33779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2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1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0928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0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9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80136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8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7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06898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6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5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29458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4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3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69498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2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1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68604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0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9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88451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8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7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23223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6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5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8849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4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64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166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3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2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08946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1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0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11731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9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8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68288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7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6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73284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5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4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97999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3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2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69159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1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0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57175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9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8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08281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7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5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55834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4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84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24416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3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2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40255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1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0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69863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9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8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36796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7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6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31587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5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4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72402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3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2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08483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1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0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16806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9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8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55746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7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6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28516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5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05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65307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4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3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34413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2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1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90786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0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9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73650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8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7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32463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6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5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90681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4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3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27678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2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1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79791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0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8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01270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7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6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47134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5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25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09862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4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3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96087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2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1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76099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0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9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00657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8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7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3240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6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5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33047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4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3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19034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2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1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28184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0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9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47868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8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7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6825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6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46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10073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5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4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67127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3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2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96666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1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0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57431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9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8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58508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7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6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39449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5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4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40376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3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2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4307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0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9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91097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8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7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74926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6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66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55972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5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4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8062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3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2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26281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1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0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78200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9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8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68075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7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6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83720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5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4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22023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3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2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95175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1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0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36751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9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8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81753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7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87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39663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6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5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15471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4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3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41998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2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1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21057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0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9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72049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8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7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82184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6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5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25493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3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2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33433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1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0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60238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9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8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38227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7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07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12620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6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5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427534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4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3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36098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2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1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29820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0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9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14822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8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7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1994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6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5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827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4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3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69876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2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1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70282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0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9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48872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8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28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98519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7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6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51508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5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4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11616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3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2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40476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1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0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74515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9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8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35182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6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5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81962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4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3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36397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2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1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24824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0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9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11793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8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48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61197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7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6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1948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5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4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35857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3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2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99633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1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0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26509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9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8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59006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7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6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98549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5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4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01014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3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2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20150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1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0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10595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9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69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98064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8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7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96359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6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5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79058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4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3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48109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2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1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43450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0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8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79998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7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6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7342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5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4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50543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3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2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53302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1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0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89959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9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89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00470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8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7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80632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6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5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45438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4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3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17608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2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1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50467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0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9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91055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8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7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15657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6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5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21175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4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3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6800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2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1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45293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0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10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25847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9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8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99171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7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6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15942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5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4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64909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3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1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0544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0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9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66405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8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7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05528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6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5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15391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4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3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71551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2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1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04537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0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30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75955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9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8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45712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7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6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04258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5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4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72651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3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2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39679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1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0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91806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9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8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51080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7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6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19644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5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4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3252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3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2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35278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1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51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03130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0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9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77086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8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7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13429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6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4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16072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3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2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02734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1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0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63784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9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8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07374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7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6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21033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5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4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29385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3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2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38811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1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71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96616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0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9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26092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8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7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11836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6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5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66225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4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3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4168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2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1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19187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0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9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9333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8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7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05577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6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5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62266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4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3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02334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2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92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15702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1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0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47246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9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8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17884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6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5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99216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4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3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18960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2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1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84244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0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9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44422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8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7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83685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6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5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20703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4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3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9548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2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312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39053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1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10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11230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9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8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22213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7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6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35511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5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4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91569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3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2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46818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1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0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94573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9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8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4342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7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6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24234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5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4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8511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3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333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77020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2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31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3579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9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28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04789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7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26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64766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5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24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95767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3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22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2475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1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20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12498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9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18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94725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7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16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72572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5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14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70312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3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353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48274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2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51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70051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0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49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95565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8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47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90599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6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45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2899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4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43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68717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2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41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7831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0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39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30786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8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37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3535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6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35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76254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4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374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38185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2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71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71808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0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69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65240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8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67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59767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6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65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54594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4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63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35304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2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61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41269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0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59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77020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8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57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72489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6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55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74954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4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394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92267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3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92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296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1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90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1624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9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88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5030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7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86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56236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5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84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90851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3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82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63257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1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80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49508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9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78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66247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7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76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430084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5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414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86728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13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12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64323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11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10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78292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9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08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35772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7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06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96082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5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04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85083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3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02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46778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1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00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86591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9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98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55680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7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96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1147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5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435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60991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4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33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11094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2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31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88055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0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29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15707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8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27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27952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6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25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38262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4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23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83533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2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21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03718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0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19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20532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18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17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27773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16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455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70834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54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53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9361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52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51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58567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50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49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64803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48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47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57099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46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45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94364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44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43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77187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42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41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04355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40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39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67590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8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37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51980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6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41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476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94547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75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74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06889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73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72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59909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71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70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63895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69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68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28505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67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66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1248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65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64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50714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63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62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79209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61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60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11212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59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57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73068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56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42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496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43402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95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94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91034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93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92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22390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91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90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35231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89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88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23212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87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86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82416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85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84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0276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83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82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86156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81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80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65246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79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78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77676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77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43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517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37414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16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15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44000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14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13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75931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12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11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18380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10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09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06941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08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07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10096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06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05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19589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04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03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57801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02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00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34640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99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98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79606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97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44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537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15269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36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35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71608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34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33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81387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32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31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87005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30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29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67352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28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27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08170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26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25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66311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24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23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45660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22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21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86975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20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19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60779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18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45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95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558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82650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57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56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50663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55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54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44773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53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52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52009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51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50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05553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49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48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99385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47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46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00031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45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44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24155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42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41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65338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40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539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04650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538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AC2C22">
                      <w:fldChar w:fldCharType="begin"/>
                    </w:r>
                    <w:r w:rsidR="00AC2C22">
                      <w:instrText xml:space="preserve"> NUMPAGES  \* MERGEFORMAT </w:instrText>
                    </w:r>
                    <w:r w:rsidR="00AC2C22">
                      <w:fldChar w:fldCharType="separate"/>
                    </w:r>
                    <w:r w:rsidR="00C47312">
                      <w:rPr>
                        <w:noProof/>
                      </w:rPr>
                      <w:t>95</w:t>
                    </w:r>
                    <w:r w:rsidR="00AC2C22">
                      <w:rPr>
                        <w:noProof/>
                      </w:rPr>
                      <w:fldChar w:fldCharType="end"/>
                    </w:r>
                    <w:r>
                      <w:rPr>
                        <w:rFonts w:hint="eastAsia"/>
                      </w:rPr>
                      <w:t xml:space="preserve"> </w:t>
                    </w:r>
                    <w:r>
                      <w:rPr>
                        <w:rFonts w:hint="eastAsia"/>
                      </w:rPr>
                      <w:t>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000000"/>
    <w:rsid w:val="003278FE"/>
    <w:rsid w:val="005D7669"/>
    <w:rsid w:val="008E41F2"/>
    <w:rsid w:val="009A6802"/>
    <w:rsid w:val="00AC2C22"/>
    <w:rsid w:val="00B770DF"/>
    <w:rsid w:val="00C47312"/>
    <w:rsid w:val="00EA3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
    <w:qFormat/>
    <w:pPr>
      <w:tabs>
        <w:tab w:val="center" w:pos="4153"/>
        <w:tab w:val="right" w:pos="8306"/>
      </w:tabs>
      <w:snapToGrid w:val="0"/>
      <w:jc w:val="left"/>
    </w:pPr>
    <w:rPr>
      <w:sz w:val="18"/>
    </w:rPr>
  </w:style>
  <w:style w:type="character" w:styleId="PageNumber">
    <w:name w:val="page number"/>
    <w:rsid w:val="00EA31C3"/>
  </w:style>
  <w:style w:type="character" w:customStyle="1" w:styleId="a">
    <w:name w:val="页脚 字符"/>
    <w:link w:val="Footer"/>
    <w:rsid w:val="00EA31C3"/>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footer" Target="footer29.xml" /><Relationship Id="rId34" Type="http://schemas.openxmlformats.org/officeDocument/2006/relationships/footer" Target="footer30.xml" /><Relationship Id="rId35" Type="http://schemas.openxmlformats.org/officeDocument/2006/relationships/footer" Target="footer31.xml" /><Relationship Id="rId36" Type="http://schemas.openxmlformats.org/officeDocument/2006/relationships/footer" Target="footer32.xml" /><Relationship Id="rId37" Type="http://schemas.openxmlformats.org/officeDocument/2006/relationships/footer" Target="footer33.xml" /><Relationship Id="rId38" Type="http://schemas.openxmlformats.org/officeDocument/2006/relationships/footer" Target="footer34.xml" /><Relationship Id="rId39" Type="http://schemas.openxmlformats.org/officeDocument/2006/relationships/footer" Target="footer35.xml" /><Relationship Id="rId4" Type="http://schemas.openxmlformats.org/officeDocument/2006/relationships/customXml" Target="../customXml/item1.xml" /><Relationship Id="rId40" Type="http://schemas.openxmlformats.org/officeDocument/2006/relationships/footer" Target="footer36.xml" /><Relationship Id="rId41" Type="http://schemas.openxmlformats.org/officeDocument/2006/relationships/footer" Target="footer37.xml" /><Relationship Id="rId42" Type="http://schemas.openxmlformats.org/officeDocument/2006/relationships/footer" Target="footer38.xml" /><Relationship Id="rId43" Type="http://schemas.openxmlformats.org/officeDocument/2006/relationships/footer" Target="footer39.xml" /><Relationship Id="rId44" Type="http://schemas.openxmlformats.org/officeDocument/2006/relationships/footer" Target="footer40.xml" /><Relationship Id="rId45" Type="http://schemas.openxmlformats.org/officeDocument/2006/relationships/footer" Target="footer41.xml" /><Relationship Id="rId46" Type="http://schemas.openxmlformats.org/officeDocument/2006/relationships/footer" Target="footer42.xml" /><Relationship Id="rId47" Type="http://schemas.openxmlformats.org/officeDocument/2006/relationships/footer" Target="footer43.xml" /><Relationship Id="rId48" Type="http://schemas.openxmlformats.org/officeDocument/2006/relationships/hyperlink" Target="https://d.book118.com/735124110301011114" TargetMode="External" /><Relationship Id="rId49" Type="http://schemas.openxmlformats.org/officeDocument/2006/relationships/footer" Target="footer44.xml" /><Relationship Id="rId5" Type="http://schemas.openxmlformats.org/officeDocument/2006/relationships/footer" Target="footer1.xml" /><Relationship Id="rId50" Type="http://schemas.openxmlformats.org/officeDocument/2006/relationships/theme" Target="theme/theme1.xml" /><Relationship Id="rId51" Type="http://schemas.openxmlformats.org/officeDocument/2006/relationships/styles" Target="styles.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7BE2C0-7A86-4CD4-9697-6246B44131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95</Pages>
  <Words>6488</Words>
  <Characters>36984</Characters>
  <Application>Microsoft Office Word</Application>
  <DocSecurity>0</DocSecurity>
  <Lines>308</Lines>
  <Paragraphs>86</Paragraphs>
  <ScaleCrop>false</ScaleCrop>
  <Company/>
  <LinksUpToDate>false</LinksUpToDate>
  <CharactersWithSpaces>43386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[标签:标题]</dc:title>
  <dc:creator>RQ204</dc:creator>
  <cp:lastModifiedBy>34556522@qq.com</cp:lastModifiedBy>
  <cp:revision>3</cp:revision>
  <cp:lastPrinted>1899-12-31T16:00:00Z</cp:lastPrinted>
  <dcterms:created xsi:type="dcterms:W3CDTF">2021-12-29T02:22:00Z</dcterms:created>
  <dcterms:modified xsi:type="dcterms:W3CDTF">2024-01-16T08:59:00Z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