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22" w:lineRule="exact"/>
        <w:ind w:right="1347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基础知识：单片机编程基础</w:t>
      </w:r>
    </w:p>
    <w:p>
      <w:pPr>
        <w:pStyle w:val="BodyText"/>
        <w:spacing w:before="6"/>
        <w:ind w:left="0"/>
        <w:rPr>
          <w:b/>
          <w:sz w:val="70"/>
        </w:rPr>
      </w:pPr>
    </w:p>
    <w:p>
      <w:pPr>
        <w:pStyle w:val="Heading4"/>
      </w:pPr>
      <w:r>
        <w:rPr>
          <w:w w:val="95"/>
        </w:rPr>
        <w:t>单片机的外部结构：</w:t>
      </w:r>
    </w:p>
    <w:p>
      <w:pPr>
        <w:pStyle w:val="BodyText"/>
        <w:spacing w:before="11" w:line="456" w:lineRule="exact"/>
      </w:pPr>
      <w:r>
        <w:t>1、DIP40</w:t>
      </w:r>
      <w:r>
        <w:rPr>
          <w:spacing w:val="-16"/>
        </w:rPr>
        <w:t xml:space="preserve"> 双列直插；</w:t>
      </w:r>
    </w:p>
    <w:p>
      <w:pPr>
        <w:pStyle w:val="BodyText"/>
        <w:spacing w:line="244" w:lineRule="auto"/>
        <w:ind w:left="703" w:right="320" w:hanging="540"/>
      </w:pPr>
      <w:r>
        <w:t>2</w:t>
      </w:r>
      <w:r>
        <w:rPr>
          <w:spacing w:val="-1"/>
        </w:rPr>
        <w:t>、</w:t>
      </w:r>
      <w:r>
        <w:t>P</w:t>
      </w:r>
      <w:r>
        <w:rPr>
          <w:spacing w:val="1"/>
        </w:rPr>
        <w:t>0</w:t>
      </w:r>
      <w:r>
        <w:t>，P1，P2，P3</w:t>
      </w:r>
      <w:r>
        <w:rPr>
          <w:spacing w:val="-34"/>
        </w:rPr>
        <w:t xml:space="preserve"> 四个 </w:t>
      </w:r>
      <w:r>
        <w:t>8</w:t>
      </w:r>
      <w:r>
        <w:rPr>
          <w:spacing w:val="-24"/>
        </w:rPr>
        <w:t xml:space="preserve"> 位准双向 </w:t>
      </w:r>
      <w:r>
        <w:t>I/O</w:t>
      </w:r>
      <w:r>
        <w:rPr>
          <w:spacing w:val="-62"/>
        </w:rPr>
        <w:t xml:space="preserve"> 引脚；</w:t>
      </w:r>
      <w:r>
        <w:t>（</w:t>
      </w:r>
      <w:r>
        <w:rPr>
          <w:spacing w:val="-22"/>
        </w:rPr>
        <w:t xml:space="preserve">作为 </w:t>
      </w:r>
      <w:r>
        <w:t>I/O</w:t>
      </w:r>
      <w:r>
        <w:rPr>
          <w:spacing w:val="-11"/>
        </w:rPr>
        <w:t xml:space="preserve"> 输入时，要先输出高</w:t>
      </w:r>
      <w:r>
        <w:t>电平）</w:t>
      </w:r>
    </w:p>
    <w:p>
      <w:pPr>
        <w:pStyle w:val="BodyText"/>
      </w:pPr>
      <w:r>
        <w:t>3</w:t>
      </w:r>
      <w:r>
        <w:rPr>
          <w:spacing w:val="-23"/>
        </w:rPr>
        <w:t xml:space="preserve">、电源 </w:t>
      </w:r>
      <w:r>
        <w:t>VCC（PIN4</w:t>
      </w:r>
      <w:r>
        <w:rPr>
          <w:spacing w:val="1"/>
        </w:rPr>
        <w:t>0</w:t>
      </w:r>
      <w:r>
        <w:t>）</w:t>
      </w:r>
      <w:r>
        <w:rPr>
          <w:spacing w:val="-23"/>
        </w:rPr>
        <w:t xml:space="preserve">和地线 </w:t>
      </w:r>
      <w:r>
        <w:t>GND（PIN2</w:t>
      </w:r>
      <w:r>
        <w:rPr>
          <w:spacing w:val="1"/>
        </w:rPr>
        <w:t>0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11"/>
      </w:pPr>
      <w:r>
        <w:t>4</w:t>
      </w:r>
      <w:r>
        <w:rPr>
          <w:spacing w:val="-13"/>
        </w:rPr>
        <w:t xml:space="preserve">、高电平复位 </w:t>
      </w:r>
      <w:r>
        <w:t>RESE</w:t>
      </w:r>
      <w:r>
        <w:rPr>
          <w:spacing w:val="-22"/>
        </w:rPr>
        <w:t>T</w:t>
      </w:r>
      <w:r>
        <w:t>（PIN</w:t>
      </w:r>
      <w:r>
        <w:rPr>
          <w:spacing w:val="1"/>
        </w:rPr>
        <w:t>9</w:t>
      </w:r>
      <w:r>
        <w:rPr>
          <w:spacing w:val="-180"/>
        </w:rPr>
        <w:t>）</w:t>
      </w:r>
      <w:r>
        <w:rPr>
          <w:spacing w:val="-203"/>
        </w:rPr>
        <w:t>；</w:t>
      </w:r>
      <w:r>
        <w:rPr>
          <w:spacing w:val="1"/>
        </w:rPr>
        <w:t>（</w:t>
      </w:r>
      <w:r>
        <w:t>10uF</w:t>
      </w:r>
      <w:r>
        <w:rPr>
          <w:spacing w:val="-37"/>
        </w:rPr>
        <w:t xml:space="preserve"> 电容接 </w:t>
      </w:r>
      <w:r>
        <w:t>VCC</w:t>
      </w:r>
      <w:r>
        <w:rPr>
          <w:spacing w:val="-60"/>
        </w:rPr>
        <w:t xml:space="preserve"> 与 </w:t>
      </w:r>
      <w:r>
        <w:t>RESE</w:t>
      </w:r>
      <w:r>
        <w:rPr>
          <w:spacing w:val="1"/>
        </w:rPr>
        <w:t>T</w:t>
      </w:r>
      <w:r>
        <w:t>，即可实现上电复位）</w:t>
      </w:r>
    </w:p>
    <w:p>
      <w:pPr>
        <w:pStyle w:val="BodyText"/>
        <w:spacing w:before="19" w:line="235" w:lineRule="auto"/>
        <w:ind w:left="703" w:right="321" w:hanging="540"/>
      </w:pPr>
      <w:r>
        <w:t>5</w:t>
      </w:r>
      <w:r>
        <w:rPr>
          <w:spacing w:val="4"/>
        </w:rPr>
        <w:t>、内置振荡电路，外部只要接晶体至</w:t>
      </w:r>
      <w:r>
        <w:t>X</w:t>
      </w:r>
      <w:r>
        <w:rPr>
          <w:spacing w:val="-23"/>
        </w:rPr>
        <w:t>1</w:t>
      </w:r>
      <w:r>
        <w:t>（PIN18）</w:t>
      </w:r>
      <w:r>
        <w:rPr>
          <w:spacing w:val="-56"/>
        </w:rPr>
        <w:t xml:space="preserve">和 </w:t>
      </w:r>
      <w:r>
        <w:t>X</w:t>
      </w:r>
      <w:r>
        <w:rPr>
          <w:spacing w:val="-23"/>
        </w:rPr>
        <w:t>0</w:t>
      </w:r>
      <w:r>
        <w:t>（PIN19</w:t>
      </w:r>
      <w:r>
        <w:rPr>
          <w:spacing w:val="-180"/>
        </w:rPr>
        <w:t>）</w:t>
      </w:r>
      <w:r>
        <w:rPr>
          <w:spacing w:val="-203"/>
        </w:rPr>
        <w:t>；</w:t>
      </w:r>
      <w:r>
        <w:t>（</w:t>
      </w:r>
      <w:r>
        <w:rPr>
          <w:spacing w:val="-3"/>
        </w:rPr>
        <w:t>频率为主频</w:t>
      </w:r>
      <w:r>
        <w:rPr>
          <w:spacing w:val="-45"/>
        </w:rPr>
        <w:t xml:space="preserve">的 </w:t>
      </w:r>
      <w:r>
        <w:t>12</w:t>
      </w:r>
      <w:r>
        <w:rPr>
          <w:spacing w:val="-45"/>
        </w:rPr>
        <w:t xml:space="preserve"> 倍</w:t>
      </w:r>
      <w:r>
        <w:t>）</w:t>
      </w:r>
    </w:p>
    <w:p>
      <w:pPr>
        <w:pStyle w:val="BodyText"/>
        <w:spacing w:before="12"/>
      </w:pPr>
      <w:r>
        <w:t>6</w:t>
      </w:r>
      <w:r>
        <w:rPr>
          <w:spacing w:val="-15"/>
        </w:rPr>
        <w:t xml:space="preserve">、程序配置 </w:t>
      </w:r>
      <w:r>
        <w:t>EA（PIN3</w:t>
      </w:r>
      <w:r>
        <w:rPr>
          <w:spacing w:val="1"/>
        </w:rPr>
        <w:t>1</w:t>
      </w:r>
      <w:r>
        <w:t>）</w:t>
      </w:r>
      <w:r>
        <w:rPr>
          <w:spacing w:val="-18"/>
        </w:rPr>
        <w:t xml:space="preserve">接高电平 </w:t>
      </w:r>
      <w:r>
        <w:t>VC</w:t>
      </w:r>
      <w:r>
        <w:rPr>
          <w:spacing w:val="1"/>
        </w:rPr>
        <w:t>C</w:t>
      </w:r>
      <w:r>
        <w:rPr>
          <w:spacing w:val="-180"/>
        </w:rPr>
        <w:t>；</w:t>
      </w:r>
      <w:r>
        <w:t>（</w:t>
      </w:r>
      <w:r>
        <w:rPr>
          <w:spacing w:val="-11"/>
        </w:rPr>
        <w:t xml:space="preserve">运行单片机内部 </w:t>
      </w:r>
      <w:r>
        <w:t>ROM</w:t>
      </w:r>
      <w:r>
        <w:rPr>
          <w:spacing w:val="-19"/>
        </w:rPr>
        <w:t xml:space="preserve"> 中的程序</w:t>
      </w:r>
      <w:r>
        <w:t>）</w:t>
      </w:r>
    </w:p>
    <w:p>
      <w:pPr>
        <w:pStyle w:val="BodyText"/>
        <w:spacing w:before="12"/>
      </w:pPr>
      <w:r>
        <w:t>7、P3 支持第二功能：RXD、TXD、INT0、INT1、T0、T1</w:t>
      </w:r>
    </w:p>
    <w:p>
      <w:pPr>
        <w:pStyle w:val="BodyText"/>
        <w:spacing w:before="5"/>
        <w:ind w:left="0"/>
        <w:rPr>
          <w:sz w:val="38"/>
        </w:rPr>
      </w:pPr>
    </w:p>
    <w:p>
      <w:pPr>
        <w:pStyle w:val="Heading4"/>
        <w:spacing w:line="235" w:lineRule="auto"/>
        <w:ind w:right="317"/>
      </w:pPr>
      <w:r>
        <w:rPr>
          <w:spacing w:val="-17"/>
        </w:rPr>
        <w:t xml:space="preserve">单片机内部 </w:t>
      </w:r>
      <w:r>
        <w:t>I/O</w:t>
      </w:r>
      <w:r>
        <w:rPr>
          <w:spacing w:val="-13"/>
        </w:rPr>
        <w:t xml:space="preserve"> 部件：(所为学习单片机，实际上就是编程控制以下 </w:t>
      </w:r>
      <w:r>
        <w:t>I/O</w:t>
      </w:r>
      <w:r>
        <w:rPr>
          <w:spacing w:val="-25"/>
        </w:rPr>
        <w:t xml:space="preserve"> 部件， </w:t>
      </w:r>
      <w:r>
        <w:t>完成指定任务)</w:t>
      </w:r>
    </w:p>
    <w:p>
      <w:pPr>
        <w:pStyle w:val="BodyText"/>
        <w:spacing w:before="12"/>
      </w:pPr>
      <w:r>
        <w:t>1</w:t>
      </w:r>
      <w:r>
        <w:rPr>
          <w:spacing w:val="-23"/>
        </w:rPr>
        <w:t xml:space="preserve">、四个 </w:t>
      </w:r>
      <w:r>
        <w:t>8</w:t>
      </w:r>
      <w:r>
        <w:rPr>
          <w:spacing w:val="-37"/>
        </w:rPr>
        <w:t xml:space="preserve"> 位通用 </w:t>
      </w:r>
      <w:r>
        <w:t>I/O</w:t>
      </w:r>
      <w:r>
        <w:rPr>
          <w:spacing w:val="-22"/>
        </w:rPr>
        <w:t xml:space="preserve"> 端口，对应引脚 </w:t>
      </w:r>
      <w:r>
        <w:t>P0、P1、P2</w:t>
      </w:r>
      <w:r>
        <w:rPr>
          <w:spacing w:val="-60"/>
        </w:rPr>
        <w:t xml:space="preserve"> 和 </w:t>
      </w:r>
      <w:r>
        <w:t>P3；</w:t>
      </w:r>
    </w:p>
    <w:p>
      <w:pPr>
        <w:pStyle w:val="BodyText"/>
        <w:spacing w:before="11"/>
      </w:pPr>
      <w:r>
        <w:t>2</w:t>
      </w:r>
      <w:r>
        <w:rPr>
          <w:spacing w:val="-23"/>
        </w:rPr>
        <w:t xml:space="preserve">、两个 </w:t>
      </w:r>
      <w:r>
        <w:t>16</w:t>
      </w:r>
      <w:r>
        <w:rPr>
          <w:spacing w:val="-35"/>
        </w:rPr>
        <w:t xml:space="preserve"> 位定时计数器；</w:t>
      </w:r>
      <w:r>
        <w:rPr>
          <w:spacing w:val="-1"/>
        </w:rPr>
        <w:t>（</w:t>
      </w:r>
      <w:r>
        <w:t>TMOD，TCO</w:t>
      </w:r>
      <w:r>
        <w:rPr>
          <w:spacing w:val="1"/>
        </w:rPr>
        <w:t>N</w:t>
      </w:r>
      <w:r>
        <w:t>，TL0，TH0</w:t>
      </w:r>
      <w:r>
        <w:rPr>
          <w:spacing w:val="1"/>
        </w:rPr>
        <w:t>，</w:t>
      </w:r>
      <w:r>
        <w:t>TL1，TH1）</w:t>
      </w:r>
    </w:p>
    <w:p>
      <w:pPr>
        <w:pStyle w:val="BodyText"/>
        <w:spacing w:before="12"/>
      </w:pPr>
      <w:r>
        <w:t>3</w:t>
      </w:r>
      <w:r>
        <w:rPr>
          <w:spacing w:val="-18"/>
        </w:rPr>
        <w:t>、一个串行通信接口；</w:t>
      </w:r>
      <w:r>
        <w:rPr>
          <w:spacing w:val="-2"/>
        </w:rPr>
        <w:t>（</w:t>
      </w:r>
      <w:r>
        <w:t>SCO</w:t>
      </w:r>
      <w:r>
        <w:rPr>
          <w:spacing w:val="1"/>
        </w:rPr>
        <w:t>N</w:t>
      </w:r>
      <w:r>
        <w:t>，SBUF）</w:t>
      </w:r>
    </w:p>
    <w:p>
      <w:pPr>
        <w:pStyle w:val="BodyText"/>
        <w:spacing w:before="12"/>
      </w:pPr>
      <w:r>
        <w:t>4</w:t>
      </w:r>
      <w:r>
        <w:rPr>
          <w:spacing w:val="-20"/>
        </w:rPr>
        <w:t>、一个中断控制器；</w:t>
      </w:r>
      <w:r>
        <w:rPr>
          <w:spacing w:val="-1"/>
        </w:rPr>
        <w:t>（</w:t>
      </w:r>
      <w:r>
        <w:t>IE</w:t>
      </w:r>
      <w:r>
        <w:rPr>
          <w:spacing w:val="1"/>
        </w:rPr>
        <w:t>，</w:t>
      </w:r>
      <w:r>
        <w:t>IP）</w:t>
      </w:r>
    </w:p>
    <w:p>
      <w:pPr>
        <w:pStyle w:val="BodyText"/>
        <w:spacing w:before="1"/>
        <w:ind w:left="0"/>
      </w:pPr>
    </w:p>
    <w:p>
      <w:pPr>
        <w:pStyle w:val="Heading4"/>
        <w:spacing w:line="244" w:lineRule="auto"/>
        <w:ind w:right="159"/>
      </w:pPr>
      <w:r>
        <w:rPr>
          <w:spacing w:val="-26"/>
        </w:rPr>
        <w:t xml:space="preserve">针对 </w:t>
      </w:r>
      <w:r>
        <w:t>AT89C52</w:t>
      </w:r>
      <w:r>
        <w:rPr>
          <w:spacing w:val="-13"/>
        </w:rPr>
        <w:t xml:space="preserve"> 单片机，头文件 </w:t>
      </w:r>
      <w:r>
        <w:rPr>
          <w:color w:val="FF0000"/>
        </w:rPr>
        <w:t>AT89x52.h</w:t>
      </w:r>
      <w:r>
        <w:rPr>
          <w:color w:val="FF0000"/>
          <w:spacing w:val="-53"/>
        </w:rPr>
        <w:t xml:space="preserve"> </w:t>
      </w:r>
      <w:r>
        <w:rPr>
          <w:spacing w:val="-19"/>
        </w:rPr>
        <w:t xml:space="preserve">给出了 </w:t>
      </w:r>
      <w:r>
        <w:t>SFR</w:t>
      </w:r>
      <w:r>
        <w:rPr>
          <w:spacing w:val="-9"/>
        </w:rPr>
        <w:t xml:space="preserve"> 特殊功能寄存器所有端口</w:t>
      </w:r>
      <w:r>
        <w:rPr>
          <w:spacing w:val="-19"/>
        </w:rPr>
        <w:t xml:space="preserve">的定义。教科书的 </w:t>
      </w:r>
      <w:r>
        <w:t>160</w:t>
      </w:r>
      <w:r>
        <w:rPr>
          <w:spacing w:val="-24"/>
        </w:rPr>
        <w:t xml:space="preserve"> 页给出了针对 </w:t>
      </w:r>
      <w:r>
        <w:t>MCS51</w:t>
      </w:r>
      <w:r>
        <w:rPr>
          <w:spacing w:val="-26"/>
        </w:rPr>
        <w:t xml:space="preserve"> 系列单片机的 </w:t>
      </w:r>
      <w:r>
        <w:rPr>
          <w:color w:val="FF0000"/>
        </w:rPr>
        <w:t>C</w:t>
      </w:r>
      <w:r>
        <w:rPr>
          <w:color w:val="FF0000"/>
          <w:spacing w:val="-10"/>
        </w:rPr>
        <w:t xml:space="preserve"> 语言扩展变量类型</w:t>
      </w:r>
      <w:r>
        <w:rPr>
          <w:spacing w:val="-15"/>
        </w:rPr>
        <w:t>。</w:t>
      </w:r>
    </w:p>
    <w:p>
      <w:pPr>
        <w:pStyle w:val="BodyText"/>
        <w:spacing w:before="3"/>
        <w:ind w:left="0"/>
        <w:rPr>
          <w:b/>
          <w:sz w:val="37"/>
        </w:rPr>
      </w:pPr>
    </w:p>
    <w:p>
      <w:pPr>
        <w:spacing w:before="0" w:line="456" w:lineRule="exact"/>
        <w:ind w:left="163" w:right="0" w:firstLine="0"/>
        <w:jc w:val="left"/>
        <w:rPr>
          <w:b/>
          <w:sz w:val="36"/>
        </w:rPr>
      </w:pPr>
      <w:r>
        <w:rPr>
          <w:b/>
          <w:sz w:val="36"/>
        </w:rPr>
        <w:t>C 语言编程基础：</w:t>
      </w:r>
    </w:p>
    <w:p>
      <w:pPr>
        <w:pStyle w:val="BodyText"/>
        <w:spacing w:line="456" w:lineRule="exact"/>
      </w:pPr>
      <w:r>
        <w:t>1</w:t>
      </w:r>
      <w:r>
        <w:rPr>
          <w:spacing w:val="-9"/>
        </w:rPr>
        <w:t xml:space="preserve">、十六进制表示字节 </w:t>
      </w:r>
      <w:r>
        <w:t>0x5a</w:t>
      </w:r>
      <w:r>
        <w:rPr>
          <w:spacing w:val="-15"/>
        </w:rPr>
        <w:t xml:space="preserve">：二进制为 </w:t>
      </w:r>
      <w:r>
        <w:t>01011010B；0x6E</w:t>
      </w:r>
      <w:r>
        <w:rPr>
          <w:spacing w:val="-60"/>
        </w:rPr>
        <w:t xml:space="preserve"> 为 </w:t>
      </w:r>
      <w:r>
        <w:t>01101110。</w:t>
      </w:r>
    </w:p>
    <w:p>
      <w:pPr>
        <w:pStyle w:val="BodyText"/>
        <w:spacing w:before="11"/>
      </w:pPr>
      <w:r>
        <w:t>2</w:t>
      </w:r>
      <w:r>
        <w:rPr>
          <w:spacing w:val="-13"/>
        </w:rPr>
        <w:t xml:space="preserve">、如果将一个 </w:t>
      </w:r>
      <w:r>
        <w:t>16</w:t>
      </w:r>
      <w:r>
        <w:rPr>
          <w:spacing w:val="-20"/>
        </w:rPr>
        <w:t xml:space="preserve"> 位二进数赋给一个 </w:t>
      </w:r>
      <w:r>
        <w:t>8</w:t>
      </w:r>
      <w:r>
        <w:rPr>
          <w:spacing w:val="-19"/>
        </w:rPr>
        <w:t xml:space="preserve"> 位的字节变量，则自动截断为低 </w:t>
      </w:r>
      <w:r>
        <w:t>8</w:t>
      </w:r>
      <w:r>
        <w:rPr>
          <w:spacing w:val="-40"/>
        </w:rPr>
        <w:t xml:space="preserve"> 位，而</w:t>
      </w:r>
    </w:p>
    <w:p>
      <w:pPr>
        <w:pStyle w:val="BodyText"/>
        <w:spacing w:before="12"/>
        <w:ind w:left="703"/>
      </w:pPr>
      <w:r>
        <w:t>丢掉高 8 位。</w:t>
      </w:r>
    </w:p>
    <w:p>
      <w:pPr>
        <w:pStyle w:val="BodyText"/>
        <w:spacing w:before="11"/>
      </w:pPr>
      <w:r>
        <w:t>3、++var 表示对变量 var 先增一；var—表示对变量后减一。</w:t>
      </w:r>
    </w:p>
    <w:p>
      <w:pPr>
        <w:pStyle w:val="BodyText"/>
        <w:spacing w:before="12" w:line="456" w:lineRule="exact"/>
      </w:pPr>
      <w:r>
        <w:t>4、x |= 0x0f;表示为 x = x | 0x0f;</w:t>
      </w:r>
    </w:p>
    <w:p>
      <w:pPr>
        <w:pStyle w:val="BodyText"/>
        <w:spacing w:line="244" w:lineRule="auto"/>
        <w:ind w:left="703" w:right="317" w:hanging="540"/>
      </w:pPr>
      <w:r>
        <w:t xml:space="preserve">5、TMOD = ( TMOD &amp; 0xf0 ) | </w:t>
      </w:r>
      <w:r>
        <w:rPr>
          <w:spacing w:val="-4"/>
        </w:rPr>
        <w:t>0x05</w:t>
      </w:r>
      <w:r>
        <w:rPr>
          <w:spacing w:val="-15"/>
        </w:rPr>
        <w:t xml:space="preserve">;表示给变量 </w:t>
      </w:r>
      <w:r>
        <w:t>TMOD</w:t>
      </w:r>
      <w:r>
        <w:rPr>
          <w:spacing w:val="-24"/>
        </w:rPr>
        <w:t xml:space="preserve"> 的低四位赋值 </w:t>
      </w:r>
      <w:r>
        <w:t>0x5，</w:t>
      </w:r>
      <w:r>
        <w:rPr>
          <w:spacing w:val="-7"/>
        </w:rPr>
        <w:t>而不</w:t>
      </w:r>
      <w:r>
        <w:rPr>
          <w:spacing w:val="-30"/>
        </w:rPr>
        <w:t xml:space="preserve">改变 </w:t>
      </w:r>
      <w:r>
        <w:t>TMOD</w:t>
      </w:r>
      <w:r>
        <w:rPr>
          <w:spacing w:val="-16"/>
        </w:rPr>
        <w:t xml:space="preserve"> 的高四位。</w:t>
      </w:r>
    </w:p>
    <w:p>
      <w:pPr>
        <w:pStyle w:val="BodyText"/>
        <w:spacing w:line="244" w:lineRule="auto"/>
        <w:ind w:left="703" w:right="126" w:hanging="540"/>
      </w:pPr>
      <w:r>
        <w:rPr>
          <w:b/>
        </w:rPr>
        <w:t>6</w:t>
      </w:r>
      <w:r>
        <w:rPr>
          <w:b/>
          <w:spacing w:val="-46"/>
        </w:rPr>
        <w:t xml:space="preserve">、 </w:t>
      </w:r>
      <w:r>
        <w:t>While(</w:t>
      </w:r>
      <w:r>
        <w:rPr>
          <w:spacing w:val="-91"/>
        </w:rPr>
        <w:t xml:space="preserve"> </w:t>
      </w:r>
      <w:r>
        <w:t>1</w:t>
      </w:r>
      <w:r>
        <w:rPr>
          <w:spacing w:val="-11"/>
        </w:rPr>
        <w:t xml:space="preserve"> ); 表示无限执行该语句，即死循环。语句后的分号表示空循环体， </w:t>
      </w:r>
      <w:r>
        <w:t xml:space="preserve">也就是{;}for{ </w:t>
      </w:r>
      <w:r>
        <w:rPr>
          <w:b/>
          <w:spacing w:val="-1"/>
        </w:rPr>
        <w:t xml:space="preserve">； </w:t>
      </w:r>
      <w:r>
        <w:t>}；</w:t>
      </w:r>
    </w:p>
    <w:p>
      <w:pPr>
        <w:pStyle w:val="Heading4"/>
        <w:spacing w:before="5" w:line="456" w:lineRule="exact"/>
      </w:pPr>
      <w:r>
        <w:rPr>
          <w:spacing w:val="-10"/>
          <w:w w:val="99"/>
        </w:rPr>
        <w:t>在某引脚输出高电平的编程方法：</w:t>
      </w:r>
      <w:r>
        <w:rPr>
          <w:w w:val="99"/>
        </w:rPr>
        <w:t>（比如</w:t>
      </w:r>
      <w:r>
        <w:rPr>
          <w:spacing w:val="-92"/>
        </w:rPr>
        <w:t xml:space="preserve"> </w:t>
      </w:r>
      <w:r>
        <w:rPr>
          <w:w w:val="99"/>
        </w:rPr>
        <w:t>P1.</w:t>
      </w:r>
      <w:r>
        <w:rPr>
          <w:spacing w:val="23"/>
          <w:w w:val="99"/>
        </w:rPr>
        <w:t>3</w:t>
      </w:r>
      <w:r>
        <w:rPr>
          <w:w w:val="99"/>
        </w:rPr>
        <w:t>（</w:t>
      </w:r>
      <w:r>
        <w:rPr>
          <w:w w:val="99"/>
        </w:rPr>
        <w:t>PIN4</w:t>
      </w:r>
      <w:r>
        <w:rPr>
          <w:w w:val="99"/>
        </w:rPr>
        <w:t>）引脚）</w:t>
      </w:r>
    </w:p>
    <w:p>
      <w:pPr>
        <w:pStyle w:val="BodyText"/>
        <w:spacing w:line="247" w:lineRule="auto"/>
        <w:ind w:right="395"/>
      </w:pPr>
      <w:r>
        <w:t>#include &lt;AT89x52.h&gt; //该头文档中有单片机内部资源的符号化定义，其中包含 P1.3</w:t>
      </w:r>
    </w:p>
    <w:p>
      <w:pPr>
        <w:pStyle w:val="BodyText"/>
        <w:tabs>
          <w:tab w:val="left" w:pos="3947"/>
        </w:tabs>
        <w:spacing w:line="247" w:lineRule="auto"/>
        <w:ind w:right="337"/>
      </w:pPr>
      <w:r>
        <w:t>void main( void )</w:t>
        <w:tab/>
        <w:t>//void</w:t>
      </w:r>
      <w:r>
        <w:rPr>
          <w:spacing w:val="-12"/>
        </w:rPr>
        <w:t xml:space="preserve"> 表示没有输入参数，也没有函数返值，这入单片</w:t>
      </w:r>
      <w:r>
        <w:t>机运行的复位入口</w:t>
      </w:r>
    </w:p>
    <w:p>
      <w:pPr>
        <w:pStyle w:val="BodyText"/>
        <w:spacing w:line="458" w:lineRule="exact"/>
      </w:pPr>
      <w:r>
        <w:t>{</w:t>
      </w:r>
    </w:p>
    <w:p>
      <w:pPr>
        <w:pStyle w:val="BodyText"/>
        <w:tabs>
          <w:tab w:val="left" w:pos="3947"/>
        </w:tabs>
        <w:spacing w:line="440" w:lineRule="exact"/>
        <w:ind w:left="794"/>
      </w:pPr>
      <w:r>
        <w:t>P1_3 = 1;</w:t>
        <w:tab/>
        <w:t>//</w:t>
      </w:r>
      <w:r>
        <w:rPr>
          <w:spacing w:val="-45"/>
        </w:rPr>
        <w:t xml:space="preserve">给 </w:t>
      </w:r>
      <w:r>
        <w:t>P1_3</w:t>
      </w:r>
      <w:r>
        <w:rPr>
          <w:spacing w:val="-45"/>
        </w:rPr>
        <w:t xml:space="preserve"> 赋值 </w:t>
      </w:r>
      <w:r>
        <w:t>1，</w:t>
      </w:r>
      <w:r>
        <w:rPr>
          <w:spacing w:val="-30"/>
        </w:rPr>
        <w:t xml:space="preserve">引脚 </w:t>
      </w:r>
      <w:r>
        <w:t>P1.3</w:t>
      </w:r>
      <w:r>
        <w:rPr>
          <w:spacing w:val="-22"/>
        </w:rPr>
        <w:t xml:space="preserve"> 就能输出高电平 </w:t>
      </w:r>
      <w:r>
        <w:t>VCC</w:t>
      </w:r>
    </w:p>
    <w:p>
      <w:pPr>
        <w:pStyle w:val="BodyText"/>
        <w:tabs>
          <w:tab w:val="left" w:pos="3947"/>
        </w:tabs>
        <w:spacing w:before="12"/>
        <w:ind w:left="794"/>
      </w:pPr>
      <w:r>
        <w:t>While( 1 );</w:t>
        <w:tab/>
        <w:t>//死循环，相当 LOOP: goto LOOP;</w:t>
      </w:r>
    </w:p>
    <w:p>
      <w:pPr>
        <w:pStyle w:val="BodyText"/>
        <w:spacing w:before="11"/>
      </w:pPr>
      <w:r>
        <w:t>}</w:t>
      </w:r>
    </w:p>
    <w:p>
      <w:pPr>
        <w:spacing w:after="0"/>
        <w:sectPr>
          <w:type w:val="continuous"/>
          <w:pgSz w:w="17870" w:h="25270"/>
          <w:pgMar w:top="2260" w:right="2340" w:bottom="280" w:left="2540" w:header="708" w:footer="708"/>
          <w:cols w:space="708"/>
        </w:sectPr>
      </w:pPr>
    </w:p>
    <w:p>
      <w:pPr>
        <w:spacing w:before="25"/>
        <w:ind w:left="163" w:right="0" w:firstLine="0"/>
        <w:jc w:val="left"/>
        <w:rPr>
          <w:sz w:val="3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pacing w:val="11"/>
          <w:sz w:val="36"/>
        </w:rPr>
        <w:t>注意</w:t>
      </w:r>
      <w:r>
        <w:rPr>
          <w:color w:val="FF0000"/>
          <w:spacing w:val="-37"/>
          <w:position w:val="2"/>
          <w:sz w:val="38"/>
        </w:rPr>
        <w:t>：P0</w:t>
      </w:r>
      <w:r>
        <w:rPr>
          <w:color w:val="FF0000"/>
          <w:spacing w:val="-12"/>
          <w:position w:val="2"/>
          <w:sz w:val="38"/>
        </w:rPr>
        <w:t xml:space="preserve"> 的每个引脚要输出高电平时</w:t>
      </w:r>
      <w:r>
        <w:rPr>
          <w:color w:val="FF0000"/>
          <w:spacing w:val="-65"/>
          <w:position w:val="2"/>
          <w:sz w:val="38"/>
        </w:rPr>
        <w:t>，必须外接上拉电阻</w:t>
      </w:r>
      <w:r>
        <w:rPr>
          <w:color w:val="FF0000"/>
          <w:position w:val="2"/>
          <w:sz w:val="38"/>
        </w:rPr>
        <w:t>（</w:t>
      </w:r>
      <w:r>
        <w:rPr>
          <w:color w:val="FF0000"/>
          <w:spacing w:val="47"/>
          <w:position w:val="2"/>
          <w:sz w:val="38"/>
        </w:rPr>
        <w:t>如</w:t>
      </w:r>
      <w:r>
        <w:rPr>
          <w:color w:val="FF0000"/>
          <w:spacing w:val="-35"/>
          <w:position w:val="2"/>
          <w:sz w:val="38"/>
        </w:rPr>
        <w:t>4K7）</w:t>
      </w:r>
      <w:r>
        <w:rPr>
          <w:color w:val="FF0000"/>
          <w:spacing w:val="-62"/>
          <w:position w:val="2"/>
          <w:sz w:val="38"/>
        </w:rPr>
        <w:t xml:space="preserve">至 </w:t>
      </w:r>
      <w:r>
        <w:rPr>
          <w:color w:val="FF0000"/>
          <w:position w:val="2"/>
          <w:sz w:val="38"/>
        </w:rPr>
        <w:t>VCC</w:t>
      </w:r>
      <w:r>
        <w:rPr>
          <w:color w:val="FF0000"/>
          <w:spacing w:val="-34"/>
          <w:position w:val="2"/>
          <w:sz w:val="38"/>
        </w:rPr>
        <w:t xml:space="preserve"> 电源。</w:t>
      </w:r>
    </w:p>
    <w:p>
      <w:pPr>
        <w:pStyle w:val="BodyText"/>
        <w:spacing w:before="10"/>
        <w:ind w:left="0"/>
        <w:rPr>
          <w:sz w:val="37"/>
        </w:rPr>
      </w:pPr>
    </w:p>
    <w:p>
      <w:pPr>
        <w:pStyle w:val="Heading4"/>
        <w:spacing w:before="1" w:line="456" w:lineRule="exact"/>
      </w:pPr>
      <w:r>
        <w:rPr>
          <w:spacing w:val="-10"/>
          <w:w w:val="99"/>
        </w:rPr>
        <w:t>在某引脚输出低电平的编程方法：</w:t>
      </w:r>
      <w:r>
        <w:rPr>
          <w:w w:val="99"/>
        </w:rPr>
        <w:t>（比如</w:t>
      </w:r>
      <w:r>
        <w:rPr>
          <w:spacing w:val="-92"/>
        </w:rPr>
        <w:t xml:space="preserve"> </w:t>
      </w:r>
      <w:r>
        <w:rPr>
          <w:w w:val="99"/>
        </w:rPr>
        <w:t>P2.7</w:t>
      </w:r>
      <w:r>
        <w:rPr>
          <w:spacing w:val="-68"/>
        </w:rPr>
        <w:t xml:space="preserve"> </w:t>
      </w:r>
      <w:r>
        <w:rPr>
          <w:w w:val="99"/>
        </w:rPr>
        <w:t>引脚）</w:t>
      </w:r>
    </w:p>
    <w:p>
      <w:pPr>
        <w:pStyle w:val="BodyText"/>
        <w:spacing w:line="244" w:lineRule="auto"/>
        <w:ind w:right="395"/>
      </w:pPr>
      <w:r>
        <w:t>#include &lt;AT89x52.h&gt; //该头文档中有单片机内部资源的符号化定义，其中包含 P2.7</w:t>
      </w:r>
    </w:p>
    <w:p>
      <w:pPr>
        <w:pStyle w:val="BodyText"/>
        <w:tabs>
          <w:tab w:val="left" w:pos="3947"/>
        </w:tabs>
        <w:spacing w:line="244" w:lineRule="auto"/>
        <w:ind w:right="337"/>
      </w:pPr>
      <w:r>
        <w:t>void main( void )</w:t>
        <w:tab/>
        <w:t>//void</w:t>
      </w:r>
      <w:r>
        <w:rPr>
          <w:spacing w:val="-12"/>
        </w:rPr>
        <w:t xml:space="preserve"> 表示没有输入参数，也没有函数返值，这入单片</w:t>
      </w:r>
      <w:r>
        <w:t>机运行的复位入口</w:t>
      </w:r>
    </w:p>
    <w:p>
      <w:pPr>
        <w:pStyle w:val="BodyText"/>
        <w:spacing w:before="4"/>
      </w:pPr>
      <w:r>
        <w:t>{</w:t>
      </w:r>
    </w:p>
    <w:p>
      <w:pPr>
        <w:pStyle w:val="BodyText"/>
        <w:tabs>
          <w:tab w:val="left" w:pos="3947"/>
        </w:tabs>
        <w:spacing w:line="247" w:lineRule="auto"/>
        <w:ind w:left="794" w:right="1285"/>
      </w:pPr>
      <w:r>
        <w:t>P2_7 = 0;</w:t>
        <w:tab/>
        <w:t>//给</w:t>
      </w:r>
      <w:r>
        <w:rPr>
          <w:spacing w:val="-90"/>
        </w:rPr>
        <w:t xml:space="preserve"> </w:t>
      </w:r>
      <w:r>
        <w:t>P2_7</w:t>
      </w:r>
      <w:r>
        <w:rPr>
          <w:spacing w:val="-89"/>
        </w:rPr>
        <w:t xml:space="preserve"> </w:t>
      </w:r>
      <w:r>
        <w:t>赋值</w:t>
      </w:r>
      <w:r>
        <w:rPr>
          <w:spacing w:val="-89"/>
        </w:rPr>
        <w:t xml:space="preserve"> </w:t>
      </w:r>
      <w:r>
        <w:t>0，引脚</w:t>
      </w:r>
      <w:r>
        <w:rPr>
          <w:spacing w:val="-89"/>
        </w:rPr>
        <w:t xml:space="preserve"> </w:t>
      </w:r>
      <w:r>
        <w:t>P2.7</w:t>
      </w:r>
      <w:r>
        <w:rPr>
          <w:spacing w:val="-89"/>
        </w:rPr>
        <w:t xml:space="preserve"> </w:t>
      </w:r>
      <w:r>
        <w:t>就能输出低电平</w:t>
      </w:r>
      <w:r>
        <w:rPr>
          <w:spacing w:val="-87"/>
        </w:rPr>
        <w:t xml:space="preserve"> </w:t>
      </w:r>
      <w:r>
        <w:rPr>
          <w:spacing w:val="-5"/>
        </w:rPr>
        <w:t xml:space="preserve">GND </w:t>
      </w:r>
      <w:r>
        <w:t>While( 1 );</w:t>
        <w:tab/>
        <w:t>//死循环，相当</w:t>
      </w:r>
      <w:r>
        <w:rPr>
          <w:spacing w:val="2"/>
        </w:rPr>
        <w:t xml:space="preserve"> </w:t>
      </w:r>
      <w:r>
        <w:t>LOOP: goto LOOP;</w:t>
      </w:r>
    </w:p>
    <w:p>
      <w:pPr>
        <w:pStyle w:val="BodyText"/>
        <w:spacing w:line="457" w:lineRule="exact"/>
      </w:pPr>
      <w:r>
        <w:t>}</w:t>
      </w:r>
    </w:p>
    <w:p>
      <w:pPr>
        <w:pStyle w:val="BodyText"/>
        <w:ind w:left="0"/>
        <w:rPr>
          <w:sz w:val="20"/>
        </w:rPr>
      </w:pPr>
    </w:p>
    <w:p>
      <w:pPr>
        <w:pStyle w:val="Heading4"/>
        <w:spacing w:before="217" w:line="456" w:lineRule="exact"/>
      </w:pPr>
      <w:r>
        <w:rPr>
          <w:spacing w:val="-12"/>
          <w:w w:val="99"/>
        </w:rPr>
        <w:t>在某引脚输出方波编程方法：</w:t>
      </w:r>
      <w:r>
        <w:rPr>
          <w:w w:val="99"/>
        </w:rPr>
        <w:t>（比如</w:t>
      </w:r>
      <w:r>
        <w:rPr>
          <w:spacing w:val="-92"/>
        </w:rPr>
        <w:t xml:space="preserve"> </w:t>
      </w:r>
      <w:r>
        <w:rPr>
          <w:w w:val="99"/>
        </w:rPr>
        <w:t>P3.1</w:t>
      </w:r>
      <w:r>
        <w:rPr>
          <w:spacing w:val="-91"/>
        </w:rPr>
        <w:t xml:space="preserve"> </w:t>
      </w:r>
      <w:r>
        <w:rPr>
          <w:w w:val="99"/>
        </w:rPr>
        <w:t>引脚）</w:t>
      </w:r>
    </w:p>
    <w:p>
      <w:pPr>
        <w:pStyle w:val="BodyText"/>
        <w:spacing w:line="247" w:lineRule="auto"/>
        <w:ind w:right="395"/>
      </w:pPr>
      <w:r>
        <w:t>#include &lt;AT89x52.h&gt; //该头文档中有单片机内部资源的符号化定义，其中包含 P3.1</w:t>
      </w:r>
    </w:p>
    <w:p>
      <w:pPr>
        <w:pStyle w:val="BodyText"/>
        <w:tabs>
          <w:tab w:val="left" w:pos="3947"/>
        </w:tabs>
        <w:spacing w:line="247" w:lineRule="auto"/>
        <w:ind w:right="337"/>
      </w:pPr>
      <w:r>
        <w:t>void main( void )</w:t>
        <w:tab/>
        <w:t>//void</w:t>
      </w:r>
      <w:r>
        <w:rPr>
          <w:spacing w:val="-12"/>
        </w:rPr>
        <w:t xml:space="preserve"> 表示没有输入参数，也没有函数返值，这入单片</w:t>
      </w:r>
      <w:r>
        <w:t>机运行的复位入口</w:t>
      </w:r>
    </w:p>
    <w:p>
      <w:pPr>
        <w:pStyle w:val="BodyText"/>
        <w:spacing w:line="457" w:lineRule="exact"/>
      </w:pPr>
      <w:r>
        <w:t>{</w:t>
      </w:r>
    </w:p>
    <w:p>
      <w:pPr>
        <w:pStyle w:val="BodyText"/>
        <w:tabs>
          <w:tab w:val="left" w:pos="3317"/>
        </w:tabs>
        <w:spacing w:line="442" w:lineRule="exact"/>
        <w:ind w:left="794"/>
      </w:pPr>
      <w:r>
        <w:t>While( 1 )</w:t>
        <w:tab/>
        <w:t>//非零表示真，如果为真则执行下面循环体的语句</w:t>
      </w:r>
    </w:p>
    <w:p>
      <w:pPr>
        <w:pStyle w:val="BodyText"/>
        <w:spacing w:before="11"/>
        <w:ind w:left="794"/>
      </w:pPr>
      <w:r>
        <w:t>{</w:t>
      </w:r>
    </w:p>
    <w:p>
      <w:pPr>
        <w:pStyle w:val="BodyText"/>
        <w:tabs>
          <w:tab w:val="left" w:pos="3947"/>
        </w:tabs>
        <w:spacing w:before="12" w:line="247" w:lineRule="auto"/>
        <w:ind w:left="1425" w:right="1285"/>
      </w:pPr>
      <w:r>
        <w:t>P3_1 = 1;</w:t>
        <w:tab/>
        <w:t>//给</w:t>
      </w:r>
      <w:r>
        <w:rPr>
          <w:spacing w:val="-90"/>
        </w:rPr>
        <w:t xml:space="preserve"> </w:t>
      </w:r>
      <w:r>
        <w:t>P3_1</w:t>
      </w:r>
      <w:r>
        <w:rPr>
          <w:spacing w:val="-89"/>
        </w:rPr>
        <w:t xml:space="preserve"> </w:t>
      </w:r>
      <w:r>
        <w:t>赋值</w:t>
      </w:r>
      <w:r>
        <w:rPr>
          <w:spacing w:val="-89"/>
        </w:rPr>
        <w:t xml:space="preserve"> </w:t>
      </w:r>
      <w:r>
        <w:t>1，引脚</w:t>
      </w:r>
      <w:r>
        <w:rPr>
          <w:spacing w:val="-89"/>
        </w:rPr>
        <w:t xml:space="preserve"> </w:t>
      </w:r>
      <w:r>
        <w:t>P3.1</w:t>
      </w:r>
      <w:r>
        <w:rPr>
          <w:spacing w:val="-89"/>
        </w:rPr>
        <w:t xml:space="preserve"> </w:t>
      </w:r>
      <w:r>
        <w:t>就能输出高电平</w:t>
      </w:r>
      <w:r>
        <w:rPr>
          <w:spacing w:val="-87"/>
        </w:rPr>
        <w:t xml:space="preserve"> </w:t>
      </w:r>
      <w:r>
        <w:rPr>
          <w:spacing w:val="-5"/>
        </w:rPr>
        <w:t xml:space="preserve">VCC </w:t>
      </w:r>
      <w:r>
        <w:t>P3_1 = 0;</w:t>
        <w:tab/>
        <w:t>//给</w:t>
      </w:r>
      <w:r>
        <w:rPr>
          <w:spacing w:val="-90"/>
        </w:rPr>
        <w:t xml:space="preserve"> </w:t>
      </w:r>
      <w:r>
        <w:t>P3_1</w:t>
      </w:r>
      <w:r>
        <w:rPr>
          <w:spacing w:val="-89"/>
        </w:rPr>
        <w:t xml:space="preserve"> </w:t>
      </w:r>
      <w:r>
        <w:t>赋值</w:t>
      </w:r>
      <w:r>
        <w:rPr>
          <w:spacing w:val="-89"/>
        </w:rPr>
        <w:t xml:space="preserve"> </w:t>
      </w:r>
      <w:r>
        <w:t>0，引脚</w:t>
      </w:r>
      <w:r>
        <w:rPr>
          <w:spacing w:val="-89"/>
        </w:rPr>
        <w:t xml:space="preserve"> </w:t>
      </w:r>
      <w:r>
        <w:t>P3.1</w:t>
      </w:r>
      <w:r>
        <w:rPr>
          <w:spacing w:val="-89"/>
        </w:rPr>
        <w:t xml:space="preserve"> </w:t>
      </w:r>
      <w:r>
        <w:t>就能输出低电平</w:t>
      </w:r>
      <w:r>
        <w:rPr>
          <w:spacing w:val="-87"/>
        </w:rPr>
        <w:t xml:space="preserve"> </w:t>
      </w:r>
      <w:r>
        <w:rPr>
          <w:spacing w:val="-5"/>
        </w:rPr>
        <w:t>GND</w:t>
      </w:r>
    </w:p>
    <w:p>
      <w:pPr>
        <w:pStyle w:val="BodyText"/>
        <w:tabs>
          <w:tab w:val="left" w:pos="3317"/>
        </w:tabs>
        <w:spacing w:before="2" w:line="235" w:lineRule="auto"/>
        <w:ind w:right="305" w:firstLine="630"/>
      </w:pPr>
      <w:r>
        <w:rPr>
          <w:w w:val="105"/>
        </w:rPr>
        <w:t>}</w:t>
        <w:tab/>
      </w:r>
      <w:r>
        <w:t>//</w:t>
      </w:r>
      <w:r>
        <w:rPr>
          <w:spacing w:val="-1"/>
        </w:rPr>
        <w:t xml:space="preserve">由于一直为真，所以不断输出高、低、高、低„„，从而 </w:t>
      </w:r>
      <w:r>
        <w:rPr>
          <w:w w:val="105"/>
        </w:rPr>
        <w:t>形成方波</w:t>
      </w:r>
    </w:p>
    <w:p>
      <w:pPr>
        <w:pStyle w:val="BodyText"/>
        <w:spacing w:before="13"/>
      </w:pPr>
      <w:r>
        <w:t>}</w:t>
      </w:r>
    </w:p>
    <w:p>
      <w:pPr>
        <w:pStyle w:val="BodyText"/>
        <w:spacing w:before="10"/>
        <w:ind w:left="0"/>
        <w:rPr>
          <w:sz w:val="37"/>
        </w:rPr>
      </w:pPr>
    </w:p>
    <w:p>
      <w:pPr>
        <w:spacing w:before="0" w:line="240" w:lineRule="auto"/>
        <w:ind w:left="163" w:right="159" w:firstLine="0"/>
        <w:jc w:val="left"/>
        <w:rPr>
          <w:sz w:val="36"/>
        </w:rPr>
      </w:pPr>
      <w:r>
        <w:rPr>
          <w:b/>
          <w:spacing w:val="-3"/>
          <w:sz w:val="36"/>
        </w:rPr>
        <w:t>将某引脚的输入电平取反后，从另一个引脚输出：</w:t>
      </w:r>
      <w:r>
        <w:rPr>
          <w:b/>
          <w:spacing w:val="-62"/>
          <w:sz w:val="36"/>
        </w:rPr>
        <w:t>（</w:t>
      </w:r>
      <w:r>
        <w:rPr>
          <w:b/>
          <w:spacing w:val="-7"/>
          <w:sz w:val="36"/>
        </w:rPr>
        <w:t xml:space="preserve"> 比如 </w:t>
      </w:r>
      <w:r>
        <w:rPr>
          <w:b/>
          <w:sz w:val="36"/>
        </w:rPr>
        <w:t>P0.4</w:t>
      </w:r>
      <w:r>
        <w:rPr>
          <w:b/>
          <w:spacing w:val="-51"/>
          <w:sz w:val="36"/>
        </w:rPr>
        <w:t xml:space="preserve"> = </w:t>
      </w:r>
      <w:r>
        <w:rPr>
          <w:b/>
          <w:sz w:val="36"/>
        </w:rPr>
        <w:t>NOT(</w:t>
      </w:r>
      <w:r>
        <w:rPr>
          <w:b/>
          <w:spacing w:val="-55"/>
          <w:sz w:val="36"/>
        </w:rPr>
        <w:t xml:space="preserve"> </w:t>
      </w:r>
      <w:r>
        <w:rPr>
          <w:b/>
          <w:sz w:val="36"/>
        </w:rPr>
        <w:t xml:space="preserve">P1.1) </w:t>
      </w:r>
      <w:r>
        <w:rPr>
          <w:b/>
          <w:spacing w:val="-15"/>
          <w:sz w:val="36"/>
        </w:rPr>
        <w:t xml:space="preserve">） </w:t>
      </w:r>
      <w:r>
        <w:rPr>
          <w:sz w:val="36"/>
        </w:rPr>
        <w:t xml:space="preserve">#include &lt;AT89x52.h&gt; </w:t>
      </w:r>
      <w:r>
        <w:rPr>
          <w:spacing w:val="2"/>
          <w:sz w:val="36"/>
        </w:rPr>
        <w:t>//</w:t>
      </w:r>
      <w:r>
        <w:rPr>
          <w:sz w:val="36"/>
        </w:rPr>
        <w:t>该头文档中有单片机内部资源的符号化定义，其中包</w:t>
      </w:r>
      <w:r>
        <w:rPr>
          <w:spacing w:val="-46"/>
          <w:sz w:val="36"/>
        </w:rPr>
        <w:t xml:space="preserve">含 </w:t>
      </w:r>
      <w:r>
        <w:rPr>
          <w:sz w:val="36"/>
        </w:rPr>
        <w:t>P0.4</w:t>
      </w:r>
      <w:r>
        <w:rPr>
          <w:spacing w:val="-60"/>
          <w:sz w:val="36"/>
        </w:rPr>
        <w:t xml:space="preserve"> 和 </w:t>
      </w:r>
      <w:r>
        <w:rPr>
          <w:sz w:val="36"/>
        </w:rPr>
        <w:t>P1.1</w:t>
      </w:r>
    </w:p>
    <w:p>
      <w:pPr>
        <w:pStyle w:val="BodyText"/>
        <w:tabs>
          <w:tab w:val="left" w:pos="3947"/>
        </w:tabs>
        <w:spacing w:before="13" w:line="247" w:lineRule="auto"/>
        <w:ind w:right="337"/>
      </w:pPr>
      <w:r>
        <w:t>void main( void )</w:t>
        <w:tab/>
        <w:t>//void</w:t>
      </w:r>
      <w:r>
        <w:rPr>
          <w:spacing w:val="-12"/>
        </w:rPr>
        <w:t xml:space="preserve"> 表示没有输入参数，也没有函数返值，这入单片</w:t>
      </w:r>
      <w:r>
        <w:t>机运行的复位入口</w:t>
      </w:r>
    </w:p>
    <w:p>
      <w:pPr>
        <w:pStyle w:val="BodyText"/>
        <w:spacing w:line="457" w:lineRule="exact"/>
      </w:pPr>
      <w:r>
        <w:t>{</w:t>
      </w:r>
    </w:p>
    <w:p>
      <w:pPr>
        <w:pStyle w:val="BodyText"/>
        <w:tabs>
          <w:tab w:val="left" w:pos="3947"/>
        </w:tabs>
        <w:spacing w:before="12" w:line="456" w:lineRule="exact"/>
        <w:ind w:left="794"/>
      </w:pPr>
      <w:r>
        <w:t>P1_1 = 1;</w:t>
        <w:tab/>
        <w:t>//初始化。P1.1</w:t>
      </w:r>
      <w:r>
        <w:rPr>
          <w:spacing w:val="-10"/>
        </w:rPr>
        <w:t xml:space="preserve"> 作为输入，必须输出高电平</w:t>
      </w:r>
    </w:p>
    <w:p>
      <w:pPr>
        <w:pStyle w:val="BodyText"/>
        <w:tabs>
          <w:tab w:val="left" w:pos="3317"/>
        </w:tabs>
        <w:spacing w:line="456" w:lineRule="exact"/>
        <w:ind w:left="794"/>
      </w:pPr>
      <w:r>
        <w:t>While( 1 )</w:t>
        <w:tab/>
        <w:t>//非零表示真，如果为真则执行下面循环体的语句</w:t>
      </w:r>
    </w:p>
    <w:p>
      <w:pPr>
        <w:pStyle w:val="BodyText"/>
        <w:spacing w:before="11"/>
        <w:ind w:left="794"/>
      </w:pPr>
      <w:r>
        <w:t>{</w:t>
      </w:r>
    </w:p>
    <w:p>
      <w:pPr>
        <w:pStyle w:val="BodyText"/>
        <w:tabs>
          <w:tab w:val="left" w:pos="5209"/>
        </w:tabs>
        <w:spacing w:before="12"/>
        <w:ind w:left="1425"/>
      </w:pPr>
      <w:r>
        <w:t>if( P1_1 == 1 )</w:t>
        <w:tab/>
        <w:t>//</w:t>
      </w:r>
      <w:r>
        <w:rPr>
          <w:spacing w:val="-30"/>
        </w:rPr>
        <w:t xml:space="preserve">读取 </w:t>
      </w:r>
      <w:r>
        <w:rPr>
          <w:spacing w:val="-14"/>
        </w:rPr>
        <w:t>P1.1</w:t>
      </w:r>
      <w:r>
        <w:rPr>
          <w:spacing w:val="-18"/>
        </w:rPr>
        <w:t xml:space="preserve">，就是认为 </w:t>
      </w:r>
      <w:r>
        <w:t>P1.1</w:t>
      </w:r>
      <w:r>
        <w:rPr>
          <w:spacing w:val="-33"/>
        </w:rPr>
        <w:t xml:space="preserve"> 为输入，如果 </w:t>
      </w:r>
      <w:r>
        <w:t>P1.1</w:t>
      </w:r>
    </w:p>
    <w:p>
      <w:pPr>
        <w:pStyle w:val="BodyText"/>
        <w:spacing w:before="12"/>
        <w:ind w:left="794"/>
      </w:pPr>
      <w:r>
        <w:t>输入高电平 VCC</w:t>
      </w:r>
    </w:p>
    <w:p>
      <w:pPr>
        <w:pStyle w:val="BodyText"/>
        <w:tabs>
          <w:tab w:val="left" w:pos="2055"/>
          <w:tab w:val="left" w:pos="4578"/>
          <w:tab w:val="left" w:pos="5209"/>
        </w:tabs>
        <w:spacing w:before="12" w:after="39"/>
        <w:ind w:left="1425"/>
      </w:pPr>
      <w:r>
        <w:t>{</w:t>
        <w:tab/>
        <w:t>P0_4 = 0;</w:t>
        <w:tab/>
        <w:t>}</w:t>
        <w:tab/>
        <w:t>//</w:t>
      </w:r>
      <w:r>
        <w:rPr>
          <w:spacing w:val="67"/>
        </w:rPr>
        <w:t>给</w:t>
      </w:r>
      <w:r>
        <w:t>P0_4</w:t>
      </w:r>
      <w:r>
        <w:rPr>
          <w:spacing w:val="-57"/>
        </w:rPr>
        <w:t xml:space="preserve"> 赋值 </w:t>
      </w:r>
      <w:r>
        <w:t>0</w:t>
      </w:r>
      <w:r>
        <w:rPr>
          <w:spacing w:val="-73"/>
        </w:rPr>
        <w:t xml:space="preserve">，引脚 </w:t>
      </w:r>
      <w:r>
        <w:t>P0.4</w:t>
      </w:r>
      <w:r>
        <w:rPr>
          <w:spacing w:val="-7"/>
        </w:rPr>
        <w:t xml:space="preserve"> 就能输出低电平</w:t>
      </w:r>
      <w:r>
        <w:t>GND</w:t>
      </w:r>
    </w:p>
    <w:tbl>
      <w:tblPr>
        <w:tblStyle w:val="TableNormal0"/>
        <w:tblW w:w="0" w:type="auto"/>
        <w:jc w:val="left"/>
        <w:tblInd w:w="1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1"/>
        <w:gridCol w:w="360"/>
        <w:gridCol w:w="913"/>
        <w:gridCol w:w="844"/>
        <w:gridCol w:w="7709"/>
      </w:tblGrid>
      <w:tr>
        <w:tblPrEx>
          <w:tblW w:w="0" w:type="auto"/>
          <w:jc w:val="left"/>
          <w:tblInd w:w="138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91" w:type="dxa"/>
          </w:tcPr>
          <w:p>
            <w:pPr>
              <w:pStyle w:val="TableParagraph"/>
              <w:spacing w:line="397" w:lineRule="exact"/>
              <w:ind w:left="50"/>
              <w:rPr>
                <w:sz w:val="36"/>
              </w:rPr>
            </w:pPr>
            <w:r>
              <w:rPr>
                <w:sz w:val="36"/>
              </w:rPr>
              <w:t>else</w:t>
            </w:r>
          </w:p>
        </w:tc>
        <w:tc>
          <w:tcPr>
            <w:tcW w:w="36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1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09" w:type="dxa"/>
          </w:tcPr>
          <w:p>
            <w:pPr>
              <w:pStyle w:val="TableParagraph"/>
              <w:spacing w:line="397" w:lineRule="exact"/>
              <w:ind w:left="226"/>
              <w:rPr>
                <w:sz w:val="36"/>
              </w:rPr>
            </w:pPr>
            <w:r>
              <w:rPr>
                <w:sz w:val="36"/>
              </w:rPr>
              <w:t>//否则 P1.1 输入为低电平 GND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91" w:type="dxa"/>
          </w:tcPr>
          <w:p>
            <w:pPr>
              <w:pStyle w:val="TableParagraph"/>
              <w:spacing w:before="6"/>
              <w:ind w:left="50"/>
              <w:rPr>
                <w:sz w:val="36"/>
              </w:rPr>
            </w:pPr>
            <w:r>
              <w:rPr>
                <w:color w:val="FF0000"/>
                <w:sz w:val="36"/>
              </w:rPr>
              <w:t>//{</w:t>
            </w:r>
            <w:r>
              <w:rPr>
                <w:color w:val="FF0000"/>
                <w:spacing w:val="-90"/>
                <w:sz w:val="36"/>
              </w:rPr>
              <w:t xml:space="preserve"> </w:t>
            </w:r>
            <w:r>
              <w:rPr>
                <w:color w:val="FF0000"/>
                <w:sz w:val="36"/>
              </w:rPr>
              <w:t>P0_4</w:t>
            </w:r>
          </w:p>
        </w:tc>
        <w:tc>
          <w:tcPr>
            <w:tcW w:w="360" w:type="dxa"/>
          </w:tcPr>
          <w:p>
            <w:pPr>
              <w:pStyle w:val="TableParagraph"/>
              <w:spacing w:before="6"/>
              <w:jc w:val="center"/>
              <w:rPr>
                <w:sz w:val="36"/>
              </w:rPr>
            </w:pPr>
            <w:r>
              <w:rPr>
                <w:color w:val="FF0000"/>
                <w:sz w:val="36"/>
              </w:rPr>
              <w:t>=</w:t>
            </w:r>
          </w:p>
        </w:tc>
        <w:tc>
          <w:tcPr>
            <w:tcW w:w="913" w:type="dxa"/>
          </w:tcPr>
          <w:p>
            <w:pPr>
              <w:pStyle w:val="TableParagraph"/>
              <w:spacing w:before="6"/>
              <w:ind w:left="91"/>
              <w:rPr>
                <w:sz w:val="36"/>
              </w:rPr>
            </w:pPr>
            <w:r>
              <w:rPr>
                <w:b/>
                <w:sz w:val="36"/>
              </w:rPr>
              <w:t>0</w:t>
            </w:r>
            <w:r>
              <w:rPr>
                <w:color w:val="FF0000"/>
                <w:sz w:val="36"/>
              </w:rPr>
              <w:t>;</w:t>
            </w:r>
          </w:p>
        </w:tc>
        <w:tc>
          <w:tcPr>
            <w:tcW w:w="844" w:type="dxa"/>
          </w:tcPr>
          <w:p>
            <w:pPr>
              <w:pStyle w:val="TableParagraph"/>
              <w:spacing w:before="6"/>
              <w:ind w:right="222"/>
              <w:jc w:val="right"/>
              <w:rPr>
                <w:sz w:val="36"/>
              </w:rPr>
            </w:pPr>
            <w:r>
              <w:rPr>
                <w:color w:val="FF0000"/>
                <w:sz w:val="36"/>
              </w:rPr>
              <w:t>}</w:t>
            </w:r>
          </w:p>
        </w:tc>
        <w:tc>
          <w:tcPr>
            <w:tcW w:w="7709" w:type="dxa"/>
          </w:tcPr>
          <w:p>
            <w:pPr>
              <w:pStyle w:val="TableParagraph"/>
              <w:spacing w:before="6"/>
              <w:ind w:left="226"/>
              <w:rPr>
                <w:sz w:val="36"/>
              </w:rPr>
            </w:pPr>
            <w:r>
              <w:rPr>
                <w:color w:val="FF0000"/>
                <w:sz w:val="36"/>
              </w:rPr>
              <w:t>//</w:t>
            </w:r>
            <w:r>
              <w:rPr>
                <w:color w:val="FF0000"/>
                <w:spacing w:val="67"/>
                <w:sz w:val="36"/>
              </w:rPr>
              <w:t>给</w:t>
            </w:r>
            <w:r>
              <w:rPr>
                <w:color w:val="FF0000"/>
                <w:sz w:val="36"/>
              </w:rPr>
              <w:t>P0_4</w:t>
            </w:r>
            <w:r>
              <w:rPr>
                <w:color w:val="FF0000"/>
                <w:spacing w:val="-57"/>
                <w:sz w:val="36"/>
              </w:rPr>
              <w:t xml:space="preserve"> 赋值 </w:t>
            </w:r>
            <w:r>
              <w:rPr>
                <w:color w:val="FF0000"/>
                <w:sz w:val="36"/>
              </w:rPr>
              <w:t>0</w:t>
            </w:r>
            <w:r>
              <w:rPr>
                <w:color w:val="FF0000"/>
                <w:spacing w:val="-73"/>
                <w:sz w:val="36"/>
              </w:rPr>
              <w:t xml:space="preserve">，引脚 </w:t>
            </w:r>
            <w:r>
              <w:rPr>
                <w:color w:val="FF0000"/>
                <w:sz w:val="36"/>
              </w:rPr>
              <w:t>P0.4</w:t>
            </w:r>
            <w:r>
              <w:rPr>
                <w:color w:val="FF0000"/>
                <w:spacing w:val="-7"/>
                <w:sz w:val="36"/>
              </w:rPr>
              <w:t xml:space="preserve"> 就能输出低电平</w:t>
            </w:r>
            <w:r>
              <w:rPr>
                <w:color w:val="FF0000"/>
                <w:sz w:val="36"/>
              </w:rPr>
              <w:t>GND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91" w:type="dxa"/>
          </w:tcPr>
          <w:p>
            <w:pPr>
              <w:pStyle w:val="TableParagraph"/>
              <w:tabs>
                <w:tab w:val="left" w:pos="680"/>
              </w:tabs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{</w:t>
              <w:tab/>
              <w:t>P0_4</w:t>
            </w:r>
          </w:p>
        </w:tc>
        <w:tc>
          <w:tcPr>
            <w:tcW w:w="360" w:type="dxa"/>
          </w:tcPr>
          <w:p>
            <w:pPr>
              <w:pStyle w:val="TableParagraph"/>
              <w:spacing w:before="5" w:line="391" w:lineRule="exact"/>
              <w:jc w:val="center"/>
              <w:rPr>
                <w:sz w:val="36"/>
              </w:rPr>
            </w:pPr>
            <w:r>
              <w:rPr>
                <w:sz w:val="36"/>
              </w:rPr>
              <w:t>=</w:t>
            </w:r>
          </w:p>
        </w:tc>
        <w:tc>
          <w:tcPr>
            <w:tcW w:w="913" w:type="dxa"/>
          </w:tcPr>
          <w:p>
            <w:pPr>
              <w:pStyle w:val="TableParagraph"/>
              <w:spacing w:before="5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1;</w:t>
            </w:r>
          </w:p>
        </w:tc>
        <w:tc>
          <w:tcPr>
            <w:tcW w:w="844" w:type="dxa"/>
          </w:tcPr>
          <w:p>
            <w:pPr>
              <w:pStyle w:val="TableParagraph"/>
              <w:spacing w:before="5" w:line="391" w:lineRule="exact"/>
              <w:ind w:right="222"/>
              <w:jc w:val="right"/>
              <w:rPr>
                <w:sz w:val="36"/>
              </w:rPr>
            </w:pPr>
            <w:r>
              <w:rPr>
                <w:sz w:val="36"/>
              </w:rPr>
              <w:t>}</w:t>
            </w:r>
          </w:p>
        </w:tc>
        <w:tc>
          <w:tcPr>
            <w:tcW w:w="7709" w:type="dxa"/>
          </w:tcPr>
          <w:p>
            <w:pPr>
              <w:pStyle w:val="TableParagraph"/>
              <w:spacing w:before="5" w:line="391" w:lineRule="exact"/>
              <w:ind w:left="226"/>
              <w:rPr>
                <w:sz w:val="36"/>
              </w:rPr>
            </w:pPr>
            <w:r>
              <w:rPr>
                <w:sz w:val="36"/>
              </w:rPr>
              <w:t>//</w:t>
            </w:r>
            <w:r>
              <w:rPr>
                <w:spacing w:val="67"/>
                <w:sz w:val="36"/>
              </w:rPr>
              <w:t>给</w:t>
            </w:r>
            <w:r>
              <w:rPr>
                <w:sz w:val="36"/>
              </w:rPr>
              <w:t>P0_4</w:t>
            </w:r>
            <w:r>
              <w:rPr>
                <w:spacing w:val="-57"/>
                <w:sz w:val="36"/>
              </w:rPr>
              <w:t xml:space="preserve"> 赋值 </w:t>
            </w:r>
            <w:r>
              <w:rPr>
                <w:sz w:val="36"/>
              </w:rPr>
              <w:t>1</w:t>
            </w:r>
            <w:r>
              <w:rPr>
                <w:spacing w:val="-73"/>
                <w:sz w:val="36"/>
              </w:rPr>
              <w:t xml:space="preserve">，引脚 </w:t>
            </w:r>
            <w:r>
              <w:rPr>
                <w:sz w:val="36"/>
              </w:rPr>
              <w:t>P0.4</w:t>
            </w:r>
            <w:r>
              <w:rPr>
                <w:spacing w:val="-7"/>
                <w:sz w:val="36"/>
              </w:rPr>
              <w:t xml:space="preserve"> 就能输出高电平</w:t>
            </w:r>
            <w:r>
              <w:rPr>
                <w:sz w:val="36"/>
              </w:rPr>
              <w:t>VCC</w:t>
            </w:r>
          </w:p>
        </w:tc>
      </w:tr>
    </w:tbl>
    <w:p>
      <w:pPr>
        <w:pStyle w:val="BodyText"/>
        <w:tabs>
          <w:tab w:val="left" w:pos="3317"/>
        </w:tabs>
        <w:spacing w:before="62"/>
        <w:ind w:left="794"/>
      </w:pPr>
      <w:r>
        <w:t>}</w:t>
        <w:tab/>
        <w:t>//</w:t>
      </w:r>
      <w:r>
        <w:rPr>
          <w:spacing w:val="-21"/>
        </w:rPr>
        <w:t xml:space="preserve">由于一直为真，所以不断根据 </w:t>
      </w:r>
      <w:r>
        <w:t>P1.1</w:t>
      </w:r>
      <w:r>
        <w:rPr>
          <w:spacing w:val="-36"/>
        </w:rPr>
        <w:t xml:space="preserve"> 的输入情况，改变 </w:t>
      </w:r>
      <w:r>
        <w:t>P0.4</w:t>
      </w:r>
    </w:p>
    <w:p>
      <w:pPr>
        <w:pStyle w:val="BodyText"/>
        <w:spacing w:before="12" w:line="456" w:lineRule="exact"/>
      </w:pPr>
      <w:r>
        <w:t>的输出电平</w:t>
      </w:r>
    </w:p>
    <w:p>
      <w:pPr>
        <w:pStyle w:val="BodyText"/>
        <w:spacing w:line="456" w:lineRule="exact"/>
      </w:pPr>
      <w:r>
        <w:t>}</w:t>
      </w:r>
    </w:p>
    <w:p>
      <w:pPr>
        <w:spacing w:after="0" w:line="456" w:lineRule="exact"/>
        <w:sectPr>
          <w:pgSz w:w="17870" w:h="25270"/>
          <w:pgMar w:top="1780" w:right="2340" w:bottom="280" w:left="2540" w:header="708" w:footer="708"/>
          <w:pgNumType w:start="2"/>
          <w:cols w:space="708"/>
        </w:sectPr>
      </w:pPr>
    </w:p>
    <w:p>
      <w:pPr>
        <w:pStyle w:val="Heading4"/>
        <w:spacing w:before="38" w:line="244" w:lineRule="auto"/>
        <w:ind w:right="33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将某端口</w:t>
      </w:r>
      <w:r>
        <w:rPr>
          <w:spacing w:val="-90"/>
        </w:rPr>
        <w:t xml:space="preserve"> </w:t>
      </w:r>
      <w:r>
        <w:rPr>
          <w:w w:val="99"/>
        </w:rPr>
        <w:t>8</w:t>
      </w:r>
      <w:r>
        <w:rPr>
          <w:spacing w:val="-91"/>
        </w:rPr>
        <w:t xml:space="preserve"> </w:t>
      </w:r>
      <w:r>
        <w:rPr>
          <w:spacing w:val="-9"/>
          <w:w w:val="99"/>
        </w:rPr>
        <w:t>个引脚输入电平，低四位取反后，从另一个端口</w:t>
      </w:r>
      <w:r>
        <w:rPr>
          <w:spacing w:val="-90"/>
        </w:rPr>
        <w:t xml:space="preserve"> </w:t>
      </w:r>
      <w:r>
        <w:rPr>
          <w:w w:val="99"/>
        </w:rPr>
        <w:t>8</w:t>
      </w:r>
      <w:r>
        <w:rPr>
          <w:spacing w:val="-91"/>
        </w:rPr>
        <w:t xml:space="preserve"> </w:t>
      </w:r>
      <w:r>
        <w:rPr>
          <w:w w:val="99"/>
        </w:rPr>
        <w:t>个引脚输出</w:t>
      </w:r>
      <w:r>
        <w:rPr>
          <w:spacing w:val="-223"/>
          <w:w w:val="99"/>
        </w:rPr>
        <w:t>：</w:t>
      </w:r>
      <w:r>
        <w:rPr>
          <w:w w:val="99"/>
        </w:rPr>
        <w:t>（</w:t>
      </w:r>
      <w:r>
        <w:t xml:space="preserve"> </w:t>
      </w:r>
      <w:r>
        <w:rPr>
          <w:spacing w:val="-15"/>
          <w:w w:val="99"/>
        </w:rPr>
        <w:t>比</w:t>
      </w:r>
      <w:r>
        <w:t>如 P2 = NOT( P3</w:t>
      </w:r>
      <w:r>
        <w:rPr>
          <w:spacing w:val="4"/>
        </w:rPr>
        <w:t xml:space="preserve"> ) </w:t>
      </w:r>
      <w:r>
        <w:t>）</w:t>
      </w:r>
    </w:p>
    <w:p>
      <w:pPr>
        <w:pStyle w:val="BodyText"/>
        <w:spacing w:line="443" w:lineRule="exact"/>
      </w:pPr>
      <w:r>
        <w:t>#include &lt;AT89x52.h&gt; //该头文档中有单片机内部资源的符号化定义，其中包</w:t>
      </w:r>
    </w:p>
    <w:p>
      <w:pPr>
        <w:pStyle w:val="BodyText"/>
        <w:spacing w:before="12"/>
      </w:pPr>
      <w:r>
        <w:rPr>
          <w:spacing w:val="-46"/>
        </w:rPr>
        <w:t xml:space="preserve">含 </w:t>
      </w:r>
      <w:r>
        <w:t>P2</w:t>
      </w:r>
      <w:r>
        <w:rPr>
          <w:spacing w:val="-60"/>
        </w:rPr>
        <w:t xml:space="preserve"> 和 </w:t>
      </w:r>
      <w:r>
        <w:t>P3</w:t>
      </w:r>
    </w:p>
    <w:p>
      <w:pPr>
        <w:pStyle w:val="BodyText"/>
        <w:tabs>
          <w:tab w:val="left" w:pos="3947"/>
        </w:tabs>
        <w:spacing w:before="12" w:line="244" w:lineRule="auto"/>
        <w:ind w:right="337"/>
      </w:pPr>
      <w:r>
        <w:t>void main( void )</w:t>
        <w:tab/>
        <w:t>//void</w:t>
      </w:r>
      <w:r>
        <w:rPr>
          <w:spacing w:val="-12"/>
        </w:rPr>
        <w:t xml:space="preserve"> 表示没有输入参数，也没有函数返值，这入单片</w:t>
      </w:r>
      <w:r>
        <w:t>机运行的复位入口</w:t>
      </w:r>
    </w:p>
    <w:p>
      <w:pPr>
        <w:pStyle w:val="BodyText"/>
        <w:spacing w:before="5"/>
      </w:pPr>
      <w:r>
        <w:t>{</w:t>
      </w:r>
    </w:p>
    <w:p>
      <w:pPr>
        <w:pStyle w:val="BodyText"/>
        <w:tabs>
          <w:tab w:val="left" w:pos="3317"/>
        </w:tabs>
        <w:spacing w:line="450" w:lineRule="exact"/>
        <w:ind w:left="794"/>
      </w:pPr>
      <w:r>
        <w:t>P3 = 0xff;</w:t>
        <w:tab/>
        <w:t>//初始化。P3</w:t>
      </w:r>
      <w:r>
        <w:rPr>
          <w:spacing w:val="-12"/>
        </w:rPr>
        <w:t xml:space="preserve"> 作为输入，必须输出高电平，同时给 </w:t>
      </w:r>
      <w:r>
        <w:t>P3</w:t>
      </w:r>
      <w:r>
        <w:rPr>
          <w:spacing w:val="-23"/>
        </w:rPr>
        <w:t xml:space="preserve"> 口的</w:t>
      </w:r>
    </w:p>
    <w:p>
      <w:pPr>
        <w:pStyle w:val="BodyText"/>
        <w:spacing w:before="12"/>
      </w:pPr>
      <w:r>
        <w:t>8 个引脚输出高电平</w:t>
      </w:r>
    </w:p>
    <w:p>
      <w:pPr>
        <w:pStyle w:val="BodyText"/>
        <w:tabs>
          <w:tab w:val="left" w:pos="3317"/>
        </w:tabs>
        <w:spacing w:before="12"/>
        <w:ind w:left="794"/>
      </w:pPr>
      <w:r>
        <w:t>While( 1 )</w:t>
        <w:tab/>
        <w:t>//非零表示真，如果为真则执行下面循环体的语句</w:t>
      </w:r>
    </w:p>
    <w:p>
      <w:pPr>
        <w:pStyle w:val="BodyText"/>
        <w:tabs>
          <w:tab w:val="left" w:pos="3317"/>
        </w:tabs>
        <w:spacing w:before="11"/>
        <w:ind w:left="794"/>
      </w:pPr>
      <w:r>
        <w:t>{</w:t>
        <w:tab/>
        <w:t>//</w:t>
      </w:r>
      <w:r>
        <w:rPr>
          <w:spacing w:val="-10"/>
        </w:rPr>
        <w:t xml:space="preserve">取反的方法是异或 </w:t>
      </w:r>
      <w:r>
        <w:t>1，</w:t>
      </w:r>
      <w:r>
        <w:rPr>
          <w:spacing w:val="-8"/>
        </w:rPr>
        <w:t xml:space="preserve">而不取反的方法则是异或 </w:t>
      </w:r>
      <w:r>
        <w:t>0</w:t>
      </w:r>
    </w:p>
    <w:p>
      <w:pPr>
        <w:pStyle w:val="BodyText"/>
        <w:tabs>
          <w:tab w:val="left" w:pos="3947"/>
        </w:tabs>
        <w:spacing w:before="19" w:line="235" w:lineRule="auto"/>
        <w:ind w:left="794" w:right="339" w:firstLine="630"/>
      </w:pPr>
      <w:r>
        <w:t>P2 = P3^0x0f</w:t>
        <w:tab/>
        <w:t>//</w:t>
      </w:r>
      <w:r>
        <w:rPr>
          <w:spacing w:val="-30"/>
        </w:rPr>
        <w:t xml:space="preserve">读取 </w:t>
      </w:r>
      <w:r>
        <w:rPr>
          <w:spacing w:val="-15"/>
        </w:rPr>
        <w:t>P3</w:t>
      </w:r>
      <w:r>
        <w:rPr>
          <w:spacing w:val="-18"/>
        </w:rPr>
        <w:t xml:space="preserve">，就是认为 </w:t>
      </w:r>
      <w:r>
        <w:t>P3</w:t>
      </w:r>
      <w:r>
        <w:rPr>
          <w:spacing w:val="-21"/>
        </w:rPr>
        <w:t xml:space="preserve"> 为输入，低四位异或者 </w:t>
      </w:r>
      <w:r>
        <w:rPr>
          <w:spacing w:val="-23"/>
        </w:rPr>
        <w:t>1</w:t>
      </w:r>
      <w:r>
        <w:rPr>
          <w:spacing w:val="-13"/>
        </w:rPr>
        <w:t>，即取</w:t>
      </w:r>
      <w:r>
        <w:t>反，然后输出</w:t>
      </w:r>
    </w:p>
    <w:p>
      <w:pPr>
        <w:pStyle w:val="BodyText"/>
        <w:tabs>
          <w:tab w:val="left" w:pos="3317"/>
        </w:tabs>
        <w:spacing w:before="12"/>
        <w:ind w:left="794"/>
      </w:pPr>
      <w:r>
        <w:t>}</w:t>
        <w:tab/>
        <w:t>//</w:t>
      </w:r>
      <w:r>
        <w:rPr>
          <w:spacing w:val="-7"/>
        </w:rPr>
        <w:t xml:space="preserve">由于一直为真，所以不断将 </w:t>
      </w:r>
      <w:r>
        <w:t>P3</w:t>
      </w:r>
      <w:r>
        <w:rPr>
          <w:spacing w:val="-27"/>
        </w:rPr>
        <w:t xml:space="preserve"> 取反输出到 </w:t>
      </w:r>
      <w:r>
        <w:t>P2</w:t>
      </w:r>
    </w:p>
    <w:p>
      <w:pPr>
        <w:pStyle w:val="BodyText"/>
        <w:spacing w:before="12" w:line="447" w:lineRule="exact"/>
      </w:pPr>
      <w:r>
        <w:t>}</w:t>
      </w:r>
    </w:p>
    <w:p>
      <w:pPr>
        <w:spacing w:before="5" w:line="228" w:lineRule="auto"/>
        <w:ind w:left="163" w:right="117" w:firstLine="0"/>
        <w:jc w:val="left"/>
        <w:rPr>
          <w:sz w:val="38"/>
        </w:rPr>
      </w:pPr>
      <w:r>
        <w:rPr>
          <w:b/>
          <w:color w:val="FF0000"/>
          <w:spacing w:val="11"/>
          <w:w w:val="99"/>
          <w:sz w:val="36"/>
        </w:rPr>
        <w:t>注意</w:t>
      </w:r>
      <w:r>
        <w:rPr>
          <w:color w:val="FF0000"/>
          <w:spacing w:val="-39"/>
          <w:w w:val="99"/>
          <w:position w:val="2"/>
          <w:sz w:val="38"/>
        </w:rPr>
        <w:t>：一个字节的</w:t>
      </w:r>
      <w:r>
        <w:rPr>
          <w:color w:val="FF0000"/>
          <w:w w:val="99"/>
          <w:position w:val="2"/>
          <w:sz w:val="38"/>
        </w:rPr>
        <w:t>8</w:t>
      </w:r>
      <w:r>
        <w:rPr>
          <w:color w:val="FF0000"/>
          <w:spacing w:val="-132"/>
          <w:position w:val="2"/>
          <w:sz w:val="38"/>
        </w:rPr>
        <w:t xml:space="preserve"> </w:t>
      </w:r>
      <w:r>
        <w:rPr>
          <w:color w:val="FF0000"/>
          <w:spacing w:val="48"/>
          <w:w w:val="99"/>
          <w:position w:val="2"/>
          <w:sz w:val="38"/>
        </w:rPr>
        <w:t>位</w:t>
      </w:r>
      <w:r>
        <w:rPr>
          <w:color w:val="FF0000"/>
          <w:w w:val="99"/>
          <w:position w:val="2"/>
          <w:sz w:val="38"/>
        </w:rPr>
        <w:t>D</w:t>
      </w:r>
      <w:r>
        <w:rPr>
          <w:color w:val="FF0000"/>
          <w:spacing w:val="-19"/>
          <w:w w:val="99"/>
          <w:position w:val="2"/>
          <w:sz w:val="38"/>
        </w:rPr>
        <w:t>7</w:t>
      </w:r>
      <w:r>
        <w:rPr>
          <w:color w:val="FF0000"/>
          <w:spacing w:val="-200"/>
          <w:w w:val="99"/>
          <w:position w:val="2"/>
          <w:sz w:val="38"/>
        </w:rPr>
        <w:t>、</w:t>
      </w:r>
      <w:r>
        <w:rPr>
          <w:color w:val="FF0000"/>
          <w:w w:val="99"/>
          <w:position w:val="2"/>
          <w:sz w:val="38"/>
        </w:rPr>
        <w:t>D</w:t>
      </w:r>
      <w:r>
        <w:rPr>
          <w:color w:val="FF0000"/>
          <w:spacing w:val="26"/>
          <w:w w:val="99"/>
          <w:position w:val="2"/>
          <w:sz w:val="38"/>
        </w:rPr>
        <w:t>6</w:t>
      </w:r>
      <w:r>
        <w:rPr>
          <w:color w:val="FF0000"/>
          <w:spacing w:val="49"/>
          <w:w w:val="99"/>
          <w:position w:val="2"/>
          <w:sz w:val="38"/>
        </w:rPr>
        <w:t>至</w:t>
      </w:r>
      <w:r>
        <w:rPr>
          <w:color w:val="FF0000"/>
          <w:w w:val="99"/>
          <w:position w:val="2"/>
          <w:sz w:val="38"/>
        </w:rPr>
        <w:t>D</w:t>
      </w:r>
      <w:r>
        <w:rPr>
          <w:color w:val="FF0000"/>
          <w:spacing w:val="-20"/>
          <w:w w:val="99"/>
          <w:position w:val="2"/>
          <w:sz w:val="38"/>
        </w:rPr>
        <w:t>0</w:t>
      </w:r>
      <w:r>
        <w:rPr>
          <w:color w:val="FF0000"/>
          <w:spacing w:val="-39"/>
          <w:w w:val="99"/>
          <w:position w:val="2"/>
          <w:sz w:val="38"/>
        </w:rPr>
        <w:t>，分别输出到</w:t>
      </w:r>
      <w:r>
        <w:rPr>
          <w:color w:val="FF0000"/>
          <w:w w:val="99"/>
          <w:position w:val="2"/>
          <w:sz w:val="38"/>
        </w:rPr>
        <w:t>P3.</w:t>
      </w:r>
      <w:r>
        <w:rPr>
          <w:color w:val="FF0000"/>
          <w:spacing w:val="-38"/>
          <w:w w:val="99"/>
          <w:position w:val="2"/>
          <w:sz w:val="38"/>
        </w:rPr>
        <w:t>7</w:t>
      </w:r>
      <w:r>
        <w:rPr>
          <w:color w:val="FF0000"/>
          <w:spacing w:val="-200"/>
          <w:w w:val="99"/>
          <w:position w:val="2"/>
          <w:sz w:val="38"/>
        </w:rPr>
        <w:t>、</w:t>
      </w:r>
      <w:r>
        <w:rPr>
          <w:color w:val="FF0000"/>
          <w:w w:val="99"/>
          <w:position w:val="2"/>
          <w:sz w:val="38"/>
        </w:rPr>
        <w:t>P3.</w:t>
      </w:r>
      <w:r>
        <w:rPr>
          <w:color w:val="FF0000"/>
          <w:spacing w:val="30"/>
          <w:w w:val="99"/>
          <w:position w:val="2"/>
          <w:sz w:val="38"/>
        </w:rPr>
        <w:t>6</w:t>
      </w:r>
      <w:r>
        <w:rPr>
          <w:color w:val="FF0000"/>
          <w:spacing w:val="48"/>
          <w:w w:val="99"/>
          <w:position w:val="2"/>
          <w:sz w:val="38"/>
        </w:rPr>
        <w:t>至</w:t>
      </w:r>
      <w:r>
        <w:rPr>
          <w:color w:val="FF0000"/>
          <w:w w:val="99"/>
          <w:position w:val="2"/>
          <w:sz w:val="38"/>
        </w:rPr>
        <w:t>P3.</w:t>
      </w:r>
      <w:r>
        <w:rPr>
          <w:color w:val="FF0000"/>
          <w:spacing w:val="-39"/>
          <w:w w:val="99"/>
          <w:position w:val="2"/>
          <w:sz w:val="38"/>
        </w:rPr>
        <w:t>0</w:t>
      </w:r>
      <w:r>
        <w:rPr>
          <w:color w:val="FF0000"/>
          <w:spacing w:val="-57"/>
          <w:w w:val="99"/>
          <w:position w:val="2"/>
          <w:sz w:val="38"/>
        </w:rPr>
        <w:t>，比如</w:t>
      </w:r>
      <w:r>
        <w:rPr>
          <w:color w:val="FF0000"/>
          <w:w w:val="99"/>
          <w:position w:val="2"/>
          <w:sz w:val="38"/>
        </w:rPr>
        <w:t>P3=0x0</w:t>
      </w:r>
      <w:r>
        <w:rPr>
          <w:color w:val="FF0000"/>
          <w:spacing w:val="-67"/>
          <w:w w:val="99"/>
          <w:position w:val="2"/>
          <w:sz w:val="38"/>
        </w:rPr>
        <w:t>f</w:t>
      </w:r>
      <w:r>
        <w:rPr>
          <w:color w:val="FF0000"/>
          <w:w w:val="99"/>
          <w:position w:val="2"/>
          <w:sz w:val="38"/>
        </w:rPr>
        <w:t>，</w:t>
      </w:r>
      <w:r>
        <w:rPr>
          <w:color w:val="FF0000"/>
          <w:spacing w:val="70"/>
          <w:sz w:val="38"/>
        </w:rPr>
        <w:t>则</w:t>
      </w:r>
      <w:r>
        <w:rPr>
          <w:color w:val="FF0000"/>
          <w:spacing w:val="-10"/>
          <w:sz w:val="38"/>
        </w:rPr>
        <w:t>P3.7</w:t>
      </w:r>
      <w:r>
        <w:rPr>
          <w:color w:val="FF0000"/>
          <w:spacing w:val="-87"/>
          <w:sz w:val="38"/>
        </w:rPr>
        <w:t>、</w:t>
      </w:r>
      <w:r>
        <w:rPr>
          <w:color w:val="FF0000"/>
          <w:spacing w:val="-10"/>
          <w:sz w:val="38"/>
        </w:rPr>
        <w:t>P3.6</w:t>
      </w:r>
      <w:r>
        <w:rPr>
          <w:color w:val="FF0000"/>
          <w:spacing w:val="-87"/>
          <w:sz w:val="38"/>
        </w:rPr>
        <w:t>、</w:t>
      </w:r>
      <w:r>
        <w:rPr>
          <w:color w:val="FF0000"/>
          <w:spacing w:val="-10"/>
          <w:sz w:val="38"/>
        </w:rPr>
        <w:t>P3.5</w:t>
      </w:r>
      <w:r>
        <w:rPr>
          <w:color w:val="FF0000"/>
          <w:spacing w:val="-87"/>
          <w:sz w:val="38"/>
        </w:rPr>
        <w:t>、</w:t>
      </w:r>
      <w:r>
        <w:rPr>
          <w:color w:val="FF0000"/>
          <w:sz w:val="38"/>
        </w:rPr>
        <w:t>P3.4</w:t>
      </w:r>
      <w:r>
        <w:rPr>
          <w:color w:val="FF0000"/>
          <w:spacing w:val="-16"/>
          <w:sz w:val="38"/>
        </w:rPr>
        <w:t xml:space="preserve"> 四个引脚都输出低电平</w:t>
      </w:r>
      <w:r>
        <w:rPr>
          <w:color w:val="FF0000"/>
          <w:spacing w:val="-126"/>
          <w:sz w:val="38"/>
        </w:rPr>
        <w:t xml:space="preserve">，而 </w:t>
      </w:r>
      <w:r>
        <w:rPr>
          <w:color w:val="FF0000"/>
          <w:spacing w:val="-10"/>
          <w:sz w:val="38"/>
        </w:rPr>
        <w:t>P3.3</w:t>
      </w:r>
      <w:r>
        <w:rPr>
          <w:color w:val="FF0000"/>
          <w:spacing w:val="-87"/>
          <w:sz w:val="38"/>
        </w:rPr>
        <w:t>、</w:t>
      </w:r>
      <w:r>
        <w:rPr>
          <w:color w:val="FF0000"/>
          <w:spacing w:val="-4"/>
          <w:sz w:val="38"/>
        </w:rPr>
        <w:t>P3.2</w:t>
      </w:r>
      <w:r>
        <w:rPr>
          <w:color w:val="FF0000"/>
          <w:spacing w:val="-86"/>
          <w:sz w:val="38"/>
        </w:rPr>
        <w:t>、</w:t>
      </w:r>
      <w:r>
        <w:rPr>
          <w:color w:val="FF0000"/>
          <w:spacing w:val="-10"/>
          <w:sz w:val="38"/>
        </w:rPr>
        <w:t>P3.1</w:t>
      </w:r>
      <w:r>
        <w:rPr>
          <w:color w:val="FF0000"/>
          <w:spacing w:val="-87"/>
          <w:sz w:val="38"/>
        </w:rPr>
        <w:t>、</w:t>
      </w:r>
      <w:r>
        <w:rPr>
          <w:color w:val="FF0000"/>
          <w:sz w:val="38"/>
        </w:rPr>
        <w:t>P3.0 四个引脚都输出高电平。同样，输入一个端</w:t>
      </w:r>
      <w:r>
        <w:rPr>
          <w:color w:val="FF0000"/>
          <w:spacing w:val="-290"/>
          <w:sz w:val="38"/>
        </w:rPr>
        <w:t>口</w:t>
      </w:r>
      <w:r>
        <w:rPr>
          <w:color w:val="FF0000"/>
          <w:spacing w:val="-7"/>
          <w:sz w:val="38"/>
        </w:rPr>
        <w:t>P2</w:t>
      </w:r>
      <w:r>
        <w:rPr>
          <w:color w:val="FF0000"/>
          <w:spacing w:val="1"/>
          <w:sz w:val="38"/>
        </w:rPr>
        <w:t>，即是将</w:t>
      </w:r>
      <w:r>
        <w:rPr>
          <w:color w:val="FF0000"/>
          <w:spacing w:val="-10"/>
          <w:sz w:val="38"/>
        </w:rPr>
        <w:t>P2.7</w:t>
      </w:r>
      <w:r>
        <w:rPr>
          <w:color w:val="FF0000"/>
          <w:spacing w:val="-19"/>
          <w:sz w:val="38"/>
        </w:rPr>
        <w:t>、</w:t>
      </w:r>
      <w:r>
        <w:rPr>
          <w:color w:val="FF0000"/>
          <w:sz w:val="38"/>
        </w:rPr>
        <w:t>P2.6</w:t>
      </w:r>
      <w:r>
        <w:rPr>
          <w:color w:val="FF0000"/>
          <w:spacing w:val="-37"/>
          <w:sz w:val="38"/>
        </w:rPr>
        <w:t xml:space="preserve"> 至</w:t>
      </w:r>
      <w:r>
        <w:rPr>
          <w:color w:val="FF0000"/>
          <w:spacing w:val="-8"/>
          <w:sz w:val="38"/>
        </w:rPr>
        <w:t>P2.0， 读入到一个字节的</w:t>
      </w:r>
      <w:r>
        <w:rPr>
          <w:color w:val="FF0000"/>
          <w:sz w:val="38"/>
        </w:rPr>
        <w:t>8</w:t>
      </w:r>
      <w:r>
        <w:rPr>
          <w:color w:val="FF0000"/>
          <w:spacing w:val="-20"/>
          <w:sz w:val="38"/>
        </w:rPr>
        <w:t xml:space="preserve"> 位</w:t>
      </w:r>
      <w:r>
        <w:rPr>
          <w:color w:val="FF0000"/>
          <w:spacing w:val="-10"/>
          <w:sz w:val="38"/>
        </w:rPr>
        <w:t>D7</w:t>
      </w:r>
      <w:r>
        <w:rPr>
          <w:color w:val="FF0000"/>
          <w:spacing w:val="-19"/>
          <w:sz w:val="38"/>
        </w:rPr>
        <w:t>、</w:t>
      </w:r>
      <w:r>
        <w:rPr>
          <w:color w:val="FF0000"/>
          <w:sz w:val="38"/>
        </w:rPr>
        <w:t>D6</w:t>
      </w:r>
      <w:r>
        <w:rPr>
          <w:color w:val="FF0000"/>
          <w:spacing w:val="-25"/>
          <w:sz w:val="38"/>
        </w:rPr>
        <w:t xml:space="preserve"> 至</w:t>
      </w:r>
      <w:r>
        <w:rPr>
          <w:color w:val="FF0000"/>
          <w:spacing w:val="-10"/>
          <w:sz w:val="38"/>
        </w:rPr>
        <w:t>D0</w:t>
      </w:r>
      <w:r>
        <w:rPr>
          <w:color w:val="FF0000"/>
          <w:sz w:val="38"/>
        </w:rPr>
        <w:t>。</w:t>
      </w:r>
    </w:p>
    <w:p>
      <w:pPr>
        <w:spacing w:after="0" w:line="228" w:lineRule="auto"/>
        <w:jc w:val="left"/>
        <w:rPr>
          <w:sz w:val="38"/>
        </w:rPr>
        <w:sectPr>
          <w:pgSz w:w="17870" w:h="25270"/>
          <w:pgMar w:top="2280" w:right="2340" w:bottom="280" w:left="2540" w:header="708" w:footer="708"/>
          <w:pgNumType w:start="3"/>
          <w:cols w:space="708"/>
        </w:sectPr>
      </w:pPr>
    </w:p>
    <w:p>
      <w:pPr>
        <w:pStyle w:val="Heading1"/>
        <w:ind w:right="1347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第一节：单数码管按键显示</w:t>
      </w:r>
    </w:p>
    <w:p>
      <w:pPr>
        <w:pStyle w:val="BodyText"/>
        <w:spacing w:before="5"/>
        <w:ind w:left="0"/>
        <w:rPr>
          <w:b/>
          <w:sz w:val="70"/>
        </w:rPr>
      </w:pPr>
    </w:p>
    <w:p>
      <w:pPr>
        <w:pStyle w:val="Heading4"/>
      </w:pPr>
      <w:r>
        <w:t>单片机最小系统的硬件原理接线图：</w:t>
      </w:r>
    </w:p>
    <w:p>
      <w:pPr>
        <w:pStyle w:val="BodyText"/>
        <w:spacing w:before="11"/>
      </w:pPr>
      <w:r>
        <w:t>1、接电源：VCC（PIN4</w:t>
      </w:r>
      <w:r>
        <w:rPr>
          <w:spacing w:val="1"/>
        </w:rPr>
        <w:t>0</w:t>
      </w:r>
      <w:r>
        <w:rPr>
          <w:spacing w:val="-180"/>
        </w:rPr>
        <w:t>）</w:t>
      </w:r>
      <w:r>
        <w:rPr>
          <w:spacing w:val="1"/>
        </w:rPr>
        <w:t>、</w:t>
      </w:r>
      <w:r>
        <w:t>GND（PIN2</w:t>
      </w:r>
      <w:r>
        <w:rPr>
          <w:spacing w:val="1"/>
        </w:rPr>
        <w:t>0</w:t>
      </w:r>
      <w:r>
        <w:rPr>
          <w:spacing w:val="-180"/>
        </w:rPr>
        <w:t>）</w:t>
      </w:r>
      <w:r>
        <w:rPr>
          <w:spacing w:val="-11"/>
        </w:rPr>
        <w:t xml:space="preserve">。加接退耦电容 </w:t>
      </w:r>
      <w:r>
        <w:t>0.1uF</w:t>
      </w:r>
    </w:p>
    <w:p>
      <w:pPr>
        <w:pStyle w:val="BodyText"/>
        <w:spacing w:before="20" w:line="235" w:lineRule="auto"/>
        <w:ind w:left="703" w:right="318" w:hanging="540"/>
      </w:pPr>
      <w:r>
        <w:t>2、接晶体：X1（PIN1</w:t>
      </w:r>
      <w:r>
        <w:rPr>
          <w:spacing w:val="1"/>
        </w:rPr>
        <w:t>8</w:t>
      </w:r>
      <w:r>
        <w:rPr>
          <w:spacing w:val="-180"/>
        </w:rPr>
        <w:t>）</w:t>
      </w:r>
      <w:r>
        <w:rPr>
          <w:spacing w:val="1"/>
        </w:rPr>
        <w:t>、</w:t>
      </w:r>
      <w:r>
        <w:t>X2（PIN19</w:t>
      </w:r>
      <w:r>
        <w:rPr>
          <w:spacing w:val="-180"/>
        </w:rPr>
        <w:t>）</w:t>
      </w:r>
      <w:r>
        <w:t>。注意标出晶体频率（</w:t>
      </w:r>
      <w:r>
        <w:rPr>
          <w:spacing w:val="-36"/>
        </w:rPr>
        <w:t xml:space="preserve">选用 </w:t>
      </w:r>
      <w:r>
        <w:t>12MHz</w:t>
      </w:r>
      <w:r>
        <w:rPr>
          <w:spacing w:val="-180"/>
        </w:rPr>
        <w:t>）</w:t>
      </w:r>
      <w:r>
        <w:rPr>
          <w:spacing w:val="-5"/>
        </w:rPr>
        <w:t>，还有</w:t>
      </w:r>
      <w:r>
        <w:rPr>
          <w:spacing w:val="-18"/>
        </w:rPr>
        <w:t xml:space="preserve">辅助电容 </w:t>
      </w:r>
      <w:r>
        <w:t>30pF</w:t>
      </w:r>
    </w:p>
    <w:p>
      <w:pPr>
        <w:pStyle w:val="BodyText"/>
        <w:spacing w:before="11" w:line="247" w:lineRule="auto"/>
        <w:ind w:left="703" w:right="396" w:hanging="540"/>
      </w:pPr>
      <w:r>
        <w:t>3、接复位：RES（PIN</w:t>
      </w:r>
      <w:r>
        <w:rPr>
          <w:spacing w:val="1"/>
        </w:rPr>
        <w:t>9</w:t>
      </w:r>
      <w:r>
        <w:rPr>
          <w:spacing w:val="-180"/>
        </w:rPr>
        <w:t>）</w:t>
      </w:r>
      <w:r>
        <w:rPr>
          <w:spacing w:val="-1"/>
        </w:rPr>
        <w:t>。接上电复位电路，以及手动复位电路，分析复位工作</w:t>
      </w:r>
      <w:r>
        <w:t>原理</w:t>
      </w:r>
    </w:p>
    <w:p>
      <w:pPr>
        <w:pStyle w:val="BodyText"/>
        <w:spacing w:line="457" w:lineRule="exact"/>
      </w:pPr>
      <w:r>
        <w:t>4、接配置：EA（PIN3</w:t>
      </w:r>
      <w:r>
        <w:rPr>
          <w:spacing w:val="1"/>
        </w:rPr>
        <w:t>1</w:t>
      </w:r>
      <w:r>
        <w:rPr>
          <w:spacing w:val="-180"/>
        </w:rPr>
        <w:t>）</w:t>
      </w:r>
      <w:r>
        <w:t>。说明原因。</w:t>
      </w:r>
    </w:p>
    <w:p>
      <w:pPr>
        <w:pStyle w:val="BodyText"/>
        <w:spacing w:before="1"/>
        <w:ind w:left="0"/>
      </w:pPr>
    </w:p>
    <w:p>
      <w:pPr>
        <w:pStyle w:val="Heading4"/>
        <w:jc w:val="both"/>
      </w:pPr>
      <w:r>
        <w:t>发光二极的控控制：单片机 I/O 输出</w:t>
      </w:r>
    </w:p>
    <w:p>
      <w:pPr>
        <w:pStyle w:val="BodyText"/>
        <w:spacing w:before="12" w:line="242" w:lineRule="auto"/>
        <w:ind w:right="317"/>
        <w:jc w:val="both"/>
      </w:pPr>
      <w:r>
        <w:rPr>
          <w:spacing w:val="-11"/>
        </w:rPr>
        <w:t xml:space="preserve">将一发光二极管 </w:t>
      </w:r>
      <w:r>
        <w:t>LED</w:t>
      </w:r>
      <w:r>
        <w:rPr>
          <w:spacing w:val="-23"/>
        </w:rPr>
        <w:t xml:space="preserve"> 的正极</w:t>
      </w:r>
      <w:r>
        <w:t>（阳极）</w:t>
      </w:r>
      <w:r>
        <w:rPr>
          <w:spacing w:val="-44"/>
        </w:rPr>
        <w:t xml:space="preserve">接 </w:t>
      </w:r>
      <w:r>
        <w:t>P1.1，LED</w:t>
      </w:r>
      <w:r>
        <w:rPr>
          <w:spacing w:val="-23"/>
        </w:rPr>
        <w:t xml:space="preserve"> 的负极</w:t>
      </w:r>
      <w:r>
        <w:t>（阴极）</w:t>
      </w:r>
      <w:r>
        <w:rPr>
          <w:spacing w:val="35"/>
        </w:rPr>
        <w:t>接地</w:t>
      </w:r>
      <w:r>
        <w:t>GND</w:t>
      </w:r>
      <w:r>
        <w:rPr>
          <w:spacing w:val="-6"/>
        </w:rPr>
        <w:t>。只</w:t>
      </w:r>
      <w:r>
        <w:rPr>
          <w:spacing w:val="-46"/>
        </w:rPr>
        <w:t xml:space="preserve">要 </w:t>
      </w:r>
      <w:r>
        <w:t>P1.1</w:t>
      </w:r>
      <w:r>
        <w:rPr>
          <w:spacing w:val="-27"/>
        </w:rPr>
        <w:t xml:space="preserve"> 输出高电平 </w:t>
      </w:r>
      <w:r>
        <w:t>VCC</w:t>
      </w:r>
      <w:r>
        <w:rPr>
          <w:spacing w:val="-23"/>
        </w:rPr>
        <w:t>，</w:t>
      </w:r>
      <w:r>
        <w:t>LED</w:t>
      </w:r>
      <w:r>
        <w:rPr>
          <w:spacing w:val="-16"/>
        </w:rPr>
        <w:t xml:space="preserve"> 就正向导通</w:t>
      </w:r>
      <w:r>
        <w:t>（</w:t>
      </w:r>
      <w:r>
        <w:rPr>
          <w:spacing w:val="23"/>
        </w:rPr>
        <w:t>导通时</w:t>
      </w:r>
      <w:r>
        <w:t>LED</w:t>
      </w:r>
      <w:r>
        <w:rPr>
          <w:spacing w:val="-24"/>
        </w:rPr>
        <w:t xml:space="preserve"> 上的压降大于 </w:t>
      </w:r>
      <w:r>
        <w:t>1V</w:t>
      </w:r>
      <w:r>
        <w:rPr>
          <w:spacing w:val="-180"/>
        </w:rPr>
        <w:t>）</w:t>
      </w:r>
      <w:r>
        <w:t>，有电</w:t>
      </w:r>
      <w:r>
        <w:rPr>
          <w:spacing w:val="-23"/>
        </w:rPr>
        <w:t xml:space="preserve">流流过 </w:t>
      </w:r>
      <w:r>
        <w:rPr>
          <w:spacing w:val="-12"/>
        </w:rPr>
        <w:t>LED</w:t>
      </w:r>
      <w:r>
        <w:rPr>
          <w:spacing w:val="-26"/>
        </w:rPr>
        <w:t xml:space="preserve">，至发 </w:t>
      </w:r>
      <w:r>
        <w:t>LED</w:t>
      </w:r>
      <w:r>
        <w:rPr>
          <w:spacing w:val="-24"/>
        </w:rPr>
        <w:t xml:space="preserve"> 发亮。实际上由于 </w:t>
      </w:r>
      <w:r>
        <w:t>P1.1</w:t>
      </w:r>
      <w:r>
        <w:rPr>
          <w:spacing w:val="-20"/>
        </w:rPr>
        <w:t xml:space="preserve"> 高电平输出电阻为 </w:t>
      </w:r>
      <w:r>
        <w:rPr>
          <w:spacing w:val="-12"/>
        </w:rPr>
        <w:t>10K</w:t>
      </w:r>
      <w:r>
        <w:rPr>
          <w:spacing w:val="-3"/>
        </w:rPr>
        <w:t>，起到输出</w:t>
      </w:r>
      <w:r>
        <w:rPr>
          <w:spacing w:val="-11"/>
        </w:rPr>
        <w:t xml:space="preserve">限流的作用，所以流过 </w:t>
      </w:r>
      <w:r>
        <w:t>LED</w:t>
      </w:r>
      <w:r>
        <w:rPr>
          <w:spacing w:val="-16"/>
        </w:rPr>
        <w:t xml:space="preserve"> 的电流小于</w:t>
      </w:r>
      <w:r>
        <w:t>（5V-1V）/10K</w:t>
      </w:r>
      <w:r>
        <w:rPr>
          <w:spacing w:val="-45"/>
        </w:rPr>
        <w:t xml:space="preserve"> = </w:t>
      </w:r>
      <w:r>
        <w:t>0.4mA</w:t>
      </w:r>
      <w:r>
        <w:rPr>
          <w:spacing w:val="-22"/>
        </w:rPr>
        <w:t xml:space="preserve">。只要 </w:t>
      </w:r>
      <w:r>
        <w:t>P1.1</w:t>
      </w:r>
      <w:r>
        <w:rPr>
          <w:spacing w:val="-30"/>
        </w:rPr>
        <w:t xml:space="preserve"> 输出</w:t>
      </w:r>
      <w:r>
        <w:rPr>
          <w:spacing w:val="-45"/>
        </w:rPr>
        <w:t xml:space="preserve">低电平 </w:t>
      </w:r>
      <w:r>
        <w:t>GND，</w:t>
      </w:r>
      <w:r>
        <w:rPr>
          <w:spacing w:val="-18"/>
        </w:rPr>
        <w:t xml:space="preserve">实际小于 </w:t>
      </w:r>
      <w:r>
        <w:t>0.3V，LED</w:t>
      </w:r>
      <w:r>
        <w:rPr>
          <w:spacing w:val="-20"/>
        </w:rPr>
        <w:t xml:space="preserve"> 就不能导通，结果 </w:t>
      </w:r>
      <w:r>
        <w:t>LED</w:t>
      </w:r>
      <w:r>
        <w:rPr>
          <w:spacing w:val="-23"/>
        </w:rPr>
        <w:t xml:space="preserve"> 不亮。</w:t>
      </w:r>
    </w:p>
    <w:p>
      <w:pPr>
        <w:pStyle w:val="BodyText"/>
        <w:spacing w:before="12"/>
        <w:ind w:left="0"/>
        <w:rPr>
          <w:sz w:val="37"/>
        </w:rPr>
      </w:pPr>
    </w:p>
    <w:p>
      <w:pPr>
        <w:pStyle w:val="Heading4"/>
      </w:pPr>
      <w:r>
        <w:t>开关双键的输入：输入先输出高</w:t>
      </w:r>
    </w:p>
    <w:p>
      <w:pPr>
        <w:pStyle w:val="BodyText"/>
        <w:spacing w:before="11"/>
        <w:ind w:right="317"/>
        <w:jc w:val="both"/>
      </w:pPr>
      <w:r>
        <w:rPr>
          <w:spacing w:val="-18"/>
        </w:rPr>
        <w:t xml:space="preserve">一个按键 </w:t>
      </w:r>
      <w:r>
        <w:t>KEY_ON</w:t>
      </w:r>
      <w:r>
        <w:rPr>
          <w:spacing w:val="-45"/>
        </w:rPr>
        <w:t xml:space="preserve"> 接在 </w:t>
      </w:r>
      <w:r>
        <w:t>P1.6</w:t>
      </w:r>
      <w:r>
        <w:rPr>
          <w:spacing w:val="-60"/>
        </w:rPr>
        <w:t xml:space="preserve"> 与 </w:t>
      </w:r>
      <w:r>
        <w:t>GND</w:t>
      </w:r>
      <w:r>
        <w:rPr>
          <w:spacing w:val="-20"/>
        </w:rPr>
        <w:t xml:space="preserve"> 之间，另一个按键 </w:t>
      </w:r>
      <w:r>
        <w:t>KEY_OFF</w:t>
      </w:r>
      <w:r>
        <w:rPr>
          <w:spacing w:val="-53"/>
        </w:rPr>
        <w:t xml:space="preserve"> 接 </w:t>
      </w:r>
      <w:r>
        <w:t>P1.7</w:t>
      </w:r>
      <w:r>
        <w:rPr>
          <w:spacing w:val="-60"/>
        </w:rPr>
        <w:t xml:space="preserve"> 与 </w:t>
      </w:r>
      <w:r>
        <w:t>GND</w:t>
      </w:r>
      <w:r>
        <w:rPr>
          <w:spacing w:val="-45"/>
        </w:rPr>
        <w:t xml:space="preserve"> 之</w:t>
      </w:r>
      <w:r>
        <w:rPr>
          <w:spacing w:val="-51"/>
        </w:rPr>
        <w:t xml:space="preserve">间，按 </w:t>
      </w:r>
      <w:r>
        <w:t>KEY_ON</w:t>
      </w:r>
      <w:r>
        <w:rPr>
          <w:spacing w:val="-46"/>
        </w:rPr>
        <w:t xml:space="preserve"> 后 </w:t>
      </w:r>
      <w:r>
        <w:t>LED</w:t>
      </w:r>
      <w:r>
        <w:rPr>
          <w:spacing w:val="-32"/>
        </w:rPr>
        <w:t xml:space="preserve"> 亮，按 </w:t>
      </w:r>
      <w:r>
        <w:t>KEY_OFF</w:t>
      </w:r>
      <w:r>
        <w:rPr>
          <w:spacing w:val="-52"/>
        </w:rPr>
        <w:t xml:space="preserve"> 后 </w:t>
      </w:r>
      <w:r>
        <w:t>LED</w:t>
      </w:r>
      <w:r>
        <w:rPr>
          <w:spacing w:val="-21"/>
        </w:rPr>
        <w:t xml:space="preserve"> 灭。同时按下 </w:t>
      </w:r>
      <w:r>
        <w:t>LED</w:t>
      </w:r>
      <w:r>
        <w:rPr>
          <w:spacing w:val="-23"/>
        </w:rPr>
        <w:t xml:space="preserve"> 半亮，</w:t>
      </w:r>
      <w:r>
        <w:t>LED</w:t>
      </w:r>
      <w:r>
        <w:rPr>
          <w:spacing w:val="-27"/>
        </w:rPr>
        <w:t xml:space="preserve"> 保持</w:t>
      </w:r>
      <w:r>
        <w:rPr>
          <w:spacing w:val="-9"/>
        </w:rPr>
        <w:t xml:space="preserve">后松开键的状态，即 </w:t>
      </w:r>
      <w:r>
        <w:t>ON</w:t>
      </w:r>
      <w:r>
        <w:rPr>
          <w:spacing w:val="-60"/>
        </w:rPr>
        <w:t xml:space="preserve"> 亮 </w:t>
      </w:r>
      <w:r>
        <w:t>OFF</w:t>
      </w:r>
      <w:r>
        <w:rPr>
          <w:spacing w:val="-30"/>
        </w:rPr>
        <w:t xml:space="preserve"> 灭。</w:t>
      </w:r>
    </w:p>
    <w:p>
      <w:pPr>
        <w:pStyle w:val="BodyText"/>
        <w:spacing w:before="12"/>
        <w:jc w:val="both"/>
      </w:pPr>
      <w:r>
        <w:t>#include &lt;at89x52.h&gt;</w:t>
      </w:r>
    </w:p>
    <w:p>
      <w:pPr>
        <w:pStyle w:val="BodyText"/>
        <w:spacing w:before="12"/>
        <w:ind w:left="0"/>
        <w:rPr>
          <w:sz w:val="4"/>
        </w:rPr>
      </w:pPr>
    </w:p>
    <w:tbl>
      <w:tblPr>
        <w:tblStyle w:val="TableNormal1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1577"/>
        <w:gridCol w:w="1848"/>
        <w:gridCol w:w="5366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00" w:type="dxa"/>
          </w:tcPr>
          <w:p>
            <w:pPr>
              <w:pStyle w:val="TableParagraph"/>
              <w:spacing w:line="397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577" w:type="dxa"/>
          </w:tcPr>
          <w:p>
            <w:pPr>
              <w:pStyle w:val="TableParagraph"/>
              <w:spacing w:line="397" w:lineRule="exact"/>
              <w:ind w:left="90"/>
              <w:rPr>
                <w:sz w:val="36"/>
              </w:rPr>
            </w:pPr>
            <w:r>
              <w:rPr>
                <w:sz w:val="36"/>
              </w:rPr>
              <w:t>LED</w:t>
            </w:r>
          </w:p>
        </w:tc>
        <w:tc>
          <w:tcPr>
            <w:tcW w:w="1848" w:type="dxa"/>
          </w:tcPr>
          <w:p>
            <w:pPr>
              <w:pStyle w:val="TableParagraph"/>
              <w:spacing w:line="397" w:lineRule="exact"/>
              <w:ind w:left="226"/>
              <w:rPr>
                <w:sz w:val="36"/>
              </w:rPr>
            </w:pPr>
            <w:r>
              <w:rPr>
                <w:sz w:val="36"/>
              </w:rPr>
              <w:t>P1^1</w:t>
            </w:r>
          </w:p>
        </w:tc>
        <w:tc>
          <w:tcPr>
            <w:tcW w:w="5366" w:type="dxa"/>
          </w:tcPr>
          <w:p>
            <w:pPr>
              <w:pStyle w:val="TableParagraph"/>
              <w:spacing w:line="397" w:lineRule="exact"/>
              <w:ind w:left="901"/>
              <w:rPr>
                <w:sz w:val="36"/>
              </w:rPr>
            </w:pPr>
            <w:r>
              <w:rPr>
                <w:sz w:val="36"/>
              </w:rPr>
              <w:t>//用符号 LED 代替 P1_1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0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577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KEY_ON</w:t>
            </w:r>
          </w:p>
        </w:tc>
        <w:tc>
          <w:tcPr>
            <w:tcW w:w="1848" w:type="dxa"/>
          </w:tcPr>
          <w:p>
            <w:pPr>
              <w:pStyle w:val="TableParagraph"/>
              <w:spacing w:before="6"/>
              <w:ind w:left="226"/>
              <w:rPr>
                <w:sz w:val="36"/>
              </w:rPr>
            </w:pPr>
            <w:r>
              <w:rPr>
                <w:sz w:val="36"/>
              </w:rPr>
              <w:t>P1^6</w:t>
            </w:r>
          </w:p>
        </w:tc>
        <w:tc>
          <w:tcPr>
            <w:tcW w:w="5366" w:type="dxa"/>
          </w:tcPr>
          <w:p>
            <w:pPr>
              <w:pStyle w:val="TableParagraph"/>
              <w:spacing w:before="6"/>
              <w:ind w:left="901"/>
              <w:rPr>
                <w:sz w:val="36"/>
              </w:rPr>
            </w:pPr>
            <w:r>
              <w:rPr>
                <w:sz w:val="36"/>
              </w:rPr>
              <w:t>//</w:t>
            </w:r>
            <w:r>
              <w:rPr>
                <w:spacing w:val="-23"/>
                <w:sz w:val="36"/>
              </w:rPr>
              <w:t xml:space="preserve">用符号 </w:t>
            </w:r>
            <w:r>
              <w:rPr>
                <w:sz w:val="36"/>
              </w:rPr>
              <w:t>KEY_ON</w:t>
            </w:r>
            <w:r>
              <w:rPr>
                <w:spacing w:val="-45"/>
                <w:sz w:val="36"/>
              </w:rPr>
              <w:t xml:space="preserve"> 代替 </w:t>
            </w:r>
            <w:r>
              <w:rPr>
                <w:sz w:val="36"/>
              </w:rPr>
              <w:t>P1_6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00" w:type="dxa"/>
          </w:tcPr>
          <w:p>
            <w:pPr>
              <w:pStyle w:val="TableParagraph"/>
              <w:spacing w:before="5"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577" w:type="dxa"/>
          </w:tcPr>
          <w:p>
            <w:pPr>
              <w:pStyle w:val="TableParagraph"/>
              <w:spacing w:before="5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KEY_OFF</w:t>
            </w:r>
          </w:p>
        </w:tc>
        <w:tc>
          <w:tcPr>
            <w:tcW w:w="1848" w:type="dxa"/>
          </w:tcPr>
          <w:p>
            <w:pPr>
              <w:pStyle w:val="TableParagraph"/>
              <w:spacing w:before="5" w:line="391" w:lineRule="exact"/>
              <w:ind w:left="226"/>
              <w:rPr>
                <w:sz w:val="36"/>
              </w:rPr>
            </w:pPr>
            <w:r>
              <w:rPr>
                <w:sz w:val="36"/>
              </w:rPr>
              <w:t>P1^7</w:t>
            </w:r>
          </w:p>
        </w:tc>
        <w:tc>
          <w:tcPr>
            <w:tcW w:w="5366" w:type="dxa"/>
          </w:tcPr>
          <w:p>
            <w:pPr>
              <w:pStyle w:val="TableParagraph"/>
              <w:spacing w:before="5" w:line="391" w:lineRule="exact"/>
              <w:ind w:left="901"/>
              <w:rPr>
                <w:sz w:val="36"/>
              </w:rPr>
            </w:pPr>
            <w:r>
              <w:rPr>
                <w:sz w:val="36"/>
              </w:rPr>
              <w:t>//</w:t>
            </w:r>
            <w:r>
              <w:rPr>
                <w:spacing w:val="-23"/>
                <w:sz w:val="36"/>
              </w:rPr>
              <w:t xml:space="preserve">用符号 </w:t>
            </w:r>
            <w:r>
              <w:rPr>
                <w:sz w:val="36"/>
              </w:rPr>
              <w:t>KEY_OFF</w:t>
            </w:r>
            <w:r>
              <w:rPr>
                <w:spacing w:val="-45"/>
                <w:sz w:val="36"/>
              </w:rPr>
              <w:t xml:space="preserve"> 代替 </w:t>
            </w:r>
            <w:r>
              <w:rPr>
                <w:sz w:val="36"/>
              </w:rPr>
              <w:t>P1_7</w:t>
            </w:r>
          </w:p>
        </w:tc>
      </w:tr>
    </w:tbl>
    <w:p>
      <w:pPr>
        <w:pStyle w:val="BodyText"/>
        <w:tabs>
          <w:tab w:val="left" w:pos="5209"/>
        </w:tabs>
        <w:spacing w:before="40" w:line="244" w:lineRule="auto"/>
        <w:ind w:right="365"/>
      </w:pPr>
      <w:r>
        <w:t>void main( void )</w:t>
        <w:tab/>
        <w:t>//单片机复位后的执行入口，void 表示空，无输入参数，无返回值</w:t>
      </w:r>
    </w:p>
    <w:p>
      <w:pPr>
        <w:pStyle w:val="BodyText"/>
        <w:spacing w:before="5"/>
      </w:pPr>
      <w:r>
        <w:t>{</w:t>
      </w:r>
    </w:p>
    <w:p>
      <w:pPr>
        <w:pStyle w:val="BodyText"/>
        <w:tabs>
          <w:tab w:val="left" w:pos="3947"/>
        </w:tabs>
        <w:spacing w:before="11"/>
        <w:ind w:left="794"/>
      </w:pPr>
      <w:r>
        <w:t>KEY_ON = 1;</w:t>
        <w:tab/>
        <w:t>//</w:t>
      </w:r>
      <w:r>
        <w:rPr>
          <w:spacing w:val="-17"/>
        </w:rPr>
        <w:t xml:space="preserve">作为输入，首先输出高，接下 </w:t>
      </w:r>
      <w:r>
        <w:rPr>
          <w:spacing w:val="-4"/>
        </w:rPr>
        <w:t>KEY_ON，P1.6</w:t>
      </w:r>
      <w:r>
        <w:rPr>
          <w:spacing w:val="-19"/>
        </w:rPr>
        <w:t xml:space="preserve"> 则接地为</w:t>
      </w:r>
    </w:p>
    <w:p>
      <w:pPr>
        <w:pStyle w:val="BodyText"/>
        <w:spacing w:before="12" w:line="456" w:lineRule="exact"/>
      </w:pPr>
      <w:r>
        <w:t>0，否则输入为 1</w:t>
      </w:r>
    </w:p>
    <w:p>
      <w:pPr>
        <w:pStyle w:val="BodyText"/>
        <w:tabs>
          <w:tab w:val="left" w:pos="3947"/>
        </w:tabs>
        <w:spacing w:line="247" w:lineRule="auto"/>
        <w:ind w:right="341" w:firstLine="630"/>
      </w:pPr>
      <w:r>
        <w:t>KEY_OFF = 1;</w:t>
        <w:tab/>
        <w:t>//</w:t>
      </w:r>
      <w:r>
        <w:rPr>
          <w:spacing w:val="-5"/>
        </w:rPr>
        <w:t xml:space="preserve">作为输入，首先输出高，接下 </w:t>
      </w:r>
      <w:r>
        <w:t>KEY_OFF，P1.7</w:t>
      </w:r>
      <w:r>
        <w:rPr>
          <w:spacing w:val="-21"/>
        </w:rPr>
        <w:t xml:space="preserve"> 则接地</w:t>
      </w:r>
      <w:r>
        <w:rPr>
          <w:spacing w:val="-46"/>
        </w:rPr>
        <w:t xml:space="preserve">为 </w:t>
      </w:r>
      <w:r>
        <w:t>0</w:t>
      </w:r>
      <w:r>
        <w:rPr>
          <w:spacing w:val="-13"/>
        </w:rPr>
        <w:t xml:space="preserve">，否则输入为 </w:t>
      </w:r>
      <w:r>
        <w:t>1</w:t>
      </w:r>
    </w:p>
    <w:p>
      <w:pPr>
        <w:pStyle w:val="BodyText"/>
        <w:tabs>
          <w:tab w:val="left" w:pos="3317"/>
        </w:tabs>
        <w:spacing w:line="458" w:lineRule="exact"/>
        <w:ind w:left="794"/>
      </w:pPr>
      <w:r>
        <w:t>While( 1 )</w:t>
        <w:tab/>
        <w:t>//永远为真，所以永远循环执行如下括号内所有语句</w:t>
      </w:r>
    </w:p>
    <w:p>
      <w:pPr>
        <w:pStyle w:val="BodyText"/>
        <w:spacing w:before="6"/>
        <w:ind w:left="794"/>
      </w:pPr>
      <w:r>
        <w:t>{</w:t>
      </w:r>
    </w:p>
    <w:p>
      <w:pPr>
        <w:pStyle w:val="BodyText"/>
        <w:tabs>
          <w:tab w:val="left" w:pos="4578"/>
        </w:tabs>
        <w:spacing w:before="12" w:line="456" w:lineRule="exact"/>
        <w:ind w:left="1425"/>
      </w:pPr>
      <w:r>
        <w:t>if( KEY_ON==0 )</w:t>
        <w:tab/>
        <w:t>LED=1;</w:t>
      </w:r>
      <w:r>
        <w:rPr>
          <w:spacing w:val="1"/>
        </w:rPr>
        <w:t xml:space="preserve"> </w:t>
      </w:r>
      <w:r>
        <w:t>//</w:t>
      </w:r>
      <w:r>
        <w:rPr>
          <w:spacing w:val="-34"/>
        </w:rPr>
        <w:t xml:space="preserve">是 </w:t>
      </w:r>
      <w:r>
        <w:t>KEY_ON</w:t>
      </w:r>
      <w:r>
        <w:rPr>
          <w:spacing w:val="-20"/>
        </w:rPr>
        <w:t xml:space="preserve"> 接下，所示 </w:t>
      </w:r>
      <w:r>
        <w:t>P1.1</w:t>
      </w:r>
      <w:r>
        <w:rPr>
          <w:spacing w:val="-10"/>
        </w:rPr>
        <w:t xml:space="preserve"> 输出高，</w:t>
      </w:r>
      <w:r>
        <w:t>LED</w:t>
      </w:r>
    </w:p>
    <w:p>
      <w:pPr>
        <w:pStyle w:val="BodyText"/>
        <w:spacing w:line="456" w:lineRule="exact"/>
      </w:pPr>
      <w:r>
        <w:t>亮</w:t>
      </w:r>
    </w:p>
    <w:p>
      <w:pPr>
        <w:pStyle w:val="BodyText"/>
        <w:tabs>
          <w:tab w:val="left" w:pos="4578"/>
        </w:tabs>
        <w:spacing w:before="12"/>
        <w:ind w:left="1425"/>
      </w:pPr>
      <w:r>
        <w:t>if( KEY_OFF==0 )</w:t>
        <w:tab/>
        <w:t>LED=0;</w:t>
      </w:r>
      <w:r>
        <w:rPr>
          <w:spacing w:val="2"/>
        </w:rPr>
        <w:t xml:space="preserve"> </w:t>
      </w:r>
      <w:r>
        <w:t>//</w:t>
      </w:r>
      <w:r>
        <w:rPr>
          <w:spacing w:val="-45"/>
        </w:rPr>
        <w:t xml:space="preserve">是 </w:t>
      </w:r>
      <w:r>
        <w:t>KEY_OFF</w:t>
      </w:r>
      <w:r>
        <w:rPr>
          <w:spacing w:val="-4"/>
        </w:rPr>
        <w:t xml:space="preserve"> 接下，所示</w:t>
      </w:r>
      <w:r>
        <w:t>P1.1</w:t>
      </w:r>
      <w:r>
        <w:rPr>
          <w:spacing w:val="-20"/>
        </w:rPr>
        <w:t xml:space="preserve"> 输出低，</w:t>
      </w:r>
      <w:r>
        <w:rPr>
          <w:spacing w:val="-6"/>
        </w:rPr>
        <w:t>LED</w:t>
      </w:r>
    </w:p>
    <w:p>
      <w:pPr>
        <w:pStyle w:val="BodyText"/>
        <w:spacing w:before="11"/>
      </w:pPr>
      <w:r>
        <w:t>灭</w:t>
      </w:r>
    </w:p>
    <w:p>
      <w:pPr>
        <w:pStyle w:val="BodyText"/>
        <w:tabs>
          <w:tab w:val="left" w:pos="1425"/>
        </w:tabs>
        <w:spacing w:before="12"/>
        <w:ind w:left="794"/>
      </w:pPr>
      <w:r>
        <w:t>}</w:t>
        <w:tab/>
        <w:t>//</w:t>
      </w:r>
      <w:r>
        <w:rPr>
          <w:spacing w:val="-10"/>
        </w:rPr>
        <w:t xml:space="preserve">松开键后，都不给 </w:t>
      </w:r>
      <w:r>
        <w:t>LED</w:t>
      </w:r>
      <w:r>
        <w:rPr>
          <w:spacing w:val="-27"/>
        </w:rPr>
        <w:t xml:space="preserve"> 赋值，所以 </w:t>
      </w:r>
      <w:r>
        <w:t>LED</w:t>
      </w:r>
      <w:r>
        <w:rPr>
          <w:spacing w:val="-11"/>
        </w:rPr>
        <w:t xml:space="preserve"> 保持最后按键状态。</w:t>
      </w:r>
    </w:p>
    <w:p>
      <w:pPr>
        <w:pStyle w:val="BodyText"/>
        <w:spacing w:before="19" w:line="235" w:lineRule="auto"/>
        <w:ind w:left="794" w:right="395" w:firstLine="630"/>
      </w:pPr>
      <w:r>
        <w:t>//同时按下时，LED 不断亮灭，各占一半时间，交替频率很快，由于人眼惯性，看上去为半亮态</w:t>
      </w:r>
    </w:p>
    <w:p>
      <w:pPr>
        <w:pStyle w:val="BodyText"/>
        <w:spacing w:before="12"/>
      </w:pPr>
      <w:r>
        <w:t>}</w:t>
      </w:r>
    </w:p>
    <w:p>
      <w:pPr>
        <w:spacing w:after="0"/>
        <w:sectPr>
          <w:pgSz w:w="17870" w:h="25270"/>
          <w:pgMar w:top="1740" w:right="2340" w:bottom="280" w:left="2540" w:header="708" w:footer="708"/>
          <w:pgNumType w:start="4"/>
          <w:cols w:space="708"/>
        </w:sectPr>
      </w:pPr>
    </w:p>
    <w:p>
      <w:pPr>
        <w:pStyle w:val="Heading4"/>
        <w:spacing w:before="25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数码管的接法和驱动原理</w:t>
      </w:r>
    </w:p>
    <w:p>
      <w:pPr>
        <w:pStyle w:val="BodyText"/>
        <w:spacing w:before="12" w:line="242" w:lineRule="auto"/>
        <w:ind w:right="180" w:firstLine="720"/>
      </w:pPr>
      <w:r>
        <w:rPr>
          <w:spacing w:val="-8"/>
        </w:rPr>
        <w:t xml:space="preserve">一支七段数码管实际由 </w:t>
      </w:r>
      <w:r>
        <w:t>8</w:t>
      </w:r>
      <w:r>
        <w:rPr>
          <w:spacing w:val="-27"/>
        </w:rPr>
        <w:t xml:space="preserve"> 个发光二极管构成，其中 </w:t>
      </w:r>
      <w:r>
        <w:t>7</w:t>
      </w:r>
      <w:r>
        <w:rPr>
          <w:spacing w:val="-22"/>
        </w:rPr>
        <w:t xml:space="preserve"> 个组形构成数字 </w:t>
      </w:r>
      <w:r>
        <w:t>8</w:t>
      </w:r>
      <w:r>
        <w:rPr>
          <w:spacing w:val="-30"/>
        </w:rPr>
        <w:t xml:space="preserve"> 的七</w:t>
      </w:r>
      <w:r>
        <w:rPr>
          <w:spacing w:val="-25"/>
        </w:rPr>
        <w:t xml:space="preserve">段笔画，所以称为七段数码管，而余下的 </w:t>
      </w:r>
      <w:r>
        <w:t>1</w:t>
      </w:r>
      <w:r>
        <w:rPr>
          <w:spacing w:val="-15"/>
        </w:rPr>
        <w:t xml:space="preserve"> 个发光二极管作为小数点。作为习惯， </w:t>
      </w:r>
      <w:r>
        <w:rPr>
          <w:spacing w:val="-22"/>
        </w:rPr>
        <w:t xml:space="preserve">分别给 </w:t>
      </w:r>
      <w:r>
        <w:t>8</w:t>
      </w:r>
      <w:r>
        <w:rPr>
          <w:spacing w:val="-10"/>
        </w:rPr>
        <w:t xml:space="preserve"> 个发光二极管标上记号：</w:t>
      </w:r>
      <w:r>
        <w:t>a,b,c,d,e,f,g,h</w:t>
      </w:r>
      <w:r>
        <w:rPr>
          <w:spacing w:val="-16"/>
        </w:rPr>
        <w:t xml:space="preserve">。对应 </w:t>
      </w:r>
      <w:r>
        <w:t>8</w:t>
      </w:r>
      <w:r>
        <w:rPr>
          <w:spacing w:val="-12"/>
        </w:rPr>
        <w:t xml:space="preserve"> 的顶上一画，按顺</w:t>
      </w:r>
      <w:r>
        <w:rPr>
          <w:spacing w:val="-19"/>
        </w:rPr>
        <w:t xml:space="preserve">时针方向排，中间一画为 </w:t>
      </w:r>
      <w:r>
        <w:t>g</w:t>
      </w:r>
      <w:r>
        <w:rPr>
          <w:spacing w:val="-15"/>
        </w:rPr>
        <w:t xml:space="preserve">，小数点为 </w:t>
      </w:r>
      <w:r>
        <w:t>h。</w:t>
      </w:r>
    </w:p>
    <w:p>
      <w:pPr>
        <w:pStyle w:val="BodyText"/>
        <w:spacing w:before="6" w:line="244" w:lineRule="auto"/>
        <w:ind w:right="331" w:firstLine="720"/>
        <w:jc w:val="both"/>
      </w:pPr>
      <w:r>
        <w:t>我 们 通 常 又 将 各 二 极 与 一 个 字 节 的 8 位 对 应 ， a(D0),b(D1),c(D2),d(D3),e(D4),f(D5),g(D6),h(D7</w:t>
      </w:r>
      <w:r>
        <w:rPr>
          <w:spacing w:val="-13"/>
        </w:rPr>
        <w:t xml:space="preserve">)，相应 </w:t>
      </w:r>
      <w:r>
        <w:t>8</w:t>
      </w:r>
      <w:r>
        <w:rPr>
          <w:spacing w:val="-10"/>
        </w:rPr>
        <w:t xml:space="preserve"> 个发光二极管正</w:t>
      </w:r>
      <w:r>
        <w:rPr>
          <w:spacing w:val="-18"/>
        </w:rPr>
        <w:t xml:space="preserve">好与单片机一个端口 </w:t>
      </w:r>
      <w:r>
        <w:t>Pn</w:t>
      </w:r>
      <w:r>
        <w:rPr>
          <w:spacing w:val="-53"/>
        </w:rPr>
        <w:t xml:space="preserve"> 的 </w:t>
      </w:r>
      <w:r>
        <w:t>8</w:t>
      </w:r>
      <w:r>
        <w:rPr>
          <w:spacing w:val="-10"/>
        </w:rPr>
        <w:t xml:space="preserve"> 个引脚连接，这样单片机就可以通过引脚输出高低</w:t>
      </w:r>
      <w:r>
        <w:rPr>
          <w:spacing w:val="-26"/>
        </w:rPr>
        <w:t xml:space="preserve">电平控制 </w:t>
      </w:r>
      <w:r>
        <w:t>8</w:t>
      </w:r>
      <w:r>
        <w:rPr>
          <w:spacing w:val="-15"/>
        </w:rPr>
        <w:t xml:space="preserve"> 个发光二极的亮与灭，从而显示各种数字和符号；对应字节，引脚接</w:t>
      </w:r>
      <w:r>
        <w:t>法为：a(Pn.0)，b(Pn.1)，c(Pn.2)，d(Pn.3)，e(Pn.4)，f(Pn.5)，g(Pn.6)， h(Pn.7)。</w:t>
      </w:r>
    </w:p>
    <w:p>
      <w:pPr>
        <w:pStyle w:val="BodyText"/>
        <w:spacing w:line="247" w:lineRule="auto"/>
        <w:ind w:right="157" w:firstLine="539"/>
        <w:jc w:val="both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444500</wp:posOffset>
            </wp:positionV>
            <wp:extent cx="6172200" cy="3914139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3914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</w:rPr>
        <w:t xml:space="preserve">如果将 </w:t>
      </w:r>
      <w:r>
        <w:t>8</w:t>
      </w:r>
      <w:r>
        <w:rPr>
          <w:spacing w:val="-15"/>
        </w:rPr>
        <w:t xml:space="preserve"> 个发光二极管的负极</w:t>
      </w:r>
      <w:r>
        <w:t>（阴极</w:t>
      </w:r>
      <w:r>
        <w:rPr>
          <w:spacing w:val="-42"/>
        </w:rPr>
        <w:t>）</w:t>
      </w:r>
      <w:r>
        <w:rPr>
          <w:spacing w:val="-7"/>
        </w:rPr>
        <w:t xml:space="preserve">内接在一起，作为数码管的一个引脚， </w:t>
      </w:r>
      <w:r>
        <w:rPr>
          <w:spacing w:val="37"/>
        </w:rPr>
        <w:t>这种数码管则</w:t>
      </w:r>
    </w:p>
    <w:p>
      <w:pPr>
        <w:pStyle w:val="BodyText"/>
        <w:spacing w:line="434" w:lineRule="exact"/>
      </w:pPr>
      <w:r>
        <w:rPr>
          <w:spacing w:val="37"/>
        </w:rPr>
        <w:t>被称为共阴数</w:t>
      </w:r>
    </w:p>
    <w:p>
      <w:pPr>
        <w:pStyle w:val="BodyText"/>
        <w:spacing w:before="4" w:line="242" w:lineRule="auto"/>
        <w:ind w:right="10299"/>
        <w:jc w:val="both"/>
      </w:pPr>
      <w:r>
        <w:rPr>
          <w:spacing w:val="-18"/>
        </w:rPr>
        <w:t>码管，共同的引</w:t>
      </w:r>
      <w:r>
        <w:rPr>
          <w:spacing w:val="37"/>
        </w:rPr>
        <w:t>脚则称为共阴</w:t>
      </w:r>
      <w:r>
        <w:rPr>
          <w:spacing w:val="13"/>
        </w:rPr>
        <w:t>极，</w:t>
      </w:r>
      <w:r>
        <w:rPr>
          <w:spacing w:val="-11"/>
        </w:rPr>
        <w:t>8</w:t>
      </w:r>
      <w:r>
        <w:rPr>
          <w:spacing w:val="-19"/>
        </w:rPr>
        <w:t xml:space="preserve"> 个正极则为段极。否则， </w:t>
      </w:r>
      <w:r>
        <w:rPr>
          <w:spacing w:val="37"/>
        </w:rPr>
        <w:t>如果是将正极</w:t>
      </w:r>
    </w:p>
    <w:p>
      <w:pPr>
        <w:pStyle w:val="BodyText"/>
        <w:spacing w:before="12" w:line="244" w:lineRule="auto"/>
        <w:ind w:right="10299"/>
        <w:jc w:val="both"/>
      </w:pPr>
      <w:r>
        <w:t>（阳极</w:t>
      </w:r>
      <w:r>
        <w:rPr>
          <w:spacing w:val="-111"/>
        </w:rPr>
        <w:t>）</w:t>
      </w:r>
      <w:r>
        <w:t>内接在</w:t>
      </w:r>
      <w:r>
        <w:rPr>
          <w:spacing w:val="-17"/>
        </w:rPr>
        <w:t>一起引出的，则</w:t>
      </w:r>
      <w:r>
        <w:rPr>
          <w:spacing w:val="37"/>
        </w:rPr>
        <w:t>称为共阳数码</w:t>
      </w:r>
      <w:r>
        <w:rPr>
          <w:spacing w:val="-12"/>
        </w:rPr>
        <w:t>管，共同的引脚</w:t>
      </w:r>
      <w:r>
        <w:rPr>
          <w:spacing w:val="-13"/>
        </w:rPr>
        <w:t xml:space="preserve">则称为共阳极， </w:t>
      </w:r>
      <w:r>
        <w:t>8</w:t>
      </w:r>
      <w:r>
        <w:rPr>
          <w:spacing w:val="-18"/>
        </w:rPr>
        <w:t xml:space="preserve"> 个负极则为段极。</w:t>
      </w:r>
    </w:p>
    <w:p>
      <w:pPr>
        <w:pStyle w:val="BodyText"/>
        <w:spacing w:line="247" w:lineRule="auto"/>
        <w:ind w:right="341" w:firstLine="539"/>
        <w:jc w:val="both"/>
      </w:pPr>
      <w:r>
        <w:rPr>
          <w:spacing w:val="-3"/>
        </w:rPr>
        <w:t xml:space="preserve">以单支共阴数码管为例，可将段极接到某端口 </w:t>
      </w:r>
      <w:r>
        <w:t>Pn，</w:t>
      </w:r>
      <w:r>
        <w:rPr>
          <w:spacing w:val="-13"/>
        </w:rPr>
        <w:t xml:space="preserve">共阴极接 </w:t>
      </w:r>
      <w:r>
        <w:t>GND，</w:t>
      </w:r>
      <w:r>
        <w:rPr>
          <w:spacing w:val="-4"/>
        </w:rPr>
        <w:t>则可编写</w:t>
      </w:r>
      <w:r>
        <w:t>出对应十六进制码的七段码表字节数据如右图：</w:t>
      </w:r>
    </w:p>
    <w:p>
      <w:pPr>
        <w:pStyle w:val="BodyText"/>
        <w:spacing w:before="5"/>
        <w:ind w:left="0"/>
        <w:rPr>
          <w:sz w:val="34"/>
        </w:rPr>
      </w:pPr>
    </w:p>
    <w:p>
      <w:pPr>
        <w:pStyle w:val="BodyText"/>
      </w:pPr>
      <w:r>
        <w:t>16 键码显示的程序</w:t>
      </w:r>
    </w:p>
    <w:p>
      <w:pPr>
        <w:pStyle w:val="BodyText"/>
        <w:spacing w:before="12" w:after="22" w:line="247" w:lineRule="auto"/>
        <w:ind w:right="139"/>
      </w:pPr>
      <w:r>
        <w:rPr>
          <w:spacing w:val="-23"/>
        </w:rPr>
        <w:t xml:space="preserve">我们在 </w:t>
      </w:r>
      <w:r>
        <w:t>P1</w:t>
      </w:r>
      <w:r>
        <w:rPr>
          <w:spacing w:val="-17"/>
        </w:rPr>
        <w:t xml:space="preserve"> 端口接一支共阴数码管 </w:t>
      </w:r>
      <w:r>
        <w:t>SLED</w:t>
      </w:r>
      <w:r>
        <w:rPr>
          <w:spacing w:val="34"/>
        </w:rPr>
        <w:t>，在</w:t>
      </w:r>
      <w:r>
        <w:t>P2</w:t>
      </w:r>
      <w:r>
        <w:rPr>
          <w:spacing w:val="-23"/>
        </w:rPr>
        <w:t>、</w:t>
      </w:r>
      <w:r>
        <w:t>P3</w:t>
      </w:r>
      <w:r>
        <w:rPr>
          <w:spacing w:val="-37"/>
        </w:rPr>
        <w:t xml:space="preserve"> 端口接 </w:t>
      </w:r>
      <w:r>
        <w:t>16</w:t>
      </w:r>
      <w:r>
        <w:rPr>
          <w:spacing w:val="-12"/>
        </w:rPr>
        <w:t xml:space="preserve"> 个按键，分别编号</w:t>
      </w:r>
      <w:r>
        <w:rPr>
          <w:spacing w:val="-52"/>
        </w:rPr>
        <w:t xml:space="preserve">为 </w:t>
      </w:r>
      <w:r>
        <w:t>KEY_0</w:t>
      </w:r>
      <w:r>
        <w:rPr>
          <w:spacing w:val="-68"/>
        </w:rPr>
        <w:t>、</w:t>
      </w:r>
      <w:r>
        <w:t>KEY_1</w:t>
      </w:r>
      <w:r>
        <w:rPr>
          <w:spacing w:val="-59"/>
        </w:rPr>
        <w:t xml:space="preserve"> 到 </w:t>
      </w:r>
      <w:r>
        <w:rPr>
          <w:spacing w:val="-12"/>
        </w:rPr>
        <w:t>KEY_F</w:t>
      </w:r>
      <w:r>
        <w:rPr>
          <w:spacing w:val="-15"/>
        </w:rPr>
        <w:t xml:space="preserve">，操作时只能按一个键，按键后 </w:t>
      </w:r>
      <w:r>
        <w:t>SLED</w:t>
      </w:r>
      <w:r>
        <w:rPr>
          <w:spacing w:val="-13"/>
        </w:rPr>
        <w:t xml:space="preserve"> 显示对应键编号。</w:t>
      </w:r>
      <w:r>
        <w:t>#include &lt;at89x52.h&gt;</w:t>
      </w:r>
    </w:p>
    <w:tbl>
      <w:tblPr>
        <w:tblStyle w:val="TableNormal2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1080"/>
        <w:gridCol w:w="860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00" w:type="dxa"/>
          </w:tcPr>
          <w:p>
            <w:pPr>
              <w:pStyle w:val="TableParagraph"/>
              <w:spacing w:line="396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line="396" w:lineRule="exact"/>
              <w:ind w:left="90"/>
              <w:rPr>
                <w:sz w:val="36"/>
              </w:rPr>
            </w:pPr>
            <w:r>
              <w:rPr>
                <w:sz w:val="36"/>
              </w:rPr>
              <w:t>SLED</w:t>
            </w:r>
          </w:p>
        </w:tc>
        <w:tc>
          <w:tcPr>
            <w:tcW w:w="860" w:type="dxa"/>
          </w:tcPr>
          <w:p>
            <w:pPr>
              <w:pStyle w:val="TableParagraph"/>
              <w:spacing w:line="396" w:lineRule="exact"/>
              <w:ind w:left="92"/>
              <w:rPr>
                <w:sz w:val="36"/>
              </w:rPr>
            </w:pPr>
            <w:r>
              <w:rPr>
                <w:sz w:val="36"/>
              </w:rPr>
              <w:t>P1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0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KEY_0</w:t>
            </w:r>
          </w:p>
        </w:tc>
        <w:tc>
          <w:tcPr>
            <w:tcW w:w="86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P2^0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400" w:type="dxa"/>
          </w:tcPr>
          <w:p>
            <w:pPr>
              <w:pStyle w:val="TableParagraph"/>
              <w:spacing w:before="5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KEY_1</w:t>
            </w:r>
          </w:p>
        </w:tc>
        <w:tc>
          <w:tcPr>
            <w:tcW w:w="860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P2^1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40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KEY_2</w:t>
            </w:r>
          </w:p>
        </w:tc>
        <w:tc>
          <w:tcPr>
            <w:tcW w:w="86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P2^2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400" w:type="dxa"/>
          </w:tcPr>
          <w:p>
            <w:pPr>
              <w:pStyle w:val="TableParagraph"/>
              <w:spacing w:before="6" w:line="436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KEY_3</w:t>
            </w:r>
          </w:p>
        </w:tc>
        <w:tc>
          <w:tcPr>
            <w:tcW w:w="860" w:type="dxa"/>
          </w:tcPr>
          <w:p>
            <w:pPr>
              <w:pStyle w:val="TableParagraph"/>
              <w:spacing w:before="6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P2^3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400" w:type="dxa"/>
          </w:tcPr>
          <w:p>
            <w:pPr>
              <w:pStyle w:val="TableParagraph"/>
              <w:spacing w:line="442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line="442" w:lineRule="exact"/>
              <w:ind w:left="90"/>
              <w:rPr>
                <w:sz w:val="36"/>
              </w:rPr>
            </w:pPr>
            <w:r>
              <w:rPr>
                <w:sz w:val="36"/>
              </w:rPr>
              <w:t>KEY_4</w:t>
            </w:r>
          </w:p>
        </w:tc>
        <w:tc>
          <w:tcPr>
            <w:tcW w:w="860" w:type="dxa"/>
          </w:tcPr>
          <w:p>
            <w:pPr>
              <w:pStyle w:val="TableParagraph"/>
              <w:spacing w:line="442" w:lineRule="exact"/>
              <w:ind w:left="90"/>
              <w:rPr>
                <w:sz w:val="36"/>
              </w:rPr>
            </w:pPr>
            <w:r>
              <w:rPr>
                <w:sz w:val="36"/>
              </w:rPr>
              <w:t>P2^4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0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KEY_5</w:t>
            </w:r>
          </w:p>
        </w:tc>
        <w:tc>
          <w:tcPr>
            <w:tcW w:w="86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P2^5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00" w:type="dxa"/>
          </w:tcPr>
          <w:p>
            <w:pPr>
              <w:pStyle w:val="TableParagraph"/>
              <w:spacing w:before="5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KEY_6</w:t>
            </w:r>
          </w:p>
        </w:tc>
        <w:tc>
          <w:tcPr>
            <w:tcW w:w="860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P2^6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0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KEY_7</w:t>
            </w:r>
          </w:p>
        </w:tc>
        <w:tc>
          <w:tcPr>
            <w:tcW w:w="86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P2^7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400" w:type="dxa"/>
          </w:tcPr>
          <w:p>
            <w:pPr>
              <w:pStyle w:val="TableParagraph"/>
              <w:spacing w:before="5" w:line="436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KEY_8</w:t>
            </w:r>
          </w:p>
        </w:tc>
        <w:tc>
          <w:tcPr>
            <w:tcW w:w="860" w:type="dxa"/>
          </w:tcPr>
          <w:p>
            <w:pPr>
              <w:pStyle w:val="TableParagraph"/>
              <w:spacing w:before="5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P3^0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"/>
          <w:jc w:val="left"/>
        </w:trPr>
        <w:tc>
          <w:tcPr>
            <w:tcW w:w="1400" w:type="dxa"/>
          </w:tcPr>
          <w:p>
            <w:pPr>
              <w:pStyle w:val="TableParagraph"/>
              <w:spacing w:line="385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line="385" w:lineRule="exact"/>
              <w:ind w:left="90"/>
              <w:rPr>
                <w:sz w:val="36"/>
              </w:rPr>
            </w:pPr>
            <w:r>
              <w:rPr>
                <w:sz w:val="36"/>
              </w:rPr>
              <w:t>KEY_9</w:t>
            </w:r>
          </w:p>
        </w:tc>
        <w:tc>
          <w:tcPr>
            <w:tcW w:w="860" w:type="dxa"/>
          </w:tcPr>
          <w:p>
            <w:pPr>
              <w:pStyle w:val="TableParagraph"/>
              <w:spacing w:line="385" w:lineRule="exact"/>
              <w:ind w:left="90"/>
              <w:rPr>
                <w:sz w:val="36"/>
              </w:rPr>
            </w:pPr>
            <w:r>
              <w:rPr>
                <w:sz w:val="36"/>
              </w:rPr>
              <w:t>P3^1</w:t>
            </w:r>
          </w:p>
        </w:tc>
      </w:tr>
    </w:tbl>
    <w:p>
      <w:pPr>
        <w:spacing w:after="0" w:line="385" w:lineRule="exact"/>
        <w:rPr>
          <w:sz w:val="36"/>
        </w:rPr>
        <w:sectPr>
          <w:pgSz w:w="17870" w:h="25270"/>
          <w:pgMar w:top="1820" w:right="2340" w:bottom="280" w:left="2540" w:header="708" w:footer="70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1080"/>
        <w:gridCol w:w="860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00" w:type="dxa"/>
          </w:tcPr>
          <w:p>
            <w:pPr>
              <w:pStyle w:val="TableParagraph"/>
              <w:spacing w:line="397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line="397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KEY_A</w:t>
            </w:r>
          </w:p>
        </w:tc>
        <w:tc>
          <w:tcPr>
            <w:tcW w:w="860" w:type="dxa"/>
          </w:tcPr>
          <w:p>
            <w:pPr>
              <w:pStyle w:val="TableParagraph"/>
              <w:spacing w:line="397" w:lineRule="exact"/>
              <w:ind w:left="70" w:right="30"/>
              <w:jc w:val="center"/>
              <w:rPr>
                <w:sz w:val="36"/>
              </w:rPr>
            </w:pPr>
            <w:r>
              <w:rPr>
                <w:sz w:val="36"/>
              </w:rPr>
              <w:t>P3^2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400" w:type="dxa"/>
          </w:tcPr>
          <w:p>
            <w:pPr>
              <w:pStyle w:val="TableParagraph"/>
              <w:spacing w:before="2" w:line="45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2" w:line="45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KEY_B</w:t>
            </w:r>
          </w:p>
        </w:tc>
        <w:tc>
          <w:tcPr>
            <w:tcW w:w="860" w:type="dxa"/>
          </w:tcPr>
          <w:p>
            <w:pPr>
              <w:pStyle w:val="TableParagraph"/>
              <w:spacing w:before="2" w:line="451" w:lineRule="exact"/>
              <w:ind w:left="70" w:right="30"/>
              <w:jc w:val="center"/>
              <w:rPr>
                <w:sz w:val="36"/>
              </w:rPr>
            </w:pPr>
            <w:r>
              <w:rPr>
                <w:sz w:val="36"/>
              </w:rPr>
              <w:t>P3^3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400" w:type="dxa"/>
          </w:tcPr>
          <w:p>
            <w:pPr>
              <w:pStyle w:val="TableParagraph"/>
              <w:spacing w:before="2" w:line="440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2" w:line="440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KEY_C</w:t>
            </w:r>
          </w:p>
        </w:tc>
        <w:tc>
          <w:tcPr>
            <w:tcW w:w="860" w:type="dxa"/>
          </w:tcPr>
          <w:p>
            <w:pPr>
              <w:pStyle w:val="TableParagraph"/>
              <w:spacing w:before="2" w:line="440" w:lineRule="exact"/>
              <w:ind w:left="70" w:right="30"/>
              <w:jc w:val="center"/>
              <w:rPr>
                <w:sz w:val="36"/>
              </w:rPr>
            </w:pPr>
            <w:r>
              <w:rPr>
                <w:sz w:val="36"/>
              </w:rPr>
              <w:t>P3^4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400" w:type="dxa"/>
          </w:tcPr>
          <w:p>
            <w:pPr>
              <w:pStyle w:val="TableParagraph"/>
              <w:spacing w:line="442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line="442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KEY_D</w:t>
            </w:r>
          </w:p>
        </w:tc>
        <w:tc>
          <w:tcPr>
            <w:tcW w:w="860" w:type="dxa"/>
          </w:tcPr>
          <w:p>
            <w:pPr>
              <w:pStyle w:val="TableParagraph"/>
              <w:spacing w:line="442" w:lineRule="exact"/>
              <w:ind w:left="70" w:right="30"/>
              <w:jc w:val="center"/>
              <w:rPr>
                <w:sz w:val="36"/>
              </w:rPr>
            </w:pPr>
            <w:r>
              <w:rPr>
                <w:sz w:val="36"/>
              </w:rPr>
              <w:t>P3^5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400" w:type="dxa"/>
          </w:tcPr>
          <w:p>
            <w:pPr>
              <w:pStyle w:val="TableParagraph"/>
              <w:spacing w:before="2" w:line="45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2" w:line="45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KEY_E</w:t>
            </w:r>
          </w:p>
        </w:tc>
        <w:tc>
          <w:tcPr>
            <w:tcW w:w="860" w:type="dxa"/>
          </w:tcPr>
          <w:p>
            <w:pPr>
              <w:pStyle w:val="TableParagraph"/>
              <w:spacing w:before="2" w:line="451" w:lineRule="exact"/>
              <w:ind w:left="70" w:right="30"/>
              <w:jc w:val="center"/>
              <w:rPr>
                <w:sz w:val="36"/>
              </w:rPr>
            </w:pPr>
            <w:r>
              <w:rPr>
                <w:sz w:val="36"/>
              </w:rPr>
              <w:t>P3^6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00" w:type="dxa"/>
          </w:tcPr>
          <w:p>
            <w:pPr>
              <w:pStyle w:val="TableParagraph"/>
              <w:spacing w:before="2" w:line="394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#define</w:t>
            </w:r>
          </w:p>
        </w:tc>
        <w:tc>
          <w:tcPr>
            <w:tcW w:w="1080" w:type="dxa"/>
          </w:tcPr>
          <w:p>
            <w:pPr>
              <w:pStyle w:val="TableParagraph"/>
              <w:spacing w:before="2" w:line="394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KEY_F</w:t>
            </w:r>
          </w:p>
        </w:tc>
        <w:tc>
          <w:tcPr>
            <w:tcW w:w="860" w:type="dxa"/>
          </w:tcPr>
          <w:p>
            <w:pPr>
              <w:pStyle w:val="TableParagraph"/>
              <w:spacing w:before="2" w:line="394" w:lineRule="exact"/>
              <w:ind w:left="70" w:right="30"/>
              <w:jc w:val="center"/>
              <w:rPr>
                <w:sz w:val="36"/>
              </w:rPr>
            </w:pPr>
            <w:r>
              <w:rPr>
                <w:sz w:val="36"/>
              </w:rPr>
              <w:t>P3^7</w:t>
            </w:r>
          </w:p>
        </w:tc>
      </w:tr>
    </w:tbl>
    <w:p>
      <w:pPr>
        <w:pStyle w:val="BodyText"/>
        <w:tabs>
          <w:tab w:val="left" w:pos="6471"/>
        </w:tabs>
        <w:spacing w:before="58" w:line="247" w:lineRule="auto"/>
        <w:ind w:right="392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Code unsigned char Seg7Code[16]=</w:t>
        <w:tab/>
        <w:t>//</w:t>
      </w:r>
      <w:r>
        <w:rPr>
          <w:spacing w:val="-2"/>
        </w:rPr>
        <w:t>用十六进数作为数组下标，可直接取</w:t>
      </w:r>
      <w:r>
        <w:t>得对应的七段编码字节</w:t>
      </w:r>
    </w:p>
    <w:p>
      <w:pPr>
        <w:pStyle w:val="BodyText"/>
        <w:tabs>
          <w:tab w:val="left" w:pos="1783"/>
          <w:tab w:val="left" w:pos="2683"/>
          <w:tab w:val="left" w:pos="3763"/>
          <w:tab w:val="left" w:pos="4843"/>
          <w:tab w:val="left" w:pos="5743"/>
          <w:tab w:val="left" w:pos="6823"/>
          <w:tab w:val="left" w:pos="7903"/>
          <w:tab w:val="left" w:pos="8983"/>
          <w:tab w:val="left" w:pos="10063"/>
          <w:tab w:val="left" w:pos="10963"/>
          <w:tab w:val="left" w:pos="12043"/>
        </w:tabs>
        <w:spacing w:line="434" w:lineRule="exact"/>
      </w:pPr>
      <w:r>
        <w:t>// 0</w:t>
        <w:tab/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A</w:t>
        <w:tab/>
        <w:t>b</w:t>
      </w:r>
    </w:p>
    <w:p>
      <w:pPr>
        <w:pStyle w:val="BodyText"/>
        <w:tabs>
          <w:tab w:val="left" w:pos="1243"/>
          <w:tab w:val="left" w:pos="2143"/>
          <w:tab w:val="left" w:pos="3043"/>
        </w:tabs>
        <w:spacing w:before="12"/>
      </w:pPr>
      <w:r>
        <w:t>C</w:t>
        <w:tab/>
        <w:t>d</w:t>
        <w:tab/>
        <w:t>E</w:t>
        <w:tab/>
        <w:t>F</w:t>
      </w:r>
    </w:p>
    <w:p>
      <w:pPr>
        <w:pStyle w:val="BodyText"/>
        <w:spacing w:before="12" w:line="244" w:lineRule="auto"/>
      </w:pPr>
      <w:r>
        <w:t>{0x3f,</w:t>
      </w:r>
      <w:r>
        <w:rPr>
          <w:spacing w:val="-45"/>
        </w:rPr>
        <w:t xml:space="preserve"> </w:t>
      </w:r>
      <w:r>
        <w:t>0x06,</w:t>
      </w:r>
      <w:r>
        <w:rPr>
          <w:spacing w:val="-45"/>
        </w:rPr>
        <w:t xml:space="preserve"> </w:t>
      </w:r>
      <w:r>
        <w:t>0x5b,</w:t>
      </w:r>
      <w:r>
        <w:rPr>
          <w:spacing w:val="-45"/>
        </w:rPr>
        <w:t xml:space="preserve"> </w:t>
      </w:r>
      <w:r>
        <w:t>0x4f,</w:t>
      </w:r>
      <w:r>
        <w:rPr>
          <w:spacing w:val="-44"/>
        </w:rPr>
        <w:t xml:space="preserve"> </w:t>
      </w:r>
      <w:r>
        <w:t>0x66,</w:t>
      </w:r>
      <w:r>
        <w:rPr>
          <w:spacing w:val="-45"/>
        </w:rPr>
        <w:t xml:space="preserve"> </w:t>
      </w:r>
      <w:r>
        <w:t>0x6d,</w:t>
      </w:r>
      <w:r>
        <w:rPr>
          <w:spacing w:val="-45"/>
        </w:rPr>
        <w:t xml:space="preserve"> </w:t>
      </w:r>
      <w:r>
        <w:t>0x7d,</w:t>
      </w:r>
      <w:r>
        <w:rPr>
          <w:spacing w:val="-45"/>
        </w:rPr>
        <w:t xml:space="preserve"> </w:t>
      </w:r>
      <w:r>
        <w:t>0x07,</w:t>
      </w:r>
      <w:r>
        <w:rPr>
          <w:spacing w:val="-44"/>
        </w:rPr>
        <w:t xml:space="preserve"> </w:t>
      </w:r>
      <w:r>
        <w:t>0x7f,</w:t>
      </w:r>
      <w:r>
        <w:rPr>
          <w:spacing w:val="-45"/>
        </w:rPr>
        <w:t xml:space="preserve"> </w:t>
      </w:r>
      <w:r>
        <w:t>0x6f,</w:t>
      </w:r>
      <w:r>
        <w:rPr>
          <w:spacing w:val="-45"/>
        </w:rPr>
        <w:t xml:space="preserve"> </w:t>
      </w:r>
      <w:r>
        <w:t>0x77,</w:t>
      </w:r>
      <w:r>
        <w:rPr>
          <w:spacing w:val="-45"/>
        </w:rPr>
        <w:t xml:space="preserve"> </w:t>
      </w:r>
      <w:r>
        <w:rPr>
          <w:spacing w:val="-4"/>
        </w:rPr>
        <w:t xml:space="preserve">0x7c, </w:t>
      </w:r>
      <w:r>
        <w:t>0x39, 0x5e, 0x79, 0x71};</w:t>
      </w:r>
    </w:p>
    <w:p>
      <w:pPr>
        <w:pStyle w:val="BodyText"/>
        <w:spacing w:before="5" w:line="456" w:lineRule="exact"/>
      </w:pPr>
      <w:r>
        <w:t>void main( void )</w:t>
      </w:r>
    </w:p>
    <w:p>
      <w:pPr>
        <w:pStyle w:val="BodyText"/>
        <w:spacing w:line="456" w:lineRule="exact"/>
      </w:pPr>
      <w:r>
        <w:t>{</w:t>
      </w:r>
    </w:p>
    <w:p>
      <w:pPr>
        <w:pStyle w:val="BodyText"/>
        <w:tabs>
          <w:tab w:val="left" w:pos="4578"/>
        </w:tabs>
        <w:spacing w:before="12" w:line="244" w:lineRule="auto"/>
        <w:ind w:left="794" w:right="5525"/>
      </w:pPr>
      <w:r>
        <w:t>unsigned char i=0;</w:t>
        <w:tab/>
        <w:t>//作为数组下标 P2 = 0xff;</w:t>
      </w:r>
      <w:r>
        <w:rPr>
          <w:spacing w:val="-88"/>
        </w:rPr>
        <w:t xml:space="preserve"> </w:t>
      </w:r>
      <w:r>
        <w:t>//P2</w:t>
      </w:r>
      <w:r>
        <w:rPr>
          <w:spacing w:val="-11"/>
        </w:rPr>
        <w:t xml:space="preserve"> 作为输入，初始化输出高</w:t>
      </w:r>
      <w:r>
        <w:t>P3 = 0xff;</w:t>
      </w:r>
      <w:r>
        <w:rPr>
          <w:spacing w:val="-88"/>
        </w:rPr>
        <w:t xml:space="preserve"> </w:t>
      </w:r>
      <w:r>
        <w:t>//P3</w:t>
      </w:r>
      <w:r>
        <w:rPr>
          <w:spacing w:val="-11"/>
        </w:rPr>
        <w:t xml:space="preserve"> 作为输入，初始化输出高</w:t>
      </w:r>
      <w:r>
        <w:t>While( 1 )</w:t>
      </w:r>
    </w:p>
    <w:p>
      <w:pPr>
        <w:pStyle w:val="BodyText"/>
        <w:spacing w:line="448" w:lineRule="exact"/>
        <w:ind w:left="794"/>
      </w:pPr>
      <w:r>
        <w:t>{</w:t>
      </w:r>
    </w:p>
    <w:p>
      <w:pPr>
        <w:pStyle w:val="BodyText"/>
        <w:spacing w:before="11"/>
        <w:ind w:left="0"/>
        <w:rPr>
          <w:sz w:val="4"/>
        </w:rPr>
      </w:pPr>
    </w:p>
    <w:tbl>
      <w:tblPr>
        <w:tblStyle w:val="TableNormal3"/>
        <w:tblW w:w="0" w:type="auto"/>
        <w:jc w:val="left"/>
        <w:tblInd w:w="1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"/>
        <w:gridCol w:w="1080"/>
        <w:gridCol w:w="540"/>
        <w:gridCol w:w="360"/>
        <w:gridCol w:w="1983"/>
        <w:gridCol w:w="1083"/>
        <w:gridCol w:w="1080"/>
        <w:gridCol w:w="540"/>
        <w:gridCol w:w="360"/>
        <w:gridCol w:w="1580"/>
      </w:tblGrid>
      <w:tr>
        <w:tblPrEx>
          <w:tblW w:w="0" w:type="auto"/>
          <w:jc w:val="left"/>
          <w:tblInd w:w="138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680" w:type="dxa"/>
          </w:tcPr>
          <w:p>
            <w:pPr>
              <w:pStyle w:val="TableParagraph"/>
              <w:spacing w:line="396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line="396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KEY_0</w:t>
            </w:r>
          </w:p>
        </w:tc>
        <w:tc>
          <w:tcPr>
            <w:tcW w:w="540" w:type="dxa"/>
          </w:tcPr>
          <w:p>
            <w:pPr>
              <w:pStyle w:val="TableParagraph"/>
              <w:spacing w:line="396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line="396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line="396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i=0;</w:t>
            </w:r>
          </w:p>
        </w:tc>
        <w:tc>
          <w:tcPr>
            <w:tcW w:w="1083" w:type="dxa"/>
          </w:tcPr>
          <w:p>
            <w:pPr>
              <w:pStyle w:val="TableParagraph"/>
              <w:spacing w:line="396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line="396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KEY_1</w:t>
            </w:r>
          </w:p>
        </w:tc>
        <w:tc>
          <w:tcPr>
            <w:tcW w:w="540" w:type="dxa"/>
          </w:tcPr>
          <w:p>
            <w:pPr>
              <w:pStyle w:val="TableParagraph"/>
              <w:spacing w:line="396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line="396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line="396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i=1;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80" w:type="dxa"/>
          </w:tcPr>
          <w:p>
            <w:pPr>
              <w:pStyle w:val="TableParagraph"/>
              <w:spacing w:before="5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KEY_2</w:t>
            </w:r>
          </w:p>
        </w:tc>
        <w:tc>
          <w:tcPr>
            <w:tcW w:w="54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) i=2;</w:t>
            </w:r>
          </w:p>
        </w:tc>
        <w:tc>
          <w:tcPr>
            <w:tcW w:w="1083" w:type="dxa"/>
          </w:tcPr>
          <w:p>
            <w:pPr>
              <w:pStyle w:val="TableParagraph"/>
              <w:spacing w:before="5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KEY_3</w:t>
            </w:r>
          </w:p>
        </w:tc>
        <w:tc>
          <w:tcPr>
            <w:tcW w:w="54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) i=3;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8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KEY_4</w:t>
            </w:r>
          </w:p>
        </w:tc>
        <w:tc>
          <w:tcPr>
            <w:tcW w:w="540" w:type="dxa"/>
          </w:tcPr>
          <w:p>
            <w:pPr>
              <w:pStyle w:val="TableParagraph"/>
              <w:spacing w:before="6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6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) i=4;</w:t>
            </w:r>
          </w:p>
        </w:tc>
        <w:tc>
          <w:tcPr>
            <w:tcW w:w="1083" w:type="dxa"/>
          </w:tcPr>
          <w:p>
            <w:pPr>
              <w:pStyle w:val="TableParagraph"/>
              <w:spacing w:before="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KEY_5</w:t>
            </w:r>
          </w:p>
        </w:tc>
        <w:tc>
          <w:tcPr>
            <w:tcW w:w="540" w:type="dxa"/>
          </w:tcPr>
          <w:p>
            <w:pPr>
              <w:pStyle w:val="TableParagraph"/>
              <w:spacing w:before="6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6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) i=5;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680" w:type="dxa"/>
          </w:tcPr>
          <w:p>
            <w:pPr>
              <w:pStyle w:val="TableParagraph"/>
              <w:spacing w:before="5" w:line="436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 w:line="436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KEY_6</w:t>
            </w:r>
          </w:p>
        </w:tc>
        <w:tc>
          <w:tcPr>
            <w:tcW w:w="540" w:type="dxa"/>
          </w:tcPr>
          <w:p>
            <w:pPr>
              <w:pStyle w:val="TableParagraph"/>
              <w:spacing w:before="5" w:line="436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 w:line="436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before="5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i=6;</w:t>
            </w:r>
          </w:p>
        </w:tc>
        <w:tc>
          <w:tcPr>
            <w:tcW w:w="1083" w:type="dxa"/>
          </w:tcPr>
          <w:p>
            <w:pPr>
              <w:pStyle w:val="TableParagraph"/>
              <w:spacing w:before="5" w:line="436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 w:line="436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KEY_7</w:t>
            </w:r>
          </w:p>
        </w:tc>
        <w:tc>
          <w:tcPr>
            <w:tcW w:w="540" w:type="dxa"/>
          </w:tcPr>
          <w:p>
            <w:pPr>
              <w:pStyle w:val="TableParagraph"/>
              <w:spacing w:before="5" w:line="436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 w:line="436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before="5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i=7;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680" w:type="dxa"/>
          </w:tcPr>
          <w:p>
            <w:pPr>
              <w:pStyle w:val="TableParagraph"/>
              <w:spacing w:line="442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line="442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KEY_8</w:t>
            </w:r>
          </w:p>
        </w:tc>
        <w:tc>
          <w:tcPr>
            <w:tcW w:w="540" w:type="dxa"/>
          </w:tcPr>
          <w:p>
            <w:pPr>
              <w:pStyle w:val="TableParagraph"/>
              <w:spacing w:line="442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line="442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line="442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i=8;</w:t>
            </w:r>
          </w:p>
        </w:tc>
        <w:tc>
          <w:tcPr>
            <w:tcW w:w="1083" w:type="dxa"/>
          </w:tcPr>
          <w:p>
            <w:pPr>
              <w:pStyle w:val="TableParagraph"/>
              <w:spacing w:line="442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line="442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KEY_9</w:t>
            </w:r>
          </w:p>
        </w:tc>
        <w:tc>
          <w:tcPr>
            <w:tcW w:w="540" w:type="dxa"/>
          </w:tcPr>
          <w:p>
            <w:pPr>
              <w:pStyle w:val="TableParagraph"/>
              <w:spacing w:line="442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line="442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line="442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i=9;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80" w:type="dxa"/>
          </w:tcPr>
          <w:p>
            <w:pPr>
              <w:pStyle w:val="TableParagraph"/>
              <w:spacing w:before="5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KEY_A</w:t>
            </w:r>
          </w:p>
        </w:tc>
        <w:tc>
          <w:tcPr>
            <w:tcW w:w="54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) i=0xA;</w:t>
            </w:r>
          </w:p>
        </w:tc>
        <w:tc>
          <w:tcPr>
            <w:tcW w:w="1083" w:type="dxa"/>
          </w:tcPr>
          <w:p>
            <w:pPr>
              <w:pStyle w:val="TableParagraph"/>
              <w:spacing w:before="5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KEY_B</w:t>
            </w:r>
          </w:p>
        </w:tc>
        <w:tc>
          <w:tcPr>
            <w:tcW w:w="54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) i=0xB;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8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KEY_C</w:t>
            </w:r>
          </w:p>
        </w:tc>
        <w:tc>
          <w:tcPr>
            <w:tcW w:w="540" w:type="dxa"/>
          </w:tcPr>
          <w:p>
            <w:pPr>
              <w:pStyle w:val="TableParagraph"/>
              <w:spacing w:before="6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6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) i=0xC;</w:t>
            </w:r>
          </w:p>
        </w:tc>
        <w:tc>
          <w:tcPr>
            <w:tcW w:w="1083" w:type="dxa"/>
          </w:tcPr>
          <w:p>
            <w:pPr>
              <w:pStyle w:val="TableParagraph"/>
              <w:spacing w:before="6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6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KEY_D</w:t>
            </w:r>
          </w:p>
        </w:tc>
        <w:tc>
          <w:tcPr>
            <w:tcW w:w="540" w:type="dxa"/>
          </w:tcPr>
          <w:p>
            <w:pPr>
              <w:pStyle w:val="TableParagraph"/>
              <w:spacing w:before="6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6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) i=0xD;</w:t>
            </w:r>
          </w:p>
        </w:tc>
      </w:tr>
      <w:tr>
        <w:tblPrEx>
          <w:tblW w:w="0" w:type="auto"/>
          <w:jc w:val="left"/>
          <w:tblInd w:w="13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680" w:type="dxa"/>
          </w:tcPr>
          <w:p>
            <w:pPr>
              <w:pStyle w:val="TableParagraph"/>
              <w:spacing w:before="5"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KEY_E</w:t>
            </w:r>
          </w:p>
        </w:tc>
        <w:tc>
          <w:tcPr>
            <w:tcW w:w="540" w:type="dxa"/>
          </w:tcPr>
          <w:p>
            <w:pPr>
              <w:pStyle w:val="TableParagraph"/>
              <w:spacing w:before="5" w:line="39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 w:line="391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983" w:type="dxa"/>
          </w:tcPr>
          <w:p>
            <w:pPr>
              <w:pStyle w:val="TableParagraph"/>
              <w:spacing w:before="5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i=0xE;</w:t>
            </w:r>
          </w:p>
        </w:tc>
        <w:tc>
          <w:tcPr>
            <w:tcW w:w="1083" w:type="dxa"/>
          </w:tcPr>
          <w:p>
            <w:pPr>
              <w:pStyle w:val="TableParagraph"/>
              <w:spacing w:before="5"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if(</w:t>
            </w:r>
          </w:p>
        </w:tc>
        <w:tc>
          <w:tcPr>
            <w:tcW w:w="1080" w:type="dxa"/>
          </w:tcPr>
          <w:p>
            <w:pPr>
              <w:pStyle w:val="TableParagraph"/>
              <w:spacing w:before="5" w:line="39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KEY_F</w:t>
            </w:r>
          </w:p>
        </w:tc>
        <w:tc>
          <w:tcPr>
            <w:tcW w:w="540" w:type="dxa"/>
          </w:tcPr>
          <w:p>
            <w:pPr>
              <w:pStyle w:val="TableParagraph"/>
              <w:spacing w:before="5" w:line="39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==</w:t>
            </w:r>
          </w:p>
        </w:tc>
        <w:tc>
          <w:tcPr>
            <w:tcW w:w="360" w:type="dxa"/>
          </w:tcPr>
          <w:p>
            <w:pPr>
              <w:pStyle w:val="TableParagraph"/>
              <w:spacing w:before="5" w:line="391" w:lineRule="exact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580" w:type="dxa"/>
          </w:tcPr>
          <w:p>
            <w:pPr>
              <w:pStyle w:val="TableParagraph"/>
              <w:spacing w:before="5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) i=0xF;</w:t>
            </w:r>
          </w:p>
        </w:tc>
      </w:tr>
    </w:tbl>
    <w:p>
      <w:pPr>
        <w:pStyle w:val="BodyText"/>
        <w:tabs>
          <w:tab w:val="left" w:pos="5840"/>
        </w:tabs>
        <w:spacing w:before="63" w:line="456" w:lineRule="exact"/>
        <w:ind w:left="1425"/>
      </w:pPr>
      <w:r>
        <w:t>SLED = Seg7Code[ i ];</w:t>
        <w:tab/>
        <w:t>//</w:t>
      </w:r>
      <w:r>
        <w:rPr>
          <w:spacing w:val="-15"/>
        </w:rPr>
        <w:t xml:space="preserve">开始时显示 </w:t>
      </w:r>
      <w:r>
        <w:t>0，</w:t>
      </w:r>
      <w:r>
        <w:rPr>
          <w:spacing w:val="-30"/>
        </w:rPr>
        <w:t xml:space="preserve">根据 </w:t>
      </w:r>
      <w:r>
        <w:t>i</w:t>
      </w:r>
      <w:r>
        <w:rPr>
          <w:spacing w:val="-14"/>
        </w:rPr>
        <w:t xml:space="preserve"> 取应七段编码</w:t>
      </w:r>
    </w:p>
    <w:p>
      <w:pPr>
        <w:pStyle w:val="BodyText"/>
        <w:spacing w:line="456" w:lineRule="exact"/>
        <w:ind w:left="794"/>
      </w:pPr>
      <w:r>
        <w:t>}</w:t>
      </w:r>
    </w:p>
    <w:p>
      <w:pPr>
        <w:pStyle w:val="BodyText"/>
        <w:spacing w:before="11"/>
      </w:pPr>
      <w:r>
        <w:t>}</w:t>
      </w:r>
    </w:p>
    <w:p>
      <w:pPr>
        <w:spacing w:after="0"/>
        <w:sectPr>
          <w:pgSz w:w="17870" w:h="25270"/>
          <w:pgMar w:top="1900" w:right="2340" w:bottom="280" w:left="2540" w:header="708" w:footer="708"/>
          <w:pgNumType w:start="6"/>
          <w:cols w:space="708"/>
        </w:sectPr>
      </w:pPr>
    </w:p>
    <w:p>
      <w:pPr>
        <w:pStyle w:val="Heading1"/>
        <w:ind w:right="134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第二节：双数码管可调秒表</w:t>
      </w:r>
    </w:p>
    <w:p>
      <w:pPr>
        <w:pStyle w:val="BodyText"/>
        <w:spacing w:before="5"/>
        <w:ind w:left="0"/>
        <w:rPr>
          <w:b/>
          <w:sz w:val="70"/>
        </w:rPr>
      </w:pPr>
    </w:p>
    <w:p>
      <w:pPr>
        <w:pStyle w:val="BodyText"/>
        <w:spacing w:line="247" w:lineRule="auto"/>
        <w:ind w:right="341"/>
        <w:jc w:val="both"/>
      </w:pPr>
      <w:r>
        <w:rPr>
          <w:spacing w:val="-16"/>
        </w:rPr>
        <w:t xml:space="preserve">解：只要满足题目要求，方法越简单越好。由于单片机 </w:t>
      </w:r>
      <w:r>
        <w:t>I/O</w:t>
      </w:r>
      <w:r>
        <w:rPr>
          <w:spacing w:val="-14"/>
        </w:rPr>
        <w:t xml:space="preserve"> 资源足够，所以双数</w:t>
      </w:r>
      <w:r>
        <w:rPr>
          <w:spacing w:val="-16"/>
        </w:rPr>
        <w:t xml:space="preserve">码管可接成静态显示方式，两个共阴数码管分别接在 </w:t>
      </w:r>
      <w:r>
        <w:t>P1（秒十位）</w:t>
      </w:r>
      <w:r>
        <w:rPr>
          <w:spacing w:val="-33"/>
        </w:rPr>
        <w:t xml:space="preserve">和 </w:t>
      </w:r>
      <w:r>
        <w:t>P2（</w:t>
      </w:r>
      <w:r>
        <w:rPr>
          <w:spacing w:val="-9"/>
        </w:rPr>
        <w:t>秒个</w:t>
      </w:r>
      <w:r>
        <w:t>位）</w:t>
      </w:r>
      <w:r>
        <w:rPr>
          <w:spacing w:val="-3"/>
        </w:rPr>
        <w:t xml:space="preserve">口，它们的共阴极都接地，安排两个按键接在 </w:t>
      </w:r>
      <w:r>
        <w:t>P3.2（十位数调整）</w:t>
      </w:r>
      <w:r>
        <w:rPr>
          <w:spacing w:val="-31"/>
        </w:rPr>
        <w:t xml:space="preserve">和 </w:t>
      </w:r>
      <w:r>
        <w:rPr>
          <w:spacing w:val="-5"/>
        </w:rPr>
        <w:t>P3.3</w:t>
      </w:r>
    </w:p>
    <w:p>
      <w:pPr>
        <w:pStyle w:val="BodyText"/>
        <w:spacing w:line="433" w:lineRule="exact"/>
        <w:jc w:val="both"/>
      </w:pPr>
      <w:r>
        <w:t>（个位数调整）</w:t>
      </w:r>
      <w:r>
        <w:rPr>
          <w:spacing w:val="2"/>
        </w:rPr>
        <w:t>上，为了方便计时，选用</w:t>
      </w:r>
      <w:r>
        <w:t>12MHz</w:t>
      </w:r>
      <w:r>
        <w:rPr>
          <w:spacing w:val="-10"/>
        </w:rPr>
        <w:t xml:space="preserve"> 的晶体。为了达到精确计时，选</w:t>
      </w:r>
    </w:p>
    <w:p>
      <w:pPr>
        <w:pStyle w:val="BodyText"/>
        <w:spacing w:before="11" w:line="247" w:lineRule="auto"/>
        <w:ind w:right="342"/>
        <w:jc w:val="both"/>
      </w:pPr>
      <w:r>
        <w:rPr>
          <w:spacing w:val="-13"/>
        </w:rPr>
        <w:t xml:space="preserve">用定时器方式 </w:t>
      </w:r>
      <w:r>
        <w:t>2，</w:t>
      </w:r>
      <w:r>
        <w:rPr>
          <w:spacing w:val="-23"/>
        </w:rPr>
        <w:t xml:space="preserve">每计数 </w:t>
      </w:r>
      <w:r>
        <w:t>250</w:t>
      </w:r>
      <w:r>
        <w:rPr>
          <w:spacing w:val="-21"/>
        </w:rPr>
        <w:t xml:space="preserve"> 重载一次，即 </w:t>
      </w:r>
      <w:r>
        <w:t>250us，定义一整数变量计数重载次</w:t>
      </w:r>
      <w:r>
        <w:rPr>
          <w:spacing w:val="-24"/>
        </w:rPr>
        <w:t xml:space="preserve">数，这样计数 </w:t>
      </w:r>
      <w:r>
        <w:t>4000</w:t>
      </w:r>
      <w:r>
        <w:rPr>
          <w:spacing w:val="-19"/>
        </w:rPr>
        <w:t xml:space="preserve"> 次即为一秒。定义两个字节变量 </w:t>
      </w:r>
      <w:r>
        <w:t>S10</w:t>
      </w:r>
      <w:r>
        <w:rPr>
          <w:spacing w:val="-60"/>
        </w:rPr>
        <w:t xml:space="preserve"> 和 </w:t>
      </w:r>
      <w:r>
        <w:t>S1</w:t>
      </w:r>
      <w:r>
        <w:rPr>
          <w:spacing w:val="-13"/>
        </w:rPr>
        <w:t xml:space="preserve"> 分别计算秒十位和</w:t>
      </w:r>
      <w:r>
        <w:t>秒个位。编得如下程序：</w:t>
      </w:r>
    </w:p>
    <w:p>
      <w:pPr>
        <w:pStyle w:val="BodyText"/>
        <w:spacing w:line="449" w:lineRule="exact"/>
        <w:jc w:val="both"/>
      </w:pPr>
      <w:r>
        <w:t>#include &lt;at89x52.h&gt;</w:t>
      </w:r>
    </w:p>
    <w:p>
      <w:pPr>
        <w:pStyle w:val="BodyText"/>
        <w:tabs>
          <w:tab w:val="left" w:pos="6471"/>
        </w:tabs>
        <w:spacing w:line="247" w:lineRule="auto"/>
        <w:ind w:right="392"/>
      </w:pPr>
      <w:r>
        <w:t>Code unsigned char Seg7Code[16]=</w:t>
        <w:tab/>
        <w:t>//</w:t>
      </w:r>
      <w:r>
        <w:rPr>
          <w:spacing w:val="-2"/>
        </w:rPr>
        <w:t>用十六进数作为数组下标，可直接取</w:t>
      </w:r>
      <w:r>
        <w:t>得对应的七段编码字节</w:t>
      </w:r>
    </w:p>
    <w:p>
      <w:pPr>
        <w:pStyle w:val="BodyText"/>
        <w:tabs>
          <w:tab w:val="left" w:pos="1243"/>
          <w:tab w:val="left" w:pos="1783"/>
          <w:tab w:val="left" w:pos="2143"/>
          <w:tab w:val="left" w:pos="2683"/>
          <w:tab w:val="left" w:pos="3043"/>
          <w:tab w:val="left" w:pos="3763"/>
          <w:tab w:val="left" w:pos="4843"/>
          <w:tab w:val="left" w:pos="5743"/>
          <w:tab w:val="left" w:pos="6823"/>
          <w:tab w:val="left" w:pos="7903"/>
          <w:tab w:val="left" w:pos="8983"/>
          <w:tab w:val="left" w:pos="10063"/>
          <w:tab w:val="left" w:pos="10963"/>
          <w:tab w:val="left" w:pos="12043"/>
        </w:tabs>
        <w:spacing w:line="247" w:lineRule="auto"/>
        <w:ind w:right="759"/>
      </w:pPr>
      <w:r>
        <w:t>// 0</w:t>
        <w:tab/>
        <w:tab/>
        <w:t>1</w:t>
        <w:tab/>
        <w:tab/>
        <w:t>2</w:t>
        <w:tab/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A</w:t>
        <w:tab/>
      </w:r>
      <w:r>
        <w:rPr>
          <w:spacing w:val="-17"/>
        </w:rPr>
        <w:t xml:space="preserve">b </w:t>
      </w:r>
      <w:r>
        <w:t>C</w:t>
        <w:tab/>
        <w:t>d</w:t>
        <w:tab/>
        <w:tab/>
        <w:t>E</w:t>
        <w:tab/>
        <w:tab/>
        <w:t>F</w:t>
      </w:r>
    </w:p>
    <w:p>
      <w:pPr>
        <w:pStyle w:val="BodyText"/>
        <w:spacing w:line="235" w:lineRule="auto"/>
      </w:pPr>
      <w:r>
        <w:t>{0x3f,</w:t>
      </w:r>
      <w:r>
        <w:rPr>
          <w:spacing w:val="-45"/>
        </w:rPr>
        <w:t xml:space="preserve"> </w:t>
      </w:r>
      <w:r>
        <w:t>0x06,</w:t>
      </w:r>
      <w:r>
        <w:rPr>
          <w:spacing w:val="-45"/>
        </w:rPr>
        <w:t xml:space="preserve"> </w:t>
      </w:r>
      <w:r>
        <w:t>0x5b,</w:t>
      </w:r>
      <w:r>
        <w:rPr>
          <w:spacing w:val="-45"/>
        </w:rPr>
        <w:t xml:space="preserve"> </w:t>
      </w:r>
      <w:r>
        <w:t>0x4f,</w:t>
      </w:r>
      <w:r>
        <w:rPr>
          <w:spacing w:val="-44"/>
        </w:rPr>
        <w:t xml:space="preserve"> </w:t>
      </w:r>
      <w:r>
        <w:t>0x66,</w:t>
      </w:r>
      <w:r>
        <w:rPr>
          <w:spacing w:val="-45"/>
        </w:rPr>
        <w:t xml:space="preserve"> </w:t>
      </w:r>
      <w:r>
        <w:t>0x6d,</w:t>
      </w:r>
      <w:r>
        <w:rPr>
          <w:spacing w:val="-45"/>
        </w:rPr>
        <w:t xml:space="preserve"> </w:t>
      </w:r>
      <w:r>
        <w:t>0x7d,</w:t>
      </w:r>
      <w:r>
        <w:rPr>
          <w:spacing w:val="-45"/>
        </w:rPr>
        <w:t xml:space="preserve"> </w:t>
      </w:r>
      <w:r>
        <w:t>0x07,</w:t>
      </w:r>
      <w:r>
        <w:rPr>
          <w:spacing w:val="-44"/>
        </w:rPr>
        <w:t xml:space="preserve"> </w:t>
      </w:r>
      <w:r>
        <w:t>0x7f,</w:t>
      </w:r>
      <w:r>
        <w:rPr>
          <w:spacing w:val="-45"/>
        </w:rPr>
        <w:t xml:space="preserve"> </w:t>
      </w:r>
      <w:r>
        <w:t>0x6f,</w:t>
      </w:r>
      <w:r>
        <w:rPr>
          <w:spacing w:val="-45"/>
        </w:rPr>
        <w:t xml:space="preserve"> </w:t>
      </w:r>
      <w:r>
        <w:t>0x77,</w:t>
      </w:r>
      <w:r>
        <w:rPr>
          <w:spacing w:val="-45"/>
        </w:rPr>
        <w:t xml:space="preserve"> </w:t>
      </w:r>
      <w:r>
        <w:rPr>
          <w:spacing w:val="-4"/>
        </w:rPr>
        <w:t xml:space="preserve">0x7c, </w:t>
      </w:r>
      <w:r>
        <w:t>0x39, 0x5e, 0x79, 0x71};</w:t>
      </w:r>
    </w:p>
    <w:p>
      <w:pPr>
        <w:pStyle w:val="BodyText"/>
        <w:spacing w:before="6"/>
      </w:pPr>
      <w:r>
        <w:t>void main( void )</w:t>
      </w:r>
    </w:p>
    <w:p>
      <w:pPr>
        <w:pStyle w:val="BodyText"/>
        <w:spacing w:before="11"/>
      </w:pPr>
      <w:r>
        <w:t>{</w:t>
      </w:r>
    </w:p>
    <w:p>
      <w:pPr>
        <w:pStyle w:val="BodyText"/>
        <w:spacing w:before="12"/>
        <w:ind w:left="794" w:right="8036"/>
      </w:pPr>
      <w:r>
        <w:t>unsigned int us250 = 0; unsigned char s10 = 0; unsigned char s1 = 0;</w:t>
      </w:r>
    </w:p>
    <w:p>
      <w:pPr>
        <w:pStyle w:val="BodyText"/>
        <w:tabs>
          <w:tab w:val="left" w:pos="5840"/>
        </w:tabs>
        <w:spacing w:before="12" w:line="247" w:lineRule="auto"/>
        <w:ind w:left="794" w:right="2819"/>
      </w:pPr>
      <w:r>
        <w:t>unsigned char key10 = 0;</w:t>
      </w:r>
      <w:r>
        <w:rPr>
          <w:spacing w:val="-85"/>
        </w:rPr>
        <w:t xml:space="preserve"> </w:t>
      </w:r>
      <w:r>
        <w:t>//记忆按键状态，为</w:t>
      </w:r>
      <w:r>
        <w:rPr>
          <w:spacing w:val="-86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按下unsigned char key1 = 0;</w:t>
        <w:tab/>
        <w:t>//记忆按键状态，为</w:t>
      </w:r>
      <w:r>
        <w:rPr>
          <w:spacing w:val="-87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按</w:t>
      </w:r>
      <w:r>
        <w:rPr>
          <w:spacing w:val="-18"/>
        </w:rPr>
        <w:t>下</w:t>
      </w:r>
    </w:p>
    <w:p>
      <w:pPr>
        <w:pStyle w:val="BodyText"/>
        <w:spacing w:line="458" w:lineRule="exact"/>
        <w:ind w:left="794"/>
      </w:pPr>
      <w:r>
        <w:t>//初始化定时器 Timer0</w:t>
      </w:r>
    </w:p>
    <w:p>
      <w:pPr>
        <w:pStyle w:val="BodyText"/>
        <w:spacing w:before="11" w:line="456" w:lineRule="exact"/>
        <w:ind w:left="794"/>
      </w:pPr>
      <w:r>
        <w:t>TMOD = (TMOD &amp; 0xF0) | 0x02;</w:t>
      </w:r>
    </w:p>
    <w:p>
      <w:pPr>
        <w:pStyle w:val="BodyText"/>
        <w:tabs>
          <w:tab w:val="left" w:pos="3317"/>
        </w:tabs>
        <w:spacing w:line="244" w:lineRule="auto"/>
        <w:ind w:right="181" w:firstLine="630"/>
      </w:pPr>
      <w:r>
        <w:t>TH1 = -250;</w:t>
        <w:tab/>
        <w:t>//</w:t>
      </w:r>
      <w:r>
        <w:rPr>
          <w:spacing w:val="-37"/>
        </w:rPr>
        <w:t xml:space="preserve">对于 </w:t>
      </w:r>
      <w:r>
        <w:t>8</w:t>
      </w:r>
      <w:r>
        <w:rPr>
          <w:spacing w:val="-38"/>
        </w:rPr>
        <w:t xml:space="preserve"> 位二进数来说，</w:t>
      </w:r>
      <w:r>
        <w:t>-250=</w:t>
      </w:r>
      <w:r>
        <w:rPr>
          <w:spacing w:val="1"/>
        </w:rPr>
        <w:t>6</w:t>
      </w:r>
      <w:r>
        <w:rPr>
          <w:spacing w:val="-49"/>
        </w:rPr>
        <w:t xml:space="preserve">，也就是加 </w:t>
      </w:r>
      <w:r>
        <w:t>250</w:t>
      </w:r>
      <w:r>
        <w:rPr>
          <w:spacing w:val="-75"/>
        </w:rPr>
        <w:t xml:space="preserve"> 次 </w:t>
      </w:r>
      <w:r>
        <w:t>1</w:t>
      </w:r>
      <w:r>
        <w:rPr>
          <w:spacing w:val="-57"/>
        </w:rPr>
        <w:t xml:space="preserve"> 时为 </w:t>
      </w:r>
      <w:r>
        <w:rPr>
          <w:spacing w:val="-4"/>
        </w:rPr>
        <w:t>256，</w:t>
      </w:r>
      <w:r>
        <w:rPr>
          <w:spacing w:val="-30"/>
        </w:rPr>
        <w:t xml:space="preserve">即为 </w:t>
      </w:r>
      <w:r>
        <w:t>0</w:t>
      </w:r>
    </w:p>
    <w:p>
      <w:pPr>
        <w:pStyle w:val="BodyText"/>
        <w:ind w:left="794"/>
      </w:pPr>
      <w:r>
        <w:t>TR1 = 1;</w:t>
      </w:r>
    </w:p>
    <w:p>
      <w:pPr>
        <w:pStyle w:val="BodyText"/>
        <w:tabs>
          <w:tab w:val="left" w:pos="8994"/>
        </w:tabs>
        <w:spacing w:before="11"/>
        <w:ind w:left="794"/>
      </w:pPr>
      <w:r>
        <w:t>while(1){</w:t>
        <w:tab/>
        <w:t>//---------</w:t>
      </w:r>
      <w:r>
        <w:rPr>
          <w:spacing w:val="-23"/>
        </w:rPr>
        <w:t xml:space="preserve">-循环 </w:t>
      </w:r>
      <w:r>
        <w:t>1</w:t>
      </w:r>
    </w:p>
    <w:p>
      <w:pPr>
        <w:pStyle w:val="BodyText"/>
        <w:tabs>
          <w:tab w:val="left" w:pos="5840"/>
        </w:tabs>
        <w:spacing w:before="19" w:line="235" w:lineRule="auto"/>
        <w:ind w:left="1425" w:right="4981"/>
      </w:pPr>
      <w:r>
        <w:t>P1 = Seg7Code[ s10 ];</w:t>
        <w:tab/>
        <w:t>//</w:t>
      </w:r>
      <w:r>
        <w:rPr>
          <w:spacing w:val="-4"/>
        </w:rPr>
        <w:t>显示秒十位</w:t>
      </w:r>
      <w:r>
        <w:t xml:space="preserve">P2 = Seg7Code[ s1 ]; </w:t>
      </w:r>
      <w:r>
        <w:rPr>
          <w:spacing w:val="2"/>
        </w:rPr>
        <w:t>//</w:t>
      </w:r>
      <w:r>
        <w:t>显示秒个位</w:t>
      </w:r>
    </w:p>
    <w:p>
      <w:pPr>
        <w:pStyle w:val="BodyText"/>
        <w:tabs>
          <w:tab w:val="left" w:pos="8994"/>
        </w:tabs>
        <w:spacing w:before="12" w:after="5"/>
        <w:ind w:left="1425"/>
      </w:pPr>
      <w:r>
        <w:t>while( 1 ){</w:t>
        <w:tab/>
        <w:t>//---------</w:t>
      </w:r>
      <w:r>
        <w:rPr>
          <w:spacing w:val="-23"/>
        </w:rPr>
        <w:t xml:space="preserve">-循环 </w:t>
      </w:r>
      <w:r>
        <w:t>2</w:t>
      </w: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025" style="width:186pt;height:23pt;mso-position-horizontal-relative:char;mso-position-vertical-relative:line" coordorigin="0,0" coordsize="3720,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720;height:460;position:absolute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720;height:460;position:absolute" filled="f" stroked="f">
              <v:textbox inset="0,0,0,0">
                <w:txbxContent>
                  <w:p>
                    <w:pPr>
                      <w:spacing w:before="7" w:line="453" w:lineRule="exact"/>
                      <w:ind w:left="189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//计时处理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 w:line="247" w:lineRule="auto"/>
        <w:ind w:left="2686" w:right="8215" w:hanging="631"/>
      </w:pPr>
      <w:r>
        <w:t>if( TF0 == 1 ){ TF0 = 0;</w:t>
      </w:r>
    </w:p>
    <w:p>
      <w:pPr>
        <w:pStyle w:val="BodyText"/>
        <w:spacing w:line="434" w:lineRule="exact"/>
        <w:ind w:left="2686"/>
      </w:pPr>
      <w:r>
        <w:t>if( ++us250 &gt;= 4000 ){</w:t>
      </w:r>
    </w:p>
    <w:p>
      <w:pPr>
        <w:pStyle w:val="BodyText"/>
        <w:spacing w:before="12"/>
        <w:ind w:left="3317"/>
      </w:pPr>
      <w:r>
        <w:t>us250 = 0;</w:t>
      </w:r>
    </w:p>
    <w:p>
      <w:pPr>
        <w:pStyle w:val="BodyText"/>
        <w:spacing w:before="12" w:line="247" w:lineRule="auto"/>
        <w:ind w:left="3947" w:right="6477" w:hanging="631"/>
      </w:pPr>
      <w:r>
        <w:t xml:space="preserve">if( ++s1 &gt;= 10 </w:t>
      </w:r>
      <w:r>
        <w:rPr>
          <w:spacing w:val="-8"/>
        </w:rPr>
        <w:t xml:space="preserve">){ </w:t>
      </w:r>
      <w:r>
        <w:t>s1 = 0;</w:t>
      </w:r>
    </w:p>
    <w:p>
      <w:pPr>
        <w:pStyle w:val="BodyText"/>
        <w:spacing w:line="458" w:lineRule="exact"/>
        <w:ind w:left="3947"/>
      </w:pPr>
      <w:r>
        <w:t>if( ++s10 &gt;= 6 ) s10 = 0;</w:t>
      </w:r>
    </w:p>
    <w:p>
      <w:pPr>
        <w:pStyle w:val="BodyText"/>
        <w:spacing w:line="450" w:lineRule="exact"/>
        <w:ind w:left="3317"/>
      </w:pPr>
      <w:r>
        <w:t>}</w:t>
      </w:r>
    </w:p>
    <w:p>
      <w:pPr>
        <w:pStyle w:val="BodyText"/>
        <w:spacing w:before="12"/>
        <w:ind w:left="3317"/>
      </w:pPr>
      <w:r>
        <w:t>break;</w:t>
      </w:r>
      <w:r>
        <w:rPr>
          <w:spacing w:val="1"/>
        </w:rPr>
        <w:t xml:space="preserve"> </w:t>
      </w:r>
      <w:r>
        <w:rPr>
          <w:color w:val="FF0000"/>
        </w:rPr>
        <w:t>//</w:t>
      </w:r>
      <w:r>
        <w:rPr>
          <w:color w:val="FF0000"/>
          <w:spacing w:val="-15"/>
        </w:rPr>
        <w:t xml:space="preserve">结束“循环 </w:t>
      </w:r>
      <w:r>
        <w:rPr>
          <w:color w:val="FF0000"/>
        </w:rPr>
        <w:t>2</w:t>
      </w:r>
      <w:r>
        <w:rPr>
          <w:color w:val="FF0000"/>
          <w:spacing w:val="-30"/>
        </w:rPr>
        <w:t>”，修改显示</w:t>
      </w:r>
    </w:p>
    <w:p>
      <w:pPr>
        <w:pStyle w:val="BodyText"/>
        <w:spacing w:before="11"/>
        <w:ind w:left="2686"/>
      </w:pPr>
      <w:r>
        <w:t>}</w:t>
      </w:r>
    </w:p>
    <w:p>
      <w:pPr>
        <w:spacing w:after="0"/>
        <w:sectPr>
          <w:pgSz w:w="17870" w:h="25270"/>
          <w:pgMar w:top="1740" w:right="2340" w:bottom="280" w:left="2540" w:header="708" w:footer="708"/>
          <w:pgNumType w:start="7"/>
          <w:cols w:space="708"/>
        </w:sectPr>
      </w:pPr>
    </w:p>
    <w:p>
      <w:pPr>
        <w:pStyle w:val="BodyText"/>
        <w:spacing w:before="25" w:after="6"/>
        <w:ind w:left="2056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}</w:t>
      </w: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028" style="width:222pt;height:23pt;mso-position-horizontal-relative:char;mso-position-vertical-relative:line" coordorigin="0,0" coordsize="4440,460">
            <v:shape id="_x0000_s1029" type="#_x0000_t75" style="width:4440;height:460;position:absolute" stroked="f">
              <v:imagedata r:id="rId7" o:title=""/>
            </v:shape>
            <v:shape id="_x0000_s1030" type="#_x0000_t202" style="width:4440;height:460;position:absolute" filled="f" stroked="f">
              <v:textbox inset="0,0,0,0">
                <w:txbxContent>
                  <w:p>
                    <w:pPr>
                      <w:spacing w:before="6" w:line="454" w:lineRule="exact"/>
                      <w:ind w:left="189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//按十位键处理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4578"/>
        </w:tabs>
        <w:spacing w:before="9" w:line="456" w:lineRule="exact"/>
        <w:ind w:left="2056"/>
      </w:pPr>
      <w:r>
        <w:t>P3.2 = 1;</w:t>
        <w:tab/>
        <w:t>//P3.2</w:t>
      </w:r>
      <w:r>
        <w:rPr>
          <w:spacing w:val="-10"/>
        </w:rPr>
        <w:t xml:space="preserve"> 作为输入，先要输出高电平</w:t>
      </w:r>
    </w:p>
    <w:p>
      <w:pPr>
        <w:pStyle w:val="BodyText"/>
        <w:tabs>
          <w:tab w:val="left" w:pos="5840"/>
        </w:tabs>
        <w:spacing w:line="244" w:lineRule="auto"/>
        <w:ind w:left="2686" w:right="5702" w:hanging="631"/>
      </w:pPr>
      <w:r>
        <w:t>if(</w:t>
      </w:r>
      <w:r>
        <w:rPr>
          <w:spacing w:val="20"/>
        </w:rPr>
        <w:t xml:space="preserve"> </w:t>
      </w:r>
      <w:r>
        <w:t>key10</w:t>
      </w:r>
      <w:r>
        <w:rPr>
          <w:spacing w:val="20"/>
        </w:rPr>
        <w:t xml:space="preserve"> </w:t>
      </w:r>
      <w:r>
        <w:t>==</w:t>
      </w:r>
      <w:r>
        <w:rPr>
          <w:spacing w:val="20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){</w:t>
      </w:r>
      <w:r>
        <w:rPr>
          <w:spacing w:val="-67"/>
        </w:rPr>
        <w:t xml:space="preserve"> </w:t>
      </w:r>
      <w:r>
        <w:t>//等松键if( P3.2 == 1 )</w:t>
        <w:tab/>
      </w:r>
      <w:r>
        <w:rPr>
          <w:spacing w:val="-3"/>
        </w:rPr>
        <w:t>key10=0;</w:t>
      </w:r>
    </w:p>
    <w:p>
      <w:pPr>
        <w:pStyle w:val="BodyText"/>
        <w:spacing w:line="461" w:lineRule="exact"/>
        <w:ind w:left="2056"/>
      </w:pPr>
      <w:r>
        <w:t>}</w:t>
      </w:r>
    </w:p>
    <w:p>
      <w:pPr>
        <w:pStyle w:val="BodyText"/>
        <w:tabs>
          <w:tab w:val="left" w:pos="4578"/>
        </w:tabs>
        <w:spacing w:before="11" w:line="247" w:lineRule="auto"/>
        <w:ind w:left="2686" w:right="6963" w:hanging="631"/>
      </w:pPr>
      <w:r>
        <w:t>else{</w:t>
        <w:tab/>
        <w:t>//</w:t>
      </w:r>
      <w:r>
        <w:rPr>
          <w:spacing w:val="-6"/>
        </w:rPr>
        <w:t>未按键</w:t>
      </w:r>
      <w:r>
        <w:t>if( P3.2 == 0 ){</w:t>
      </w:r>
    </w:p>
    <w:p>
      <w:pPr>
        <w:pStyle w:val="BodyText"/>
        <w:spacing w:line="434" w:lineRule="exact"/>
        <w:ind w:left="3317"/>
      </w:pPr>
      <w:r>
        <w:t>key10 = 1;</w:t>
      </w:r>
    </w:p>
    <w:p>
      <w:pPr>
        <w:pStyle w:val="BodyText"/>
        <w:spacing w:before="12"/>
        <w:ind w:left="3317"/>
      </w:pPr>
      <w:r>
        <w:t>if( ++s10 &gt;= 6 ) s10 = 0;</w:t>
      </w:r>
    </w:p>
    <w:p>
      <w:pPr>
        <w:pStyle w:val="BodyText"/>
        <w:spacing w:before="12"/>
        <w:ind w:left="3317"/>
      </w:pPr>
      <w:r>
        <w:t>break;</w:t>
      </w:r>
      <w:r>
        <w:rPr>
          <w:spacing w:val="1"/>
        </w:rPr>
        <w:t xml:space="preserve"> </w:t>
      </w:r>
      <w:r>
        <w:rPr>
          <w:color w:val="FF0000"/>
        </w:rPr>
        <w:t>//</w:t>
      </w:r>
      <w:r>
        <w:rPr>
          <w:color w:val="FF0000"/>
          <w:spacing w:val="-15"/>
        </w:rPr>
        <w:t xml:space="preserve">结束“循环 </w:t>
      </w:r>
      <w:r>
        <w:rPr>
          <w:color w:val="FF0000"/>
        </w:rPr>
        <w:t>2</w:t>
      </w:r>
      <w:r>
        <w:rPr>
          <w:color w:val="FF0000"/>
          <w:spacing w:val="-30"/>
        </w:rPr>
        <w:t>”，修改显示</w:t>
      </w:r>
    </w:p>
    <w:p>
      <w:pPr>
        <w:pStyle w:val="BodyText"/>
        <w:spacing w:before="11"/>
        <w:ind w:left="2686"/>
      </w:pPr>
      <w:r>
        <w:t>}</w:t>
      </w:r>
    </w:p>
    <w:p>
      <w:pPr>
        <w:pStyle w:val="BodyText"/>
        <w:spacing w:before="12"/>
        <w:ind w:left="2056"/>
      </w:pPr>
      <w:r>
        <w:t>}</w:t>
      </w:r>
    </w:p>
    <w:p>
      <w:pPr>
        <w:pStyle w:val="BodyText"/>
        <w:ind w:left="160"/>
        <w:rPr>
          <w:sz w:val="20"/>
        </w:rPr>
      </w:pPr>
      <w:r>
        <w:rPr>
          <w:sz w:val="20"/>
        </w:rPr>
        <w:pict>
          <v:group id="_x0000_i1031" style="width:222pt;height:23pt;mso-position-horizontal-relative:char;mso-position-vertical-relative:line" coordorigin="0,0" coordsize="4440,460">
            <v:shape id="_x0000_s1032" type="#_x0000_t75" style="width:4440;height:460;position:absolute" stroked="f">
              <v:imagedata r:id="rId8" o:title=""/>
            </v:shape>
            <v:shape id="_x0000_s1033" type="#_x0000_t202" style="width:4440;height:460;position:absolute" filled="f" stroked="f">
              <v:textbox inset="0,0,0,0">
                <w:txbxContent>
                  <w:p>
                    <w:pPr>
                      <w:spacing w:before="0" w:line="455" w:lineRule="exact"/>
                      <w:ind w:left="189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//按个位键处理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4578"/>
        </w:tabs>
        <w:spacing w:line="454" w:lineRule="exact"/>
        <w:ind w:left="2056"/>
      </w:pPr>
      <w:r>
        <w:t>P3.3 = 1;</w:t>
        <w:tab/>
        <w:t>//P3.3</w:t>
      </w:r>
      <w:r>
        <w:rPr>
          <w:spacing w:val="-10"/>
        </w:rPr>
        <w:t xml:space="preserve"> 作为输入，先要输出高电平</w:t>
      </w:r>
    </w:p>
    <w:p>
      <w:pPr>
        <w:pStyle w:val="BodyText"/>
        <w:tabs>
          <w:tab w:val="left" w:pos="5209"/>
        </w:tabs>
        <w:spacing w:before="11"/>
        <w:ind w:left="2056"/>
      </w:pPr>
      <w:r>
        <w:t>if( key1 == 1 )</w:t>
        <w:tab/>
        <w:t>//等松键</w:t>
      </w:r>
    </w:p>
    <w:p>
      <w:pPr>
        <w:pStyle w:val="BodyText"/>
        <w:tabs>
          <w:tab w:val="left" w:pos="2686"/>
          <w:tab w:val="left" w:pos="5840"/>
          <w:tab w:val="left" w:pos="7732"/>
        </w:tabs>
        <w:spacing w:before="12"/>
        <w:ind w:left="2056"/>
      </w:pPr>
      <w:r>
        <w:t>{</w:t>
        <w:tab/>
        <w:t>if( P3.3 == 1 )</w:t>
        <w:tab/>
        <w:t>key1=0;</w:t>
        <w:tab/>
        <w:t>}</w:t>
      </w:r>
    </w:p>
    <w:p>
      <w:pPr>
        <w:pStyle w:val="BodyText"/>
        <w:tabs>
          <w:tab w:val="left" w:pos="3317"/>
          <w:tab w:val="left" w:pos="5209"/>
        </w:tabs>
        <w:spacing w:before="11" w:line="456" w:lineRule="exact"/>
        <w:ind w:left="2056"/>
      </w:pPr>
      <w:r>
        <w:t>else</w:t>
        <w:tab/>
        <w:t>{</w:t>
        <w:tab/>
        <w:t>//未按键</w:t>
      </w:r>
    </w:p>
    <w:p>
      <w:pPr>
        <w:pStyle w:val="BodyText"/>
        <w:tabs>
          <w:tab w:val="left" w:pos="5840"/>
        </w:tabs>
        <w:spacing w:line="247" w:lineRule="auto"/>
        <w:ind w:left="3317" w:right="5345" w:hanging="631"/>
      </w:pPr>
      <w:r>
        <w:t>if( P3.3 == 0 ){</w:t>
        <w:tab/>
        <w:t xml:space="preserve">key1 = 1; if( ++s1 &gt;= 10 ) s1 = </w:t>
      </w:r>
      <w:r>
        <w:rPr>
          <w:spacing w:val="-9"/>
        </w:rPr>
        <w:t>0;</w:t>
      </w:r>
    </w:p>
    <w:p>
      <w:pPr>
        <w:pStyle w:val="BodyText"/>
        <w:spacing w:line="457" w:lineRule="exact"/>
        <w:ind w:left="3317"/>
      </w:pPr>
      <w:r>
        <w:t>break;</w:t>
      </w:r>
      <w:r>
        <w:rPr>
          <w:spacing w:val="1"/>
        </w:rPr>
        <w:t xml:space="preserve"> </w:t>
      </w:r>
      <w:r>
        <w:rPr>
          <w:color w:val="FF0000"/>
        </w:rPr>
        <w:t>//</w:t>
      </w:r>
      <w:r>
        <w:rPr>
          <w:color w:val="FF0000"/>
          <w:spacing w:val="-15"/>
        </w:rPr>
        <w:t xml:space="preserve">结束“循环 </w:t>
      </w:r>
      <w:r>
        <w:rPr>
          <w:color w:val="FF0000"/>
        </w:rPr>
        <w:t>2</w:t>
      </w:r>
      <w:r>
        <w:rPr>
          <w:color w:val="FF0000"/>
          <w:spacing w:val="-30"/>
        </w:rPr>
        <w:t>”，修改显示</w:t>
      </w:r>
    </w:p>
    <w:p>
      <w:pPr>
        <w:pStyle w:val="BodyText"/>
        <w:spacing w:before="7"/>
        <w:ind w:left="2686"/>
      </w:pPr>
      <w:r>
        <w:t>}</w:t>
      </w:r>
    </w:p>
    <w:p>
      <w:pPr>
        <w:pStyle w:val="BodyText"/>
        <w:spacing w:before="11"/>
        <w:ind w:left="2056"/>
      </w:pPr>
      <w:r>
        <w:t>}</w:t>
      </w:r>
    </w:p>
    <w:p>
      <w:pPr>
        <w:pStyle w:val="BodyText"/>
        <w:spacing w:line="451" w:lineRule="exact"/>
        <w:ind w:left="1425"/>
      </w:pPr>
      <w:r>
        <w:t xml:space="preserve">} </w:t>
      </w:r>
      <w:r>
        <w:rPr>
          <w:color w:val="FF0000"/>
        </w:rPr>
        <w:t>//循环 2’end</w:t>
      </w:r>
    </w:p>
    <w:p>
      <w:pPr>
        <w:pStyle w:val="BodyText"/>
        <w:spacing w:before="11"/>
        <w:ind w:left="794"/>
      </w:pPr>
      <w:r>
        <w:t>}</w:t>
      </w:r>
      <w:r>
        <w:rPr>
          <w:color w:val="FF0000"/>
        </w:rPr>
        <w:t>//循环 1’end</w:t>
      </w:r>
    </w:p>
    <w:p>
      <w:pPr>
        <w:pStyle w:val="BodyText"/>
        <w:spacing w:before="12"/>
      </w:pPr>
      <w:r>
        <w:t>}</w:t>
      </w:r>
      <w:r>
        <w:rPr>
          <w:color w:val="FF0000"/>
        </w:rPr>
        <w:t>//main’end</w:t>
      </w:r>
    </w:p>
    <w:p>
      <w:pPr>
        <w:spacing w:after="0"/>
        <w:sectPr>
          <w:pgSz w:w="17870" w:h="25270"/>
          <w:pgMar w:top="1820" w:right="2340" w:bottom="280" w:left="2540" w:header="708" w:footer="708"/>
          <w:pgNumType w:start="8"/>
          <w:cols w:space="708"/>
        </w:sectPr>
      </w:pPr>
    </w:p>
    <w:p>
      <w:pPr>
        <w:pStyle w:val="Heading1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第三节：十字路口交通灯</w:t>
      </w:r>
    </w:p>
    <w:p>
      <w:pPr>
        <w:pStyle w:val="BodyText"/>
        <w:spacing w:before="5"/>
        <w:ind w:left="0"/>
        <w:rPr>
          <w:b/>
          <w:sz w:val="70"/>
        </w:rPr>
      </w:pPr>
    </w:p>
    <w:p>
      <w:pPr>
        <w:pStyle w:val="BodyText"/>
        <w:spacing w:line="244" w:lineRule="auto"/>
        <w:ind w:right="349"/>
      </w:pPr>
      <w:r>
        <w:rPr>
          <w:spacing w:val="-9"/>
        </w:rPr>
        <w:t xml:space="preserve">如果一个单位时间为 </w:t>
      </w:r>
      <w:r>
        <w:t>1</w:t>
      </w:r>
      <w:r>
        <w:rPr>
          <w:spacing w:val="-17"/>
        </w:rPr>
        <w:t xml:space="preserve"> 秒，这里设定的十字路口交通灯按如下方式四个步骤循环</w:t>
      </w:r>
      <w:r>
        <w:t>工作：</w:t>
      </w:r>
    </w:p>
    <w:p>
      <w:pPr>
        <w:pStyle w:val="ListParagraph"/>
        <w:numPr>
          <w:ilvl w:val="0"/>
          <w:numId w:val="3"/>
        </w:numPr>
        <w:tabs>
          <w:tab w:val="left" w:pos="2055"/>
          <w:tab w:val="left" w:pos="2056"/>
        </w:tabs>
        <w:spacing w:before="0" w:after="0" w:line="447" w:lineRule="exact"/>
        <w:ind w:left="2056" w:right="0" w:hanging="631"/>
        <w:jc w:val="left"/>
        <w:rPr>
          <w:sz w:val="36"/>
        </w:rPr>
      </w:pPr>
      <w:r>
        <w:rPr>
          <w:sz w:val="36"/>
        </w:rPr>
        <w:t>60</w:t>
      </w:r>
      <w:r>
        <w:rPr>
          <w:spacing w:val="-10"/>
          <w:sz w:val="36"/>
        </w:rPr>
        <w:t xml:space="preserve"> 个单位时间，南北红，东西绿；</w:t>
      </w:r>
    </w:p>
    <w:p>
      <w:pPr>
        <w:pStyle w:val="ListParagraph"/>
        <w:numPr>
          <w:ilvl w:val="0"/>
          <w:numId w:val="3"/>
        </w:numPr>
        <w:tabs>
          <w:tab w:val="left" w:pos="2055"/>
          <w:tab w:val="left" w:pos="2056"/>
        </w:tabs>
        <w:spacing w:before="0" w:after="0" w:line="456" w:lineRule="exact"/>
        <w:ind w:left="2056" w:right="0" w:hanging="631"/>
        <w:jc w:val="left"/>
        <w:rPr>
          <w:sz w:val="36"/>
        </w:rPr>
      </w:pPr>
      <w:r>
        <w:rPr>
          <w:sz w:val="36"/>
        </w:rPr>
        <w:t>10</w:t>
      </w:r>
      <w:r>
        <w:rPr>
          <w:spacing w:val="-10"/>
          <w:sz w:val="36"/>
        </w:rPr>
        <w:t xml:space="preserve"> 个单位时间，南北红，东西黄；</w:t>
      </w:r>
    </w:p>
    <w:p>
      <w:pPr>
        <w:pStyle w:val="ListParagraph"/>
        <w:numPr>
          <w:ilvl w:val="0"/>
          <w:numId w:val="3"/>
        </w:numPr>
        <w:tabs>
          <w:tab w:val="left" w:pos="2055"/>
          <w:tab w:val="left" w:pos="2056"/>
        </w:tabs>
        <w:spacing w:before="11" w:after="0" w:line="240" w:lineRule="auto"/>
        <w:ind w:left="2056" w:right="0" w:hanging="631"/>
        <w:jc w:val="left"/>
        <w:rPr>
          <w:sz w:val="36"/>
        </w:rPr>
      </w:pPr>
      <w:r>
        <w:rPr>
          <w:sz w:val="36"/>
        </w:rPr>
        <w:t>60</w:t>
      </w:r>
      <w:r>
        <w:rPr>
          <w:spacing w:val="-10"/>
          <w:sz w:val="36"/>
        </w:rPr>
        <w:t xml:space="preserve"> 个单位时间，南北绿，东西红；</w:t>
      </w:r>
    </w:p>
    <w:p>
      <w:pPr>
        <w:pStyle w:val="ListParagraph"/>
        <w:numPr>
          <w:ilvl w:val="0"/>
          <w:numId w:val="3"/>
        </w:numPr>
        <w:tabs>
          <w:tab w:val="left" w:pos="2055"/>
          <w:tab w:val="left" w:pos="2056"/>
        </w:tabs>
        <w:spacing w:before="12" w:after="0" w:line="240" w:lineRule="auto"/>
        <w:ind w:left="2056" w:right="0" w:hanging="631"/>
        <w:jc w:val="left"/>
        <w:rPr>
          <w:sz w:val="36"/>
        </w:rPr>
      </w:pPr>
      <w:r>
        <w:rPr>
          <w:sz w:val="36"/>
        </w:rPr>
        <w:t>10</w:t>
      </w:r>
      <w:r>
        <w:rPr>
          <w:spacing w:val="-10"/>
          <w:sz w:val="36"/>
        </w:rPr>
        <w:t xml:space="preserve"> 个单位时间，南北黄，东西红；</w:t>
      </w:r>
    </w:p>
    <w:p>
      <w:pPr>
        <w:pStyle w:val="BodyText"/>
        <w:spacing w:before="26"/>
      </w:pPr>
      <w:r>
        <w:t>解：用 P1 端口的 6 个引脚控制交通灯，高电平灯亮，低电平灯灭。</w:t>
      </w:r>
    </w:p>
    <w:p>
      <w:pPr>
        <w:pStyle w:val="BodyText"/>
        <w:spacing w:before="11" w:line="456" w:lineRule="exact"/>
      </w:pPr>
      <w:r>
        <w:t>#include &lt;at89x52.h&gt;</w:t>
      </w:r>
    </w:p>
    <w:p>
      <w:pPr>
        <w:pStyle w:val="BodyText"/>
        <w:spacing w:line="456" w:lineRule="exact"/>
      </w:pPr>
      <w:r>
        <w:t>//sbit 用来定义一个符号位地址，方便编程，提高可读性，和可移植性</w:t>
      </w:r>
    </w:p>
    <w:p>
      <w:pPr>
        <w:pStyle w:val="BodyText"/>
        <w:spacing w:before="12"/>
        <w:ind w:left="0"/>
        <w:rPr>
          <w:sz w:val="4"/>
        </w:rPr>
      </w:pPr>
    </w:p>
    <w:tbl>
      <w:tblPr>
        <w:tblStyle w:val="TableNormal4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"/>
        <w:gridCol w:w="2884"/>
        <w:gridCol w:w="3293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860" w:type="dxa"/>
          </w:tcPr>
          <w:p>
            <w:pPr>
              <w:pStyle w:val="TableParagraph"/>
              <w:spacing w:line="396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sbit</w:t>
            </w:r>
          </w:p>
        </w:tc>
        <w:tc>
          <w:tcPr>
            <w:tcW w:w="2884" w:type="dxa"/>
          </w:tcPr>
          <w:p>
            <w:pPr>
              <w:pStyle w:val="TableParagraph"/>
              <w:spacing w:line="396" w:lineRule="exact"/>
              <w:ind w:left="90"/>
              <w:rPr>
                <w:sz w:val="36"/>
              </w:rPr>
            </w:pPr>
            <w:r>
              <w:rPr>
                <w:sz w:val="36"/>
              </w:rPr>
              <w:t>SNRed</w:t>
            </w:r>
            <w:r>
              <w:rPr>
                <w:spacing w:val="-88"/>
                <w:sz w:val="36"/>
              </w:rPr>
              <w:t xml:space="preserve"> </w:t>
            </w:r>
            <w:r>
              <w:rPr>
                <w:sz w:val="36"/>
              </w:rPr>
              <w:t>=P1^0;</w:t>
            </w:r>
          </w:p>
        </w:tc>
        <w:tc>
          <w:tcPr>
            <w:tcW w:w="3293" w:type="dxa"/>
          </w:tcPr>
          <w:p>
            <w:pPr>
              <w:pStyle w:val="TableParagraph"/>
              <w:spacing w:line="396" w:lineRule="exact"/>
              <w:ind w:left="90"/>
              <w:rPr>
                <w:sz w:val="36"/>
              </w:rPr>
            </w:pPr>
            <w:r>
              <w:rPr>
                <w:sz w:val="36"/>
              </w:rPr>
              <w:t>//南北方向红灯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860" w:type="dxa"/>
          </w:tcPr>
          <w:p>
            <w:pPr>
              <w:pStyle w:val="TableParagraph"/>
              <w:spacing w:before="5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sbit</w:t>
            </w:r>
          </w:p>
        </w:tc>
        <w:tc>
          <w:tcPr>
            <w:tcW w:w="2884" w:type="dxa"/>
          </w:tcPr>
          <w:p>
            <w:pPr>
              <w:pStyle w:val="TableParagraph"/>
              <w:spacing w:before="5"/>
              <w:ind w:left="90"/>
              <w:rPr>
                <w:sz w:val="36"/>
              </w:rPr>
            </w:pPr>
            <w:r>
              <w:rPr>
                <w:sz w:val="36"/>
              </w:rPr>
              <w:t>SNYellow =P1^1;</w:t>
            </w:r>
          </w:p>
        </w:tc>
        <w:tc>
          <w:tcPr>
            <w:tcW w:w="3293" w:type="dxa"/>
          </w:tcPr>
          <w:p>
            <w:pPr>
              <w:pStyle w:val="TableParagraph"/>
              <w:spacing w:before="5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//南北方向黄灯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86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sbit</w:t>
            </w:r>
          </w:p>
        </w:tc>
        <w:tc>
          <w:tcPr>
            <w:tcW w:w="2884" w:type="dxa"/>
          </w:tcPr>
          <w:p>
            <w:pPr>
              <w:pStyle w:val="TableParagraph"/>
              <w:tabs>
                <w:tab w:val="left" w:pos="1712"/>
              </w:tabs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SNGreen</w:t>
              <w:tab/>
              <w:t>=P1^2;</w:t>
            </w:r>
          </w:p>
        </w:tc>
        <w:tc>
          <w:tcPr>
            <w:tcW w:w="3293" w:type="dxa"/>
          </w:tcPr>
          <w:p>
            <w:pPr>
              <w:pStyle w:val="TableParagraph"/>
              <w:spacing w:before="6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//南北方向绿灯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860" w:type="dxa"/>
          </w:tcPr>
          <w:p>
            <w:pPr>
              <w:pStyle w:val="TableParagraph"/>
              <w:spacing w:before="6" w:line="436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sbit</w:t>
            </w:r>
          </w:p>
        </w:tc>
        <w:tc>
          <w:tcPr>
            <w:tcW w:w="2884" w:type="dxa"/>
          </w:tcPr>
          <w:p>
            <w:pPr>
              <w:pStyle w:val="TableParagraph"/>
              <w:spacing w:before="6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EWRed</w:t>
            </w:r>
            <w:r>
              <w:rPr>
                <w:spacing w:val="-88"/>
                <w:sz w:val="36"/>
              </w:rPr>
              <w:t xml:space="preserve"> </w:t>
            </w:r>
            <w:r>
              <w:rPr>
                <w:sz w:val="36"/>
              </w:rPr>
              <w:t>=P1^3;</w:t>
            </w:r>
          </w:p>
        </w:tc>
        <w:tc>
          <w:tcPr>
            <w:tcW w:w="3293" w:type="dxa"/>
          </w:tcPr>
          <w:p>
            <w:pPr>
              <w:pStyle w:val="TableParagraph"/>
              <w:spacing w:before="6" w:line="436" w:lineRule="exact"/>
              <w:ind w:left="90"/>
              <w:rPr>
                <w:sz w:val="36"/>
              </w:rPr>
            </w:pPr>
            <w:r>
              <w:rPr>
                <w:sz w:val="36"/>
              </w:rPr>
              <w:t>//东西方向红灯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860" w:type="dxa"/>
          </w:tcPr>
          <w:p>
            <w:pPr>
              <w:pStyle w:val="TableParagraph"/>
              <w:spacing w:line="442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sbit</w:t>
            </w:r>
          </w:p>
        </w:tc>
        <w:tc>
          <w:tcPr>
            <w:tcW w:w="2884" w:type="dxa"/>
          </w:tcPr>
          <w:p>
            <w:pPr>
              <w:pStyle w:val="TableParagraph"/>
              <w:spacing w:line="442" w:lineRule="exact"/>
              <w:ind w:left="90"/>
              <w:rPr>
                <w:sz w:val="36"/>
              </w:rPr>
            </w:pPr>
            <w:r>
              <w:rPr>
                <w:sz w:val="36"/>
              </w:rPr>
              <w:t>EWYellow =P1^4;</w:t>
            </w:r>
          </w:p>
        </w:tc>
        <w:tc>
          <w:tcPr>
            <w:tcW w:w="3293" w:type="dxa"/>
          </w:tcPr>
          <w:p>
            <w:pPr>
              <w:pStyle w:val="TableParagraph"/>
              <w:spacing w:line="442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//东西方向黄灯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860" w:type="dxa"/>
          </w:tcPr>
          <w:p>
            <w:pPr>
              <w:pStyle w:val="TableParagraph"/>
              <w:spacing w:before="6"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sbit</w:t>
            </w:r>
          </w:p>
        </w:tc>
        <w:tc>
          <w:tcPr>
            <w:tcW w:w="2884" w:type="dxa"/>
          </w:tcPr>
          <w:p>
            <w:pPr>
              <w:pStyle w:val="TableParagraph"/>
              <w:tabs>
                <w:tab w:val="left" w:pos="1712"/>
              </w:tabs>
              <w:spacing w:before="6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EWGreen</w:t>
              <w:tab/>
              <w:t>=P1^5;</w:t>
            </w:r>
          </w:p>
        </w:tc>
        <w:tc>
          <w:tcPr>
            <w:tcW w:w="3293" w:type="dxa"/>
          </w:tcPr>
          <w:p>
            <w:pPr>
              <w:pStyle w:val="TableParagraph"/>
              <w:spacing w:before="6" w:line="39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//东西方向绿灯</w:t>
            </w:r>
          </w:p>
        </w:tc>
      </w:tr>
    </w:tbl>
    <w:p>
      <w:pPr>
        <w:pStyle w:val="BodyText"/>
        <w:spacing w:before="62" w:line="247" w:lineRule="auto"/>
        <w:ind w:right="7047"/>
      </w:pPr>
      <w:r>
        <w:t>/* 用软件产生延时一个单位时间 */ void Delay1Unit( void )</w:t>
      </w:r>
    </w:p>
    <w:p>
      <w:pPr>
        <w:pStyle w:val="BodyText"/>
        <w:spacing w:line="457" w:lineRule="exact"/>
      </w:pPr>
      <w:r>
        <w:t>{</w:t>
      </w:r>
    </w:p>
    <w:p>
      <w:pPr>
        <w:pStyle w:val="BodyText"/>
        <w:spacing w:line="451" w:lineRule="exact"/>
        <w:ind w:left="794"/>
      </w:pPr>
      <w:r>
        <w:t>unsigned int i, j;</w:t>
      </w:r>
    </w:p>
    <w:p>
      <w:pPr>
        <w:pStyle w:val="BodyText"/>
        <w:spacing w:before="11"/>
        <w:ind w:left="794"/>
      </w:pPr>
      <w:r>
        <w:t>for( i=0; i&lt;1000; i++ )</w:t>
      </w:r>
    </w:p>
    <w:p>
      <w:pPr>
        <w:pStyle w:val="BodyText"/>
        <w:spacing w:before="12"/>
        <w:ind w:left="1425"/>
      </w:pPr>
      <w:r>
        <w:t>for( j&lt;0; j&lt;1000; j++ ); //通过实测，调整 j 循环次数,产生 1ms 延</w:t>
      </w:r>
    </w:p>
    <w:p>
      <w:pPr>
        <w:pStyle w:val="BodyText"/>
        <w:spacing w:before="12"/>
      </w:pPr>
      <w:r>
        <w:t>时</w:t>
      </w:r>
    </w:p>
    <w:p>
      <w:pPr>
        <w:pStyle w:val="BodyText"/>
        <w:spacing w:before="18" w:line="235" w:lineRule="auto"/>
        <w:ind w:right="362"/>
      </w:pPr>
      <w:r>
        <w:rPr>
          <w:color w:val="3265FF"/>
        </w:rPr>
        <w:t>//还可以通过生成汇编程序来计算指令周期数，结合晶体频率来调整 j 循环次数，接近 1ms</w:t>
      </w:r>
    </w:p>
    <w:p>
      <w:pPr>
        <w:pStyle w:val="BodyText"/>
        <w:spacing w:before="12"/>
      </w:pPr>
      <w:r>
        <w:t>}</w:t>
      </w:r>
    </w:p>
    <w:p>
      <w:pPr>
        <w:pStyle w:val="BodyText"/>
        <w:spacing w:before="12"/>
      </w:pPr>
      <w:r>
        <w:t>/* 延时 n 个单位时间 */</w:t>
      </w:r>
    </w:p>
    <w:p>
      <w:pPr>
        <w:pStyle w:val="BodyText"/>
        <w:spacing w:before="12"/>
      </w:pPr>
      <w:r>
        <w:t>void Delay( unsigned int n ){ for( ; n!=0; n-- ) Delay1Unit(); }</w:t>
      </w:r>
    </w:p>
    <w:p>
      <w:pPr>
        <w:pStyle w:val="BodyText"/>
        <w:spacing w:before="11"/>
        <w:ind w:left="0"/>
        <w:rPr>
          <w:sz w:val="4"/>
        </w:rPr>
      </w:pPr>
    </w:p>
    <w:tbl>
      <w:tblPr>
        <w:tblStyle w:val="TableNormal4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0"/>
        <w:gridCol w:w="1621"/>
        <w:gridCol w:w="2161"/>
        <w:gridCol w:w="1980"/>
        <w:gridCol w:w="1620"/>
        <w:gridCol w:w="2160"/>
        <w:gridCol w:w="1940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6"/>
          <w:jc w:val="left"/>
        </w:trPr>
        <w:tc>
          <w:tcPr>
            <w:tcW w:w="2841" w:type="dxa"/>
            <w:gridSpan w:val="2"/>
          </w:tcPr>
          <w:p>
            <w:pPr>
              <w:pStyle w:val="TableParagraph"/>
              <w:spacing w:line="405" w:lineRule="exact"/>
              <w:ind w:left="50"/>
              <w:rPr>
                <w:sz w:val="36"/>
              </w:rPr>
            </w:pPr>
            <w:r>
              <w:rPr>
                <w:sz w:val="36"/>
              </w:rPr>
              <w:t>void main( void</w:t>
            </w:r>
          </w:p>
          <w:p>
            <w:pPr>
              <w:pStyle w:val="TableParagraph"/>
              <w:spacing w:line="442" w:lineRule="exact"/>
              <w:ind w:left="50"/>
              <w:rPr>
                <w:sz w:val="36"/>
              </w:rPr>
            </w:pPr>
            <w:r>
              <w:rPr>
                <w:sz w:val="36"/>
              </w:rPr>
              <w:t>{</w:t>
            </w:r>
          </w:p>
        </w:tc>
        <w:tc>
          <w:tcPr>
            <w:tcW w:w="9861" w:type="dxa"/>
            <w:gridSpan w:val="5"/>
          </w:tcPr>
          <w:p>
            <w:pPr>
              <w:pStyle w:val="TableParagraph"/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)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2841" w:type="dxa"/>
            <w:gridSpan w:val="2"/>
          </w:tcPr>
          <w:p>
            <w:pPr>
              <w:pStyle w:val="TableParagraph"/>
              <w:spacing w:before="6"/>
              <w:ind w:left="680"/>
              <w:rPr>
                <w:sz w:val="36"/>
              </w:rPr>
            </w:pPr>
            <w:r>
              <w:rPr>
                <w:sz w:val="36"/>
              </w:rPr>
              <w:t>while( 1 )</w:t>
            </w:r>
          </w:p>
        </w:tc>
        <w:tc>
          <w:tcPr>
            <w:tcW w:w="9861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2841" w:type="dxa"/>
            <w:gridSpan w:val="2"/>
          </w:tcPr>
          <w:p>
            <w:pPr>
              <w:pStyle w:val="TableParagraph"/>
              <w:spacing w:before="6" w:line="391" w:lineRule="exact"/>
              <w:ind w:left="680"/>
              <w:rPr>
                <w:sz w:val="36"/>
              </w:rPr>
            </w:pPr>
            <w:r>
              <w:rPr>
                <w:sz w:val="36"/>
              </w:rPr>
              <w:t>{</w:t>
            </w:r>
          </w:p>
        </w:tc>
        <w:tc>
          <w:tcPr>
            <w:tcW w:w="9861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12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21" w:type="dxa"/>
          </w:tcPr>
          <w:p>
            <w:pPr>
              <w:pStyle w:val="TableParagraph"/>
              <w:spacing w:before="61"/>
              <w:ind w:left="91"/>
              <w:rPr>
                <w:sz w:val="36"/>
              </w:rPr>
            </w:pPr>
            <w:r>
              <w:rPr>
                <w:sz w:val="36"/>
              </w:rPr>
              <w:t>SNRed=0;</w:t>
            </w:r>
          </w:p>
        </w:tc>
        <w:tc>
          <w:tcPr>
            <w:tcW w:w="2161" w:type="dxa"/>
          </w:tcPr>
          <w:p>
            <w:pPr>
              <w:pStyle w:val="TableParagraph"/>
              <w:spacing w:before="61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SNYellow=0;</w:t>
            </w:r>
          </w:p>
        </w:tc>
        <w:tc>
          <w:tcPr>
            <w:tcW w:w="1980" w:type="dxa"/>
          </w:tcPr>
          <w:p>
            <w:pPr>
              <w:pStyle w:val="TableParagraph"/>
              <w:spacing w:before="61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SNGreen=1;</w:t>
            </w:r>
          </w:p>
        </w:tc>
        <w:tc>
          <w:tcPr>
            <w:tcW w:w="1620" w:type="dxa"/>
          </w:tcPr>
          <w:p>
            <w:pPr>
              <w:pStyle w:val="TableParagraph"/>
              <w:spacing w:before="61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EWRed=1;</w:t>
            </w:r>
          </w:p>
        </w:tc>
        <w:tc>
          <w:tcPr>
            <w:tcW w:w="2160" w:type="dxa"/>
          </w:tcPr>
          <w:p>
            <w:pPr>
              <w:pStyle w:val="TableParagraph"/>
              <w:spacing w:before="61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EWYellow=0;</w:t>
            </w:r>
          </w:p>
        </w:tc>
        <w:tc>
          <w:tcPr>
            <w:tcW w:w="1940" w:type="dxa"/>
          </w:tcPr>
          <w:p>
            <w:pPr>
              <w:pStyle w:val="TableParagraph"/>
              <w:spacing w:before="61"/>
              <w:ind w:left="69" w:right="30"/>
              <w:jc w:val="center"/>
              <w:rPr>
                <w:sz w:val="36"/>
              </w:rPr>
            </w:pPr>
            <w:r>
              <w:rPr>
                <w:sz w:val="36"/>
              </w:rPr>
              <w:t>EWGreen=0;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220" w:type="dxa"/>
          </w:tcPr>
          <w:p>
            <w:pPr>
              <w:pStyle w:val="TableParagraph"/>
              <w:spacing w:before="6" w:line="240" w:lineRule="auto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Delay(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450" w:lineRule="exact"/>
              <w:ind w:left="91" w:right="70" w:hanging="2"/>
              <w:rPr>
                <w:sz w:val="36"/>
              </w:rPr>
            </w:pPr>
            <w:r>
              <w:rPr>
                <w:sz w:val="36"/>
              </w:rPr>
              <w:t>60 ); SNRed=0;</w:t>
            </w:r>
          </w:p>
        </w:tc>
        <w:tc>
          <w:tcPr>
            <w:tcW w:w="2161" w:type="dxa"/>
          </w:tcPr>
          <w:p>
            <w:pPr>
              <w:pStyle w:val="TableParagraph"/>
              <w:spacing w:before="7" w:line="240" w:lineRule="auto"/>
              <w:rPr>
                <w:sz w:val="35"/>
              </w:rPr>
            </w:pPr>
          </w:p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SNYellow=1;</w:t>
            </w:r>
          </w:p>
        </w:tc>
        <w:tc>
          <w:tcPr>
            <w:tcW w:w="1980" w:type="dxa"/>
          </w:tcPr>
          <w:p>
            <w:pPr>
              <w:pStyle w:val="TableParagraph"/>
              <w:spacing w:before="7" w:line="240" w:lineRule="auto"/>
              <w:rPr>
                <w:sz w:val="35"/>
              </w:rPr>
            </w:pPr>
          </w:p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SNGreen=0;</w:t>
            </w:r>
          </w:p>
        </w:tc>
        <w:tc>
          <w:tcPr>
            <w:tcW w:w="1620" w:type="dxa"/>
          </w:tcPr>
          <w:p>
            <w:pPr>
              <w:pStyle w:val="TableParagraph"/>
              <w:spacing w:before="7" w:line="240" w:lineRule="auto"/>
              <w:rPr>
                <w:sz w:val="35"/>
              </w:rPr>
            </w:pPr>
          </w:p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EWRed=1;</w:t>
            </w:r>
          </w:p>
        </w:tc>
        <w:tc>
          <w:tcPr>
            <w:tcW w:w="2160" w:type="dxa"/>
          </w:tcPr>
          <w:p>
            <w:pPr>
              <w:pStyle w:val="TableParagraph"/>
              <w:spacing w:before="7" w:line="240" w:lineRule="auto"/>
              <w:rPr>
                <w:sz w:val="35"/>
              </w:rPr>
            </w:pPr>
          </w:p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EWYellow=0;</w:t>
            </w:r>
          </w:p>
        </w:tc>
        <w:tc>
          <w:tcPr>
            <w:tcW w:w="1940" w:type="dxa"/>
          </w:tcPr>
          <w:p>
            <w:pPr>
              <w:pStyle w:val="TableParagraph"/>
              <w:spacing w:before="7" w:line="240" w:lineRule="auto"/>
              <w:rPr>
                <w:sz w:val="35"/>
              </w:rPr>
            </w:pPr>
          </w:p>
          <w:p>
            <w:pPr>
              <w:pStyle w:val="TableParagraph"/>
              <w:ind w:left="69" w:right="30"/>
              <w:jc w:val="center"/>
              <w:rPr>
                <w:sz w:val="36"/>
              </w:rPr>
            </w:pPr>
            <w:r>
              <w:rPr>
                <w:sz w:val="36"/>
              </w:rPr>
              <w:t>EWGreen=0;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22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Delay(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10 );</w:t>
            </w:r>
          </w:p>
        </w:tc>
        <w:tc>
          <w:tcPr>
            <w:tcW w:w="21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12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21" w:type="dxa"/>
          </w:tcPr>
          <w:p>
            <w:pPr>
              <w:pStyle w:val="TableParagraph"/>
              <w:spacing w:before="5"/>
              <w:ind w:left="91"/>
              <w:rPr>
                <w:sz w:val="36"/>
              </w:rPr>
            </w:pPr>
            <w:r>
              <w:rPr>
                <w:sz w:val="36"/>
              </w:rPr>
              <w:t>SNRed=1;</w:t>
            </w:r>
          </w:p>
        </w:tc>
        <w:tc>
          <w:tcPr>
            <w:tcW w:w="2161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SNYellow=0;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SNGreen=0;</w:t>
            </w:r>
          </w:p>
        </w:tc>
        <w:tc>
          <w:tcPr>
            <w:tcW w:w="1620" w:type="dxa"/>
          </w:tcPr>
          <w:p>
            <w:pPr>
              <w:pStyle w:val="TableParagraph"/>
              <w:spacing w:before="5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EWRed=0;</w:t>
            </w:r>
          </w:p>
        </w:tc>
        <w:tc>
          <w:tcPr>
            <w:tcW w:w="2160" w:type="dxa"/>
          </w:tcPr>
          <w:p>
            <w:pPr>
              <w:pStyle w:val="TableParagraph"/>
              <w:spacing w:before="5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EWYellow=0;</w:t>
            </w:r>
          </w:p>
        </w:tc>
        <w:tc>
          <w:tcPr>
            <w:tcW w:w="1940" w:type="dxa"/>
          </w:tcPr>
          <w:p>
            <w:pPr>
              <w:pStyle w:val="TableParagraph"/>
              <w:spacing w:before="5"/>
              <w:ind w:left="69" w:right="30"/>
              <w:jc w:val="center"/>
              <w:rPr>
                <w:sz w:val="36"/>
              </w:rPr>
            </w:pPr>
            <w:r>
              <w:rPr>
                <w:sz w:val="36"/>
              </w:rPr>
              <w:t>EWGreen=1;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220" w:type="dxa"/>
          </w:tcPr>
          <w:p>
            <w:pPr>
              <w:pStyle w:val="TableParagraph"/>
              <w:spacing w:before="6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Delay(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/>
              <w:ind w:left="90"/>
              <w:rPr>
                <w:sz w:val="36"/>
              </w:rPr>
            </w:pPr>
            <w:r>
              <w:rPr>
                <w:sz w:val="36"/>
              </w:rPr>
              <w:t>60 );</w:t>
            </w:r>
          </w:p>
        </w:tc>
        <w:tc>
          <w:tcPr>
            <w:tcW w:w="21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6"/>
          <w:jc w:val="left"/>
        </w:trPr>
        <w:tc>
          <w:tcPr>
            <w:tcW w:w="1220" w:type="dxa"/>
          </w:tcPr>
          <w:p>
            <w:pPr>
              <w:pStyle w:val="TableParagraph"/>
              <w:spacing w:before="7" w:line="240" w:lineRule="auto"/>
              <w:rPr>
                <w:sz w:val="35"/>
              </w:rPr>
            </w:pPr>
          </w:p>
          <w:p>
            <w:pPr>
              <w:pStyle w:val="TableParagraph"/>
              <w:spacing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Delay(</w:t>
            </w:r>
          </w:p>
        </w:tc>
        <w:tc>
          <w:tcPr>
            <w:tcW w:w="1621" w:type="dxa"/>
          </w:tcPr>
          <w:p>
            <w:pPr>
              <w:pStyle w:val="TableParagraph"/>
              <w:spacing w:before="6" w:line="450" w:lineRule="exact"/>
              <w:ind w:left="90" w:right="70" w:firstLine="1"/>
              <w:rPr>
                <w:sz w:val="36"/>
              </w:rPr>
            </w:pPr>
            <w:r>
              <w:rPr>
                <w:sz w:val="36"/>
              </w:rPr>
              <w:t>SNRed=1; 10 );</w:t>
            </w:r>
          </w:p>
        </w:tc>
        <w:tc>
          <w:tcPr>
            <w:tcW w:w="2161" w:type="dxa"/>
          </w:tcPr>
          <w:p>
            <w:pPr>
              <w:pStyle w:val="TableParagraph"/>
              <w:spacing w:before="6" w:line="240" w:lineRule="auto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SNYellow=0;</w:t>
            </w:r>
          </w:p>
        </w:tc>
        <w:tc>
          <w:tcPr>
            <w:tcW w:w="1980" w:type="dxa"/>
          </w:tcPr>
          <w:p>
            <w:pPr>
              <w:pStyle w:val="TableParagraph"/>
              <w:spacing w:before="6" w:line="240" w:lineRule="auto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SNGreen=0;</w:t>
            </w:r>
          </w:p>
        </w:tc>
        <w:tc>
          <w:tcPr>
            <w:tcW w:w="1620" w:type="dxa"/>
          </w:tcPr>
          <w:p>
            <w:pPr>
              <w:pStyle w:val="TableParagraph"/>
              <w:spacing w:before="6" w:line="240" w:lineRule="auto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EWRed=0;</w:t>
            </w:r>
          </w:p>
        </w:tc>
        <w:tc>
          <w:tcPr>
            <w:tcW w:w="2160" w:type="dxa"/>
          </w:tcPr>
          <w:p>
            <w:pPr>
              <w:pStyle w:val="TableParagraph"/>
              <w:spacing w:before="6" w:line="240" w:lineRule="auto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EWYellow=1;</w:t>
            </w:r>
          </w:p>
        </w:tc>
        <w:tc>
          <w:tcPr>
            <w:tcW w:w="1940" w:type="dxa"/>
          </w:tcPr>
          <w:p>
            <w:pPr>
              <w:pStyle w:val="TableParagraph"/>
              <w:spacing w:before="6" w:line="240" w:lineRule="auto"/>
              <w:ind w:left="69" w:right="30"/>
              <w:jc w:val="center"/>
              <w:rPr>
                <w:sz w:val="36"/>
              </w:rPr>
            </w:pPr>
            <w:r>
              <w:rPr>
                <w:sz w:val="36"/>
              </w:rPr>
              <w:t>EWGreen=0;</w:t>
            </w:r>
          </w:p>
        </w:tc>
      </w:tr>
    </w:tbl>
    <w:p>
      <w:pPr>
        <w:pStyle w:val="BodyText"/>
        <w:spacing w:before="63"/>
        <w:ind w:left="794"/>
      </w:pPr>
      <w:r>
        <w:t>}</w:t>
      </w:r>
    </w:p>
    <w:p>
      <w:pPr>
        <w:pStyle w:val="BodyText"/>
        <w:spacing w:before="11"/>
      </w:pPr>
      <w:r>
        <w:t>}</w:t>
      </w:r>
    </w:p>
    <w:p>
      <w:pPr>
        <w:spacing w:after="0"/>
        <w:sectPr>
          <w:pgSz w:w="17870" w:h="25270"/>
          <w:pgMar w:top="1740" w:right="2340" w:bottom="280" w:left="2540" w:header="708" w:footer="708"/>
          <w:pgNumType w:start="9"/>
          <w:cols w:space="708"/>
        </w:sectPr>
      </w:pPr>
    </w:p>
    <w:p>
      <w:pPr>
        <w:pStyle w:val="Heading1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第四节：数码管驱动</w:t>
      </w:r>
    </w:p>
    <w:p>
      <w:pPr>
        <w:pStyle w:val="BodyText"/>
        <w:spacing w:before="5"/>
        <w:ind w:left="0"/>
        <w:rPr>
          <w:b/>
          <w:sz w:val="70"/>
        </w:rPr>
      </w:pPr>
    </w:p>
    <w:p>
      <w:pPr>
        <w:pStyle w:val="BodyText"/>
      </w:pPr>
      <w:r>
        <w:t>显示“12345678”</w:t>
      </w:r>
    </w:p>
    <w:p>
      <w:pPr>
        <w:pStyle w:val="BodyText"/>
        <w:spacing w:before="11"/>
      </w:pPr>
      <w:r>
        <w:t>P1 端口接 8 联共阴数码管 SLED8 的段极：P1.7 接段 h,„，P1.0 接段 a</w:t>
      </w:r>
    </w:p>
    <w:p>
      <w:pPr>
        <w:pStyle w:val="BodyText"/>
        <w:spacing w:before="20" w:line="235" w:lineRule="auto"/>
        <w:ind w:right="362"/>
      </w:pPr>
      <w:r>
        <w:t>P2</w:t>
      </w:r>
      <w:r>
        <w:rPr>
          <w:spacing w:val="-27"/>
        </w:rPr>
        <w:t xml:space="preserve"> 端口接 </w:t>
      </w:r>
      <w:r>
        <w:t>8</w:t>
      </w:r>
      <w:r>
        <w:rPr>
          <w:spacing w:val="-18"/>
        </w:rPr>
        <w:t xml:space="preserve"> 联共阴数码管 </w:t>
      </w:r>
      <w:r>
        <w:t>SLED8</w:t>
      </w:r>
      <w:r>
        <w:rPr>
          <w:spacing w:val="-15"/>
        </w:rPr>
        <w:t xml:space="preserve"> 的段极：</w:t>
      </w:r>
      <w:r>
        <w:rPr>
          <w:spacing w:val="-5"/>
        </w:rPr>
        <w:t>P2.7</w:t>
      </w:r>
      <w:r>
        <w:rPr>
          <w:spacing w:val="-10"/>
        </w:rPr>
        <w:t xml:space="preserve"> 接左边的共阴极，„，</w:t>
      </w:r>
      <w:r>
        <w:rPr>
          <w:spacing w:val="-6"/>
        </w:rPr>
        <w:t>P2.0</w:t>
      </w:r>
      <w:r>
        <w:rPr>
          <w:spacing w:val="-26"/>
        </w:rPr>
        <w:t xml:space="preserve"> 接右</w:t>
      </w:r>
      <w:r>
        <w:t>边的共阴极</w:t>
      </w:r>
    </w:p>
    <w:p>
      <w:pPr>
        <w:pStyle w:val="BodyText"/>
        <w:spacing w:before="11" w:line="247" w:lineRule="auto"/>
        <w:ind w:right="341"/>
      </w:pPr>
      <w:r>
        <w:rPr>
          <w:spacing w:val="-5"/>
        </w:rPr>
        <w:t xml:space="preserve">方案说明：晶振频率 </w:t>
      </w:r>
      <w:r>
        <w:t>fosc=12MHz</w:t>
      </w:r>
      <w:r>
        <w:rPr>
          <w:spacing w:val="-3"/>
        </w:rPr>
        <w:t xml:space="preserve">，数码管采用动态刷新方式显示，在 </w:t>
      </w:r>
      <w:r>
        <w:t>1ms</w:t>
      </w:r>
      <w:r>
        <w:rPr>
          <w:spacing w:val="-21"/>
        </w:rPr>
        <w:t xml:space="preserve"> 定时</w:t>
      </w:r>
      <w:r>
        <w:t>断服务程序中实现</w:t>
      </w:r>
    </w:p>
    <w:p>
      <w:pPr>
        <w:pStyle w:val="BodyText"/>
        <w:spacing w:line="457" w:lineRule="exact"/>
      </w:pPr>
      <w:r>
        <w:t>#include &lt;at89x92.h&gt;</w:t>
      </w:r>
    </w:p>
    <w:p>
      <w:pPr>
        <w:pStyle w:val="BodyText"/>
        <w:tabs>
          <w:tab w:val="left" w:pos="5209"/>
        </w:tabs>
        <w:spacing w:before="19" w:line="235" w:lineRule="auto"/>
        <w:ind w:right="316"/>
      </w:pPr>
      <w:r>
        <w:t>unsigned char DisBuf[8];</w:t>
        <w:tab/>
      </w:r>
      <w:r>
        <w:rPr>
          <w:spacing w:val="11"/>
        </w:rPr>
        <w:t>//</w:t>
      </w:r>
      <w:r>
        <w:rPr>
          <w:spacing w:val="-5"/>
        </w:rPr>
        <w:t xml:space="preserve">全局显示缓冲区， </w:t>
      </w:r>
      <w:r>
        <w:rPr>
          <w:spacing w:val="2"/>
        </w:rPr>
        <w:t>DisBuf[0</w:t>
      </w:r>
      <w:r>
        <w:rPr>
          <w:spacing w:val="11"/>
        </w:rPr>
        <w:t xml:space="preserve">]对应右 </w:t>
      </w:r>
      <w:r>
        <w:t>SLED， DisBuf[7</w:t>
      </w:r>
      <w:r>
        <w:rPr>
          <w:spacing w:val="-18"/>
        </w:rPr>
        <w:t xml:space="preserve">]对应左 </w:t>
      </w:r>
      <w:r>
        <w:t>SLED，</w:t>
      </w:r>
    </w:p>
    <w:p>
      <w:pPr>
        <w:pStyle w:val="BodyText"/>
        <w:spacing w:before="13"/>
      </w:pPr>
      <w:r>
        <w:t>void DisplayBrush( void )</w:t>
      </w:r>
    </w:p>
    <w:p>
      <w:pPr>
        <w:pStyle w:val="BodyText"/>
        <w:tabs>
          <w:tab w:val="left" w:pos="794"/>
          <w:tab w:val="left" w:pos="5997"/>
          <w:tab w:val="left" w:pos="10255"/>
          <w:tab w:val="left" w:pos="11920"/>
        </w:tabs>
        <w:spacing w:before="11" w:line="247" w:lineRule="auto"/>
        <w:ind w:right="342"/>
      </w:pPr>
      <w:r>
        <w:t>{</w:t>
        <w:tab/>
        <w:t>code</w:t>
        <w:tab/>
        <w:t>unsigned</w:t>
        <w:tab/>
        <w:tab/>
      </w:r>
      <w:r>
        <w:rPr>
          <w:spacing w:val="-5"/>
        </w:rPr>
        <w:t xml:space="preserve">char </w:t>
      </w:r>
      <w:r>
        <w:t>cathode[8]={0xfe,0xfd,0xfb,0xf7,0xef,0xdf,0xbf,0x7f};</w:t>
        <w:tab/>
        <w:t>//阴极控制码</w:t>
      </w:r>
    </w:p>
    <w:p>
      <w:pPr>
        <w:pStyle w:val="BodyText"/>
        <w:tabs>
          <w:tab w:val="left" w:pos="7101"/>
        </w:tabs>
        <w:spacing w:before="3" w:line="235" w:lineRule="auto"/>
        <w:ind w:right="480" w:firstLine="630"/>
      </w:pPr>
      <w:r>
        <w:t>Code unsigned char Seg7Code[16]=</w:t>
        <w:tab/>
        <w:t>//</w:t>
      </w:r>
      <w:r>
        <w:rPr>
          <w:spacing w:val="-2"/>
        </w:rPr>
        <w:t>用十六进数作为数组下标，可直</w:t>
      </w:r>
      <w:r>
        <w:t>接取得对应的七段编码字节</w:t>
      </w:r>
    </w:p>
    <w:p>
      <w:pPr>
        <w:pStyle w:val="BodyText"/>
        <w:spacing w:before="12"/>
        <w:ind w:left="794"/>
      </w:pPr>
      <w:r>
        <w:t>{0x3f,0x06,0x5b,0x4f,0x66,0x6d,0x7d,0x07,0x7f,0x6f,0x77,0x7c,0x39</w:t>
      </w:r>
    </w:p>
    <w:p>
      <w:pPr>
        <w:pStyle w:val="BodyText"/>
        <w:spacing w:before="12"/>
      </w:pPr>
      <w:r>
        <w:t>,0x5e,0x79,0x71};</w:t>
      </w:r>
    </w:p>
    <w:p>
      <w:pPr>
        <w:pStyle w:val="BodyText"/>
        <w:spacing w:before="12" w:line="244" w:lineRule="auto"/>
        <w:ind w:right="434" w:firstLine="630"/>
      </w:pPr>
      <w:r>
        <w:t>static unsigned char i=0; // （0≤i≤7） 循环刷新显示，由于是静态变量，此赋值只做一次。</w:t>
      </w:r>
    </w:p>
    <w:p>
      <w:pPr>
        <w:pStyle w:val="BodyText"/>
        <w:tabs>
          <w:tab w:val="left" w:pos="3317"/>
        </w:tabs>
        <w:spacing w:line="443" w:lineRule="exact"/>
        <w:ind w:left="794"/>
      </w:pPr>
      <w:r>
        <w:t>P2 = 0xff;</w:t>
        <w:tab/>
        <w:t>//</w:t>
      </w:r>
      <w:r>
        <w:rPr>
          <w:spacing w:val="-5"/>
        </w:rPr>
        <w:t xml:space="preserve">显示消隐，以免下一段码值显示在前一支 </w:t>
      </w:r>
      <w:r>
        <w:t>SLED</w:t>
      </w:r>
    </w:p>
    <w:p>
      <w:pPr>
        <w:pStyle w:val="BodyText"/>
        <w:spacing w:before="11" w:line="247" w:lineRule="auto"/>
        <w:ind w:right="286" w:firstLine="630"/>
      </w:pPr>
      <w:r>
        <w:t>P1 = Seg7Code[ DisBuf[i] ]; //从显示缓冲区取出原始数据，查表变为七段码后送出显示</w:t>
      </w:r>
    </w:p>
    <w:p>
      <w:pPr>
        <w:pStyle w:val="BodyText"/>
        <w:tabs>
          <w:tab w:val="left" w:pos="5209"/>
          <w:tab w:val="left" w:pos="5840"/>
        </w:tabs>
        <w:spacing w:line="244" w:lineRule="auto"/>
        <w:ind w:left="794" w:right="2732"/>
      </w:pPr>
      <w:r>
        <w:t>P2 = cathode[ i ];</w:t>
        <w:tab/>
        <w:tab/>
        <w:t>//将对应阴极置低，显示if( ++i &gt;= 8 ) i=0;</w:t>
        <w:tab/>
        <w:t>//指向下一个数码管和相应数</w:t>
      </w:r>
      <w:r>
        <w:rPr>
          <w:spacing w:val="-16"/>
        </w:rPr>
        <w:t>据</w:t>
      </w:r>
    </w:p>
    <w:p>
      <w:pPr>
        <w:pStyle w:val="BodyText"/>
        <w:spacing w:line="440" w:lineRule="exact"/>
      </w:pPr>
      <w:r>
        <w:t>}</w:t>
      </w:r>
    </w:p>
    <w:p>
      <w:pPr>
        <w:pStyle w:val="BodyText"/>
        <w:spacing w:before="11"/>
      </w:pPr>
      <w:r>
        <w:t>void Timer0IntRoute( void ) interrupt 1</w:t>
      </w:r>
    </w:p>
    <w:p>
      <w:pPr>
        <w:pStyle w:val="BodyText"/>
        <w:spacing w:before="12"/>
      </w:pPr>
      <w:r>
        <w:t>{</w:t>
      </w:r>
    </w:p>
    <w:p>
      <w:pPr>
        <w:pStyle w:val="BodyText"/>
        <w:tabs>
          <w:tab w:val="left" w:pos="3947"/>
        </w:tabs>
        <w:spacing w:before="11"/>
        <w:ind w:left="794" w:right="362"/>
      </w:pPr>
      <w:r>
        <w:t>TL0 = -1000;</w:t>
        <w:tab/>
        <w:t>//</w:t>
      </w:r>
      <w:r>
        <w:rPr>
          <w:spacing w:val="-30"/>
        </w:rPr>
        <w:t xml:space="preserve">由于 </w:t>
      </w:r>
      <w:r>
        <w:t>TL0</w:t>
      </w:r>
      <w:r>
        <w:rPr>
          <w:spacing w:val="-45"/>
        </w:rPr>
        <w:t xml:space="preserve"> 只有 </w:t>
      </w:r>
      <w:r>
        <w:rPr>
          <w:spacing w:val="-19"/>
        </w:rPr>
        <w:t>8bits</w:t>
      </w:r>
      <w:r>
        <w:rPr>
          <w:spacing w:val="-34"/>
        </w:rPr>
        <w:t>，所以将</w:t>
      </w:r>
      <w:r>
        <w:rPr>
          <w:spacing w:val="-16"/>
        </w:rPr>
        <w:t>（-1000）</w:t>
      </w:r>
      <w:r>
        <w:rPr>
          <w:spacing w:val="-45"/>
        </w:rPr>
        <w:t xml:space="preserve">低 </w:t>
      </w:r>
      <w:r>
        <w:t>8</w:t>
      </w:r>
      <w:r>
        <w:rPr>
          <w:spacing w:val="-37"/>
        </w:rPr>
        <w:t xml:space="preserve"> 位赋给 </w:t>
      </w:r>
      <w:r>
        <w:rPr>
          <w:spacing w:val="-4"/>
        </w:rPr>
        <w:t xml:space="preserve">TL0 </w:t>
      </w:r>
      <w:r>
        <w:t>TH0 = (-1000)&gt;&gt;8;</w:t>
      </w:r>
      <w:r>
        <w:rPr>
          <w:spacing w:val="-87"/>
        </w:rPr>
        <w:t xml:space="preserve"> </w:t>
      </w:r>
      <w:r>
        <w:t>//取（-1000）</w:t>
      </w:r>
      <w:r>
        <w:rPr>
          <w:spacing w:val="-30"/>
        </w:rPr>
        <w:t xml:space="preserve">的高 </w:t>
      </w:r>
      <w:r>
        <w:t>8</w:t>
      </w:r>
      <w:r>
        <w:rPr>
          <w:spacing w:val="-37"/>
        </w:rPr>
        <w:t xml:space="preserve"> 位赋给 </w:t>
      </w:r>
      <w:r>
        <w:t>TH0，</w:t>
      </w:r>
      <w:r>
        <w:rPr>
          <w:spacing w:val="-18"/>
        </w:rPr>
        <w:t xml:space="preserve">重新定时 </w:t>
      </w:r>
      <w:r>
        <w:t>1ms DisplayBrush();</w:t>
      </w:r>
    </w:p>
    <w:p>
      <w:pPr>
        <w:pStyle w:val="BodyText"/>
        <w:spacing w:before="13"/>
      </w:pPr>
      <w:r>
        <w:t>}</w:t>
      </w:r>
    </w:p>
    <w:p>
      <w:pPr>
        <w:pStyle w:val="BodyText"/>
        <w:spacing w:before="12"/>
      </w:pPr>
      <w:r>
        <w:t>void Timer0Init( void )</w:t>
      </w:r>
    </w:p>
    <w:p>
      <w:pPr>
        <w:pStyle w:val="BodyText"/>
        <w:tabs>
          <w:tab w:val="left" w:pos="794"/>
          <w:tab w:val="left" w:pos="5840"/>
        </w:tabs>
        <w:spacing w:before="11" w:line="247" w:lineRule="auto"/>
        <w:ind w:left="794" w:right="1735" w:hanging="631"/>
      </w:pPr>
      <w:r>
        <w:t>{</w:t>
        <w:tab/>
        <w:t>TMOD=(TMOD &amp; 0xf0) | 0x01;</w:t>
        <w:tab/>
        <w:t>//</w:t>
      </w:r>
      <w:r>
        <w:rPr>
          <w:spacing w:val="-11"/>
        </w:rPr>
        <w:t xml:space="preserve">初始化，定时器 </w:t>
      </w:r>
      <w:r>
        <w:t>T0，</w:t>
      </w:r>
      <w:r>
        <w:rPr>
          <w:spacing w:val="-18"/>
        </w:rPr>
        <w:t xml:space="preserve">工作方式 </w:t>
      </w:r>
      <w:r>
        <w:rPr>
          <w:spacing w:val="-16"/>
        </w:rPr>
        <w:t xml:space="preserve">1 </w:t>
      </w:r>
      <w:r>
        <w:t>TL0 = -1000； //</w:t>
      </w:r>
      <w:r>
        <w:rPr>
          <w:spacing w:val="-30"/>
        </w:rPr>
        <w:t xml:space="preserve">定时 </w:t>
      </w:r>
      <w:r>
        <w:t>1ms</w:t>
      </w:r>
    </w:p>
    <w:p>
      <w:pPr>
        <w:pStyle w:val="BodyText"/>
        <w:spacing w:line="434" w:lineRule="exact"/>
        <w:ind w:left="794"/>
      </w:pPr>
      <w:r>
        <w:t>TH0 = (-1000)&gt;&gt;8;</w:t>
      </w:r>
    </w:p>
    <w:p>
      <w:pPr>
        <w:pStyle w:val="BodyText"/>
        <w:tabs>
          <w:tab w:val="left" w:pos="3947"/>
        </w:tabs>
        <w:spacing w:before="12"/>
        <w:ind w:left="794"/>
      </w:pPr>
      <w:r>
        <w:t>TR0 = 1;</w:t>
        <w:tab/>
        <w:t>//</w:t>
      </w:r>
      <w:r>
        <w:rPr>
          <w:spacing w:val="-30"/>
        </w:rPr>
        <w:t xml:space="preserve">允许 </w:t>
      </w:r>
      <w:r>
        <w:t>T0</w:t>
      </w:r>
      <w:r>
        <w:rPr>
          <w:spacing w:val="-19"/>
        </w:rPr>
        <w:t xml:space="preserve"> 开始计数</w:t>
      </w:r>
    </w:p>
    <w:p>
      <w:pPr>
        <w:pStyle w:val="BodyText"/>
        <w:tabs>
          <w:tab w:val="left" w:pos="3947"/>
        </w:tabs>
        <w:spacing w:before="11"/>
        <w:ind w:left="794"/>
      </w:pPr>
      <w:r>
        <w:t>ET0 = 1;</w:t>
        <w:tab/>
        <w:t>//</w:t>
      </w:r>
      <w:r>
        <w:rPr>
          <w:spacing w:val="-30"/>
        </w:rPr>
        <w:t xml:space="preserve">允许 </w:t>
      </w:r>
      <w:r>
        <w:t>T0</w:t>
      </w:r>
      <w:r>
        <w:rPr>
          <w:spacing w:val="-10"/>
        </w:rPr>
        <w:t xml:space="preserve"> 计数溢出时产生中断请求</w:t>
      </w:r>
    </w:p>
    <w:p>
      <w:pPr>
        <w:pStyle w:val="BodyText"/>
        <w:spacing w:before="12"/>
      </w:pPr>
      <w:r>
        <w:t>}</w:t>
      </w:r>
    </w:p>
    <w:p>
      <w:pPr>
        <w:pStyle w:val="BodyText"/>
        <w:tabs>
          <w:tab w:val="left" w:pos="1694"/>
          <w:tab w:val="left" w:pos="3944"/>
          <w:tab w:val="left" w:pos="6194"/>
          <w:tab w:val="left" w:pos="7725"/>
          <w:tab w:val="left" w:pos="9637"/>
          <w:tab w:val="left" w:pos="11888"/>
        </w:tabs>
        <w:spacing w:before="19" w:line="235" w:lineRule="auto"/>
        <w:ind w:right="374"/>
      </w:pPr>
      <w:r>
        <w:t>void</w:t>
        <w:tab/>
        <w:t>Display(</w:t>
        <w:tab/>
        <w:t>unsigned</w:t>
        <w:tab/>
        <w:t>char</w:t>
        <w:tab/>
        <w:t>index,</w:t>
        <w:tab/>
        <w:t>unsigned</w:t>
        <w:tab/>
      </w:r>
      <w:r>
        <w:rPr>
          <w:spacing w:val="-5"/>
        </w:rPr>
        <w:t xml:space="preserve">char </w:t>
      </w:r>
      <w:r>
        <w:t>dataValue ){ DisBuf[ index ] = dataValue; }</w:t>
      </w:r>
    </w:p>
    <w:p>
      <w:pPr>
        <w:pStyle w:val="BodyText"/>
        <w:spacing w:before="12"/>
      </w:pPr>
      <w:r>
        <w:t>void main( void )</w:t>
      </w:r>
    </w:p>
    <w:p>
      <w:pPr>
        <w:pStyle w:val="BodyText"/>
        <w:spacing w:before="12"/>
      </w:pPr>
      <w:r>
        <w:t>{</w:t>
      </w:r>
    </w:p>
    <w:p>
      <w:pPr>
        <w:spacing w:after="0"/>
        <w:sectPr>
          <w:pgSz w:w="17870" w:h="25270"/>
          <w:pgMar w:top="1740" w:right="2340" w:bottom="280" w:left="2540" w:header="708" w:footer="708"/>
          <w:pgNumType w:start="10"/>
          <w:cols w:space="708"/>
        </w:sectPr>
      </w:pPr>
    </w:p>
    <w:p>
      <w:pPr>
        <w:pStyle w:val="BodyText"/>
        <w:spacing w:before="25"/>
        <w:ind w:left="794"/>
      </w:pPr>
      <w:r>
        <w:t>unsigned char i;</w:t>
      </w:r>
    </w:p>
    <w:p>
      <w:pPr>
        <w:pStyle w:val="BodyText"/>
        <w:spacing w:before="12"/>
        <w:ind w:left="794"/>
      </w:pPr>
      <w:r>
        <w:t>for( i=0; i&lt;8; i++</w:t>
      </w:r>
      <w:r>
        <w:rPr>
          <w:spacing w:val="-2"/>
        </w:rPr>
        <w:t xml:space="preserve"> ){ </w:t>
      </w:r>
      <w:r>
        <w:t>Display(i, 8-i);</w:t>
      </w:r>
      <w:r>
        <w:rPr>
          <w:spacing w:val="-2"/>
        </w:rPr>
        <w:t xml:space="preserve"> } </w:t>
      </w:r>
      <w:r>
        <w:t>//DisBuf[0</w:t>
      </w:r>
      <w:r>
        <w:rPr>
          <w:spacing w:val="-184"/>
        </w:rPr>
        <w:t>为]</w:t>
      </w:r>
    </w:p>
    <w:p>
      <w:pPr>
        <w:pStyle w:val="BodyText"/>
        <w:spacing w:before="11" w:line="456" w:lineRule="exact"/>
      </w:pPr>
      <w:r>
        <w:t>为左</w:t>
      </w:r>
    </w:p>
    <w:p>
      <w:pPr>
        <w:pStyle w:val="BodyText"/>
        <w:spacing w:line="456" w:lineRule="exact"/>
        <w:ind w:left="794"/>
      </w:pPr>
      <w:r>
        <w:t>Timer0Init();</w:t>
      </w:r>
    </w:p>
    <w:p>
      <w:pPr>
        <w:pStyle w:val="BodyText"/>
        <w:tabs>
          <w:tab w:val="left" w:pos="3947"/>
        </w:tabs>
        <w:spacing w:before="12"/>
        <w:ind w:left="794"/>
      </w:pPr>
      <w:r>
        <w:t>EA = 1；</w:t>
        <w:tab/>
        <w:t>//</w:t>
      </w:r>
      <w:r>
        <w:rPr>
          <w:spacing w:val="-30"/>
        </w:rPr>
        <w:t xml:space="preserve">允许 </w:t>
      </w:r>
      <w:r>
        <w:t>CPU</w:t>
      </w:r>
      <w:r>
        <w:rPr>
          <w:spacing w:val="-14"/>
        </w:rPr>
        <w:t xml:space="preserve"> 响应中断请求</w:t>
      </w:r>
    </w:p>
    <w:p>
      <w:pPr>
        <w:pStyle w:val="BodyText"/>
        <w:spacing w:before="12"/>
        <w:ind w:left="794"/>
      </w:pPr>
      <w:r>
        <w:t>While(1);</w:t>
      </w:r>
    </w:p>
    <w:p>
      <w:pPr>
        <w:pStyle w:val="BodyText"/>
        <w:spacing w:before="11"/>
        <w:ind w:left="0"/>
        <w:rPr>
          <w:sz w:val="38"/>
        </w:rPr>
      </w:pPr>
      <w:r>
        <w:br w:type="column"/>
      </w:r>
    </w:p>
    <w:p>
      <w:pPr>
        <w:pStyle w:val="BodyText"/>
        <w:spacing w:before="1"/>
        <w:ind w:left="128"/>
      </w:pPr>
      <w:r>
        <w:t>右，DisBuf[7]</w:t>
      </w:r>
    </w:p>
    <w:p>
      <w:pPr>
        <w:spacing w:after="0"/>
        <w:sectPr>
          <w:pgSz w:w="17870" w:h="25270"/>
          <w:pgMar w:top="1820" w:right="2340" w:bottom="280" w:left="2540" w:header="708" w:footer="708"/>
          <w:pgNumType w:start="11"/>
          <w:cols w:num="2" w:space="708" w:equalWidth="0">
            <w:col w:w="10155" w:space="40"/>
            <w:col w:w="2795" w:space="0"/>
          </w:cols>
        </w:sectPr>
      </w:pPr>
    </w:p>
    <w:p>
      <w:pPr>
        <w:pStyle w:val="BodyText"/>
        <w:spacing w:before="11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}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https://d.book118.com/735132300231011033</w:t>
        </w:r>
      </w:hyperlink>
    </w:p>
    <w:p>
      <w:pPr>
        <w:spacing w:after="0"/>
      </w:pPr>
    </w:p>
    <w:sectPr>
      <w:type w:val="continuous"/>
      <w:pgSz w:w="17870" w:h="25270"/>
      <w:pgMar w:top="2260" w:right="2340" w:bottom="280" w:left="254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E0FD9"/>
    <w:multiLevelType w:val="hybridMultilevel"/>
    <w:tmpl w:val="00000000"/>
    <w:lvl w:ilvl="0">
      <w:start w:val="0"/>
      <w:numFmt w:val="bullet"/>
      <w:lvlText w:val=""/>
      <w:lvlJc w:val="left"/>
      <w:pPr>
        <w:ind w:left="2056" w:hanging="63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0" w:hanging="631"/>
      </w:pPr>
      <w:rPr>
        <w:rFonts w:hint="default"/>
      </w:rPr>
    </w:lvl>
  </w:abstractNum>
  <w:abstractNum w:abstractNumId="1">
    <w:nsid w:val="39C3C45D"/>
    <w:multiLevelType w:val="hybridMultilevel"/>
    <w:tmpl w:val="00000000"/>
    <w:lvl w:ilvl="0">
      <w:start w:val="0"/>
      <w:numFmt w:val="bullet"/>
      <w:lvlText w:val=""/>
      <w:lvlJc w:val="left"/>
      <w:pPr>
        <w:ind w:left="2056" w:hanging="63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0" w:hanging="631"/>
      </w:pPr>
      <w:rPr>
        <w:rFonts w:hint="default"/>
      </w:rPr>
    </w:lvl>
  </w:abstractNum>
  <w:abstractNum w:abstractNumId="2">
    <w:nsid w:val="75EF745B"/>
    <w:multiLevelType w:val="hybridMultilevel"/>
    <w:tmpl w:val="00000000"/>
    <w:lvl w:ilvl="0">
      <w:start w:val="0"/>
      <w:numFmt w:val="bullet"/>
      <w:lvlText w:val=""/>
      <w:lvlJc w:val="left"/>
      <w:pPr>
        <w:ind w:left="1425" w:hanging="63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76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2" w:hanging="631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25" w:lineRule="exact"/>
      <w:ind w:left="1035" w:right="1325"/>
      <w:jc w:val="center"/>
      <w:outlineLvl w:val="0"/>
    </w:pPr>
    <w:rPr>
      <w:rFonts w:ascii="宋体" w:eastAsia="宋体" w:hAnsi="宋体" w:cs="宋体"/>
      <w:b/>
      <w:bCs/>
      <w:sz w:val="65"/>
      <w:szCs w:val="65"/>
    </w:rPr>
  </w:style>
  <w:style w:type="paragraph" w:styleId="Heading2">
    <w:name w:val="heading 2"/>
    <w:basedOn w:val="Normal"/>
    <w:uiPriority w:val="1"/>
    <w:qFormat/>
    <w:pPr>
      <w:ind w:left="163"/>
      <w:outlineLvl w:val="1"/>
    </w:pPr>
    <w:rPr>
      <w:rFonts w:ascii="黑体" w:eastAsia="黑体" w:hAnsi="黑体" w:cs="黑体"/>
      <w:b/>
      <w:bCs/>
      <w:sz w:val="47"/>
      <w:szCs w:val="47"/>
    </w:rPr>
  </w:style>
  <w:style w:type="paragraph" w:styleId="Heading3">
    <w:name w:val="heading 3"/>
    <w:basedOn w:val="Normal"/>
    <w:uiPriority w:val="1"/>
    <w:qFormat/>
    <w:pPr>
      <w:ind w:left="163"/>
      <w:outlineLvl w:val="2"/>
    </w:pPr>
    <w:rPr>
      <w:rFonts w:ascii="宋体" w:eastAsia="宋体" w:hAnsi="宋体" w:cs="宋体"/>
      <w:sz w:val="38"/>
      <w:szCs w:val="38"/>
    </w:rPr>
  </w:style>
  <w:style w:type="paragraph" w:styleId="Heading4">
    <w:name w:val="heading 4"/>
    <w:basedOn w:val="Normal"/>
    <w:uiPriority w:val="1"/>
    <w:qFormat/>
    <w:pPr>
      <w:ind w:left="163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63"/>
    </w:pPr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056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447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73513230023101103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2023-12-08T08:00:55Z</dcterms:created>
  <dcterms:modified xsi:type="dcterms:W3CDTF">2023-12-08T08:00:55Z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2023-12-08T00:00:00Z</vt:filetime>
  </property>
</Properties>
</file>