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E4563">
      <w:pPr>
        <w:pStyle w:val="Heading1"/>
        <w:numPr>
          <w:ilvl w:val="0"/>
          <w:numId w:val="1"/>
        </w:numPr>
        <w:spacing w:line="240" w:lineRule="auto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10693400</wp:posOffset>
            </wp:positionH>
            <wp:positionV relativeFrom="topMargin">
              <wp:posOffset>11074400</wp:posOffset>
            </wp:positionV>
            <wp:extent cx="317500" cy="317500"/>
            <wp:wrapNone/>
            <wp:docPr id="10007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bookmarkEnd w:id="0"/>
      <w:r>
        <w:rPr>
          <w:rFonts w:hint="eastAsia"/>
          <w:sz w:val="32"/>
          <w:szCs w:val="32"/>
        </w:rPr>
        <w:t>物体的运动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单元测试（基础过关）</w:t>
      </w:r>
    </w:p>
    <w:p w:rsidR="00DE4563"/>
    <w:p w:rsidR="00DE4563">
      <w:pPr>
        <w:spacing w:line="240" w:lineRule="auto"/>
        <w:rPr>
          <w:b/>
        </w:rPr>
      </w:pPr>
      <w:r>
        <w:rPr>
          <w:rFonts w:hint="eastAsia"/>
          <w:b/>
        </w:rPr>
        <w:t>一、单选题</w:t>
      </w:r>
    </w:p>
    <w:p w:rsidR="00DE4563">
      <w:pPr>
        <w:spacing w:line="360" w:lineRule="auto"/>
        <w:textAlignment w:val="center"/>
        <w:rPr>
          <w:color w:val="FF0000"/>
          <w:sz w:val="21"/>
        </w:rPr>
      </w:pPr>
      <w:r>
        <w:t>1</w:t>
      </w:r>
      <w:r>
        <w:t>．</w:t>
      </w:r>
      <w:r>
        <w:rPr>
          <w:sz w:val="21"/>
        </w:rPr>
        <w:t>在测量教室里的课桌高度时，下列各种刻度尺中应该优先选择</w:t>
      </w:r>
    </w:p>
    <w:p w:rsidR="00DE4563">
      <w:pPr>
        <w:tabs>
          <w:tab w:val="left" w:pos="4153"/>
        </w:tabs>
        <w:spacing w:line="360" w:lineRule="auto"/>
        <w:textAlignment w:val="center"/>
        <w:rPr>
          <w:color w:val="FF0000"/>
          <w:sz w:val="21"/>
        </w:rPr>
      </w:pPr>
      <w:r>
        <w:t>A</w:t>
      </w:r>
      <w:r>
        <w:t>．</w:t>
      </w:r>
      <w:r>
        <w:rPr>
          <w:sz w:val="21"/>
        </w:rPr>
        <w:t xml:space="preserve">3 </w:t>
      </w:r>
      <w:r>
        <w:rPr>
          <w:sz w:val="21"/>
        </w:rPr>
        <w:t>米长的厘米皮卷尺</w:t>
      </w:r>
      <w:r>
        <w:tab/>
        <w:t>B</w:t>
      </w:r>
      <w:r>
        <w:t>．</w:t>
      </w:r>
      <w:r>
        <w:rPr>
          <w:sz w:val="21"/>
        </w:rPr>
        <w:t xml:space="preserve">1 </w:t>
      </w:r>
      <w:r>
        <w:rPr>
          <w:sz w:val="21"/>
        </w:rPr>
        <w:t>米长的毫米钢卷尺</w:t>
      </w:r>
    </w:p>
    <w:p w:rsidR="00DE4563">
      <w:pPr>
        <w:tabs>
          <w:tab w:val="left" w:pos="4153"/>
        </w:tabs>
        <w:spacing w:line="360" w:lineRule="auto"/>
        <w:textAlignment w:val="center"/>
        <w:rPr>
          <w:color w:val="FF0000"/>
          <w:sz w:val="21"/>
        </w:rPr>
      </w:pPr>
      <w:r>
        <w:t>C</w:t>
      </w:r>
      <w:r>
        <w:t>．</w:t>
      </w:r>
      <w:r>
        <w:rPr>
          <w:sz w:val="21"/>
        </w:rPr>
        <w:t xml:space="preserve">20 </w:t>
      </w:r>
      <w:r>
        <w:rPr>
          <w:sz w:val="21"/>
        </w:rPr>
        <w:t>厘米长的毫米直尺</w:t>
      </w:r>
      <w:r>
        <w:tab/>
        <w:t>D</w:t>
      </w:r>
      <w:r>
        <w:t>．</w:t>
      </w:r>
      <w:r>
        <w:rPr>
          <w:sz w:val="21"/>
        </w:rPr>
        <w:t xml:space="preserve">10 </w:t>
      </w:r>
      <w:r>
        <w:rPr>
          <w:sz w:val="21"/>
        </w:rPr>
        <w:t>厘米长的</w:t>
      </w:r>
      <w:r>
        <w:rPr>
          <w:sz w:val="21"/>
        </w:rPr>
        <w:t xml:space="preserve"> 0.1 </w:t>
      </w:r>
      <w:r>
        <w:rPr>
          <w:sz w:val="21"/>
        </w:rPr>
        <w:t>毫米的游标卡尺</w:t>
      </w:r>
    </w:p>
    <w:p w:rsidR="00DE4563">
      <w:pPr>
        <w:spacing w:line="360" w:lineRule="auto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B</w:t>
      </w:r>
    </w:p>
    <w:p w:rsidR="00DE4563">
      <w:pPr>
        <w:spacing w:line="360" w:lineRule="auto"/>
        <w:textAlignment w:val="center"/>
        <w:rPr>
          <w:color w:val="FF0000"/>
        </w:rPr>
      </w:pPr>
      <w:r>
        <w:rPr>
          <w:color w:val="FF0000"/>
        </w:rPr>
        <w:t>【分析】</w:t>
      </w:r>
    </w:p>
    <w:p w:rsidR="00DE4563">
      <w:pPr>
        <w:spacing w:line="360" w:lineRule="auto"/>
        <w:textAlignment w:val="center"/>
        <w:rPr>
          <w:color w:val="FF0000"/>
        </w:rPr>
      </w:pPr>
      <w:r>
        <w:rPr>
          <w:color w:val="FF0000"/>
        </w:rPr>
        <w:t>选择刻度尺时，要尽量一次就能测完全长，不分段测量，分度值要适合，不能太大，也不能太小．</w:t>
      </w:r>
    </w:p>
    <w:p w:rsidR="00DE4563">
      <w:pPr>
        <w:spacing w:line="360" w:lineRule="auto"/>
        <w:textAlignment w:val="center"/>
        <w:rPr>
          <w:color w:val="FF0000"/>
        </w:rPr>
      </w:pPr>
      <w:r>
        <w:rPr>
          <w:rFonts w:hint="eastAsia"/>
          <w:color w:val="FF0000"/>
        </w:rPr>
        <w:t>【解析】</w:t>
      </w:r>
    </w:p>
    <w:p w:rsidR="00DE4563">
      <w:pPr>
        <w:spacing w:line="360" w:lineRule="auto"/>
        <w:textAlignment w:val="center"/>
        <w:rPr>
          <w:color w:val="FF0000"/>
        </w:rPr>
      </w:pPr>
      <w:r>
        <w:rPr>
          <w:color w:val="FF0000"/>
        </w:rPr>
        <w:t>课桌的高度略低于</w:t>
      </w:r>
      <w:r>
        <w:rPr>
          <w:color w:val="FF0000"/>
        </w:rPr>
        <w:t>1m</w:t>
      </w:r>
      <w:r>
        <w:rPr>
          <w:color w:val="FF0000"/>
        </w:rPr>
        <w:t>，根据量程能一次测完全长的要求，需要排除选项</w:t>
      </w:r>
      <w:r>
        <w:rPr>
          <w:color w:val="FF0000"/>
        </w:rPr>
        <w:t>C</w:t>
      </w:r>
      <w:r>
        <w:rPr>
          <w:color w:val="FF0000"/>
        </w:rPr>
        <w:t>和</w:t>
      </w:r>
      <w:r>
        <w:rPr>
          <w:color w:val="FF0000"/>
        </w:rPr>
        <w:t>D</w:t>
      </w:r>
      <w:r>
        <w:rPr>
          <w:color w:val="FF0000"/>
        </w:rPr>
        <w:t>，毫米钢卷尺比厘米皮卷尺要精确，选择</w:t>
      </w:r>
      <w:r>
        <w:rPr>
          <w:color w:val="FF0000"/>
        </w:rPr>
        <w:t>1</w:t>
      </w:r>
      <w:r>
        <w:rPr>
          <w:color w:val="FF0000"/>
        </w:rPr>
        <w:t>米长的毫米钢卷尺．</w:t>
      </w:r>
    </w:p>
    <w:p w:rsidR="00DE4563">
      <w:pPr>
        <w:spacing w:line="360" w:lineRule="auto"/>
        <w:textAlignment w:val="center"/>
        <w:rPr>
          <w:color w:val="FF0000"/>
        </w:rPr>
      </w:pPr>
      <w:r>
        <w:rPr>
          <w:color w:val="FF0000"/>
        </w:rPr>
        <w:t>故选</w:t>
      </w:r>
      <w:r>
        <w:rPr>
          <w:color w:val="FF0000"/>
        </w:rPr>
        <w:t>B</w:t>
      </w:r>
      <w:r>
        <w:rPr>
          <w:color w:val="FF0000"/>
        </w:rPr>
        <w:t>．</w:t>
      </w:r>
    </w:p>
    <w:p w:rsidR="00DE4563">
      <w:pPr>
        <w:spacing w:line="360" w:lineRule="auto"/>
        <w:textAlignment w:val="center"/>
        <w:rPr>
          <w:color w:val="FF0000"/>
        </w:rPr>
      </w:pPr>
      <w:r>
        <w:t>2</w:t>
      </w:r>
      <w:r>
        <w:t>．下列有关误差的说法正确的是（</w:t>
      </w:r>
      <w:r>
        <w:t xml:space="preserve">   </w:t>
      </w:r>
      <w:r>
        <w:t>）</w:t>
      </w:r>
    </w:p>
    <w:p w:rsidR="00DE4563">
      <w:pPr>
        <w:spacing w:line="360" w:lineRule="auto"/>
        <w:textAlignment w:val="center"/>
        <w:rPr>
          <w:color w:val="FF0000"/>
        </w:rPr>
      </w:pPr>
      <w:r>
        <w:t>A</w:t>
      </w:r>
      <w:r>
        <w:t>．测量时不犯错误就可以避免误差</w:t>
      </w:r>
    </w:p>
    <w:p w:rsidR="00DE4563">
      <w:pPr>
        <w:spacing w:line="360" w:lineRule="auto"/>
        <w:textAlignment w:val="center"/>
        <w:rPr>
          <w:color w:val="FF0000"/>
        </w:rPr>
      </w:pPr>
      <w:r>
        <w:t>B</w:t>
      </w:r>
      <w:r>
        <w:t>．用多次测量取平均值的方法可以避免误差</w:t>
      </w:r>
    </w:p>
    <w:p w:rsidR="00DE4563">
      <w:pPr>
        <w:spacing w:line="360" w:lineRule="auto"/>
        <w:textAlignment w:val="center"/>
        <w:rPr>
          <w:color w:val="FF0000"/>
        </w:rPr>
      </w:pPr>
      <w:r>
        <w:t>C</w:t>
      </w:r>
      <w:r>
        <w:t>．采用更精密的测量仪器可以减小误差</w:t>
      </w:r>
    </w:p>
    <w:p w:rsidR="00DE4563">
      <w:pPr>
        <w:spacing w:line="360" w:lineRule="auto"/>
        <w:textAlignment w:val="center"/>
        <w:rPr>
          <w:color w:val="FF0000"/>
        </w:rPr>
      </w:pPr>
      <w:r>
        <w:t>D</w:t>
      </w:r>
      <w:r>
        <w:t>．误差是由于没有遵守操作规则而引起的</w:t>
      </w:r>
    </w:p>
    <w:p w:rsidR="00DE4563">
      <w:pPr>
        <w:spacing w:line="360" w:lineRule="auto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C</w:t>
      </w:r>
    </w:p>
    <w:p w:rsidR="00DE4563">
      <w:pPr>
        <w:spacing w:line="360" w:lineRule="auto"/>
        <w:textAlignment w:val="center"/>
        <w:rPr>
          <w:color w:val="FF0000"/>
        </w:rPr>
      </w:pPr>
      <w:r>
        <w:rPr>
          <w:rFonts w:hint="eastAsia"/>
          <w:color w:val="FF0000"/>
        </w:rPr>
        <w:t>【解析】</w:t>
      </w:r>
    </w:p>
    <w:p w:rsidR="00DE4563">
      <w:pPr>
        <w:spacing w:line="360" w:lineRule="auto"/>
        <w:textAlignment w:val="center"/>
        <w:rPr>
          <w:color w:val="FF0000"/>
        </w:rPr>
        <w:sectPr>
          <w:pgSz w:w="11906" w:h="16838"/>
          <w:pgMar w:top="1418" w:right="1077" w:bottom="1418" w:left="1077" w:header="850" w:footer="992" w:gutter="0"/>
          <w:cols w:space="425"/>
          <w:docGrid w:type="lines" w:linePitch="318" w:charSpace="409"/>
        </w:sectPr>
      </w:pPr>
      <w:r>
        <w:rPr>
          <w:color w:val="FF0000"/>
        </w:rPr>
        <w:t>误差是测量值与真实之间的差异，误差是不可避免的，它不同于错误，错误可以改正．</w:t>
      </w:r>
    </w:p>
    <w:p w:rsidR="00DE4563">
      <w:pPr>
        <w:spacing w:line="360" w:lineRule="auto"/>
        <w:textAlignment w:val="center"/>
        <w:rPr>
          <w:color w:val="FF0000"/>
        </w:rPr>
      </w:pPr>
      <w:r>
        <w:rPr>
          <w:color w:val="FF0000"/>
        </w:rPr>
        <w:t>通过选用精密的测量工具，科学的测量方法，以及多次测量求平均值的方法可以减小误差．故</w:t>
      </w:r>
      <w:r>
        <w:rPr>
          <w:color w:val="FF0000"/>
        </w:rPr>
        <w:t>C</w:t>
      </w:r>
      <w:r>
        <w:rPr>
          <w:color w:val="FF0000"/>
        </w:rPr>
        <w:t>正确，</w:t>
      </w:r>
      <w:r>
        <w:rPr>
          <w:color w:val="FF0000"/>
        </w:rPr>
        <w:t>ABD</w:t>
      </w:r>
      <w:r>
        <w:rPr>
          <w:color w:val="FF0000"/>
        </w:rPr>
        <w:t>错误．</w:t>
      </w:r>
    </w:p>
    <w:p w:rsidR="00DE4563">
      <w:pPr>
        <w:spacing w:line="360" w:lineRule="auto"/>
        <w:textAlignment w:val="center"/>
        <w:rPr>
          <w:color w:val="FF0000"/>
        </w:rPr>
      </w:pPr>
      <w:r>
        <w:rPr>
          <w:color w:val="FF0000"/>
        </w:rPr>
        <w:t>选</w:t>
      </w:r>
      <w:r>
        <w:rPr>
          <w:color w:val="FF0000"/>
        </w:rPr>
        <w:t>C</w:t>
      </w:r>
      <w:r>
        <w:rPr>
          <w:color w:val="FF0000"/>
        </w:rPr>
        <w:t>．</w:t>
      </w:r>
    </w:p>
    <w:p w:rsidR="00DE4563">
      <w:pPr>
        <w:spacing w:line="360" w:lineRule="auto"/>
        <w:textAlignment w:val="center"/>
        <w:rPr>
          <w:rFonts w:ascii="宋体" w:eastAsia="宋体" w:hAnsi="宋体" w:cs="宋体"/>
          <w:color w:val="FF0000"/>
        </w:rPr>
      </w:pPr>
      <w:r>
        <w:t>3</w:t>
      </w:r>
      <w:r>
        <w:t>．</w:t>
      </w:r>
      <w:r>
        <w:rPr>
          <w:rFonts w:ascii="宋体" w:eastAsia="宋体" w:hAnsi="宋体" w:cs="宋体"/>
        </w:rPr>
        <w:t>我们的生活已经步入高铁时代，长约</w:t>
      </w:r>
      <w:r>
        <w:rPr>
          <w:rFonts w:ascii="Times New Roman" w:eastAsia="Times New Roman" w:hAnsi="Times New Roman" w:cs="Times New Roman"/>
        </w:rPr>
        <w:t>200m</w:t>
      </w:r>
      <w:r>
        <w:rPr>
          <w:rFonts w:ascii="宋体" w:eastAsia="宋体" w:hAnsi="宋体" w:cs="宋体"/>
        </w:rPr>
        <w:t>的复兴号列车，若以</w:t>
      </w:r>
      <w:r>
        <w:rPr>
          <w:rFonts w:ascii="Times New Roman" w:eastAsia="Times New Roman" w:hAnsi="Times New Roman" w:cs="Times New Roman"/>
        </w:rPr>
        <w:t>288km/h</w:t>
      </w:r>
      <w:r>
        <w:rPr>
          <w:rFonts w:ascii="宋体" w:eastAsia="宋体" w:hAnsi="宋体" w:cs="宋体"/>
        </w:rPr>
        <w:t>的速度匀速通过长约</w:t>
      </w:r>
      <w:r>
        <w:rPr>
          <w:rFonts w:ascii="Times New Roman" w:eastAsia="Times New Roman" w:hAnsi="Times New Roman" w:cs="Times New Roman"/>
        </w:rPr>
        <w:t>6000m</w:t>
      </w:r>
      <w:r>
        <w:rPr>
          <w:rFonts w:ascii="宋体" w:eastAsia="宋体" w:hAnsi="宋体" w:cs="宋体"/>
        </w:rPr>
        <w:t>的</w:t>
      </w:r>
      <w:r>
        <w:rPr>
          <w:rFonts w:ascii="宋体" w:eastAsia="宋体" w:hAnsi="宋体" w:cs="宋体"/>
        </w:rPr>
        <w:t>隧道，列车完全通过隧道的时间为（　　）</w:t>
      </w:r>
    </w:p>
    <w:p w:rsidR="00DE4563">
      <w:pPr>
        <w:tabs>
          <w:tab w:val="left" w:pos="2076"/>
          <w:tab w:val="left" w:pos="4153"/>
          <w:tab w:val="left" w:pos="6229"/>
        </w:tabs>
        <w:spacing w:line="360" w:lineRule="auto"/>
        <w:textAlignment w:val="center"/>
        <w:rPr>
          <w:rFonts w:ascii="Times New Roman" w:eastAsia="Times New Roman" w:hAnsi="Times New Roman" w:cs="Times New Roman"/>
          <w:color w:val="FF0000"/>
        </w:rPr>
      </w:pPr>
      <w:r>
        <w:t>A</w:t>
      </w:r>
      <w:r>
        <w:t>．</w:t>
      </w:r>
      <w:r>
        <w:rPr>
          <w:rFonts w:ascii="Times New Roman" w:eastAsia="Times New Roman" w:hAnsi="Times New Roman" w:cs="Times New Roman"/>
        </w:rPr>
        <w:t>75s</w:t>
      </w:r>
      <w:r>
        <w:tab/>
        <w:t>B</w:t>
      </w:r>
      <w:r>
        <w:t>．</w:t>
      </w:r>
      <w:r>
        <w:rPr>
          <w:rFonts w:ascii="Times New Roman" w:eastAsia="Times New Roman" w:hAnsi="Times New Roman" w:cs="Times New Roman"/>
        </w:rPr>
        <w:t>72.5s</w:t>
      </w:r>
      <w:r>
        <w:tab/>
        <w:t>C</w:t>
      </w:r>
      <w:r>
        <w:t>．</w:t>
      </w:r>
      <w:r>
        <w:rPr>
          <w:rFonts w:ascii="Times New Roman" w:eastAsia="Times New Roman" w:hAnsi="Times New Roman" w:cs="Times New Roman"/>
        </w:rPr>
        <w:t>77.5s</w:t>
      </w:r>
      <w:r>
        <w:tab/>
        <w:t>D</w:t>
      </w:r>
      <w:r>
        <w:t>．</w:t>
      </w:r>
      <w:r>
        <w:rPr>
          <w:rFonts w:ascii="Times New Roman" w:eastAsia="Times New Roman" w:hAnsi="Times New Roman" w:cs="Times New Roman"/>
        </w:rPr>
        <w:t>70s</w:t>
      </w:r>
    </w:p>
    <w:p w:rsidR="00DE4563">
      <w:pPr>
        <w:spacing w:line="360" w:lineRule="auto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C</w:t>
      </w:r>
    </w:p>
    <w:p w:rsidR="00DE4563">
      <w:pPr>
        <w:spacing w:line="360" w:lineRule="auto"/>
        <w:textAlignment w:val="center"/>
        <w:rPr>
          <w:color w:val="FF0000"/>
        </w:rPr>
      </w:pPr>
      <w:r>
        <w:rPr>
          <w:rFonts w:hint="eastAsia"/>
          <w:color w:val="FF0000"/>
        </w:rPr>
        <w:t>【解析】</w:t>
      </w:r>
    </w:p>
    <w:p w:rsidR="00DE4563">
      <w:pPr>
        <w:spacing w:line="360" w:lineRule="auto"/>
        <w:textAlignment w:val="center"/>
        <w:rPr>
          <w:rFonts w:ascii="宋体" w:eastAsia="宋体" w:hAnsi="宋体" w:cs="宋体"/>
          <w:color w:val="FF0000"/>
        </w:rPr>
      </w:pPr>
      <w:r>
        <w:rPr>
          <w:rFonts w:ascii="宋体" w:eastAsia="宋体" w:hAnsi="宋体" w:cs="宋体"/>
          <w:color w:val="FF0000"/>
        </w:rPr>
        <w:t>列车完全通过隧道通过路程为</w:t>
      </w:r>
    </w:p>
    <w:p w:rsidR="00DE4563">
      <w:pPr>
        <w:spacing w:line="360" w:lineRule="auto"/>
        <w:jc w:val="center"/>
        <w:textAlignment w:val="center"/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color w:val="FF0000"/>
        </w:rPr>
        <w:t>=6000m+200m=6200m</w:t>
      </w:r>
    </w:p>
    <w:p w:rsidR="00DE4563">
      <w:pPr>
        <w:spacing w:line="360" w:lineRule="auto"/>
        <w:textAlignment w:val="center"/>
        <w:rPr>
          <w:rFonts w:ascii="宋体" w:eastAsia="宋体" w:hAnsi="宋体" w:cs="宋体"/>
          <w:color w:val="FF0000"/>
        </w:rPr>
      </w:pPr>
      <w:r>
        <w:rPr>
          <w:rFonts w:ascii="宋体" w:eastAsia="宋体" w:hAnsi="宋体" w:cs="宋体"/>
          <w:color w:val="FF0000"/>
        </w:rPr>
        <w:t>速度为</w:t>
      </w:r>
    </w:p>
    <w:p w:rsidR="00DE4563">
      <w:pPr>
        <w:spacing w:line="360" w:lineRule="auto"/>
        <w:jc w:val="center"/>
        <w:textAlignment w:val="center"/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  <w:i/>
        </w:rPr>
        <w:t>v</w:t>
      </w:r>
      <w:r>
        <w:rPr>
          <w:rFonts w:ascii="Times New Roman" w:eastAsia="Times New Roman" w:hAnsi="Times New Roman" w:cs="Times New Roman"/>
          <w:color w:val="FF0000"/>
        </w:rPr>
        <w:t>=288km/h=80m/s</w:t>
      </w:r>
    </w:p>
    <w:p w:rsidR="00DE4563">
      <w:pPr>
        <w:spacing w:line="360" w:lineRule="auto"/>
        <w:textAlignment w:val="center"/>
        <w:rPr>
          <w:rFonts w:ascii="宋体" w:eastAsia="宋体" w:hAnsi="宋体" w:cs="宋体"/>
          <w:color w:val="FF0000"/>
        </w:rPr>
      </w:pPr>
      <w:r>
        <w:rPr>
          <w:rFonts w:ascii="宋体" w:eastAsia="宋体" w:hAnsi="宋体" w:cs="宋体"/>
          <w:color w:val="FF0000"/>
        </w:rPr>
        <w:t>列车完全通过隧道时间</w:t>
      </w:r>
    </w:p>
    <w:p w:rsidR="00DE4563">
      <w:pPr>
        <w:spacing w:line="360" w:lineRule="auto"/>
        <w:jc w:val="center"/>
        <w:textAlignment w:val="center"/>
        <w:rPr>
          <w:color w:val="FF0000"/>
        </w:rPr>
      </w:pPr>
      <w:r>
        <w:rPr>
          <w:color w:val="FF0000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题试卷、教案、课件、教学论文、素材等各类教学资源库下载，还有大量丰富的教学资讯！" style="width:95pt;height:27.25pt" o:oleicon="f" o:ole="">
            <v:imagedata r:id="rId7" o:title="eqId43317265e01c4131b72e268e088dddd2"/>
          </v:shape>
          <o:OLEObject Type="Embed" ProgID="Equation.DSMT4" ShapeID="_x0000_i1025" DrawAspect="Content" ObjectID="_1700477783" r:id="rId8"/>
        </w:object>
      </w:r>
    </w:p>
    <w:p w:rsidR="00DE4563">
      <w:pPr>
        <w:spacing w:line="360" w:lineRule="auto"/>
        <w:textAlignment w:val="center"/>
        <w:rPr>
          <w:rFonts w:ascii="宋体" w:eastAsia="宋体" w:hAnsi="宋体" w:cs="宋体"/>
          <w:color w:val="FF0000"/>
        </w:rPr>
      </w:pPr>
      <w:r>
        <w:rPr>
          <w:rFonts w:ascii="宋体" w:eastAsia="宋体" w:hAnsi="宋体" w:cs="宋体"/>
          <w:color w:val="FF0000"/>
        </w:rPr>
        <w:t>故</w:t>
      </w:r>
      <w:r>
        <w:rPr>
          <w:rFonts w:ascii="Times New Roman" w:eastAsia="Times New Roman" w:hAnsi="Times New Roman" w:cs="Times New Roman"/>
          <w:color w:val="FF0000"/>
        </w:rPr>
        <w:t>ABD</w:t>
      </w:r>
      <w:r>
        <w:rPr>
          <w:rFonts w:ascii="宋体" w:eastAsia="宋体" w:hAnsi="宋体" w:cs="宋体"/>
          <w:color w:val="FF0000"/>
        </w:rPr>
        <w:t>不符合题意，</w:t>
      </w:r>
      <w:r>
        <w:rPr>
          <w:rFonts w:ascii="Times New Roman" w:eastAsia="Times New Roman" w:hAnsi="Times New Roman" w:cs="Times New Roman"/>
          <w:color w:val="FF0000"/>
        </w:rPr>
        <w:t>C</w:t>
      </w:r>
      <w:r>
        <w:rPr>
          <w:rFonts w:ascii="宋体" w:eastAsia="宋体" w:hAnsi="宋体" w:cs="宋体"/>
          <w:color w:val="FF0000"/>
        </w:rPr>
        <w:t>符合题意。</w:t>
      </w:r>
    </w:p>
    <w:p w:rsidR="00DE4563">
      <w:pPr>
        <w:spacing w:line="360" w:lineRule="auto"/>
        <w:textAlignment w:val="center"/>
        <w:rPr>
          <w:rFonts w:ascii="宋体" w:eastAsia="宋体" w:hAnsi="宋体" w:cs="宋体"/>
          <w:color w:val="FF0000"/>
        </w:rPr>
      </w:pPr>
      <w:r>
        <w:rPr>
          <w:rFonts w:ascii="宋体" w:eastAsia="宋体" w:hAnsi="宋体" w:cs="宋体"/>
          <w:color w:val="FF0000"/>
        </w:rPr>
        <w:t>故选</w:t>
      </w:r>
      <w:r>
        <w:rPr>
          <w:rFonts w:ascii="Times New Roman" w:eastAsia="Times New Roman" w:hAnsi="Times New Roman" w:cs="Times New Roman"/>
          <w:color w:val="FF0000"/>
        </w:rPr>
        <w:t>C</w:t>
      </w:r>
      <w:r>
        <w:rPr>
          <w:rFonts w:ascii="宋体" w:eastAsia="宋体" w:hAnsi="宋体" w:cs="宋体"/>
          <w:color w:val="FF0000"/>
        </w:rPr>
        <w:t>。</w:t>
      </w:r>
    </w:p>
    <w:p w:rsidR="00DE4563">
      <w:pPr>
        <w:spacing w:line="360" w:lineRule="auto"/>
        <w:textAlignment w:val="center"/>
        <w:rPr>
          <w:color w:val="FF0000"/>
          <w:sz w:val="21"/>
        </w:rPr>
      </w:pPr>
      <w:r>
        <w:t>4</w:t>
      </w:r>
      <w:r>
        <w:t>．</w:t>
      </w:r>
      <w:r>
        <w:rPr>
          <w:sz w:val="21"/>
        </w:rPr>
        <w:t>下列说法正确的有</w:t>
      </w:r>
    </w:p>
    <w:p w:rsidR="00DE4563">
      <w:pPr>
        <w:spacing w:line="360" w:lineRule="auto"/>
        <w:textAlignment w:val="center"/>
        <w:rPr>
          <w:color w:val="FF0000"/>
          <w:sz w:val="21"/>
        </w:rPr>
      </w:pPr>
      <w:r>
        <w:t>A</w:t>
      </w:r>
      <w:r>
        <w:t>．</w:t>
      </w:r>
      <w:r>
        <w:rPr>
          <w:sz w:val="21"/>
        </w:rPr>
        <w:t>人体细胞的直径大约是</w:t>
      </w:r>
      <w:r>
        <w:rPr>
          <w:sz w:val="21"/>
        </w:rPr>
        <w:t xml:space="preserve">0.00003m=300 </w:t>
      </w:r>
      <w:r>
        <w:rPr>
          <w:noProof/>
        </w:rPr>
        <w:drawing>
          <wp:inline distT="0" distB="0" distL="114300" distR="114300">
            <wp:extent cx="85725" cy="114300"/>
            <wp:effectExtent l="0" t="0" r="5715" b="7620"/>
            <wp:docPr id="100003" name="图片 100003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m</w:t>
      </w:r>
    </w:p>
    <w:p w:rsidR="00DE4563">
      <w:pPr>
        <w:spacing w:line="360" w:lineRule="auto"/>
        <w:textAlignment w:val="center"/>
        <w:rPr>
          <w:color w:val="FF0000"/>
          <w:sz w:val="21"/>
        </w:rPr>
      </w:pPr>
      <w:r>
        <w:t>B</w:t>
      </w:r>
      <w:r>
        <w:t>．</w:t>
      </w:r>
      <w:r>
        <w:rPr>
          <w:sz w:val="21"/>
        </w:rPr>
        <w:t>用一把受潮膨胀了的木尺去测量物体的长度，测量结果将会偏大</w:t>
      </w:r>
    </w:p>
    <w:p w:rsidR="00DE4563">
      <w:pPr>
        <w:spacing w:line="360" w:lineRule="auto"/>
        <w:textAlignment w:val="center"/>
        <w:rPr>
          <w:color w:val="FF0000"/>
          <w:sz w:val="21"/>
        </w:rPr>
      </w:pPr>
      <w:r>
        <w:t>C</w:t>
      </w:r>
      <w:r>
        <w:t>．</w:t>
      </w:r>
      <w:r>
        <w:rPr>
          <w:sz w:val="21"/>
        </w:rPr>
        <w:t>误差不能消除，但可以减小</w:t>
      </w:r>
    </w:p>
    <w:p w:rsidR="00DE4563">
      <w:pPr>
        <w:spacing w:line="360" w:lineRule="auto"/>
        <w:textAlignment w:val="center"/>
        <w:rPr>
          <w:color w:val="FF0000"/>
          <w:sz w:val="21"/>
        </w:rPr>
        <w:sectPr>
          <w:type w:val="nextPage"/>
          <w:pgSz w:w="11906" w:h="16838"/>
          <w:pgMar w:top="1418" w:right="1077" w:bottom="1418" w:left="1077" w:header="850" w:footer="992" w:gutter="0"/>
          <w:pgNumType w:start="2"/>
          <w:cols w:space="425"/>
          <w:titlePg w:val="0"/>
          <w:docGrid w:type="lines" w:linePitch="318" w:charSpace="409"/>
        </w:sectPr>
      </w:pPr>
      <w:r>
        <w:t>D</w:t>
      </w:r>
      <w:r>
        <w:t>．</w:t>
      </w:r>
      <w:r>
        <w:rPr>
          <w:sz w:val="21"/>
        </w:rPr>
        <w:t>一本书有</w:t>
      </w:r>
      <w:r>
        <w:rPr>
          <w:sz w:val="21"/>
        </w:rPr>
        <w:t>300</w:t>
      </w:r>
      <w:r>
        <w:rPr>
          <w:sz w:val="21"/>
        </w:rPr>
        <w:t>个页码，测得该书厚</w:t>
      </w:r>
      <w:r>
        <w:rPr>
          <w:sz w:val="21"/>
        </w:rPr>
        <w:t>9mm,</w:t>
      </w:r>
      <w:r>
        <w:rPr>
          <w:sz w:val="21"/>
        </w:rPr>
        <w:t>则该书每张纸的厚度为</w:t>
      </w:r>
      <w:r>
        <w:rPr>
          <w:sz w:val="21"/>
        </w:rPr>
        <w:t>0.03mm</w:t>
      </w:r>
    </w:p>
    <w:p w:rsidR="00DE4563">
      <w:pPr>
        <w:spacing w:line="360" w:lineRule="auto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C</w:t>
      </w:r>
    </w:p>
    <w:p w:rsidR="00DE4563">
      <w:pPr>
        <w:spacing w:line="360" w:lineRule="auto"/>
        <w:textAlignment w:val="center"/>
        <w:rPr>
          <w:color w:val="FF0000"/>
        </w:rPr>
      </w:pPr>
      <w:r>
        <w:rPr>
          <w:rFonts w:hint="eastAsia"/>
          <w:color w:val="FF0000"/>
        </w:rPr>
        <w:t>【解析】</w:t>
      </w:r>
    </w:p>
    <w:p w:rsidR="00DE4563">
      <w:pPr>
        <w:spacing w:line="360" w:lineRule="auto"/>
        <w:textAlignment w:val="center"/>
        <w:rPr>
          <w:color w:val="FF0000"/>
        </w:rPr>
      </w:pPr>
      <w:r>
        <w:rPr>
          <w:color w:val="FF0000"/>
        </w:rPr>
        <w:t xml:space="preserve">A. </w:t>
      </w:r>
      <w:r>
        <w:rPr>
          <w:color w:val="FF0000"/>
        </w:rPr>
        <w:t>人体细胞的直径大约是：</w:t>
      </w:r>
      <w:r>
        <w:rPr>
          <w:color w:val="FF0000"/>
        </w:rPr>
        <w:object>
          <v:shape id="_x0000_i1026" type="#_x0000_t75" alt="学科网(www.zxxk.com)--教育资源门户，提供试题试卷、教案、课件、教学论文、素材等各类教学资源库下载，还有大量丰富的教学资讯！" style="width:163.65pt;height:15.8pt" o:oleicon="f" o:ole="">
            <v:imagedata r:id="rId10" o:title="eqId81c33aa1123b4d14af1a698a94d1e1c5"/>
          </v:shape>
          <o:OLEObject Type="Embed" ProgID="Equation.DSMT4" ShapeID="_x0000_i1026" DrawAspect="Content" ObjectID="_1700477784" r:id="rId11"/>
        </w:object>
      </w:r>
      <w:r>
        <w:rPr>
          <w:color w:val="FF0000"/>
        </w:rPr>
        <w:t>，</w:t>
      </w:r>
      <w:r>
        <w:rPr>
          <w:color w:val="FF0000"/>
        </w:rPr>
        <w:t>A</w:t>
      </w:r>
      <w:r>
        <w:rPr>
          <w:color w:val="FF0000"/>
        </w:rPr>
        <w:t>错误</w:t>
      </w:r>
      <w:r>
        <w:rPr>
          <w:color w:val="FF0000"/>
        </w:rPr>
        <w:t>.</w:t>
      </w:r>
    </w:p>
    <w:p w:rsidR="00DE4563">
      <w:pPr>
        <w:spacing w:line="360" w:lineRule="auto"/>
        <w:textAlignment w:val="center"/>
        <w:rPr>
          <w:color w:val="FF0000"/>
        </w:rPr>
      </w:pPr>
      <w:r>
        <w:rPr>
          <w:color w:val="FF0000"/>
        </w:rPr>
        <w:t xml:space="preserve">B. </w:t>
      </w:r>
      <w:r>
        <w:rPr>
          <w:color w:val="FF0000"/>
        </w:rPr>
        <w:t>受潮膨胀了的木尺刻度已经不再均匀，是不能再使用的，</w:t>
      </w:r>
      <w:r>
        <w:rPr>
          <w:color w:val="FF0000"/>
        </w:rPr>
        <w:t>B</w:t>
      </w:r>
      <w:r>
        <w:rPr>
          <w:color w:val="FF0000"/>
        </w:rPr>
        <w:t>错误</w:t>
      </w:r>
      <w:r>
        <w:rPr>
          <w:color w:val="FF0000"/>
        </w:rPr>
        <w:t>.</w:t>
      </w:r>
    </w:p>
    <w:p w:rsidR="00DE4563">
      <w:pPr>
        <w:spacing w:line="360" w:lineRule="auto"/>
        <w:textAlignment w:val="center"/>
        <w:rPr>
          <w:color w:val="FF0000"/>
        </w:rPr>
      </w:pPr>
      <w:r>
        <w:rPr>
          <w:color w:val="FF0000"/>
        </w:rPr>
        <w:t xml:space="preserve">C. </w:t>
      </w:r>
      <w:r>
        <w:rPr>
          <w:color w:val="FF0000"/>
        </w:rPr>
        <w:t>误差不能消除且是客观存在的，所以只能尽可以的去减小，</w:t>
      </w:r>
      <w:r>
        <w:rPr>
          <w:color w:val="FF0000"/>
        </w:rPr>
        <w:t>C</w:t>
      </w:r>
      <w:r>
        <w:rPr>
          <w:color w:val="FF0000"/>
        </w:rPr>
        <w:t>正确</w:t>
      </w:r>
      <w:r>
        <w:rPr>
          <w:color w:val="FF0000"/>
        </w:rPr>
        <w:t>.</w:t>
      </w:r>
    </w:p>
    <w:p w:rsidR="00DE4563">
      <w:pPr>
        <w:spacing w:line="360" w:lineRule="auto"/>
        <w:textAlignment w:val="center"/>
        <w:rPr>
          <w:color w:val="FF0000"/>
        </w:rPr>
      </w:pPr>
      <w:r>
        <w:rPr>
          <w:color w:val="FF0000"/>
        </w:rPr>
        <w:t>D. 300</w:t>
      </w:r>
      <w:r>
        <w:rPr>
          <w:color w:val="FF0000"/>
        </w:rPr>
        <w:t>个页码的书一共有</w:t>
      </w:r>
      <w:r>
        <w:rPr>
          <w:color w:val="FF0000"/>
        </w:rPr>
        <w:t>150</w:t>
      </w:r>
      <w:r>
        <w:rPr>
          <w:color w:val="FF0000"/>
        </w:rPr>
        <w:t>张纸，所以该书每张纸的厚度为</w:t>
      </w:r>
      <w:r>
        <w:rPr>
          <w:color w:val="FF0000"/>
        </w:rPr>
        <w:t>:</w:t>
      </w:r>
    </w:p>
    <w:p w:rsidR="00DE4563">
      <w:pPr>
        <w:spacing w:line="360" w:lineRule="auto"/>
        <w:textAlignment w:val="center"/>
        <w:rPr>
          <w:color w:val="FF0000"/>
        </w:rPr>
      </w:pPr>
      <w:r>
        <w:rPr>
          <w:color w:val="FF0000"/>
        </w:rPr>
        <w:object>
          <v:shape id="_x0000_i1027" type="#_x0000_t75" alt="学科网(www.zxxk.com)--教育资源门户，提供试题试卷、教案、课件、教学论文、素材等各类教学资源库下载，还有大量丰富的教学资讯！" style="width:112.6pt;height:27pt" o:oleicon="f" o:ole="">
            <v:imagedata r:id="rId12" o:title="eqId37c091eef48445f6b0a20ccddf0e7e06"/>
          </v:shape>
          <o:OLEObject Type="Embed" ProgID="Equation.DSMT4" ShapeID="_x0000_i1027" DrawAspect="Content" ObjectID="_1700477785" r:id="rId13"/>
        </w:object>
      </w:r>
      <w:r>
        <w:rPr>
          <w:color w:val="FF0000"/>
        </w:rPr>
        <w:t>，</w:t>
      </w:r>
      <w:r>
        <w:rPr>
          <w:color w:val="FF0000"/>
        </w:rPr>
        <w:t>D</w:t>
      </w:r>
      <w:r>
        <w:rPr>
          <w:color w:val="FF0000"/>
        </w:rPr>
        <w:t>错误</w:t>
      </w:r>
      <w:r>
        <w:rPr>
          <w:color w:val="FF0000"/>
        </w:rPr>
        <w:t>.</w:t>
      </w:r>
    </w:p>
    <w:p w:rsidR="00DE4563">
      <w:pPr>
        <w:spacing w:line="360" w:lineRule="auto"/>
        <w:textAlignment w:val="center"/>
        <w:rPr>
          <w:color w:val="FF0000"/>
        </w:rPr>
      </w:pPr>
      <w:r>
        <w:rPr>
          <w:color w:val="FF0000"/>
        </w:rPr>
        <w:t>故选</w:t>
      </w:r>
      <w:r>
        <w:rPr>
          <w:color w:val="FF0000"/>
        </w:rPr>
        <w:t>C.</w:t>
      </w:r>
    </w:p>
    <w:p w:rsidR="00DE4563">
      <w:pPr>
        <w:spacing w:line="360" w:lineRule="auto"/>
        <w:textAlignment w:val="center"/>
        <w:rPr>
          <w:rFonts w:ascii="宋体" w:eastAsia="宋体" w:hAnsi="宋体" w:cs="宋体"/>
          <w:color w:val="FF0000"/>
        </w:rPr>
      </w:pPr>
      <w:r>
        <w:t>5</w:t>
      </w:r>
      <w:r>
        <w:t>．</w:t>
      </w:r>
      <w:r>
        <w:rPr>
          <w:rFonts w:ascii="宋体" w:eastAsia="宋体" w:hAnsi="宋体" w:cs="宋体"/>
        </w:rPr>
        <w:t>唐代诗人王之涣在《登鹳雀楼》一诗中写道：</w:t>
      </w:r>
      <w:r>
        <w:rPr>
          <w:rFonts w:ascii="宋体" w:eastAsia="宋体" w:hAnsi="宋体" w:cs="宋体"/>
        </w:rPr>
        <w:t>“</w:t>
      </w:r>
      <w:r>
        <w:rPr>
          <w:rFonts w:ascii="宋体" w:eastAsia="宋体" w:hAnsi="宋体" w:cs="宋体"/>
        </w:rPr>
        <w:t>白日依山尽，黄河入海流，欲穷千里目，更上一层楼</w:t>
      </w:r>
      <w:r>
        <w:rPr>
          <w:rFonts w:ascii="宋体" w:eastAsia="宋体" w:hAnsi="宋体" w:cs="宋体"/>
        </w:rPr>
        <w:t>”</w:t>
      </w:r>
      <w:r>
        <w:rPr>
          <w:rFonts w:ascii="宋体" w:eastAsia="宋体" w:hAnsi="宋体" w:cs="宋体"/>
        </w:rPr>
        <w:t>，在这四句诗中，含有机械运动意境的有（　　）</w:t>
      </w:r>
    </w:p>
    <w:p w:rsidR="00DE4563">
      <w:pPr>
        <w:tabs>
          <w:tab w:val="left" w:pos="2076"/>
          <w:tab w:val="left" w:pos="4153"/>
          <w:tab w:val="left" w:pos="6229"/>
        </w:tabs>
        <w:spacing w:line="360" w:lineRule="auto"/>
        <w:textAlignment w:val="center"/>
        <w:rPr>
          <w:rFonts w:ascii="宋体" w:eastAsia="宋体" w:hAnsi="宋体" w:cs="宋体"/>
          <w:color w:val="FF0000"/>
        </w:rPr>
      </w:pPr>
      <w:r>
        <w:t>A</w:t>
      </w:r>
      <w:r>
        <w:t>．</w:t>
      </w:r>
      <w:r>
        <w:rPr>
          <w:rFonts w:ascii="宋体" w:eastAsia="宋体" w:hAnsi="宋体" w:cs="宋体"/>
        </w:rPr>
        <w:t>一句</w:t>
      </w:r>
      <w:r>
        <w:tab/>
        <w:t>B</w:t>
      </w:r>
      <w:r>
        <w:t>．</w:t>
      </w:r>
      <w:r>
        <w:rPr>
          <w:rFonts w:ascii="宋体" w:eastAsia="宋体" w:hAnsi="宋体" w:cs="宋体"/>
        </w:rPr>
        <w:t>两句</w:t>
      </w:r>
      <w:r>
        <w:tab/>
        <w:t>C</w:t>
      </w:r>
      <w:r>
        <w:t>．</w:t>
      </w:r>
      <w:r>
        <w:rPr>
          <w:rFonts w:ascii="宋体" w:eastAsia="宋体" w:hAnsi="宋体" w:cs="宋体"/>
        </w:rPr>
        <w:t>三句</w:t>
      </w:r>
      <w:r>
        <w:tab/>
        <w:t>D</w:t>
      </w:r>
      <w:r>
        <w:t>．</w:t>
      </w:r>
      <w:r>
        <w:rPr>
          <w:rFonts w:ascii="宋体" w:eastAsia="宋体" w:hAnsi="宋体" w:cs="宋体"/>
        </w:rPr>
        <w:t>四句</w:t>
      </w:r>
    </w:p>
    <w:p w:rsidR="00DE4563">
      <w:pPr>
        <w:spacing w:line="360" w:lineRule="auto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C</w:t>
      </w:r>
    </w:p>
    <w:p w:rsidR="00DE4563">
      <w:pPr>
        <w:spacing w:line="360" w:lineRule="auto"/>
        <w:textAlignment w:val="center"/>
        <w:rPr>
          <w:color w:val="FF0000"/>
        </w:rPr>
      </w:pPr>
      <w:r>
        <w:rPr>
          <w:rFonts w:hint="eastAsia"/>
          <w:color w:val="FF0000"/>
        </w:rPr>
        <w:t>【解析】</w:t>
      </w:r>
    </w:p>
    <w:p w:rsidR="00DE4563">
      <w:pPr>
        <w:spacing w:line="360" w:lineRule="auto"/>
        <w:textAlignment w:val="center"/>
        <w:rPr>
          <w:rFonts w:ascii="宋体" w:eastAsia="宋体" w:hAnsi="宋体" w:cs="宋体"/>
          <w:color w:val="FF0000"/>
        </w:rPr>
      </w:pPr>
      <w:r>
        <w:rPr>
          <w:rFonts w:ascii="宋体" w:eastAsia="宋体" w:hAnsi="宋体" w:cs="宋体"/>
          <w:color w:val="FF0000"/>
        </w:rPr>
        <w:t>白日依山尽，这说明太阳和山之间有位置的变化；黄河入海流，说明水和地面有位置的变化；欲穷千里目中没有位置的变化；更上一层楼，说明人的位置要发生变化，故有三句机械运动的句子。</w:t>
      </w:r>
    </w:p>
    <w:p w:rsidR="00DE4563">
      <w:pPr>
        <w:spacing w:line="360" w:lineRule="auto"/>
        <w:textAlignment w:val="center"/>
        <w:rPr>
          <w:rFonts w:ascii="宋体" w:eastAsia="宋体" w:hAnsi="宋体" w:cs="宋体"/>
          <w:color w:val="FF0000"/>
        </w:rPr>
      </w:pPr>
      <w:r>
        <w:rPr>
          <w:rFonts w:ascii="宋体" w:eastAsia="宋体" w:hAnsi="宋体" w:cs="宋体"/>
          <w:color w:val="FF0000"/>
        </w:rPr>
        <w:t>故选</w:t>
      </w:r>
      <w:r>
        <w:rPr>
          <w:rFonts w:ascii="Times New Roman" w:eastAsia="Times New Roman" w:hAnsi="Times New Roman" w:cs="Times New Roman"/>
          <w:color w:val="FF0000"/>
        </w:rPr>
        <w:t>C</w:t>
      </w:r>
      <w:r>
        <w:rPr>
          <w:rFonts w:ascii="宋体" w:eastAsia="宋体" w:hAnsi="宋体" w:cs="宋体"/>
          <w:color w:val="FF0000"/>
        </w:rPr>
        <w:t>。</w:t>
      </w:r>
    </w:p>
    <w:p w:rsidR="00DE4563">
      <w:pPr>
        <w:spacing w:line="360" w:lineRule="auto"/>
        <w:textAlignment w:val="center"/>
        <w:rPr>
          <w:color w:val="FF0000"/>
          <w:sz w:val="21"/>
        </w:rPr>
      </w:pPr>
      <w:r>
        <w:t>6</w:t>
      </w:r>
      <w:r>
        <w:t>．</w:t>
      </w:r>
      <w:r>
        <w:rPr>
          <w:sz w:val="21"/>
        </w:rPr>
        <w:t>如下表所示，某小组同学在探究摆的等时性过程中，记录了以下数据．经过推理可知，若要使摆的周期恰好为</w:t>
      </w:r>
      <w:r>
        <w:rPr>
          <w:sz w:val="21"/>
        </w:rPr>
        <w:t>1.5</w:t>
      </w:r>
      <w:r>
        <w:rPr>
          <w:sz w:val="21"/>
        </w:rPr>
        <w:t>秒，还需要研究下列哪一种情况</w:t>
      </w:r>
    </w:p>
    <w:tbl>
      <w:tblPr>
        <w:tblStyle w:val="TableNormal"/>
        <w:tblW w:w="6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3125"/>
        <w:gridCol w:w="1138"/>
        <w:gridCol w:w="854"/>
        <w:gridCol w:w="988"/>
      </w:tblGrid>
      <w:tr>
        <w:tblPrEx>
          <w:tblW w:w="610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495"/>
        </w:trPr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4563">
            <w:pPr>
              <w:spacing w:line="360" w:lineRule="auto"/>
              <w:textAlignment w:val="center"/>
              <w:rPr>
                <w:color w:val="FF0000"/>
                <w:sz w:val="21"/>
              </w:rPr>
            </w:pPr>
            <w:r>
              <w:rPr>
                <w:color w:val="FF0000"/>
                <w:sz w:val="21"/>
              </w:rPr>
              <w:t>摆线长度</w:t>
            </w:r>
            <w:r>
              <w:rPr>
                <w:color w:val="FF0000"/>
                <w:sz w:val="21"/>
              </w:rPr>
              <w:t>l</w:t>
            </w:r>
            <w:r>
              <w:rPr>
                <w:color w:val="FF0000"/>
                <w:sz w:val="21"/>
              </w:rPr>
              <w:t>（厘米）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4563">
            <w:pPr>
              <w:spacing w:line="360" w:lineRule="auto"/>
              <w:textAlignment w:val="center"/>
              <w:rPr>
                <w:color w:val="FF0000"/>
                <w:sz w:val="21"/>
              </w:rPr>
            </w:pPr>
            <w:r>
              <w:rPr>
                <w:color w:val="FF0000"/>
                <w:sz w:val="21"/>
              </w:rPr>
              <w:t>60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4563">
            <w:pPr>
              <w:spacing w:line="360" w:lineRule="auto"/>
              <w:textAlignment w:val="center"/>
              <w:rPr>
                <w:color w:val="FF0000"/>
                <w:sz w:val="21"/>
              </w:rPr>
            </w:pPr>
            <w:r>
              <w:rPr>
                <w:color w:val="FF0000"/>
                <w:sz w:val="21"/>
              </w:rPr>
              <w:t>45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4563">
            <w:pPr>
              <w:spacing w:line="360" w:lineRule="auto"/>
              <w:textAlignment w:val="center"/>
              <w:rPr>
                <w:color w:val="FF0000"/>
                <w:sz w:val="21"/>
              </w:rPr>
            </w:pPr>
            <w:r>
              <w:rPr>
                <w:color w:val="FF0000"/>
                <w:sz w:val="21"/>
              </w:rPr>
              <w:t>30</w:t>
            </w:r>
          </w:p>
        </w:tc>
      </w:tr>
      <w:tr>
        <w:tblPrEx>
          <w:tblW w:w="6105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495"/>
        </w:trPr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4563">
            <w:pPr>
              <w:spacing w:line="360" w:lineRule="auto"/>
              <w:textAlignment w:val="center"/>
              <w:rPr>
                <w:color w:val="FF0000"/>
                <w:sz w:val="21"/>
              </w:rPr>
            </w:pPr>
            <w:r>
              <w:rPr>
                <w:color w:val="FF0000"/>
                <w:sz w:val="21"/>
              </w:rPr>
              <w:t>连续摆动</w:t>
            </w:r>
            <w:r>
              <w:rPr>
                <w:color w:val="FF0000"/>
                <w:sz w:val="21"/>
              </w:rPr>
              <w:t>10</w:t>
            </w:r>
            <w:r>
              <w:rPr>
                <w:color w:val="FF0000"/>
                <w:sz w:val="21"/>
              </w:rPr>
              <w:t>次的时间（秒）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4563">
            <w:pPr>
              <w:spacing w:line="360" w:lineRule="auto"/>
              <w:textAlignment w:val="center"/>
              <w:rPr>
                <w:color w:val="FF0000"/>
                <w:sz w:val="21"/>
              </w:rPr>
            </w:pPr>
            <w:r>
              <w:rPr>
                <w:color w:val="FF0000"/>
                <w:sz w:val="21"/>
              </w:rPr>
              <w:t>18.6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4563">
            <w:pPr>
              <w:spacing w:line="360" w:lineRule="auto"/>
              <w:textAlignment w:val="center"/>
              <w:rPr>
                <w:color w:val="FF0000"/>
                <w:sz w:val="21"/>
              </w:rPr>
            </w:pPr>
            <w:r>
              <w:rPr>
                <w:color w:val="FF0000"/>
                <w:sz w:val="21"/>
              </w:rPr>
              <w:t>13.4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4563">
            <w:pPr>
              <w:spacing w:line="360" w:lineRule="auto"/>
              <w:textAlignment w:val="center"/>
              <w:rPr>
                <w:color w:val="FF0000"/>
                <w:sz w:val="21"/>
              </w:rPr>
            </w:pPr>
            <w:r>
              <w:rPr>
                <w:color w:val="FF0000"/>
                <w:sz w:val="21"/>
              </w:rPr>
              <w:t>11.8</w:t>
            </w:r>
          </w:p>
        </w:tc>
      </w:tr>
    </w:tbl>
    <w:p w:rsidR="00DE4563">
      <w:pPr>
        <w:spacing w:line="360" w:lineRule="auto"/>
        <w:textAlignment w:val="center"/>
        <w:rPr>
          <w:color w:val="FF0000"/>
        </w:rPr>
        <w:sectPr>
          <w:type w:val="nextPage"/>
          <w:pgSz w:w="11906" w:h="16838"/>
          <w:pgMar w:top="1418" w:right="1077" w:bottom="1418" w:left="1077" w:header="850" w:footer="992" w:gutter="0"/>
          <w:pgNumType w:start="3"/>
          <w:cols w:space="425"/>
          <w:titlePg w:val="0"/>
          <w:docGrid w:type="lines" w:linePitch="318" w:charSpace="409"/>
        </w:sectPr>
      </w:pPr>
    </w:p>
    <w:p w:rsidR="00DE4563">
      <w:pPr>
        <w:tabs>
          <w:tab w:val="left" w:pos="2076"/>
          <w:tab w:val="left" w:pos="4153"/>
          <w:tab w:val="left" w:pos="6229"/>
        </w:tabs>
        <w:spacing w:line="360" w:lineRule="auto"/>
        <w:textAlignment w:val="center"/>
        <w:rPr>
          <w:color w:val="FF0000"/>
          <w:sz w:val="21"/>
        </w:rPr>
      </w:pPr>
      <w:r>
        <w:t>A</w:t>
      </w:r>
      <w:r>
        <w:t>．</w:t>
      </w:r>
      <w:r>
        <w:rPr>
          <w:sz w:val="21"/>
        </w:rPr>
        <w:t>l</w:t>
      </w:r>
      <w:r>
        <w:rPr>
          <w:sz w:val="21"/>
        </w:rPr>
        <w:t>＞</w:t>
      </w:r>
      <w:r>
        <w:rPr>
          <w:sz w:val="21"/>
        </w:rPr>
        <w:t>60</w:t>
      </w:r>
      <w:r>
        <w:rPr>
          <w:sz w:val="21"/>
        </w:rPr>
        <w:t>厘米</w:t>
      </w:r>
      <w:r>
        <w:rPr>
          <w:sz w:val="21"/>
        </w:rPr>
        <w:t>                   </w:t>
      </w:r>
      <w:r>
        <w:tab/>
        <w:t>B</w:t>
      </w:r>
      <w:r>
        <w:t>．</w:t>
      </w:r>
      <w:r>
        <w:rPr>
          <w:sz w:val="21"/>
        </w:rPr>
        <w:t>45</w:t>
      </w:r>
      <w:r>
        <w:rPr>
          <w:sz w:val="21"/>
        </w:rPr>
        <w:t>厘米＜</w:t>
      </w:r>
      <w:r>
        <w:rPr>
          <w:sz w:val="21"/>
        </w:rPr>
        <w:t>l</w:t>
      </w:r>
      <w:r>
        <w:rPr>
          <w:sz w:val="21"/>
        </w:rPr>
        <w:t>＜</w:t>
      </w:r>
      <w:r>
        <w:rPr>
          <w:sz w:val="21"/>
        </w:rPr>
        <w:t>60</w:t>
      </w:r>
      <w:r>
        <w:rPr>
          <w:sz w:val="21"/>
        </w:rPr>
        <w:t>厘米</w:t>
      </w:r>
      <w:r>
        <w:rPr>
          <w:sz w:val="21"/>
        </w:rPr>
        <w:t>             </w:t>
      </w:r>
      <w:r>
        <w:tab/>
        <w:t>C</w:t>
      </w:r>
      <w:r>
        <w:t>．</w:t>
      </w:r>
      <w:r>
        <w:rPr>
          <w:sz w:val="21"/>
        </w:rPr>
        <w:t>30</w:t>
      </w:r>
      <w:r>
        <w:rPr>
          <w:sz w:val="21"/>
        </w:rPr>
        <w:t>厘米＜</w:t>
      </w:r>
      <w:r>
        <w:rPr>
          <w:sz w:val="21"/>
        </w:rPr>
        <w:t>l</w:t>
      </w:r>
      <w:r>
        <w:rPr>
          <w:sz w:val="21"/>
        </w:rPr>
        <w:t>＜</w:t>
      </w:r>
      <w:r>
        <w:rPr>
          <w:sz w:val="21"/>
        </w:rPr>
        <w:t>45</w:t>
      </w:r>
      <w:r>
        <w:rPr>
          <w:sz w:val="21"/>
        </w:rPr>
        <w:t>厘米</w:t>
      </w:r>
      <w:r>
        <w:rPr>
          <w:sz w:val="21"/>
        </w:rPr>
        <w:t>             </w:t>
      </w:r>
      <w:r>
        <w:tab/>
        <w:t>D</w:t>
      </w:r>
      <w:r>
        <w:t>．</w:t>
      </w:r>
      <w:r>
        <w:rPr>
          <w:sz w:val="21"/>
        </w:rPr>
        <w:t>l</w:t>
      </w:r>
      <w:r>
        <w:rPr>
          <w:sz w:val="21"/>
        </w:rPr>
        <w:t>＜</w:t>
      </w:r>
      <w:r>
        <w:rPr>
          <w:sz w:val="21"/>
        </w:rPr>
        <w:t>30</w:t>
      </w:r>
      <w:r>
        <w:rPr>
          <w:sz w:val="21"/>
        </w:rPr>
        <w:t>厘米</w:t>
      </w:r>
    </w:p>
    <w:p w:rsidR="00DE4563">
      <w:pPr>
        <w:spacing w:line="360" w:lineRule="auto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B</w:t>
      </w:r>
    </w:p>
    <w:p w:rsidR="00DE4563">
      <w:pPr>
        <w:spacing w:line="360" w:lineRule="auto"/>
        <w:textAlignment w:val="center"/>
        <w:rPr>
          <w:color w:val="FF0000"/>
        </w:rPr>
      </w:pPr>
      <w:r>
        <w:rPr>
          <w:color w:val="FF0000"/>
        </w:rPr>
        <w:t>【分析】</w:t>
      </w:r>
    </w:p>
    <w:p w:rsidR="00DE4563">
      <w:pPr>
        <w:spacing w:line="360" w:lineRule="auto"/>
        <w:textAlignment w:val="center"/>
        <w:rPr>
          <w:color w:val="FF0000"/>
        </w:rPr>
      </w:pPr>
      <w:r>
        <w:rPr>
          <w:color w:val="FF0000"/>
        </w:rPr>
        <w:t>分析表中实验数据，计算出摆在三种长度下，摆动一次的时间，然后分析答题．</w:t>
      </w:r>
    </w:p>
    <w:p w:rsidR="00DE4563">
      <w:pPr>
        <w:spacing w:line="360" w:lineRule="auto"/>
        <w:textAlignment w:val="center"/>
        <w:rPr>
          <w:color w:val="FF0000"/>
        </w:rPr>
      </w:pPr>
      <w:r>
        <w:rPr>
          <w:rFonts w:hint="eastAsia"/>
          <w:color w:val="FF0000"/>
        </w:rPr>
        <w:t>【解析】</w:t>
      </w:r>
    </w:p>
    <w:p w:rsidR="00DE4563">
      <w:pPr>
        <w:spacing w:line="360" w:lineRule="auto"/>
        <w:textAlignment w:val="center"/>
        <w:rPr>
          <w:color w:val="FF0000"/>
        </w:rPr>
      </w:pPr>
      <w:r>
        <w:rPr>
          <w:color w:val="FF0000"/>
        </w:rPr>
        <w:t>由表中实验数据可知，摆长为</w:t>
      </w:r>
      <w:r>
        <w:rPr>
          <w:color w:val="FF0000"/>
        </w:rPr>
        <w:t>60</w:t>
      </w:r>
      <w:r>
        <w:rPr>
          <w:i/>
        </w:rPr>
        <w:t>cm</w:t>
      </w:r>
      <w:r>
        <w:rPr>
          <w:color w:val="FF0000"/>
        </w:rPr>
        <w:t>时</w:t>
      </w:r>
      <w:r>
        <w:rPr>
          <w:color w:val="FF0000"/>
        </w:rPr>
        <w:t>,</w:t>
      </w:r>
      <w:r>
        <w:rPr>
          <w:color w:val="FF0000"/>
        </w:rPr>
        <w:t>摆的周期</w:t>
      </w:r>
      <w:r>
        <w:rPr>
          <w:i/>
        </w:rPr>
        <w:t>T</w:t>
      </w:r>
      <w:r>
        <w:rPr>
          <w:color w:val="FF0000"/>
          <w:vertAlign w:val="subscript"/>
        </w:rPr>
        <w:t>1</w:t>
      </w:r>
      <w:r>
        <w:rPr>
          <w:color w:val="FF0000"/>
        </w:rPr>
        <w:t>18.6</w:t>
      </w:r>
      <w:r>
        <w:rPr>
          <w:i/>
        </w:rPr>
        <w:t>s/</w:t>
      </w:r>
      <w:r>
        <w:rPr>
          <w:color w:val="FF0000"/>
        </w:rPr>
        <w:t>10</w:t>
      </w:r>
      <w:r>
        <w:rPr>
          <w:color w:val="FF0000"/>
        </w:rPr>
        <w:t>＝</w:t>
      </w:r>
      <w:r>
        <w:rPr>
          <w:color w:val="FF0000"/>
        </w:rPr>
        <w:t>1.86</w:t>
      </w:r>
      <w:r>
        <w:rPr>
          <w:i/>
        </w:rPr>
        <w:t>s</w:t>
      </w:r>
      <w:r>
        <w:rPr>
          <w:color w:val="FF0000"/>
        </w:rPr>
        <w:t>；摆长为</w:t>
      </w:r>
      <w:r>
        <w:rPr>
          <w:color w:val="FF0000"/>
        </w:rPr>
        <w:t>45</w:t>
      </w:r>
      <w:r>
        <w:rPr>
          <w:i/>
        </w:rPr>
        <w:t>cm</w:t>
      </w:r>
      <w:r>
        <w:rPr>
          <w:color w:val="FF0000"/>
        </w:rPr>
        <w:t>时</w:t>
      </w:r>
      <w:r>
        <w:rPr>
          <w:color w:val="FF0000"/>
        </w:rPr>
        <w:t>,</w:t>
      </w:r>
      <w:r>
        <w:rPr>
          <w:color w:val="FF0000"/>
        </w:rPr>
        <w:t>摆的周期</w:t>
      </w:r>
      <w:r>
        <w:rPr>
          <w:i/>
        </w:rPr>
        <w:t>T</w:t>
      </w:r>
      <w:r>
        <w:rPr>
          <w:color w:val="FF0000"/>
          <w:vertAlign w:val="subscript"/>
        </w:rPr>
        <w:t>2</w:t>
      </w:r>
      <w:r>
        <w:rPr>
          <w:color w:val="FF0000"/>
        </w:rPr>
        <w:t>＝</w:t>
      </w:r>
      <w:r>
        <w:rPr>
          <w:color w:val="FF0000"/>
        </w:rPr>
        <w:t>13.4</w:t>
      </w:r>
      <w:r>
        <w:rPr>
          <w:i/>
        </w:rPr>
        <w:t>s/</w:t>
      </w:r>
      <w:r>
        <w:rPr>
          <w:color w:val="FF0000"/>
        </w:rPr>
        <w:t>10</w:t>
      </w:r>
      <w:r>
        <w:rPr>
          <w:color w:val="FF0000"/>
        </w:rPr>
        <w:t>＝</w:t>
      </w:r>
      <w:r>
        <w:rPr>
          <w:color w:val="FF0000"/>
        </w:rPr>
        <w:t>1.34</w:t>
      </w:r>
      <w:r>
        <w:rPr>
          <w:i/>
        </w:rPr>
        <w:t>s</w:t>
      </w:r>
      <w:r>
        <w:rPr>
          <w:color w:val="FF0000"/>
        </w:rPr>
        <w:t>；摆长为</w:t>
      </w:r>
      <w:r>
        <w:rPr>
          <w:color w:val="FF0000"/>
        </w:rPr>
        <w:t>30</w:t>
      </w:r>
      <w:r>
        <w:rPr>
          <w:i/>
        </w:rPr>
        <w:t>cm</w:t>
      </w:r>
      <w:r>
        <w:rPr>
          <w:color w:val="FF0000"/>
        </w:rPr>
        <w:t>时</w:t>
      </w:r>
      <w:r>
        <w:rPr>
          <w:color w:val="FF0000"/>
        </w:rPr>
        <w:t>,</w:t>
      </w:r>
      <w:r>
        <w:rPr>
          <w:color w:val="FF0000"/>
        </w:rPr>
        <w:t>摆的周期</w:t>
      </w:r>
      <w:r>
        <w:rPr>
          <w:i/>
        </w:rPr>
        <w:t>T</w:t>
      </w:r>
      <w:r>
        <w:rPr>
          <w:color w:val="FF0000"/>
          <w:vertAlign w:val="subscript"/>
        </w:rPr>
        <w:t>3</w:t>
      </w:r>
      <w:r>
        <w:rPr>
          <w:color w:val="FF0000"/>
        </w:rPr>
        <w:t>＝</w:t>
      </w:r>
      <w:r>
        <w:rPr>
          <w:color w:val="FF0000"/>
        </w:rPr>
        <w:t>11.8</w:t>
      </w:r>
      <w:r>
        <w:rPr>
          <w:i/>
        </w:rPr>
        <w:t>s/</w:t>
      </w:r>
      <w:r>
        <w:rPr>
          <w:color w:val="FF0000"/>
        </w:rPr>
        <w:t>10</w:t>
      </w:r>
      <w:r>
        <w:rPr>
          <w:color w:val="FF0000"/>
        </w:rPr>
        <w:t>＝</w:t>
      </w:r>
      <w:r>
        <w:rPr>
          <w:color w:val="FF0000"/>
        </w:rPr>
        <w:t>1.18</w:t>
      </w:r>
      <w:r>
        <w:rPr>
          <w:i/>
        </w:rPr>
        <w:t>s</w:t>
      </w:r>
      <w:r>
        <w:rPr>
          <w:color w:val="FF0000"/>
        </w:rPr>
        <w:t>；根据以上数据可知，若要使摆的周期恰好为</w:t>
      </w:r>
      <w:r>
        <w:rPr>
          <w:color w:val="FF0000"/>
        </w:rPr>
        <w:t>1.5</w:t>
      </w:r>
      <w:r>
        <w:rPr>
          <w:color w:val="FF0000"/>
        </w:rPr>
        <w:t>秒，摆长约应在</w:t>
      </w:r>
      <w:r>
        <w:rPr>
          <w:color w:val="FF0000"/>
        </w:rPr>
        <w:t>45</w:t>
      </w:r>
      <w:r>
        <w:rPr>
          <w:color w:val="FF0000"/>
        </w:rPr>
        <w:t>厘米和</w:t>
      </w:r>
      <w:r>
        <w:rPr>
          <w:color w:val="FF0000"/>
        </w:rPr>
        <w:t>60</w:t>
      </w:r>
      <w:r>
        <w:rPr>
          <w:color w:val="FF0000"/>
        </w:rPr>
        <w:t>厘米中间．</w:t>
      </w:r>
    </w:p>
    <w:p w:rsidR="00DE4563">
      <w:pPr>
        <w:spacing w:line="360" w:lineRule="auto"/>
        <w:textAlignment w:val="center"/>
        <w:rPr>
          <w:color w:val="FF0000"/>
        </w:rPr>
      </w:pPr>
      <w:r>
        <w:rPr>
          <w:color w:val="FF0000"/>
        </w:rPr>
        <w:t>故选</w:t>
      </w:r>
      <w:r>
        <w:rPr>
          <w:color w:val="FF0000"/>
        </w:rPr>
        <w:t>B.</w:t>
      </w:r>
    </w:p>
    <w:p w:rsidR="00DE4563">
      <w:pPr>
        <w:spacing w:line="360" w:lineRule="auto"/>
        <w:textAlignment w:val="center"/>
        <w:rPr>
          <w:rFonts w:ascii="宋体" w:eastAsia="宋体" w:hAnsi="宋体" w:cs="宋体"/>
          <w:color w:val="FF0000"/>
        </w:rPr>
      </w:pPr>
      <w:r>
        <w:t>7</w:t>
      </w:r>
      <w:r>
        <w:t>．</w:t>
      </w:r>
      <w:r>
        <w:rPr>
          <w:rFonts w:ascii="宋体" w:eastAsia="宋体" w:hAnsi="宋体" w:cs="宋体"/>
        </w:rPr>
        <w:t>国庆期间，我市连日降雨，导致村庄被淹。如图是救援队划着皮艇在水中前行搜救被困村民的情景。在此过程中，下列说法中正确的是（　　）</w:t>
      </w:r>
    </w:p>
    <w:p w:rsidR="00DE4563">
      <w:pPr>
        <w:spacing w:line="360" w:lineRule="auto"/>
        <w:textAlignment w:val="center"/>
        <w:rPr>
          <w:color w:val="FF0000"/>
        </w:rPr>
      </w:pPr>
      <w:r>
        <w:rPr>
          <w:noProof/>
        </w:rPr>
        <w:drawing>
          <wp:inline distT="0" distB="0" distL="114300" distR="114300">
            <wp:extent cx="1343025" cy="895350"/>
            <wp:effectExtent l="0" t="0" r="13335" b="3810"/>
            <wp:docPr id="975914538" name="图片 975914538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914538" name="图片 975914538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4563">
      <w:pPr>
        <w:spacing w:line="360" w:lineRule="auto"/>
        <w:textAlignment w:val="center"/>
        <w:rPr>
          <w:rFonts w:ascii="宋体" w:eastAsia="宋体" w:hAnsi="宋体" w:cs="宋体"/>
          <w:color w:val="FF0000"/>
        </w:rPr>
      </w:pPr>
      <w:r>
        <w:t>A</w:t>
      </w:r>
      <w:r>
        <w:t>．</w:t>
      </w:r>
      <w:r>
        <w:rPr>
          <w:rFonts w:ascii="宋体" w:eastAsia="宋体" w:hAnsi="宋体" w:cs="宋体"/>
        </w:rPr>
        <w:t>以地面为参照物，救援队员是静止的</w:t>
      </w:r>
    </w:p>
    <w:p w:rsidR="00DE4563">
      <w:pPr>
        <w:spacing w:line="360" w:lineRule="auto"/>
        <w:textAlignment w:val="center"/>
        <w:rPr>
          <w:rFonts w:ascii="宋体" w:eastAsia="宋体" w:hAnsi="宋体" w:cs="宋体"/>
          <w:color w:val="FF0000"/>
        </w:rPr>
      </w:pPr>
      <w:r>
        <w:t>B</w:t>
      </w:r>
      <w:r>
        <w:t>．</w:t>
      </w:r>
      <w:r>
        <w:rPr>
          <w:rFonts w:ascii="宋体" w:eastAsia="宋体" w:hAnsi="宋体" w:cs="宋体"/>
        </w:rPr>
        <w:t>以皮艇为参照物，救援队员是运动的</w:t>
      </w:r>
    </w:p>
    <w:p w:rsidR="00DE4563">
      <w:pPr>
        <w:spacing w:line="360" w:lineRule="auto"/>
        <w:textAlignment w:val="center"/>
        <w:rPr>
          <w:rFonts w:ascii="宋体" w:eastAsia="宋体" w:hAnsi="宋体" w:cs="宋体"/>
          <w:color w:val="FF0000"/>
        </w:rPr>
      </w:pPr>
      <w:r>
        <w:t>C</w:t>
      </w:r>
      <w:r>
        <w:t>．</w:t>
      </w:r>
      <w:r>
        <w:rPr>
          <w:rFonts w:ascii="宋体" w:eastAsia="宋体" w:hAnsi="宋体" w:cs="宋体"/>
        </w:rPr>
        <w:t>以皮艇为参照物，电线杆是运动的</w:t>
      </w:r>
    </w:p>
    <w:p w:rsidR="00DE4563">
      <w:pPr>
        <w:spacing w:line="360" w:lineRule="auto"/>
        <w:textAlignment w:val="center"/>
        <w:rPr>
          <w:rFonts w:ascii="宋体" w:eastAsia="宋体" w:hAnsi="宋体" w:cs="宋体"/>
          <w:color w:val="FF0000"/>
        </w:rPr>
      </w:pPr>
      <w:r>
        <w:t>D</w:t>
      </w:r>
      <w:r>
        <w:t>．</w:t>
      </w:r>
      <w:r>
        <w:rPr>
          <w:rFonts w:ascii="宋体" w:eastAsia="宋体" w:hAnsi="宋体" w:cs="宋体"/>
        </w:rPr>
        <w:t>以待救援的村民为参照物，皮艇是静止的</w:t>
      </w:r>
    </w:p>
    <w:p w:rsidR="00DE4563">
      <w:pPr>
        <w:spacing w:line="360" w:lineRule="auto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C</w:t>
      </w:r>
    </w:p>
    <w:p w:rsidR="00DE4563">
      <w:pPr>
        <w:spacing w:line="360" w:lineRule="auto"/>
        <w:textAlignment w:val="center"/>
        <w:rPr>
          <w:color w:val="FF0000"/>
        </w:rPr>
        <w:sectPr>
          <w:type w:val="nextPage"/>
          <w:pgSz w:w="11906" w:h="16838"/>
          <w:pgMar w:top="1418" w:right="1077" w:bottom="1418" w:left="1077" w:header="850" w:footer="992" w:gutter="0"/>
          <w:pgNumType w:start="4"/>
          <w:cols w:space="425"/>
          <w:titlePg w:val="0"/>
          <w:docGrid w:type="lines" w:linePitch="318" w:charSpace="409"/>
        </w:sectPr>
      </w:pPr>
      <w:r>
        <w:rPr>
          <w:rFonts w:hint="eastAsia"/>
          <w:color w:val="FF0000"/>
        </w:rPr>
        <w:t>【解析】</w:t>
      </w:r>
    </w:p>
    <w:p w:rsidR="00DE4563">
      <w:pPr>
        <w:spacing w:line="360" w:lineRule="auto"/>
        <w:textAlignment w:val="center"/>
        <w:rPr>
          <w:rFonts w:ascii="宋体" w:eastAsia="宋体" w:hAnsi="宋体" w:cs="宋体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>A</w:t>
      </w:r>
      <w:r>
        <w:rPr>
          <w:rFonts w:ascii="宋体" w:eastAsia="宋体" w:hAnsi="宋体" w:cs="宋体"/>
          <w:color w:val="FF0000"/>
        </w:rPr>
        <w:t>．以地面为参照物，救援队员的位置不断发生改变，因此，以地面为参照物，救援队员是运动的，故</w:t>
      </w:r>
      <w:r>
        <w:rPr>
          <w:rFonts w:ascii="Times New Roman" w:eastAsia="Times New Roman" w:hAnsi="Times New Roman" w:cs="Times New Roman"/>
          <w:color w:val="FF0000"/>
        </w:rPr>
        <w:t>A</w:t>
      </w:r>
      <w:r>
        <w:rPr>
          <w:rFonts w:ascii="宋体" w:eastAsia="宋体" w:hAnsi="宋体" w:cs="宋体"/>
          <w:color w:val="FF0000"/>
        </w:rPr>
        <w:t>错误；</w:t>
      </w:r>
    </w:p>
    <w:p w:rsidR="00DE4563">
      <w:pPr>
        <w:spacing w:line="360" w:lineRule="auto"/>
        <w:textAlignment w:val="center"/>
        <w:rPr>
          <w:rFonts w:ascii="宋体" w:eastAsia="宋体" w:hAnsi="宋体" w:cs="宋体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>B</w:t>
      </w:r>
      <w:r>
        <w:rPr>
          <w:rFonts w:ascii="宋体" w:eastAsia="宋体" w:hAnsi="宋体" w:cs="宋体"/>
          <w:color w:val="FF0000"/>
        </w:rPr>
        <w:t>．以皮艇为参照物，救援队员的位置没有发生改变，因此，以皮艇为参照物，救援队员是静止的，故</w:t>
      </w:r>
      <w:r>
        <w:rPr>
          <w:rFonts w:ascii="Times New Roman" w:eastAsia="Times New Roman" w:hAnsi="Times New Roman" w:cs="Times New Roman"/>
          <w:color w:val="FF0000"/>
        </w:rPr>
        <w:t>B</w:t>
      </w:r>
      <w:r>
        <w:rPr>
          <w:rFonts w:ascii="宋体" w:eastAsia="宋体" w:hAnsi="宋体" w:cs="宋体"/>
          <w:color w:val="FF0000"/>
        </w:rPr>
        <w:t>错误；</w:t>
      </w:r>
    </w:p>
    <w:p w:rsidR="00DE4563">
      <w:pPr>
        <w:spacing w:line="360" w:lineRule="auto"/>
        <w:textAlignment w:val="center"/>
        <w:rPr>
          <w:rFonts w:ascii="宋体" w:eastAsia="宋体" w:hAnsi="宋体" w:cs="宋体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>C</w:t>
      </w:r>
      <w:r>
        <w:rPr>
          <w:rFonts w:ascii="宋体" w:eastAsia="宋体" w:hAnsi="宋体" w:cs="宋体"/>
          <w:color w:val="FF0000"/>
        </w:rPr>
        <w:t>．以皮艇为参照物，电线杆的位置不断发生改变，因此，以皮艇为参照物，电线杆是运动的，故</w:t>
      </w:r>
      <w:r>
        <w:rPr>
          <w:rFonts w:ascii="Times New Roman" w:eastAsia="Times New Roman" w:hAnsi="Times New Roman" w:cs="Times New Roman"/>
          <w:color w:val="FF0000"/>
        </w:rPr>
        <w:t>C</w:t>
      </w:r>
      <w:r>
        <w:rPr>
          <w:rFonts w:ascii="宋体" w:eastAsia="宋体" w:hAnsi="宋体" w:cs="宋体"/>
          <w:color w:val="FF0000"/>
        </w:rPr>
        <w:t>正确；</w:t>
      </w:r>
    </w:p>
    <w:p w:rsidR="00DE4563">
      <w:pPr>
        <w:spacing w:line="360" w:lineRule="auto"/>
        <w:textAlignment w:val="center"/>
        <w:rPr>
          <w:rFonts w:ascii="宋体" w:eastAsia="宋体" w:hAnsi="宋体" w:cs="宋体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>D</w:t>
      </w:r>
      <w:r>
        <w:rPr>
          <w:rFonts w:ascii="宋体" w:eastAsia="宋体" w:hAnsi="宋体" w:cs="宋体"/>
          <w:color w:val="FF0000"/>
        </w:rPr>
        <w:t>．以待救援的村民为参照物，皮艇的位置不断发生改变，因此，以待救援的村民为参照物，皮艇是运动的，故</w:t>
      </w:r>
      <w:r>
        <w:rPr>
          <w:rFonts w:ascii="Times New Roman" w:eastAsia="Times New Roman" w:hAnsi="Times New Roman" w:cs="Times New Roman"/>
          <w:color w:val="FF0000"/>
        </w:rPr>
        <w:t>D</w:t>
      </w:r>
      <w:r>
        <w:rPr>
          <w:rFonts w:ascii="宋体" w:eastAsia="宋体" w:hAnsi="宋体" w:cs="宋体"/>
          <w:color w:val="FF0000"/>
        </w:rPr>
        <w:t>错误。</w:t>
      </w:r>
    </w:p>
    <w:p w:rsidR="00DE4563">
      <w:pPr>
        <w:spacing w:line="360" w:lineRule="auto"/>
        <w:textAlignment w:val="center"/>
        <w:rPr>
          <w:rFonts w:ascii="宋体" w:eastAsia="宋体" w:hAnsi="宋体" w:cs="宋体"/>
          <w:color w:val="FF0000"/>
        </w:rPr>
      </w:pPr>
      <w:r>
        <w:rPr>
          <w:rFonts w:ascii="宋体" w:eastAsia="宋体" w:hAnsi="宋体" w:cs="宋体"/>
          <w:color w:val="FF0000"/>
        </w:rPr>
        <w:t>故选</w:t>
      </w:r>
      <w:r>
        <w:rPr>
          <w:rFonts w:ascii="Times New Roman" w:eastAsia="Times New Roman" w:hAnsi="Times New Roman" w:cs="Times New Roman"/>
          <w:color w:val="FF0000"/>
        </w:rPr>
        <w:t>C</w:t>
      </w:r>
      <w:r>
        <w:rPr>
          <w:rFonts w:ascii="宋体" w:eastAsia="宋体" w:hAnsi="宋体" w:cs="宋体"/>
          <w:color w:val="FF0000"/>
        </w:rPr>
        <w:t>。</w:t>
      </w:r>
    </w:p>
    <w:p w:rsidR="00DE4563">
      <w:pPr>
        <w:spacing w:line="360" w:lineRule="auto"/>
        <w:textAlignment w:val="center"/>
        <w:rPr>
          <w:rFonts w:ascii="宋体" w:eastAsia="宋体" w:hAnsi="宋体" w:cs="宋体"/>
          <w:color w:val="FF0000"/>
        </w:rPr>
      </w:pPr>
      <w:r>
        <w:t>8</w:t>
      </w:r>
      <w:r>
        <w:t>．</w:t>
      </w:r>
      <w:r>
        <w:rPr>
          <w:rFonts w:ascii="宋体" w:eastAsia="宋体" w:hAnsi="宋体" w:cs="宋体"/>
        </w:rPr>
        <w:t>在用刻度尺测量物体长度时，下列说法错误的是（　　）</w:t>
      </w:r>
    </w:p>
    <w:p w:rsidR="00DE4563">
      <w:pPr>
        <w:tabs>
          <w:tab w:val="left" w:pos="4153"/>
        </w:tabs>
        <w:spacing w:line="360" w:lineRule="auto"/>
        <w:textAlignment w:val="center"/>
        <w:rPr>
          <w:rFonts w:ascii="宋体" w:eastAsia="宋体" w:hAnsi="宋体" w:cs="宋体"/>
          <w:color w:val="FF0000"/>
        </w:rPr>
      </w:pPr>
      <w:r>
        <w:t>A</w:t>
      </w:r>
      <w:r>
        <w:t>．</w:t>
      </w:r>
      <w:r>
        <w:rPr>
          <w:rFonts w:ascii="宋体" w:eastAsia="宋体" w:hAnsi="宋体" w:cs="宋体"/>
        </w:rPr>
        <w:t>读数时，视线应与尺面垂直</w:t>
      </w:r>
      <w:r>
        <w:tab/>
        <w:t>B</w:t>
      </w:r>
      <w:r>
        <w:t>．</w:t>
      </w:r>
      <w:r>
        <w:rPr>
          <w:rFonts w:ascii="宋体" w:eastAsia="宋体" w:hAnsi="宋体" w:cs="宋体"/>
        </w:rPr>
        <w:t>测量时，必</w:t>
      </w:r>
      <w:r>
        <w:rPr>
          <w:rFonts w:ascii="宋体" w:eastAsia="宋体" w:hAnsi="宋体" w:cs="宋体"/>
        </w:rPr>
        <w:t>须从刻度尺的零刻度线量起</w:t>
      </w:r>
    </w:p>
    <w:p w:rsidR="00DE4563">
      <w:pPr>
        <w:tabs>
          <w:tab w:val="left" w:pos="4153"/>
        </w:tabs>
        <w:spacing w:line="360" w:lineRule="auto"/>
        <w:textAlignment w:val="center"/>
        <w:rPr>
          <w:rFonts w:ascii="宋体" w:eastAsia="宋体" w:hAnsi="宋体" w:cs="宋体"/>
          <w:color w:val="FF0000"/>
        </w:rPr>
      </w:pPr>
      <w:r>
        <w:t>C</w:t>
      </w:r>
      <w:r>
        <w:t>．</w:t>
      </w:r>
      <w:r>
        <w:rPr>
          <w:rFonts w:ascii="宋体" w:eastAsia="宋体" w:hAnsi="宋体" w:cs="宋体"/>
        </w:rPr>
        <w:t>测量时，刻度尺不能歪斜</w:t>
      </w:r>
      <w:r>
        <w:tab/>
        <w:t>D</w:t>
      </w:r>
      <w:r>
        <w:t>．</w:t>
      </w:r>
      <w:r>
        <w:rPr>
          <w:rFonts w:ascii="宋体" w:eastAsia="宋体" w:hAnsi="宋体" w:cs="宋体"/>
        </w:rPr>
        <w:t>记录测量结果时，必须在数字后面注明单位</w:t>
      </w:r>
    </w:p>
    <w:p w:rsidR="00DE4563">
      <w:pPr>
        <w:spacing w:line="360" w:lineRule="auto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B</w:t>
      </w:r>
    </w:p>
    <w:p w:rsidR="00DE4563">
      <w:pPr>
        <w:spacing w:line="360" w:lineRule="auto"/>
        <w:textAlignment w:val="center"/>
        <w:rPr>
          <w:color w:val="FF0000"/>
        </w:rPr>
      </w:pPr>
      <w:r>
        <w:rPr>
          <w:rFonts w:hint="eastAsia"/>
          <w:color w:val="FF0000"/>
        </w:rPr>
        <w:t>【解析】</w:t>
      </w:r>
    </w:p>
    <w:p w:rsidR="00DE4563">
      <w:pPr>
        <w:spacing w:line="360" w:lineRule="auto"/>
        <w:textAlignment w:val="center"/>
        <w:rPr>
          <w:rFonts w:ascii="宋体" w:eastAsia="宋体" w:hAnsi="宋体" w:cs="宋体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>A</w:t>
      </w:r>
      <w:r>
        <w:rPr>
          <w:rFonts w:ascii="宋体" w:eastAsia="宋体" w:hAnsi="宋体" w:cs="宋体"/>
          <w:color w:val="FF0000"/>
        </w:rPr>
        <w:t>．刻度尺读数时，视线应与尺面垂直，故</w:t>
      </w:r>
      <w:r>
        <w:rPr>
          <w:rFonts w:ascii="Times New Roman" w:eastAsia="Times New Roman" w:hAnsi="Times New Roman" w:cs="Times New Roman"/>
          <w:color w:val="FF0000"/>
        </w:rPr>
        <w:t>A</w:t>
      </w:r>
      <w:r>
        <w:rPr>
          <w:rFonts w:ascii="宋体" w:eastAsia="宋体" w:hAnsi="宋体" w:cs="宋体"/>
          <w:color w:val="FF0000"/>
        </w:rPr>
        <w:t>正确，</w:t>
      </w:r>
      <w:r>
        <w:rPr>
          <w:rFonts w:ascii="Times New Roman" w:eastAsia="Times New Roman" w:hAnsi="Times New Roman" w:cs="Times New Roman"/>
          <w:color w:val="FF0000"/>
        </w:rPr>
        <w:t>A</w:t>
      </w:r>
      <w:r>
        <w:rPr>
          <w:rFonts w:ascii="宋体" w:eastAsia="宋体" w:hAnsi="宋体" w:cs="宋体"/>
          <w:color w:val="FF0000"/>
        </w:rPr>
        <w:t>不符合题意；</w:t>
      </w:r>
    </w:p>
    <w:p w:rsidR="00DE4563">
      <w:pPr>
        <w:spacing w:line="360" w:lineRule="auto"/>
        <w:textAlignment w:val="center"/>
        <w:rPr>
          <w:rFonts w:ascii="宋体" w:eastAsia="宋体" w:hAnsi="宋体" w:cs="宋体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>B</w:t>
      </w:r>
      <w:r>
        <w:rPr>
          <w:rFonts w:ascii="宋体" w:eastAsia="宋体" w:hAnsi="宋体" w:cs="宋体"/>
          <w:color w:val="FF0000"/>
        </w:rPr>
        <w:t>．测量时，如果没有零刻度，也可以选定刻度尺上某一个刻度作为零刻度进行测量，故</w:t>
      </w:r>
      <w:r>
        <w:rPr>
          <w:rFonts w:ascii="Times New Roman" w:eastAsia="Times New Roman" w:hAnsi="Times New Roman" w:cs="Times New Roman"/>
          <w:color w:val="FF0000"/>
        </w:rPr>
        <w:t>B</w:t>
      </w:r>
      <w:r>
        <w:rPr>
          <w:rFonts w:ascii="宋体" w:eastAsia="宋体" w:hAnsi="宋体" w:cs="宋体"/>
          <w:color w:val="FF0000"/>
        </w:rPr>
        <w:t>错误，</w:t>
      </w:r>
      <w:r>
        <w:rPr>
          <w:rFonts w:ascii="Times New Roman" w:eastAsia="Times New Roman" w:hAnsi="Times New Roman" w:cs="Times New Roman"/>
          <w:color w:val="FF0000"/>
        </w:rPr>
        <w:t>B</w:t>
      </w:r>
      <w:r>
        <w:rPr>
          <w:rFonts w:ascii="宋体" w:eastAsia="宋体" w:hAnsi="宋体" w:cs="宋体"/>
          <w:color w:val="FF0000"/>
        </w:rPr>
        <w:t>符合题意；</w:t>
      </w:r>
    </w:p>
    <w:p w:rsidR="00DE4563">
      <w:pPr>
        <w:spacing w:line="360" w:lineRule="auto"/>
        <w:textAlignment w:val="center"/>
        <w:rPr>
          <w:rFonts w:ascii="宋体" w:eastAsia="宋体" w:hAnsi="宋体" w:cs="宋体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>C</w:t>
      </w:r>
      <w:r>
        <w:rPr>
          <w:rFonts w:ascii="宋体" w:eastAsia="宋体" w:hAnsi="宋体" w:cs="宋体"/>
          <w:color w:val="FF0000"/>
        </w:rPr>
        <w:t>．测量时，刻度尺要与被测长度边缘一致，不能歪斜，否侧测量结果可能会偏大，故</w:t>
      </w:r>
      <w:r>
        <w:rPr>
          <w:rFonts w:ascii="Times New Roman" w:eastAsia="Times New Roman" w:hAnsi="Times New Roman" w:cs="Times New Roman"/>
          <w:color w:val="FF0000"/>
        </w:rPr>
        <w:t>C</w:t>
      </w:r>
      <w:r>
        <w:rPr>
          <w:rFonts w:ascii="宋体" w:eastAsia="宋体" w:hAnsi="宋体" w:cs="宋体"/>
          <w:color w:val="FF0000"/>
        </w:rPr>
        <w:t>正确，</w:t>
      </w:r>
      <w:r>
        <w:rPr>
          <w:rFonts w:ascii="Times New Roman" w:eastAsia="Times New Roman" w:hAnsi="Times New Roman" w:cs="Times New Roman"/>
          <w:color w:val="FF0000"/>
        </w:rPr>
        <w:t>C</w:t>
      </w:r>
      <w:r>
        <w:rPr>
          <w:rFonts w:ascii="宋体" w:eastAsia="宋体" w:hAnsi="宋体" w:cs="宋体"/>
          <w:color w:val="FF0000"/>
        </w:rPr>
        <w:t>不符合题意；</w:t>
      </w:r>
    </w:p>
    <w:p w:rsidR="00DE4563">
      <w:pPr>
        <w:spacing w:line="360" w:lineRule="auto"/>
        <w:textAlignment w:val="center"/>
        <w:rPr>
          <w:rFonts w:ascii="宋体" w:eastAsia="宋体" w:hAnsi="宋体" w:cs="宋体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>D</w:t>
      </w:r>
      <w:r>
        <w:rPr>
          <w:rFonts w:ascii="宋体" w:eastAsia="宋体" w:hAnsi="宋体" w:cs="宋体"/>
          <w:color w:val="FF0000"/>
        </w:rPr>
        <w:t>．记录测量结果时，必须在数字后面注明单位，否则测量结果没有意义，故</w:t>
      </w:r>
      <w:r>
        <w:rPr>
          <w:rFonts w:ascii="Times New Roman" w:eastAsia="Times New Roman" w:hAnsi="Times New Roman" w:cs="Times New Roman"/>
          <w:color w:val="FF0000"/>
        </w:rPr>
        <w:t>D</w:t>
      </w:r>
      <w:r>
        <w:rPr>
          <w:rFonts w:ascii="宋体" w:eastAsia="宋体" w:hAnsi="宋体" w:cs="宋体"/>
          <w:color w:val="FF0000"/>
        </w:rPr>
        <w:t>正确，</w:t>
      </w:r>
      <w:r>
        <w:rPr>
          <w:rFonts w:ascii="Times New Roman" w:eastAsia="Times New Roman" w:hAnsi="Times New Roman" w:cs="Times New Roman"/>
          <w:color w:val="FF0000"/>
        </w:rPr>
        <w:t>D</w:t>
      </w:r>
      <w:r>
        <w:rPr>
          <w:rFonts w:ascii="宋体" w:eastAsia="宋体" w:hAnsi="宋体" w:cs="宋体"/>
          <w:color w:val="FF0000"/>
        </w:rPr>
        <w:t>不符合题意。</w:t>
      </w:r>
    </w:p>
    <w:p w:rsidR="00DE4563">
      <w:pPr>
        <w:spacing w:line="360" w:lineRule="auto"/>
        <w:textAlignment w:val="center"/>
        <w:rPr>
          <w:rFonts w:ascii="宋体" w:eastAsia="宋体" w:hAnsi="宋体" w:cs="宋体"/>
          <w:color w:val="FF0000"/>
        </w:rPr>
      </w:pPr>
      <w:r>
        <w:rPr>
          <w:rFonts w:ascii="宋体" w:eastAsia="宋体" w:hAnsi="宋体" w:cs="宋体"/>
          <w:color w:val="FF0000"/>
        </w:rPr>
        <w:t>故选</w:t>
      </w:r>
      <w:r>
        <w:rPr>
          <w:rFonts w:ascii="Times New Roman" w:eastAsia="Times New Roman" w:hAnsi="Times New Roman" w:cs="Times New Roman"/>
          <w:color w:val="FF0000"/>
        </w:rPr>
        <w:t>B</w:t>
      </w:r>
      <w:r>
        <w:rPr>
          <w:rFonts w:ascii="宋体" w:eastAsia="宋体" w:hAnsi="宋体" w:cs="宋体"/>
          <w:color w:val="FF0000"/>
        </w:rPr>
        <w:t>。</w:t>
      </w:r>
    </w:p>
    <w:p w:rsidR="00DE4563">
      <w:pPr>
        <w:spacing w:line="360" w:lineRule="auto"/>
        <w:textAlignment w:val="center"/>
        <w:rPr>
          <w:color w:val="FF0000"/>
        </w:rPr>
        <w:sectPr>
          <w:type w:val="nextPage"/>
          <w:pgSz w:w="11906" w:h="16838"/>
          <w:pgMar w:top="1418" w:right="1077" w:bottom="1418" w:left="1077" w:header="850" w:footer="992" w:gutter="0"/>
          <w:pgNumType w:start="5"/>
          <w:cols w:space="425"/>
          <w:titlePg w:val="0"/>
          <w:docGrid w:type="lines" w:linePitch="318" w:charSpace="409"/>
        </w:sectPr>
      </w:pPr>
      <w:r>
        <w:t>9</w:t>
      </w:r>
      <w:r>
        <w:t>．小红和兰兰多次进行百米赛跑，两人同时出发，每次小红到达终点时，兰兰离终点还有</w:t>
      </w:r>
      <w:r>
        <w:object>
          <v:shape id="_x0000_i1028" type="#_x0000_t75" alt="学科网(www.zxxk.com)--教育资源门户，提供试题试卷、教案、课件、教学论文、素材等各类教学资源库下载，还有大量丰富的教学资讯！" style="width:21.1pt;height:12.25pt" o:oleicon="f" o:ole="">
            <v:imagedata r:id="rId15" o:title="eqId3bed69b3675a42fcac10a49f75ace288"/>
          </v:shape>
          <o:OLEObject Type="Embed" ProgID="Equation.DSMT4" ShapeID="_x0000_i1028" DrawAspect="Content" ObjectID="_1700477786" r:id="rId16"/>
        </w:object>
      </w:r>
      <w:r>
        <w:t>的路程．如果两人都以原来的速度赛跑，让小红的起跑线后移</w:t>
      </w:r>
      <w:r>
        <w:object>
          <v:shape id="_x0000_i1029" type="#_x0000_t75" alt="学科网(www.zxxk.com)--教育资源门户，提供试题试卷、教案、课件、教学论文、素材等各类教学资源库下载，还有大量丰富的教学资讯！" style="width:21.1pt;height:12.25pt" o:oleicon="f" o:ole="">
            <v:imagedata r:id="rId15" o:title="eqId3bed69b3675a42fcac10a49f75ace288"/>
          </v:shape>
          <o:OLEObject Type="Embed" ProgID="Equation.DSMT4" ShapeID="_x0000_i1029" DrawAspect="Content" ObjectID="_1700477787" r:id="rId17"/>
        </w:object>
      </w:r>
      <w:r>
        <w:t>，兰兰仍在原起跑线出发，结果是</w:t>
      </w:r>
    </w:p>
    <w:p w:rsidR="00DE4563">
      <w:pPr>
        <w:tabs>
          <w:tab w:val="left" w:pos="4153"/>
        </w:tabs>
        <w:spacing w:line="360" w:lineRule="auto"/>
        <w:textAlignment w:val="center"/>
        <w:rPr>
          <w:color w:val="FF0000"/>
        </w:rPr>
      </w:pPr>
      <w:r>
        <w:t>A</w:t>
      </w:r>
      <w:r>
        <w:t>．两人同时到达终点</w:t>
      </w:r>
      <w:r>
        <w:tab/>
        <w:t>B</w:t>
      </w:r>
      <w:r>
        <w:t>．小红先到达终点</w:t>
      </w:r>
    </w:p>
    <w:p w:rsidR="00DE4563">
      <w:pPr>
        <w:tabs>
          <w:tab w:val="left" w:pos="4153"/>
        </w:tabs>
        <w:spacing w:line="360" w:lineRule="auto"/>
        <w:textAlignment w:val="center"/>
        <w:rPr>
          <w:color w:val="FF0000"/>
        </w:rPr>
      </w:pPr>
      <w:r>
        <w:t>C</w:t>
      </w:r>
      <w:r>
        <w:t>．兰兰先到达终点</w:t>
      </w:r>
      <w:r>
        <w:tab/>
        <w:t>D</w:t>
      </w:r>
      <w:r>
        <w:t>．无法确定谁先到达终点</w:t>
      </w:r>
    </w:p>
    <w:p w:rsidR="00DE4563">
      <w:pPr>
        <w:spacing w:line="360" w:lineRule="auto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B</w:t>
      </w:r>
    </w:p>
    <w:p w:rsidR="00DE4563">
      <w:pPr>
        <w:spacing w:line="360" w:lineRule="auto"/>
        <w:textAlignment w:val="center"/>
        <w:rPr>
          <w:color w:val="FF0000"/>
        </w:rPr>
      </w:pPr>
      <w:r>
        <w:rPr>
          <w:rFonts w:hint="eastAsia"/>
          <w:color w:val="FF0000"/>
        </w:rPr>
        <w:t>【解析】</w:t>
      </w:r>
    </w:p>
    <w:p w:rsidR="00DE4563">
      <w:pPr>
        <w:spacing w:line="360" w:lineRule="auto"/>
        <w:textAlignment w:val="center"/>
        <w:rPr>
          <w:color w:val="FF0000"/>
        </w:rPr>
      </w:pPr>
      <w:r>
        <w:rPr>
          <w:color w:val="FF0000"/>
        </w:rPr>
        <w:t>由题意可知，相同时间内小红和兰兰通过的路程分别为</w:t>
      </w:r>
      <w:r>
        <w:rPr>
          <w:color w:val="FF0000"/>
        </w:rPr>
        <w:t>100m</w:t>
      </w:r>
      <w:r>
        <w:rPr>
          <w:color w:val="FF0000"/>
        </w:rPr>
        <w:t>和</w:t>
      </w:r>
      <w:r>
        <w:rPr>
          <w:color w:val="FF0000"/>
        </w:rPr>
        <w:t>90m</w:t>
      </w:r>
      <w:r>
        <w:rPr>
          <w:color w:val="FF0000"/>
        </w:rPr>
        <w:t>，则她们的平均速度之比为</w:t>
      </w:r>
      <w:r>
        <w:rPr>
          <w:color w:val="FF0000"/>
        </w:rPr>
        <w:t>10:9</w:t>
      </w:r>
      <w:r>
        <w:rPr>
          <w:color w:val="FF0000"/>
        </w:rPr>
        <w:t>．如果两人都以原来的速度跑，将小红的起</w:t>
      </w:r>
      <w:r>
        <w:rPr>
          <w:color w:val="FF0000"/>
        </w:rPr>
        <w:t>跑线向后移动</w:t>
      </w:r>
      <w:r>
        <w:rPr>
          <w:color w:val="FF0000"/>
        </w:rPr>
        <w:t>10 m</w:t>
      </w:r>
      <w:r>
        <w:rPr>
          <w:color w:val="FF0000"/>
        </w:rPr>
        <w:t>，兰兰仍在原起跑线，则她们到达终点通过的路程分别为</w:t>
      </w:r>
      <w:r>
        <w:rPr>
          <w:color w:val="FF0000"/>
        </w:rPr>
        <w:t>110m</w:t>
      </w:r>
      <w:r>
        <w:rPr>
          <w:color w:val="FF0000"/>
        </w:rPr>
        <w:t>和</w:t>
      </w:r>
      <w:r>
        <w:rPr>
          <w:color w:val="FF0000"/>
        </w:rPr>
        <w:t>100m</w:t>
      </w:r>
      <w:r>
        <w:rPr>
          <w:color w:val="FF0000"/>
        </w:rPr>
        <w:t>。小红通过前</w:t>
      </w:r>
      <w:r>
        <w:rPr>
          <w:color w:val="FF0000"/>
        </w:rPr>
        <w:t>100m</w:t>
      </w:r>
      <w:r>
        <w:rPr>
          <w:color w:val="FF0000"/>
        </w:rPr>
        <w:t>和兰兰通过前</w:t>
      </w:r>
      <w:r>
        <w:rPr>
          <w:color w:val="FF0000"/>
        </w:rPr>
        <w:t>90m</w:t>
      </w:r>
      <w:r>
        <w:rPr>
          <w:color w:val="FF0000"/>
        </w:rPr>
        <w:t>需要的时间相同，那么只要比较她们通过后</w:t>
      </w:r>
      <w:r>
        <w:rPr>
          <w:color w:val="FF0000"/>
        </w:rPr>
        <w:t>10m</w:t>
      </w:r>
      <w:r>
        <w:rPr>
          <w:color w:val="FF0000"/>
        </w:rPr>
        <w:t>需要的时间即可。后</w:t>
      </w:r>
      <w:r>
        <w:rPr>
          <w:color w:val="FF0000"/>
        </w:rPr>
        <w:t>10m</w:t>
      </w:r>
      <w:r>
        <w:rPr>
          <w:color w:val="FF0000"/>
        </w:rPr>
        <w:t>由于小红的速度大，则需要的时间短，所以，小红先到达终点。故选</w:t>
      </w:r>
      <w:r>
        <w:rPr>
          <w:color w:val="FF0000"/>
        </w:rPr>
        <w:t>B</w:t>
      </w:r>
      <w:r>
        <w:rPr>
          <w:color w:val="FF0000"/>
        </w:rPr>
        <w:t>。</w:t>
      </w:r>
    </w:p>
    <w:p w:rsidR="00DE4563">
      <w:pPr>
        <w:spacing w:line="360" w:lineRule="auto"/>
        <w:textAlignment w:val="center"/>
        <w:rPr>
          <w:color w:val="FF0000"/>
        </w:rPr>
      </w:pPr>
      <w:r>
        <w:t>10</w:t>
      </w:r>
      <w:r>
        <w:t>．如图记录了甲、乙两辆汽车在平直公路上行驶时，在某段时间内的运动过程．关于甲、乙两车的运动情况的说法错误的是</w:t>
      </w:r>
    </w:p>
    <w:p w:rsidR="00DE4563">
      <w:pPr>
        <w:spacing w:line="360" w:lineRule="auto"/>
        <w:textAlignment w:val="center"/>
        <w:rPr>
          <w:color w:val="FF0000"/>
        </w:rPr>
      </w:pPr>
      <w:r>
        <w:rPr>
          <w:noProof/>
        </w:rPr>
        <w:drawing>
          <wp:inline distT="0" distB="0" distL="114300" distR="114300">
            <wp:extent cx="2914650" cy="1609725"/>
            <wp:effectExtent l="0" t="0" r="11430" b="5715"/>
            <wp:docPr id="100010" name="图片 100010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4563">
      <w:pPr>
        <w:spacing w:line="360" w:lineRule="auto"/>
        <w:textAlignment w:val="center"/>
        <w:rPr>
          <w:color w:val="FF0000"/>
        </w:rPr>
      </w:pPr>
      <w:r>
        <w:t>A</w:t>
      </w:r>
      <w:r>
        <w:t>．前</w:t>
      </w:r>
      <w:r>
        <w:t>10 s</w:t>
      </w:r>
      <w:r>
        <w:t>内甲车运动的路程大于乙车运动的路程</w:t>
      </w:r>
    </w:p>
    <w:p w:rsidR="00DE4563">
      <w:pPr>
        <w:spacing w:line="360" w:lineRule="auto"/>
        <w:textAlignment w:val="center"/>
        <w:rPr>
          <w:color w:val="FF0000"/>
        </w:rPr>
      </w:pPr>
      <w:r>
        <w:t>B</w:t>
      </w:r>
      <w:r>
        <w:t>．乙车到达</w:t>
      </w:r>
      <w:r>
        <w:t>600 m</w:t>
      </w:r>
      <w:r>
        <w:t>处所用时间大于甲车达此处所用时间</w:t>
      </w:r>
    </w:p>
    <w:p w:rsidR="00DE4563">
      <w:pPr>
        <w:spacing w:line="360" w:lineRule="auto"/>
        <w:textAlignment w:val="center"/>
        <w:rPr>
          <w:color w:val="FF0000"/>
        </w:rPr>
      </w:pPr>
      <w:r>
        <w:t>C</w:t>
      </w:r>
      <w:r>
        <w:t>．乙车在做匀速直线运动</w:t>
      </w:r>
    </w:p>
    <w:p w:rsidR="00DE4563">
      <w:pPr>
        <w:spacing w:line="360" w:lineRule="auto"/>
        <w:textAlignment w:val="center"/>
        <w:rPr>
          <w:color w:val="FF0000"/>
        </w:rPr>
      </w:pPr>
      <w:r>
        <w:t>D</w:t>
      </w:r>
      <w:r>
        <w:t>．甲、乙两车在</w:t>
      </w:r>
      <w:r>
        <w:t>40 s</w:t>
      </w:r>
      <w:r>
        <w:t>内的平均速度相同</w:t>
      </w:r>
    </w:p>
    <w:p w:rsidR="00DE4563">
      <w:pPr>
        <w:spacing w:line="360" w:lineRule="auto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C</w:t>
      </w:r>
    </w:p>
    <w:p w:rsidR="00DE4563">
      <w:pPr>
        <w:spacing w:line="360" w:lineRule="auto"/>
        <w:textAlignment w:val="center"/>
        <w:rPr>
          <w:color w:val="FF0000"/>
        </w:rPr>
        <w:sectPr>
          <w:type w:val="nextPage"/>
          <w:pgSz w:w="11906" w:h="16838"/>
          <w:pgMar w:top="1418" w:right="1077" w:bottom="1418" w:left="1077" w:header="850" w:footer="992" w:gutter="0"/>
          <w:pgNumType w:start="6"/>
          <w:cols w:space="425"/>
          <w:titlePg w:val="0"/>
          <w:docGrid w:type="lines" w:linePitch="318" w:charSpace="409"/>
        </w:sectPr>
      </w:pPr>
      <w:r>
        <w:rPr>
          <w:rFonts w:hint="eastAsia"/>
          <w:color w:val="FF0000"/>
        </w:rPr>
        <w:t>【解析】</w:t>
      </w:r>
    </w:p>
    <w:p w:rsidR="00DE4563">
      <w:pPr>
        <w:spacing w:line="360" w:lineRule="auto"/>
        <w:textAlignment w:val="center"/>
        <w:rPr>
          <w:color w:val="FF0000"/>
        </w:rPr>
      </w:pPr>
      <w:r>
        <w:rPr>
          <w:color w:val="FF0000"/>
        </w:rPr>
        <w:t>A</w:t>
      </w:r>
      <w:r>
        <w:rPr>
          <w:color w:val="FF0000"/>
        </w:rPr>
        <w:t>．由图知，前</w:t>
      </w:r>
      <w:r>
        <w:rPr>
          <w:color w:val="FF0000"/>
        </w:rPr>
        <w:t>10s</w:t>
      </w:r>
      <w:r>
        <w:rPr>
          <w:color w:val="FF0000"/>
        </w:rPr>
        <w:t>内甲车和乙车运动的路程分别为</w:t>
      </w:r>
      <w:r>
        <w:rPr>
          <w:color w:val="FF0000"/>
        </w:rPr>
        <w:t>300m</w:t>
      </w:r>
      <w:r>
        <w:rPr>
          <w:color w:val="FF0000"/>
        </w:rPr>
        <w:t>、</w:t>
      </w:r>
      <w:r>
        <w:rPr>
          <w:color w:val="FF0000"/>
        </w:rPr>
        <w:t>200m</w:t>
      </w:r>
      <w:r>
        <w:rPr>
          <w:color w:val="FF0000"/>
        </w:rPr>
        <w:t>，则甲车运动的路程大于乙车运动的路程，故</w:t>
      </w:r>
      <w:r>
        <w:rPr>
          <w:color w:val="FF0000"/>
        </w:rPr>
        <w:t>A</w:t>
      </w:r>
      <w:r>
        <w:rPr>
          <w:color w:val="FF0000"/>
        </w:rPr>
        <w:t>正确；</w:t>
      </w:r>
    </w:p>
    <w:p w:rsidR="00DE4563">
      <w:pPr>
        <w:spacing w:line="360" w:lineRule="auto"/>
        <w:textAlignment w:val="center"/>
        <w:rPr>
          <w:color w:val="FF0000"/>
        </w:rPr>
      </w:pPr>
      <w:r>
        <w:rPr>
          <w:color w:val="FF0000"/>
        </w:rPr>
        <w:t>B</w:t>
      </w:r>
      <w:r>
        <w:rPr>
          <w:color w:val="FF0000"/>
        </w:rPr>
        <w:t>．由图知，甲车到达</w:t>
      </w:r>
      <w:r>
        <w:rPr>
          <w:color w:val="FF0000"/>
        </w:rPr>
        <w:t>600m</w:t>
      </w:r>
      <w:r>
        <w:rPr>
          <w:color w:val="FF0000"/>
        </w:rPr>
        <w:t>处所用的时间为</w:t>
      </w:r>
      <w:r>
        <w:rPr>
          <w:color w:val="FF0000"/>
        </w:rPr>
        <w:t>20s</w:t>
      </w:r>
      <w:r>
        <w:rPr>
          <w:color w:val="FF0000"/>
        </w:rPr>
        <w:t>，乙车到达</w:t>
      </w:r>
      <w:r>
        <w:rPr>
          <w:color w:val="FF0000"/>
        </w:rPr>
        <w:t>600m</w:t>
      </w:r>
      <w:r>
        <w:rPr>
          <w:color w:val="FF0000"/>
        </w:rPr>
        <w:t>处所用的时间大于</w:t>
      </w:r>
      <w:r>
        <w:rPr>
          <w:color w:val="FF0000"/>
        </w:rPr>
        <w:t>20s</w:t>
      </w:r>
      <w:r>
        <w:rPr>
          <w:color w:val="FF0000"/>
        </w:rPr>
        <w:t>，所以乙车到达</w:t>
      </w:r>
      <w:r>
        <w:rPr>
          <w:color w:val="FF0000"/>
        </w:rPr>
        <w:t>600m</w:t>
      </w:r>
      <w:r>
        <w:rPr>
          <w:color w:val="FF0000"/>
        </w:rPr>
        <w:t>处所用时间大于甲车达此处所用时间，故</w:t>
      </w:r>
      <w:r>
        <w:rPr>
          <w:color w:val="FF0000"/>
        </w:rPr>
        <w:t>B</w:t>
      </w:r>
      <w:r>
        <w:rPr>
          <w:color w:val="FF0000"/>
        </w:rPr>
        <w:t>正确；</w:t>
      </w:r>
    </w:p>
    <w:p w:rsidR="00DE4563">
      <w:pPr>
        <w:spacing w:line="360" w:lineRule="auto"/>
        <w:textAlignment w:val="center"/>
        <w:rPr>
          <w:color w:val="FF0000"/>
        </w:rPr>
      </w:pPr>
      <w:r>
        <w:rPr>
          <w:color w:val="FF0000"/>
        </w:rPr>
        <w:t>C</w:t>
      </w:r>
      <w:r>
        <w:rPr>
          <w:color w:val="FF0000"/>
        </w:rPr>
        <w:t>．由图知，在相同的时间内乙小车通过的路程在变大，说明小车在做变速运动，故</w:t>
      </w:r>
      <w:r>
        <w:rPr>
          <w:color w:val="FF0000"/>
        </w:rPr>
        <w:t>C</w:t>
      </w:r>
      <w:r>
        <w:rPr>
          <w:color w:val="FF0000"/>
        </w:rPr>
        <w:t>错误；</w:t>
      </w:r>
    </w:p>
    <w:p w:rsidR="00DE4563">
      <w:pPr>
        <w:spacing w:line="360" w:lineRule="auto"/>
        <w:textAlignment w:val="center"/>
        <w:rPr>
          <w:color w:val="FF0000"/>
        </w:rPr>
      </w:pPr>
      <w:r>
        <w:rPr>
          <w:color w:val="FF0000"/>
        </w:rPr>
        <w:t>D</w:t>
      </w:r>
      <w:r>
        <w:rPr>
          <w:color w:val="FF0000"/>
        </w:rPr>
        <w:t>．甲、乙两车在</w:t>
      </w:r>
      <w:r>
        <w:rPr>
          <w:color w:val="FF0000"/>
        </w:rPr>
        <w:t>40s</w:t>
      </w:r>
      <w:r>
        <w:rPr>
          <w:color w:val="FF0000"/>
        </w:rPr>
        <w:t>内通过的路程</w:t>
      </w:r>
      <w:r>
        <w:rPr>
          <w:color w:val="FF0000"/>
        </w:rPr>
        <w:t>s=1200m</w:t>
      </w:r>
      <w:r>
        <w:rPr>
          <w:color w:val="FF0000"/>
        </w:rPr>
        <w:t>，则根据</w:t>
      </w:r>
      <w:r>
        <w:rPr>
          <w:color w:val="FF0000"/>
        </w:rPr>
        <w:t>v=s/t</w:t>
      </w:r>
      <w:r>
        <w:rPr>
          <w:color w:val="FF0000"/>
        </w:rPr>
        <w:t>可知甲、乙两车的平均速度相同，故</w:t>
      </w:r>
      <w:r>
        <w:rPr>
          <w:color w:val="FF0000"/>
        </w:rPr>
        <w:t>D</w:t>
      </w:r>
      <w:r>
        <w:rPr>
          <w:color w:val="FF0000"/>
        </w:rPr>
        <w:t>正确，故选</w:t>
      </w:r>
      <w:r>
        <w:rPr>
          <w:color w:val="FF0000"/>
        </w:rPr>
        <w:t>C</w:t>
      </w:r>
      <w:r>
        <w:rPr>
          <w:color w:val="FF0000"/>
        </w:rPr>
        <w:t>．</w:t>
      </w:r>
    </w:p>
    <w:p w:rsidR="00DE4563">
      <w:pPr>
        <w:spacing w:line="360" w:lineRule="auto"/>
        <w:textAlignment w:val="center"/>
        <w:rPr>
          <w:rFonts w:ascii="宋体" w:eastAsia="宋体" w:hAnsi="宋体" w:cs="宋体"/>
          <w:color w:val="FF0000"/>
        </w:rPr>
      </w:pPr>
      <w:r>
        <w:t>11</w:t>
      </w:r>
      <w:r>
        <w:t>．</w:t>
      </w:r>
      <w:r>
        <w:rPr>
          <w:rFonts w:ascii="宋体" w:eastAsia="宋体" w:hAnsi="宋体" w:cs="宋体"/>
        </w:rPr>
        <w:t>如图所示，这是频闪相机拍摄的物体的运动轨迹，其中相机每两次拍摄的时间间隔相同，则能大致描述该物体的运动的图像是（　　）</w:t>
      </w:r>
    </w:p>
    <w:p w:rsidR="00DE4563">
      <w:pPr>
        <w:spacing w:line="360" w:lineRule="auto"/>
        <w:textAlignment w:val="center"/>
        <w:rPr>
          <w:rFonts w:eastAsia="宋体"/>
        </w:rPr>
      </w:pPr>
      <w:r>
        <w:rPr>
          <w:noProof/>
        </w:rPr>
        <w:drawing>
          <wp:inline distT="0" distB="0" distL="114300" distR="114300">
            <wp:extent cx="2495550" cy="285750"/>
            <wp:effectExtent l="0" t="0" r="3810" b="3810"/>
            <wp:docPr id="100006" name="图片 100006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4563">
      <w:pPr>
        <w:spacing w:line="360" w:lineRule="auto"/>
        <w:textAlignment w:val="center"/>
        <w:rPr>
          <w:rFonts w:eastAsia="宋体"/>
        </w:rPr>
      </w:pPr>
    </w:p>
    <w:p w:rsidR="00DE4563">
      <w:pPr>
        <w:tabs>
          <w:tab w:val="left" w:pos="2076"/>
          <w:tab w:val="left" w:pos="4153"/>
          <w:tab w:val="left" w:pos="6229"/>
        </w:tabs>
        <w:spacing w:line="360" w:lineRule="auto"/>
        <w:textAlignment w:val="center"/>
        <w:rPr>
          <w:rFonts w:eastAsia="宋体"/>
        </w:rPr>
      </w:pPr>
      <w:r>
        <w:t>A</w:t>
      </w:r>
      <w:r>
        <w:t>．</w:t>
      </w:r>
      <w:r>
        <w:rPr>
          <w:noProof/>
        </w:rPr>
        <w:drawing>
          <wp:inline distT="0" distB="0" distL="114300" distR="114300">
            <wp:extent cx="952500" cy="895350"/>
            <wp:effectExtent l="0" t="0" r="7620" b="3810"/>
            <wp:docPr id="100007" name="图片 100007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4563">
      <w:pPr>
        <w:tabs>
          <w:tab w:val="left" w:pos="2076"/>
          <w:tab w:val="left" w:pos="4153"/>
          <w:tab w:val="left" w:pos="6229"/>
        </w:tabs>
        <w:spacing w:line="360" w:lineRule="auto"/>
        <w:textAlignment w:val="center"/>
        <w:rPr>
          <w:rFonts w:eastAsia="宋体"/>
        </w:rPr>
      </w:pPr>
      <w:r>
        <w:tab/>
        <w:t>B</w:t>
      </w:r>
      <w:r>
        <w:t>．</w:t>
      </w:r>
      <w:r>
        <w:rPr>
          <w:noProof/>
        </w:rPr>
        <w:drawing>
          <wp:inline distT="0" distB="0" distL="114300" distR="114300">
            <wp:extent cx="962025" cy="942975"/>
            <wp:effectExtent l="0" t="0" r="13335" b="1905"/>
            <wp:docPr id="100008" name="图片 100008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4563">
      <w:pPr>
        <w:tabs>
          <w:tab w:val="left" w:pos="2076"/>
          <w:tab w:val="left" w:pos="4153"/>
          <w:tab w:val="left" w:pos="6229"/>
        </w:tabs>
        <w:spacing w:line="360" w:lineRule="auto"/>
        <w:textAlignment w:val="center"/>
        <w:rPr>
          <w:rFonts w:eastAsia="宋体"/>
        </w:rPr>
      </w:pPr>
      <w:r>
        <w:tab/>
        <w:t>C</w:t>
      </w:r>
      <w:r>
        <w:t>．</w:t>
      </w:r>
      <w:r>
        <w:rPr>
          <w:noProof/>
        </w:rPr>
        <w:drawing>
          <wp:inline distT="0" distB="0" distL="114300" distR="114300">
            <wp:extent cx="981075" cy="942975"/>
            <wp:effectExtent l="0" t="0" r="9525" b="1905"/>
            <wp:docPr id="100009" name="图片 100009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4563">
      <w:pPr>
        <w:tabs>
          <w:tab w:val="left" w:pos="2076"/>
          <w:tab w:val="left" w:pos="4153"/>
          <w:tab w:val="left" w:pos="6229"/>
        </w:tabs>
        <w:spacing w:line="360" w:lineRule="auto"/>
        <w:textAlignment w:val="center"/>
        <w:rPr>
          <w:rFonts w:eastAsia="宋体"/>
        </w:rPr>
        <w:sectPr>
          <w:type w:val="nextPage"/>
          <w:pgSz w:w="11906" w:h="16838"/>
          <w:pgMar w:top="1418" w:right="1077" w:bottom="1418" w:left="1077" w:header="850" w:footer="992" w:gutter="0"/>
          <w:pgNumType w:start="7"/>
          <w:cols w:space="425"/>
          <w:titlePg w:val="0"/>
          <w:docGrid w:type="lines" w:linePitch="318" w:charSpace="409"/>
        </w:sectPr>
      </w:pPr>
      <w:r>
        <w:tab/>
        <w:t>D</w:t>
      </w:r>
      <w:r>
        <w:t>．</w:t>
      </w:r>
      <w:r>
        <w:rPr>
          <w:noProof/>
        </w:rPr>
        <w:drawing>
          <wp:inline distT="0" distB="0" distL="114300" distR="114300">
            <wp:extent cx="923925" cy="866775"/>
            <wp:effectExtent l="0" t="0" r="5715" b="1905"/>
            <wp:docPr id="1875593797" name="图片 1875593797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593797" name="图片 1875593797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4563">
      <w:pPr>
        <w:tabs>
          <w:tab w:val="left" w:pos="2076"/>
          <w:tab w:val="left" w:pos="4153"/>
          <w:tab w:val="left" w:pos="6229"/>
        </w:tabs>
        <w:spacing w:line="360" w:lineRule="auto"/>
        <w:textAlignment w:val="center"/>
        <w:rPr>
          <w:rFonts w:eastAsia="宋体"/>
        </w:rPr>
      </w:pPr>
    </w:p>
    <w:p w:rsidR="00DE4563">
      <w:pPr>
        <w:spacing w:line="360" w:lineRule="auto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A</w:t>
      </w:r>
    </w:p>
    <w:p w:rsidR="00DE4563">
      <w:pPr>
        <w:spacing w:line="360" w:lineRule="auto"/>
        <w:textAlignment w:val="center"/>
        <w:rPr>
          <w:color w:val="FF0000"/>
        </w:rPr>
      </w:pPr>
      <w:r>
        <w:rPr>
          <w:rFonts w:hint="eastAsia"/>
          <w:color w:val="FF0000"/>
        </w:rPr>
        <w:t>【解析】</w:t>
      </w:r>
    </w:p>
    <w:p w:rsidR="00DE4563">
      <w:pPr>
        <w:spacing w:line="360" w:lineRule="auto"/>
        <w:textAlignment w:val="center"/>
        <w:rPr>
          <w:rFonts w:ascii="宋体" w:eastAsia="宋体" w:hAnsi="宋体" w:cs="宋体"/>
          <w:color w:val="FF0000"/>
        </w:rPr>
      </w:pPr>
      <w:r>
        <w:rPr>
          <w:rFonts w:ascii="宋体" w:eastAsia="宋体" w:hAnsi="宋体" w:cs="宋体"/>
          <w:color w:val="FF0000"/>
        </w:rPr>
        <w:t>相机每两次拍摄的时间间隔相同，由图可知，在相同的时间内物体运动的路程变小了，即物体做减速运动。</w:t>
      </w:r>
    </w:p>
    <w:p w:rsidR="00DE4563">
      <w:pPr>
        <w:spacing w:line="360" w:lineRule="auto"/>
        <w:textAlignment w:val="center"/>
        <w:rPr>
          <w:rFonts w:ascii="宋体" w:eastAsia="宋体" w:hAnsi="宋体" w:cs="宋体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>A</w:t>
      </w:r>
      <w:r>
        <w:rPr>
          <w:rFonts w:ascii="宋体" w:eastAsia="宋体" w:hAnsi="宋体" w:cs="宋体"/>
          <w:color w:val="FF0000"/>
        </w:rPr>
        <w:t>．</w:t>
      </w:r>
      <w:r>
        <w:rPr>
          <w:rFonts w:ascii="Times New Roman" w:eastAsia="Times New Roman" w:hAnsi="Times New Roman" w:cs="Times New Roman"/>
          <w:color w:val="FF0000"/>
        </w:rPr>
        <w:t>A</w:t>
      </w:r>
      <w:r>
        <w:rPr>
          <w:rFonts w:ascii="宋体" w:eastAsia="宋体" w:hAnsi="宋体" w:cs="宋体"/>
          <w:color w:val="FF0000"/>
        </w:rPr>
        <w:t>图说明随着时间的增长，通过的路程的增加量变小，即物体做减速运动，故</w:t>
      </w:r>
      <w:r>
        <w:rPr>
          <w:rFonts w:ascii="Times New Roman" w:eastAsia="Times New Roman" w:hAnsi="Times New Roman" w:cs="Times New Roman"/>
          <w:color w:val="FF0000"/>
        </w:rPr>
        <w:t>A</w:t>
      </w:r>
      <w:r>
        <w:rPr>
          <w:rFonts w:ascii="宋体" w:eastAsia="宋体" w:hAnsi="宋体" w:cs="宋体"/>
          <w:color w:val="FF0000"/>
        </w:rPr>
        <w:t>符合题意；</w:t>
      </w:r>
    </w:p>
    <w:p w:rsidR="00DE4563">
      <w:pPr>
        <w:spacing w:line="360" w:lineRule="auto"/>
        <w:textAlignment w:val="center"/>
        <w:rPr>
          <w:rFonts w:ascii="宋体" w:eastAsia="宋体" w:hAnsi="宋体" w:cs="宋体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>B</w:t>
      </w:r>
      <w:r>
        <w:rPr>
          <w:rFonts w:ascii="宋体" w:eastAsia="宋体" w:hAnsi="宋体" w:cs="宋体"/>
          <w:color w:val="FF0000"/>
        </w:rPr>
        <w:t>．</w:t>
      </w:r>
      <w:r>
        <w:rPr>
          <w:rFonts w:ascii="Times New Roman" w:eastAsia="Times New Roman" w:hAnsi="Times New Roman" w:cs="Times New Roman"/>
          <w:color w:val="FF0000"/>
        </w:rPr>
        <w:t>B</w:t>
      </w:r>
      <w:r>
        <w:rPr>
          <w:rFonts w:ascii="宋体" w:eastAsia="宋体" w:hAnsi="宋体" w:cs="宋体"/>
          <w:color w:val="FF0000"/>
        </w:rPr>
        <w:t>图随着时间的增加，速度不变，即物体做匀速运动，故</w:t>
      </w:r>
      <w:r>
        <w:rPr>
          <w:rFonts w:ascii="Times New Roman" w:eastAsia="Times New Roman" w:hAnsi="Times New Roman" w:cs="Times New Roman"/>
          <w:color w:val="FF0000"/>
        </w:rPr>
        <w:t>B</w:t>
      </w:r>
      <w:r>
        <w:rPr>
          <w:rFonts w:ascii="宋体" w:eastAsia="宋体" w:hAnsi="宋体" w:cs="宋体"/>
          <w:color w:val="FF0000"/>
        </w:rPr>
        <w:t>不符合题意；</w:t>
      </w:r>
    </w:p>
    <w:p w:rsidR="00DE4563">
      <w:pPr>
        <w:spacing w:line="360" w:lineRule="auto"/>
        <w:textAlignment w:val="center"/>
        <w:rPr>
          <w:rFonts w:ascii="宋体" w:eastAsia="宋体" w:hAnsi="宋体" w:cs="宋体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>C</w:t>
      </w:r>
      <w:r>
        <w:rPr>
          <w:rFonts w:ascii="宋体" w:eastAsia="宋体" w:hAnsi="宋体" w:cs="宋体"/>
          <w:color w:val="FF0000"/>
        </w:rPr>
        <w:t>．</w:t>
      </w:r>
      <w:r>
        <w:rPr>
          <w:rFonts w:ascii="Times New Roman" w:eastAsia="Times New Roman" w:hAnsi="Times New Roman" w:cs="Times New Roman"/>
          <w:color w:val="FF0000"/>
        </w:rPr>
        <w:t>C</w:t>
      </w:r>
      <w:r>
        <w:rPr>
          <w:rFonts w:ascii="宋体" w:eastAsia="宋体" w:hAnsi="宋体" w:cs="宋体"/>
          <w:color w:val="FF0000"/>
        </w:rPr>
        <w:t>图明随着时间的增长，通过的路程的增加量变大，即物体做加速运动，故</w:t>
      </w:r>
      <w:r>
        <w:rPr>
          <w:rFonts w:ascii="Times New Roman" w:eastAsia="Times New Roman" w:hAnsi="Times New Roman" w:cs="Times New Roman"/>
          <w:color w:val="FF0000"/>
        </w:rPr>
        <w:t>C</w:t>
      </w:r>
      <w:r>
        <w:rPr>
          <w:rFonts w:ascii="宋体" w:eastAsia="宋体" w:hAnsi="宋体" w:cs="宋体"/>
          <w:color w:val="FF0000"/>
        </w:rPr>
        <w:t>不符合题意；</w:t>
      </w:r>
    </w:p>
    <w:p w:rsidR="00DE4563">
      <w:pPr>
        <w:spacing w:line="360" w:lineRule="auto"/>
        <w:textAlignment w:val="center"/>
        <w:rPr>
          <w:rFonts w:ascii="宋体" w:eastAsia="宋体" w:hAnsi="宋体" w:cs="宋体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>D</w:t>
      </w:r>
      <w:r>
        <w:rPr>
          <w:rFonts w:ascii="宋体" w:eastAsia="宋体" w:hAnsi="宋体" w:cs="宋体"/>
          <w:color w:val="FF0000"/>
        </w:rPr>
        <w:t>．</w:t>
      </w:r>
      <w:r>
        <w:rPr>
          <w:rFonts w:ascii="Times New Roman" w:eastAsia="Times New Roman" w:hAnsi="Times New Roman" w:cs="Times New Roman"/>
          <w:color w:val="FF0000"/>
        </w:rPr>
        <w:t>D</w:t>
      </w:r>
      <w:r>
        <w:rPr>
          <w:rFonts w:ascii="宋体" w:eastAsia="宋体" w:hAnsi="宋体" w:cs="宋体"/>
          <w:color w:val="FF0000"/>
        </w:rPr>
        <w:t>图随着时间的增加，速度在增加，即物体做加速运动，故</w:t>
      </w:r>
      <w:r>
        <w:rPr>
          <w:rFonts w:ascii="Times New Roman" w:eastAsia="Times New Roman" w:hAnsi="Times New Roman" w:cs="Times New Roman"/>
          <w:color w:val="FF0000"/>
        </w:rPr>
        <w:t>D</w:t>
      </w:r>
      <w:r>
        <w:rPr>
          <w:rFonts w:ascii="宋体" w:eastAsia="宋体" w:hAnsi="宋体" w:cs="宋体"/>
          <w:color w:val="FF0000"/>
        </w:rPr>
        <w:t>不符合题意。</w:t>
      </w:r>
    </w:p>
    <w:p w:rsidR="00DE4563">
      <w:pPr>
        <w:spacing w:line="360" w:lineRule="auto"/>
        <w:textAlignment w:val="center"/>
        <w:rPr>
          <w:rFonts w:ascii="宋体" w:eastAsia="宋体" w:hAnsi="宋体" w:cs="宋体"/>
          <w:color w:val="FF0000"/>
        </w:rPr>
      </w:pPr>
      <w:r>
        <w:rPr>
          <w:rFonts w:ascii="宋体" w:eastAsia="宋体" w:hAnsi="宋体" w:cs="宋体"/>
          <w:color w:val="FF0000"/>
        </w:rPr>
        <w:t>故选</w:t>
      </w:r>
      <w:r>
        <w:rPr>
          <w:rFonts w:ascii="Times New Roman" w:eastAsia="Times New Roman" w:hAnsi="Times New Roman" w:cs="Times New Roman"/>
          <w:color w:val="FF0000"/>
        </w:rPr>
        <w:t>A</w:t>
      </w:r>
      <w:r>
        <w:rPr>
          <w:rFonts w:ascii="宋体" w:eastAsia="宋体" w:hAnsi="宋体" w:cs="宋体"/>
          <w:color w:val="FF0000"/>
        </w:rPr>
        <w:t>。</w:t>
      </w:r>
    </w:p>
    <w:p w:rsidR="00DE4563">
      <w:pPr>
        <w:spacing w:line="360" w:lineRule="auto"/>
        <w:textAlignment w:val="center"/>
        <w:rPr>
          <w:rFonts w:ascii="宋体" w:eastAsia="宋体" w:hAnsi="宋体" w:cs="宋体"/>
          <w:color w:val="FF0000"/>
        </w:rPr>
      </w:pPr>
      <w:r>
        <w:t>12</w:t>
      </w:r>
      <w:r>
        <w:t>．</w:t>
      </w:r>
      <w:r>
        <w:rPr>
          <w:rFonts w:ascii="宋体" w:eastAsia="宋体" w:hAnsi="宋体" w:cs="宋体"/>
        </w:rPr>
        <w:t>两辆汽车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宋体" w:eastAsia="宋体" w:hAnsi="宋体" w:cs="宋体"/>
        </w:rPr>
        <w:t>、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宋体" w:eastAsia="宋体" w:hAnsi="宋体" w:cs="宋体"/>
        </w:rPr>
        <w:t>在平直路面上运动时的路程与时间图像如图所示，初始时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宋体" w:eastAsia="宋体" w:hAnsi="宋体" w:cs="宋体"/>
        </w:rPr>
        <w:t>车向右，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宋体" w:eastAsia="宋体" w:hAnsi="宋体" w:cs="宋体"/>
        </w:rPr>
        <w:t>车向左，相向而行。下列说法正确的是（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宋体" w:eastAsia="宋体" w:hAnsi="宋体" w:cs="宋体"/>
        </w:rPr>
        <w:t>）</w:t>
      </w:r>
    </w:p>
    <w:p w:rsidR="00DE4563">
      <w:pPr>
        <w:spacing w:line="360" w:lineRule="auto"/>
        <w:textAlignment w:val="center"/>
        <w:rPr>
          <w:color w:val="FF0000"/>
        </w:rPr>
      </w:pPr>
      <w:r>
        <w:rPr>
          <w:noProof/>
        </w:rPr>
        <w:drawing>
          <wp:inline distT="0" distB="0" distL="114300" distR="114300">
            <wp:extent cx="2657475" cy="2057400"/>
            <wp:effectExtent l="0" t="0" r="9525" b="0"/>
            <wp:docPr id="1456642649" name="图片 1456642649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642649" name="图片 1456642649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4563">
      <w:pPr>
        <w:spacing w:line="360" w:lineRule="auto"/>
        <w:textAlignment w:val="center"/>
        <w:rPr>
          <w:rFonts w:ascii="宋体" w:eastAsia="宋体" w:hAnsi="宋体" w:cs="宋体"/>
          <w:color w:val="FF0000"/>
        </w:rPr>
      </w:pPr>
      <w:r>
        <w:t>A</w:t>
      </w:r>
      <w:r>
        <w:t>．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宋体" w:eastAsia="宋体" w:hAnsi="宋体" w:cs="宋体"/>
        </w:rPr>
        <w:t>～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vertAlign w:val="subscript"/>
        </w:rPr>
        <w:t>1</w:t>
      </w:r>
      <w:r>
        <w:rPr>
          <w:rFonts w:ascii="宋体" w:eastAsia="宋体" w:hAnsi="宋体" w:cs="宋体"/>
        </w:rPr>
        <w:t>内，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宋体" w:eastAsia="宋体" w:hAnsi="宋体" w:cs="宋体"/>
        </w:rPr>
        <w:t>车的速度小于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宋体" w:eastAsia="宋体" w:hAnsi="宋体" w:cs="宋体"/>
        </w:rPr>
        <w:t>车</w:t>
      </w:r>
    </w:p>
    <w:p w:rsidR="00DE4563">
      <w:pPr>
        <w:spacing w:line="360" w:lineRule="auto"/>
        <w:textAlignment w:val="center"/>
        <w:rPr>
          <w:rFonts w:ascii="宋体" w:eastAsia="宋体" w:hAnsi="宋体" w:cs="宋体"/>
          <w:color w:val="FF0000"/>
        </w:rPr>
      </w:pPr>
      <w:r>
        <w:t>B</w:t>
      </w:r>
      <w:r>
        <w:t>．</w:t>
      </w:r>
      <w:r>
        <w:rPr>
          <w:rFonts w:ascii="Times New Roman" w:eastAsia="Times New Roman" w:hAnsi="Times New Roman" w:cs="Times New Roman"/>
        </w:rPr>
        <w:t>30s</w:t>
      </w:r>
      <w:r>
        <w:rPr>
          <w:rFonts w:ascii="宋体" w:eastAsia="宋体" w:hAnsi="宋体" w:cs="宋体"/>
        </w:rPr>
        <w:t>～</w:t>
      </w:r>
      <w:r>
        <w:rPr>
          <w:rFonts w:ascii="Times New Roman" w:eastAsia="Times New Roman" w:hAnsi="Times New Roman" w:cs="Times New Roman"/>
        </w:rPr>
        <w:t>40s</w:t>
      </w:r>
      <w:r>
        <w:rPr>
          <w:rFonts w:ascii="宋体" w:eastAsia="宋体" w:hAnsi="宋体" w:cs="宋体"/>
        </w:rPr>
        <w:t>内，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宋体" w:eastAsia="宋体" w:hAnsi="宋体" w:cs="宋体"/>
        </w:rPr>
        <w:t>车的速度大于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宋体" w:eastAsia="宋体" w:hAnsi="宋体" w:cs="宋体"/>
        </w:rPr>
        <w:t>车</w:t>
      </w:r>
    </w:p>
    <w:p w:rsidR="00DE4563">
      <w:pPr>
        <w:spacing w:line="360" w:lineRule="auto"/>
        <w:textAlignment w:val="center"/>
        <w:rPr>
          <w:rFonts w:ascii="宋体" w:eastAsia="宋体" w:hAnsi="宋体" w:cs="宋体"/>
          <w:color w:val="FF0000"/>
        </w:rPr>
      </w:pPr>
      <w:r>
        <w:t>C</w:t>
      </w:r>
      <w:r>
        <w:t>．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vertAlign w:val="subscript"/>
        </w:rPr>
        <w:t>2</w:t>
      </w:r>
      <w:r>
        <w:rPr>
          <w:rFonts w:ascii="宋体" w:eastAsia="宋体" w:hAnsi="宋体" w:cs="宋体"/>
        </w:rPr>
        <w:t>～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vertAlign w:val="subscript"/>
        </w:rPr>
        <w:t>3</w:t>
      </w:r>
      <w:r>
        <w:rPr>
          <w:rFonts w:ascii="宋体" w:eastAsia="宋体" w:hAnsi="宋体" w:cs="宋体"/>
        </w:rPr>
        <w:t>内，以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宋体" w:eastAsia="宋体" w:hAnsi="宋体" w:cs="宋体"/>
        </w:rPr>
        <w:t>车为参照物，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宋体" w:eastAsia="宋体" w:hAnsi="宋体" w:cs="宋体"/>
        </w:rPr>
        <w:t>车向右运动</w:t>
      </w:r>
    </w:p>
    <w:p w:rsidR="00DE4563">
      <w:pPr>
        <w:spacing w:line="360" w:lineRule="auto"/>
        <w:textAlignment w:val="center"/>
        <w:rPr>
          <w:rFonts w:ascii="宋体" w:eastAsia="宋体" w:hAnsi="宋体" w:cs="宋体"/>
          <w:color w:val="FF0000"/>
        </w:rPr>
        <w:sectPr>
          <w:type w:val="nextPage"/>
          <w:pgSz w:w="11906" w:h="16838"/>
          <w:pgMar w:top="1418" w:right="1077" w:bottom="1418" w:left="1077" w:header="850" w:footer="992" w:gutter="0"/>
          <w:pgNumType w:start="8"/>
          <w:cols w:space="425"/>
          <w:titlePg w:val="0"/>
          <w:docGrid w:type="lines" w:linePitch="318" w:charSpace="409"/>
        </w:sectPr>
      </w:pPr>
      <w:r>
        <w:t>D</w:t>
      </w:r>
      <w:r>
        <w:t>．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宋体" w:eastAsia="宋体" w:hAnsi="宋体" w:cs="宋体"/>
        </w:rPr>
        <w:t>～</w:t>
      </w:r>
      <w:r>
        <w:rPr>
          <w:rFonts w:ascii="Times New Roman" w:eastAsia="Times New Roman" w:hAnsi="Times New Roman" w:cs="Times New Roman"/>
        </w:rPr>
        <w:t>70s</w:t>
      </w:r>
      <w:r>
        <w:rPr>
          <w:rFonts w:ascii="宋体" w:eastAsia="宋体" w:hAnsi="宋体" w:cs="宋体"/>
        </w:rPr>
        <w:t>内，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宋体" w:eastAsia="宋体" w:hAnsi="宋体" w:cs="宋体"/>
        </w:rPr>
        <w:t>、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宋体" w:eastAsia="宋体" w:hAnsi="宋体" w:cs="宋体"/>
        </w:rPr>
        <w:t>两车的平均速度相同</w:t>
      </w:r>
    </w:p>
    <w:p w:rsidR="00DE4563">
      <w:pPr>
        <w:spacing w:line="360" w:lineRule="auto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C</w:t>
      </w:r>
    </w:p>
    <w:p w:rsidR="00DE4563">
      <w:pPr>
        <w:spacing w:line="360" w:lineRule="auto"/>
        <w:textAlignment w:val="center"/>
        <w:rPr>
          <w:color w:val="FF0000"/>
        </w:rPr>
      </w:pPr>
      <w:r>
        <w:rPr>
          <w:rFonts w:hint="eastAsia"/>
          <w:color w:val="FF0000"/>
        </w:rPr>
        <w:t>【解析】</w:t>
      </w:r>
    </w:p>
    <w:p w:rsidR="00DE4563">
      <w:pPr>
        <w:spacing w:line="360" w:lineRule="auto"/>
        <w:textAlignment w:val="center"/>
        <w:rPr>
          <w:rFonts w:ascii="宋体" w:eastAsia="宋体" w:hAnsi="宋体" w:cs="宋体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>A</w:t>
      </w:r>
      <w:r>
        <w:rPr>
          <w:rFonts w:ascii="宋体" w:eastAsia="宋体" w:hAnsi="宋体" w:cs="宋体"/>
          <w:color w:val="FF0000"/>
        </w:rPr>
        <w:t>．由图像可知，</w:t>
      </w:r>
      <w:r>
        <w:rPr>
          <w:rFonts w:ascii="Times New Roman" w:eastAsia="Times New Roman" w:hAnsi="Times New Roman" w:cs="Times New Roman"/>
          <w:color w:val="FF0000"/>
        </w:rPr>
        <w:t>A</w:t>
      </w:r>
      <w:r>
        <w:rPr>
          <w:rFonts w:ascii="宋体" w:eastAsia="宋体" w:hAnsi="宋体" w:cs="宋体"/>
          <w:color w:val="FF0000"/>
        </w:rPr>
        <w:t>车前</w:t>
      </w:r>
      <w:r>
        <w:rPr>
          <w:rFonts w:ascii="Times New Roman" w:eastAsia="Times New Roman" w:hAnsi="Times New Roman" w:cs="Times New Roman"/>
          <w:color w:val="FF0000"/>
        </w:rPr>
        <w:t>30s</w:t>
      </w:r>
      <w:r>
        <w:rPr>
          <w:rFonts w:ascii="宋体" w:eastAsia="宋体" w:hAnsi="宋体" w:cs="宋体"/>
          <w:color w:val="FF0000"/>
        </w:rPr>
        <w:t>在做匀速直线运动，</w:t>
      </w:r>
      <w:r>
        <w:rPr>
          <w:rFonts w:ascii="Times New Roman" w:eastAsia="Times New Roman" w:hAnsi="Times New Roman" w:cs="Times New Roman"/>
          <w:color w:val="FF0000"/>
        </w:rPr>
        <w:t>B</w:t>
      </w:r>
      <w:r>
        <w:rPr>
          <w:rFonts w:ascii="宋体" w:eastAsia="宋体" w:hAnsi="宋体" w:cs="宋体"/>
          <w:color w:val="FF0000"/>
        </w:rPr>
        <w:t>车一直在做匀速直线运动，速度大小不变，所以</w:t>
      </w:r>
      <w:r>
        <w:rPr>
          <w:rFonts w:ascii="Times New Roman" w:eastAsia="Times New Roman" w:hAnsi="Times New Roman" w:cs="Times New Roman"/>
          <w:color w:val="FF0000"/>
        </w:rPr>
        <w:t>0</w:t>
      </w:r>
      <w:r>
        <w:rPr>
          <w:rFonts w:ascii="宋体" w:eastAsia="宋体" w:hAnsi="宋体" w:cs="宋体"/>
          <w:color w:val="FF0000"/>
        </w:rPr>
        <w:t>～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color w:val="FF0000"/>
          <w:vertAlign w:val="subscript"/>
        </w:rPr>
        <w:t>1</w:t>
      </w:r>
      <w:r>
        <w:rPr>
          <w:rFonts w:ascii="宋体" w:eastAsia="宋体" w:hAnsi="宋体" w:cs="宋体"/>
          <w:color w:val="FF0000"/>
        </w:rPr>
        <w:t>内，</w:t>
      </w:r>
      <w:r>
        <w:rPr>
          <w:rFonts w:ascii="Times New Roman" w:eastAsia="Times New Roman" w:hAnsi="Times New Roman" w:cs="Times New Roman"/>
          <w:color w:val="FF0000"/>
        </w:rPr>
        <w:t>A</w:t>
      </w:r>
      <w:r>
        <w:rPr>
          <w:rFonts w:ascii="宋体" w:eastAsia="宋体" w:hAnsi="宋体" w:cs="宋体"/>
          <w:color w:val="FF0000"/>
        </w:rPr>
        <w:t>车的速度为</w:t>
      </w:r>
    </w:p>
    <w:p w:rsidR="00DE4563">
      <w:pPr>
        <w:spacing w:line="360" w:lineRule="auto"/>
        <w:jc w:val="center"/>
        <w:textAlignment w:val="center"/>
        <w:rPr>
          <w:color w:val="FF0000"/>
        </w:rPr>
      </w:pPr>
      <w:r>
        <w:rPr>
          <w:color w:val="FF0000"/>
        </w:rPr>
        <w:object>
          <v:shape id="_x0000_i1030" type="#_x0000_t75" alt="学科网(www.zxxk.com)--教育资源门户，提供试题试卷、教案、课件、教学论文、素材等各类教学资源库下载，还有大量丰富的教学资讯！" style="width:108.2pt;height:26.9pt" o:oleicon="f" o:ole="">
            <v:imagedata r:id="rId25" o:title="eqIdd847cdbc88c144dbbce2ab47bf6e0244"/>
          </v:shape>
          <o:OLEObject Type="Embed" ProgID="Equation.DSMT4" ShapeID="_x0000_i1030" DrawAspect="Content" ObjectID="_1700477788" r:id="rId26"/>
        </w:object>
      </w:r>
    </w:p>
    <w:p w:rsidR="00DE4563">
      <w:pPr>
        <w:spacing w:line="360" w:lineRule="auto"/>
        <w:textAlignment w:val="center"/>
        <w:rPr>
          <w:rFonts w:ascii="宋体" w:eastAsia="宋体" w:hAnsi="宋体" w:cs="宋体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>B</w:t>
      </w:r>
      <w:r>
        <w:rPr>
          <w:rFonts w:ascii="宋体" w:eastAsia="宋体" w:hAnsi="宋体" w:cs="宋体"/>
          <w:color w:val="FF0000"/>
        </w:rPr>
        <w:t>的速度为</w:t>
      </w:r>
    </w:p>
    <w:p w:rsidR="00DE4563">
      <w:pPr>
        <w:spacing w:line="360" w:lineRule="auto"/>
        <w:jc w:val="center"/>
        <w:textAlignment w:val="center"/>
        <w:rPr>
          <w:color w:val="FF0000"/>
        </w:rPr>
      </w:pPr>
      <w:r>
        <w:rPr>
          <w:color w:val="FF0000"/>
        </w:rPr>
        <w:object>
          <v:shape id="_x0000_i1031" type="#_x0000_t75" alt="学科网(www.zxxk.com)--教育资源门户，提供试题试卷、教案、课件、教学论文、素材等各类教学资源库下载，还有大量丰富的教学资讯！" style="width:105.6pt;height:26.85pt" o:oleicon="f" o:ole="">
            <v:imagedata r:id="rId27" o:title="eqId3ece342309b3446c85ff65cb94686217"/>
          </v:shape>
          <o:OLEObject Type="Embed" ProgID="Equation.DSMT4" ShapeID="_x0000_i1031" DrawAspect="Content" ObjectID="_1700477789" r:id="rId28"/>
        </w:object>
      </w:r>
    </w:p>
    <w:p w:rsidR="00DE4563">
      <w:pPr>
        <w:spacing w:line="360" w:lineRule="auto"/>
        <w:textAlignment w:val="center"/>
        <w:rPr>
          <w:rFonts w:ascii="宋体" w:eastAsia="宋体" w:hAnsi="宋体" w:cs="宋体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>A</w:t>
      </w:r>
      <w:r>
        <w:rPr>
          <w:rFonts w:ascii="宋体" w:eastAsia="宋体" w:hAnsi="宋体" w:cs="宋体"/>
          <w:color w:val="FF0000"/>
        </w:rPr>
        <w:t>的速度大于</w:t>
      </w:r>
      <w:r>
        <w:rPr>
          <w:rFonts w:ascii="Times New Roman" w:eastAsia="Times New Roman" w:hAnsi="Times New Roman" w:cs="Times New Roman"/>
          <w:color w:val="FF0000"/>
        </w:rPr>
        <w:t>B</w:t>
      </w:r>
      <w:r>
        <w:rPr>
          <w:rFonts w:ascii="宋体" w:eastAsia="宋体" w:hAnsi="宋体" w:cs="宋体"/>
          <w:color w:val="FF0000"/>
        </w:rPr>
        <w:t>的速度，故</w:t>
      </w:r>
      <w:r>
        <w:rPr>
          <w:rFonts w:ascii="Times New Roman" w:eastAsia="Times New Roman" w:hAnsi="Times New Roman" w:cs="Times New Roman"/>
          <w:color w:val="FF0000"/>
        </w:rPr>
        <w:t>A</w:t>
      </w:r>
      <w:r>
        <w:rPr>
          <w:rFonts w:ascii="宋体" w:eastAsia="宋体" w:hAnsi="宋体" w:cs="宋体"/>
          <w:color w:val="FF0000"/>
        </w:rPr>
        <w:t>错误；</w:t>
      </w:r>
    </w:p>
    <w:p w:rsidR="00DE4563">
      <w:pPr>
        <w:spacing w:line="360" w:lineRule="auto"/>
        <w:textAlignment w:val="center"/>
        <w:rPr>
          <w:rFonts w:ascii="宋体" w:eastAsia="宋体" w:hAnsi="宋体" w:cs="宋体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>B</w:t>
      </w:r>
      <w:r>
        <w:rPr>
          <w:rFonts w:ascii="宋体" w:eastAsia="宋体" w:hAnsi="宋体" w:cs="宋体"/>
          <w:color w:val="FF0000"/>
        </w:rPr>
        <w:t>．</w:t>
      </w:r>
      <w:r>
        <w:rPr>
          <w:rFonts w:ascii="Times New Roman" w:eastAsia="Times New Roman" w:hAnsi="Times New Roman" w:cs="Times New Roman"/>
          <w:color w:val="FF0000"/>
        </w:rPr>
        <w:t>30s</w:t>
      </w:r>
      <w:r>
        <w:rPr>
          <w:rFonts w:ascii="宋体" w:eastAsia="宋体" w:hAnsi="宋体" w:cs="宋体"/>
          <w:color w:val="FF0000"/>
        </w:rPr>
        <w:t>～</w:t>
      </w:r>
      <w:r>
        <w:rPr>
          <w:rFonts w:ascii="Times New Roman" w:eastAsia="Times New Roman" w:hAnsi="Times New Roman" w:cs="Times New Roman"/>
          <w:color w:val="FF0000"/>
        </w:rPr>
        <w:t>40s</w:t>
      </w:r>
      <w:r>
        <w:rPr>
          <w:rFonts w:ascii="宋体" w:eastAsia="宋体" w:hAnsi="宋体" w:cs="宋体"/>
          <w:color w:val="FF0000"/>
        </w:rPr>
        <w:t>内，</w:t>
      </w:r>
      <w:r>
        <w:rPr>
          <w:rFonts w:ascii="Times New Roman" w:eastAsia="Times New Roman" w:hAnsi="Times New Roman" w:cs="Times New Roman"/>
          <w:color w:val="FF0000"/>
        </w:rPr>
        <w:t>A</w:t>
      </w:r>
      <w:r>
        <w:rPr>
          <w:rFonts w:ascii="宋体" w:eastAsia="宋体" w:hAnsi="宋体" w:cs="宋体"/>
          <w:color w:val="FF0000"/>
        </w:rPr>
        <w:t>车的速度为零，是静止，故</w:t>
      </w:r>
      <w:r>
        <w:rPr>
          <w:rFonts w:ascii="Times New Roman" w:eastAsia="Times New Roman" w:hAnsi="Times New Roman" w:cs="Times New Roman"/>
          <w:color w:val="FF0000"/>
        </w:rPr>
        <w:t>A</w:t>
      </w:r>
      <w:r>
        <w:rPr>
          <w:rFonts w:ascii="宋体" w:eastAsia="宋体" w:hAnsi="宋体" w:cs="宋体"/>
          <w:color w:val="FF0000"/>
        </w:rPr>
        <w:t>车的速度小于</w:t>
      </w:r>
      <w:r>
        <w:rPr>
          <w:rFonts w:ascii="Times New Roman" w:eastAsia="Times New Roman" w:hAnsi="Times New Roman" w:cs="Times New Roman"/>
          <w:color w:val="FF0000"/>
        </w:rPr>
        <w:t>B</w:t>
      </w:r>
      <w:r>
        <w:rPr>
          <w:rFonts w:ascii="宋体" w:eastAsia="宋体" w:hAnsi="宋体" w:cs="宋体"/>
          <w:color w:val="FF0000"/>
        </w:rPr>
        <w:t>车，故</w:t>
      </w:r>
      <w:r>
        <w:rPr>
          <w:rFonts w:ascii="Times New Roman" w:eastAsia="Times New Roman" w:hAnsi="Times New Roman" w:cs="Times New Roman"/>
          <w:color w:val="FF0000"/>
        </w:rPr>
        <w:t>B</w:t>
      </w:r>
      <w:r>
        <w:rPr>
          <w:rFonts w:ascii="宋体" w:eastAsia="宋体" w:hAnsi="宋体" w:cs="宋体"/>
          <w:color w:val="FF0000"/>
        </w:rPr>
        <w:t>错误；</w:t>
      </w:r>
    </w:p>
    <w:p w:rsidR="00DE4563">
      <w:pPr>
        <w:spacing w:line="360" w:lineRule="auto"/>
        <w:textAlignment w:val="center"/>
        <w:rPr>
          <w:rFonts w:ascii="宋体" w:eastAsia="宋体" w:hAnsi="宋体" w:cs="宋体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>C</w:t>
      </w:r>
      <w:r>
        <w:rPr>
          <w:rFonts w:ascii="宋体" w:eastAsia="宋体" w:hAnsi="宋体" w:cs="宋体"/>
          <w:color w:val="FF0000"/>
        </w:rPr>
        <w:t>．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color w:val="FF0000"/>
          <w:vertAlign w:val="subscript"/>
        </w:rPr>
        <w:t>2</w:t>
      </w:r>
      <w:r>
        <w:rPr>
          <w:rFonts w:ascii="宋体" w:eastAsia="宋体" w:hAnsi="宋体" w:cs="宋体"/>
          <w:color w:val="FF0000"/>
        </w:rPr>
        <w:t>～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vertAlign w:val="subscript"/>
        </w:rPr>
        <w:t>3</w:t>
      </w:r>
      <w:r>
        <w:rPr>
          <w:rFonts w:ascii="宋体" w:eastAsia="宋体" w:hAnsi="宋体" w:cs="宋体"/>
          <w:color w:val="FF0000"/>
        </w:rPr>
        <w:t>内，</w:t>
      </w:r>
      <w:r>
        <w:rPr>
          <w:rFonts w:ascii="Times New Roman" w:eastAsia="Times New Roman" w:hAnsi="Times New Roman" w:cs="Times New Roman"/>
          <w:color w:val="FF0000"/>
        </w:rPr>
        <w:t>A</w:t>
      </w:r>
      <w:r>
        <w:rPr>
          <w:rFonts w:ascii="宋体" w:eastAsia="宋体" w:hAnsi="宋体" w:cs="宋体"/>
          <w:color w:val="FF0000"/>
        </w:rPr>
        <w:t>车向左运动，</w:t>
      </w:r>
      <w:r>
        <w:rPr>
          <w:rFonts w:ascii="Times New Roman" w:eastAsia="Times New Roman" w:hAnsi="Times New Roman" w:cs="Times New Roman"/>
          <w:color w:val="FF0000"/>
        </w:rPr>
        <w:t>B</w:t>
      </w:r>
      <w:r>
        <w:rPr>
          <w:rFonts w:ascii="宋体" w:eastAsia="宋体" w:hAnsi="宋体" w:cs="宋体"/>
          <w:color w:val="FF0000"/>
        </w:rPr>
        <w:t>车也向左运动，此时</w:t>
      </w:r>
      <w:r>
        <w:rPr>
          <w:rFonts w:ascii="Times New Roman" w:eastAsia="Times New Roman" w:hAnsi="Times New Roman" w:cs="Times New Roman"/>
          <w:color w:val="FF0000"/>
        </w:rPr>
        <w:t>A</w:t>
      </w:r>
      <w:r>
        <w:rPr>
          <w:rFonts w:ascii="宋体" w:eastAsia="宋体" w:hAnsi="宋体" w:cs="宋体"/>
          <w:color w:val="FF0000"/>
        </w:rPr>
        <w:t>车的速度为</w:t>
      </w:r>
    </w:p>
    <w:p w:rsidR="00DE4563">
      <w:pPr>
        <w:spacing w:line="360" w:lineRule="auto"/>
        <w:jc w:val="center"/>
        <w:textAlignment w:val="center"/>
        <w:rPr>
          <w:color w:val="FF0000"/>
        </w:rPr>
      </w:pPr>
      <w:r>
        <w:rPr>
          <w:color w:val="FF0000"/>
        </w:rPr>
        <w:object>
          <v:shape id="_x0000_i1032" type="#_x0000_t75" alt="学科网(www.zxxk.com)--教育资源门户，提供试题试卷、教案、课件、教学论文、素材等各类教学资源库下载，还有大量丰富的教学资讯！" style="width:119.65pt;height:31.7pt" o:oleicon="f" o:ole="">
            <v:imagedata r:id="rId29" o:title="eqIdeea5ef8247d644c18ccc49b2c93fa9fd"/>
          </v:shape>
          <o:OLEObject Type="Embed" ProgID="Equation.DSMT4" ShapeID="_x0000_i1032" DrawAspect="Content" ObjectID="_1700477790" r:id="rId30"/>
        </w:object>
      </w:r>
    </w:p>
    <w:p w:rsidR="00DE4563">
      <w:pPr>
        <w:spacing w:line="360" w:lineRule="auto"/>
        <w:textAlignment w:val="center"/>
        <w:rPr>
          <w:rFonts w:ascii="宋体" w:eastAsia="宋体" w:hAnsi="宋体" w:cs="宋体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>A</w:t>
      </w:r>
      <w:r>
        <w:rPr>
          <w:rFonts w:ascii="宋体" w:eastAsia="宋体" w:hAnsi="宋体" w:cs="宋体"/>
          <w:color w:val="FF0000"/>
        </w:rPr>
        <w:t>车的速度快，故以</w:t>
      </w:r>
      <w:r>
        <w:rPr>
          <w:rFonts w:ascii="Times New Roman" w:eastAsia="Times New Roman" w:hAnsi="Times New Roman" w:cs="Times New Roman"/>
          <w:color w:val="FF0000"/>
        </w:rPr>
        <w:t>A</w:t>
      </w:r>
      <w:r>
        <w:rPr>
          <w:rFonts w:ascii="宋体" w:eastAsia="宋体" w:hAnsi="宋体" w:cs="宋体"/>
          <w:color w:val="FF0000"/>
        </w:rPr>
        <w:t>车为参照物，</w:t>
      </w:r>
      <w:r>
        <w:rPr>
          <w:rFonts w:ascii="Times New Roman" w:eastAsia="Times New Roman" w:hAnsi="Times New Roman" w:cs="Times New Roman"/>
          <w:color w:val="FF0000"/>
        </w:rPr>
        <w:t>B</w:t>
      </w:r>
      <w:r>
        <w:rPr>
          <w:rFonts w:ascii="宋体" w:eastAsia="宋体" w:hAnsi="宋体" w:cs="宋体"/>
          <w:color w:val="FF0000"/>
        </w:rPr>
        <w:t>车向右运动，故</w:t>
      </w:r>
      <w:r>
        <w:rPr>
          <w:rFonts w:ascii="Times New Roman" w:eastAsia="Times New Roman" w:hAnsi="Times New Roman" w:cs="Times New Roman"/>
          <w:color w:val="FF0000"/>
        </w:rPr>
        <w:t>C</w:t>
      </w:r>
      <w:r>
        <w:rPr>
          <w:rFonts w:ascii="宋体" w:eastAsia="宋体" w:hAnsi="宋体" w:cs="宋体"/>
          <w:color w:val="FF0000"/>
        </w:rPr>
        <w:t>正确；</w:t>
      </w:r>
    </w:p>
    <w:p w:rsidR="00DE4563">
      <w:pPr>
        <w:spacing w:line="360" w:lineRule="auto"/>
        <w:textAlignment w:val="center"/>
        <w:rPr>
          <w:rFonts w:ascii="宋体" w:eastAsia="宋体" w:hAnsi="宋体" w:cs="宋体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>D</w:t>
      </w:r>
      <w:r>
        <w:rPr>
          <w:rFonts w:ascii="宋体" w:eastAsia="宋体" w:hAnsi="宋体" w:cs="宋体"/>
          <w:color w:val="FF0000"/>
        </w:rPr>
        <w:t>．</w:t>
      </w:r>
      <w:r>
        <w:rPr>
          <w:rFonts w:ascii="Times New Roman" w:eastAsia="Times New Roman" w:hAnsi="Times New Roman" w:cs="Times New Roman"/>
          <w:color w:val="FF0000"/>
        </w:rPr>
        <w:t>0</w:t>
      </w:r>
      <w:r>
        <w:rPr>
          <w:rFonts w:ascii="宋体" w:eastAsia="宋体" w:hAnsi="宋体" w:cs="宋体"/>
          <w:color w:val="FF0000"/>
        </w:rPr>
        <w:t>～</w:t>
      </w:r>
      <w:r>
        <w:rPr>
          <w:rFonts w:ascii="Times New Roman" w:eastAsia="Times New Roman" w:hAnsi="Times New Roman" w:cs="Times New Roman"/>
          <w:color w:val="FF0000"/>
        </w:rPr>
        <w:t>70s</w:t>
      </w:r>
      <w:r>
        <w:rPr>
          <w:rFonts w:ascii="宋体" w:eastAsia="宋体" w:hAnsi="宋体" w:cs="宋体"/>
          <w:color w:val="FF0000"/>
        </w:rPr>
        <w:t>内，</w:t>
      </w:r>
      <w:r>
        <w:rPr>
          <w:rFonts w:ascii="Times New Roman" w:eastAsia="Times New Roman" w:hAnsi="Times New Roman" w:cs="Times New Roman"/>
          <w:color w:val="FF0000"/>
        </w:rPr>
        <w:t>A</w:t>
      </w:r>
      <w:r>
        <w:rPr>
          <w:rFonts w:ascii="宋体" w:eastAsia="宋体" w:hAnsi="宋体" w:cs="宋体"/>
          <w:color w:val="FF0000"/>
        </w:rPr>
        <w:t>车的平均速度为</w:t>
      </w:r>
    </w:p>
    <w:p w:rsidR="00DE4563">
      <w:pPr>
        <w:spacing w:line="360" w:lineRule="auto"/>
        <w:jc w:val="center"/>
        <w:textAlignment w:val="center"/>
        <w:rPr>
          <w:color w:val="FF0000"/>
        </w:rPr>
      </w:pPr>
      <w:r>
        <w:rPr>
          <w:color w:val="FF0000"/>
        </w:rPr>
        <w:object>
          <v:shape id="_x0000_i1033" type="#_x0000_t75" alt="学科网(www.zxxk.com)--教育资源门户，提供试题试卷、教案、课件、教学论文、素材等各类教学资源库下载，还有大量丰富的教学资讯！" style="width:153.1pt;height:31.65pt" o:oleicon="f" o:ole="">
            <v:imagedata r:id="rId31" o:title="eqId81bb9e09ac7245579e77c54efe63f0b8"/>
          </v:shape>
          <o:OLEObject Type="Embed" ProgID="Equation.DSMT4" ShapeID="_x0000_i1033" DrawAspect="Content" ObjectID="_1700477791" r:id="rId32"/>
        </w:object>
      </w:r>
    </w:p>
    <w:p w:rsidR="00DE4563">
      <w:pPr>
        <w:spacing w:line="360" w:lineRule="auto"/>
        <w:textAlignment w:val="center"/>
        <w:rPr>
          <w:rFonts w:ascii="宋体" w:eastAsia="宋体" w:hAnsi="宋体" w:cs="宋体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>B</w:t>
      </w:r>
      <w:r>
        <w:rPr>
          <w:rFonts w:ascii="宋体" w:eastAsia="宋体" w:hAnsi="宋体" w:cs="宋体"/>
          <w:color w:val="FF0000"/>
        </w:rPr>
        <w:t>的速度一直不变，故平均速度也是</w:t>
      </w:r>
      <w:r>
        <w:rPr>
          <w:color w:val="FF0000"/>
        </w:rPr>
        <w:object>
          <v:shape id="_x0000_i1034" type="#_x0000_t75" alt="学科网(www.zxxk.com)--教育资源门户，提供试题试卷、教案、课件、教学论文、素材等各类教学资源库下载，还有大量丰富的教学资讯！" style="width:31.65pt;height:12.2pt" o:oleicon="f" o:ole="">
            <v:imagedata r:id="rId33" o:title="eqIdbde89cc0e68d41518eae65816af953ec"/>
          </v:shape>
          <o:OLEObject Type="Embed" ProgID="Equation.DSMT4" ShapeID="_x0000_i1034" DrawAspect="Content" ObjectID="_1700477792" r:id="rId34"/>
        </w:object>
      </w:r>
      <w:r>
        <w:rPr>
          <w:rFonts w:ascii="宋体" w:eastAsia="宋体" w:hAnsi="宋体" w:cs="宋体"/>
          <w:color w:val="FF0000"/>
        </w:rPr>
        <w:t>，故</w:t>
      </w:r>
      <w:r>
        <w:rPr>
          <w:rFonts w:ascii="Times New Roman" w:eastAsia="Times New Roman" w:hAnsi="Times New Roman" w:cs="Times New Roman"/>
          <w:color w:val="FF0000"/>
        </w:rPr>
        <w:t>D</w:t>
      </w:r>
      <w:r>
        <w:rPr>
          <w:rFonts w:ascii="宋体" w:eastAsia="宋体" w:hAnsi="宋体" w:cs="宋体"/>
          <w:color w:val="FF0000"/>
        </w:rPr>
        <w:t>错误。</w:t>
      </w:r>
    </w:p>
    <w:p w:rsidR="00DE4563">
      <w:pPr>
        <w:spacing w:line="360" w:lineRule="auto"/>
        <w:textAlignment w:val="center"/>
        <w:rPr>
          <w:rFonts w:ascii="宋体" w:eastAsia="宋体" w:hAnsi="宋体" w:cs="宋体"/>
          <w:color w:val="FF0000"/>
        </w:rPr>
      </w:pPr>
      <w:r>
        <w:rPr>
          <w:rFonts w:ascii="宋体" w:eastAsia="宋体" w:hAnsi="宋体" w:cs="宋体"/>
          <w:color w:val="FF0000"/>
        </w:rPr>
        <w:t>故选</w:t>
      </w:r>
      <w:r>
        <w:rPr>
          <w:rFonts w:ascii="Times New Roman" w:eastAsia="Times New Roman" w:hAnsi="Times New Roman" w:cs="Times New Roman"/>
          <w:color w:val="FF0000"/>
        </w:rPr>
        <w:t>C</w:t>
      </w:r>
      <w:r>
        <w:rPr>
          <w:rFonts w:ascii="宋体" w:eastAsia="宋体" w:hAnsi="宋体" w:cs="宋体"/>
          <w:color w:val="FF0000"/>
        </w:rPr>
        <w:t>。</w:t>
      </w:r>
    </w:p>
    <w:p w:rsidR="00DE4563">
      <w:pPr>
        <w:rPr>
          <w:color w:val="FF0000"/>
        </w:rPr>
      </w:pPr>
    </w:p>
    <w:p w:rsidR="00DE4563">
      <w:pPr>
        <w:rPr>
          <w:color w:val="FF0000"/>
        </w:rPr>
      </w:pPr>
    </w:p>
    <w:p w:rsidR="00DE4563">
      <w:r>
        <w:rPr>
          <w:rFonts w:hint="eastAsia"/>
        </w:rPr>
        <w:t>二、填空题</w:t>
      </w:r>
    </w:p>
    <w:p w:rsidR="00DE4563">
      <w:pPr>
        <w:spacing w:before="90" w:line="360" w:lineRule="auto"/>
        <w:textAlignment w:val="center"/>
        <w:rPr>
          <w:color w:val="FF0000"/>
        </w:rPr>
        <w:sectPr>
          <w:type w:val="nextPage"/>
          <w:pgSz w:w="11906" w:h="16838"/>
          <w:pgMar w:top="1418" w:right="1077" w:bottom="1418" w:left="1077" w:header="850" w:footer="992" w:gutter="0"/>
          <w:pgNumType w:start="9"/>
          <w:cols w:space="425"/>
          <w:titlePg w:val="0"/>
          <w:docGrid w:type="lines" w:linePitch="318" w:charSpace="409"/>
        </w:sectPr>
      </w:pPr>
      <w:r>
        <w:t>13</w:t>
      </w:r>
      <w:r>
        <w:t>．速度是用来表示物体</w:t>
      </w:r>
      <w:r>
        <w:t xml:space="preserve"> _______</w:t>
      </w:r>
      <w:r>
        <w:t>的物理量，速度的国际单位</w:t>
      </w:r>
      <w:r>
        <w:t>_______</w:t>
      </w:r>
    </w:p>
    <w:p w:rsidR="00DE4563">
      <w:pPr>
        <w:spacing w:line="360" w:lineRule="auto"/>
        <w:textAlignment w:val="center"/>
        <w:rPr>
          <w:color w:val="FF0000"/>
        </w:rPr>
      </w:pPr>
      <w:r>
        <w:rPr>
          <w:color w:val="FF0000"/>
        </w:rPr>
        <w:t>【答案】运动快慢</w:t>
      </w:r>
      <w:r>
        <w:rPr>
          <w:color w:val="FF0000"/>
        </w:rPr>
        <w:t xml:space="preserve">    m/s    </w:t>
      </w:r>
    </w:p>
    <w:p w:rsidR="00DE4563">
      <w:pPr>
        <w:spacing w:line="360" w:lineRule="auto"/>
        <w:textAlignment w:val="center"/>
        <w:rPr>
          <w:color w:val="FF0000"/>
        </w:rPr>
      </w:pPr>
      <w:r>
        <w:rPr>
          <w:rFonts w:hint="eastAsia"/>
          <w:color w:val="FF0000"/>
        </w:rPr>
        <w:t>【解析】</w:t>
      </w:r>
    </w:p>
    <w:p w:rsidR="00DE4563">
      <w:pPr>
        <w:spacing w:line="360" w:lineRule="auto"/>
        <w:textAlignment w:val="center"/>
        <w:rPr>
          <w:color w:val="FF0000"/>
        </w:rPr>
      </w:pPr>
      <w:r>
        <w:rPr>
          <w:color w:val="FF0000"/>
        </w:rPr>
        <w:t>[1]</w:t>
      </w:r>
      <w:r>
        <w:rPr>
          <w:color w:val="FF0000"/>
        </w:rPr>
        <w:t>速度是表示物体运动快慢的物理量。</w:t>
      </w:r>
    </w:p>
    <w:p w:rsidR="00DE4563">
      <w:pPr>
        <w:spacing w:line="360" w:lineRule="auto"/>
        <w:textAlignment w:val="center"/>
        <w:rPr>
          <w:color w:val="FF0000"/>
        </w:rPr>
      </w:pPr>
      <w:r>
        <w:rPr>
          <w:color w:val="FF0000"/>
        </w:rPr>
        <w:t>[2]</w:t>
      </w:r>
      <w:r>
        <w:rPr>
          <w:color w:val="FF0000"/>
        </w:rPr>
        <w:t>国际单位为</w:t>
      </w:r>
      <w:r>
        <w:rPr>
          <w:color w:val="FF0000"/>
        </w:rPr>
        <w:t>m/s</w:t>
      </w:r>
      <w:r>
        <w:rPr>
          <w:color w:val="FF0000"/>
        </w:rPr>
        <w:t>。</w:t>
      </w:r>
    </w:p>
    <w:p w:rsidR="00DE4563">
      <w:pPr>
        <w:spacing w:line="360" w:lineRule="auto"/>
        <w:textAlignment w:val="center"/>
        <w:rPr>
          <w:rFonts w:ascii="宋体" w:eastAsia="宋体" w:hAnsi="宋体" w:cs="宋体"/>
          <w:color w:val="FF0000"/>
        </w:rPr>
      </w:pPr>
      <w:r>
        <w:t>14</w:t>
      </w:r>
      <w:r>
        <w:t>．</w:t>
      </w:r>
      <w:r>
        <w:rPr>
          <w:rFonts w:ascii="宋体" w:eastAsia="宋体" w:hAnsi="宋体" w:cs="宋体"/>
        </w:rPr>
        <w:t>如图甲所示，所测物体长度为</w:t>
      </w:r>
      <w:r>
        <w:t>______</w:t>
      </w:r>
      <w:r>
        <w:rPr>
          <w:rFonts w:ascii="Times New Roman" w:eastAsia="Times New Roman" w:hAnsi="Times New Roman" w:cs="Times New Roman"/>
        </w:rPr>
        <w:t>cm</w:t>
      </w:r>
      <w:r>
        <w:rPr>
          <w:rFonts w:ascii="宋体" w:eastAsia="宋体" w:hAnsi="宋体" w:cs="宋体"/>
        </w:rPr>
        <w:t>；如图乙所示，停表所示的时间是</w:t>
      </w:r>
      <w:r>
        <w:t>______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宋体" w:eastAsia="宋体" w:hAnsi="宋体" w:cs="宋体"/>
        </w:rPr>
        <w:t>；选用精密的测量工具，改进测量方法等可以</w:t>
      </w:r>
      <w:r>
        <w:t>______</w:t>
      </w:r>
      <w:r>
        <w:rPr>
          <w:rFonts w:ascii="宋体" w:eastAsia="宋体" w:hAnsi="宋体" w:cs="宋体"/>
        </w:rPr>
        <w:t>（选填</w:t>
      </w:r>
      <w:r>
        <w:rPr>
          <w:rFonts w:ascii="宋体" w:eastAsia="宋体" w:hAnsi="宋体" w:cs="宋体"/>
        </w:rPr>
        <w:t>“</w:t>
      </w:r>
      <w:r>
        <w:rPr>
          <w:rFonts w:ascii="宋体" w:eastAsia="宋体" w:hAnsi="宋体" w:cs="宋体"/>
        </w:rPr>
        <w:t>消除</w:t>
      </w:r>
      <w:r>
        <w:rPr>
          <w:rFonts w:ascii="宋体" w:eastAsia="宋体" w:hAnsi="宋体" w:cs="宋体"/>
        </w:rPr>
        <w:t>“</w:t>
      </w:r>
      <w:r>
        <w:rPr>
          <w:rFonts w:ascii="宋体" w:eastAsia="宋体" w:hAnsi="宋体" w:cs="宋体"/>
        </w:rPr>
        <w:t>或</w:t>
      </w:r>
      <w:r>
        <w:rPr>
          <w:rFonts w:ascii="宋体" w:eastAsia="宋体" w:hAnsi="宋体" w:cs="宋体"/>
        </w:rPr>
        <w:t>“</w:t>
      </w:r>
      <w:r>
        <w:rPr>
          <w:rFonts w:ascii="宋体" w:eastAsia="宋体" w:hAnsi="宋体" w:cs="宋体"/>
        </w:rPr>
        <w:t>减小</w:t>
      </w:r>
      <w:r>
        <w:rPr>
          <w:rFonts w:ascii="宋体" w:eastAsia="宋体" w:hAnsi="宋体" w:cs="宋体"/>
        </w:rPr>
        <w:t>“</w:t>
      </w:r>
      <w:r>
        <w:rPr>
          <w:rFonts w:ascii="宋体" w:eastAsia="宋体" w:hAnsi="宋体" w:cs="宋体"/>
        </w:rPr>
        <w:t>）误差。</w:t>
      </w:r>
    </w:p>
    <w:p w:rsidR="00DE4563">
      <w:pPr>
        <w:spacing w:line="360" w:lineRule="auto"/>
        <w:textAlignment w:val="center"/>
        <w:rPr>
          <w:color w:val="FF0000"/>
        </w:rPr>
      </w:pPr>
      <w:r>
        <w:rPr>
          <w:noProof/>
        </w:rPr>
        <w:drawing>
          <wp:inline distT="0" distB="0" distL="114300" distR="114300">
            <wp:extent cx="3609975" cy="1485900"/>
            <wp:effectExtent l="0" t="0" r="1905" b="7620"/>
            <wp:docPr id="100005" name="图片 100005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4563">
      <w:pPr>
        <w:spacing w:line="360" w:lineRule="auto"/>
        <w:textAlignment w:val="center"/>
        <w:rPr>
          <w:rFonts w:ascii="宋体" w:eastAsia="宋体" w:hAnsi="宋体" w:cs="宋体"/>
          <w:color w:val="FF0000"/>
        </w:rPr>
      </w:pPr>
      <w:r>
        <w:rPr>
          <w:color w:val="FF0000"/>
        </w:rPr>
        <w:t>【答案】</w:t>
      </w:r>
      <w:r>
        <w:rPr>
          <w:rFonts w:ascii="Times New Roman" w:eastAsia="Times New Roman" w:hAnsi="Times New Roman" w:cs="Times New Roman"/>
          <w:color w:val="FF0000"/>
        </w:rPr>
        <w:t>1.80</w:t>
      </w:r>
      <w:r>
        <w:rPr>
          <w:color w:val="FF0000"/>
        </w:rPr>
        <w:t xml:space="preserve">    </w:t>
      </w:r>
      <w:r>
        <w:rPr>
          <w:rFonts w:ascii="Times New Roman" w:eastAsia="Times New Roman" w:hAnsi="Times New Roman" w:cs="Times New Roman"/>
          <w:color w:val="FF0000"/>
        </w:rPr>
        <w:t>102.3</w:t>
      </w:r>
      <w:r>
        <w:rPr>
          <w:color w:val="FF0000"/>
        </w:rPr>
        <w:t xml:space="preserve">    </w:t>
      </w:r>
      <w:r>
        <w:rPr>
          <w:rFonts w:ascii="宋体" w:eastAsia="宋体" w:hAnsi="宋体" w:cs="宋体"/>
          <w:color w:val="FF0000"/>
        </w:rPr>
        <w:t>减小</w:t>
      </w:r>
      <w:r>
        <w:rPr>
          <w:color w:val="FF0000"/>
        </w:rPr>
        <w:t xml:space="preserve">    </w:t>
      </w:r>
    </w:p>
    <w:p w:rsidR="00DE4563">
      <w:pPr>
        <w:spacing w:line="360" w:lineRule="auto"/>
        <w:textAlignment w:val="center"/>
        <w:rPr>
          <w:color w:val="FF0000"/>
        </w:rPr>
      </w:pPr>
      <w:r>
        <w:rPr>
          <w:rFonts w:hint="eastAsia"/>
          <w:color w:val="FF0000"/>
        </w:rPr>
        <w:t>【解析】</w:t>
      </w:r>
    </w:p>
    <w:p w:rsidR="00DE4563">
      <w:pPr>
        <w:spacing w:line="360" w:lineRule="auto"/>
        <w:textAlignment w:val="center"/>
        <w:rPr>
          <w:rFonts w:ascii="宋体" w:eastAsia="宋体" w:hAnsi="宋体" w:cs="宋体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>[1]</w:t>
      </w:r>
      <w:r>
        <w:rPr>
          <w:rFonts w:ascii="宋体" w:eastAsia="宋体" w:hAnsi="宋体" w:cs="宋体"/>
          <w:color w:val="FF0000"/>
        </w:rPr>
        <w:t>由图甲知：刻度尺上</w:t>
      </w:r>
      <w:r>
        <w:rPr>
          <w:rFonts w:ascii="Times New Roman" w:eastAsia="Times New Roman" w:hAnsi="Times New Roman" w:cs="Times New Roman"/>
          <w:color w:val="FF0000"/>
        </w:rPr>
        <w:t>1cm</w:t>
      </w:r>
      <w:r>
        <w:rPr>
          <w:rFonts w:ascii="宋体" w:eastAsia="宋体" w:hAnsi="宋体" w:cs="宋体"/>
          <w:color w:val="FF0000"/>
        </w:rPr>
        <w:t>之间有</w:t>
      </w:r>
      <w:r>
        <w:rPr>
          <w:rFonts w:ascii="Times New Roman" w:eastAsia="Times New Roman" w:hAnsi="Times New Roman" w:cs="Times New Roman"/>
          <w:color w:val="FF0000"/>
        </w:rPr>
        <w:t>10</w:t>
      </w:r>
      <w:r>
        <w:rPr>
          <w:rFonts w:ascii="宋体" w:eastAsia="宋体" w:hAnsi="宋体" w:cs="宋体"/>
          <w:color w:val="FF0000"/>
        </w:rPr>
        <w:t>个小格，所以一个小格代表</w:t>
      </w:r>
      <w:r>
        <w:rPr>
          <w:rFonts w:ascii="Times New Roman" w:eastAsia="Times New Roman" w:hAnsi="Times New Roman" w:cs="Times New Roman"/>
          <w:color w:val="FF0000"/>
        </w:rPr>
        <w:t>1mm</w:t>
      </w:r>
      <w:r>
        <w:rPr>
          <w:rFonts w:ascii="宋体" w:eastAsia="宋体" w:hAnsi="宋体" w:cs="宋体"/>
          <w:color w:val="FF0000"/>
        </w:rPr>
        <w:t>，即刻度尺的分度值为</w:t>
      </w:r>
      <w:r>
        <w:rPr>
          <w:rFonts w:ascii="Times New Roman" w:eastAsia="Times New Roman" w:hAnsi="Times New Roman" w:cs="Times New Roman"/>
          <w:color w:val="FF0000"/>
        </w:rPr>
        <w:t>1mm</w:t>
      </w:r>
      <w:r>
        <w:rPr>
          <w:rFonts w:ascii="宋体" w:eastAsia="宋体" w:hAnsi="宋体" w:cs="宋体"/>
          <w:color w:val="FF0000"/>
        </w:rPr>
        <w:t>；物体左侧与</w:t>
      </w:r>
      <w:r>
        <w:rPr>
          <w:rFonts w:ascii="Times New Roman" w:eastAsia="Times New Roman" w:hAnsi="Times New Roman" w:cs="Times New Roman"/>
          <w:color w:val="FF0000"/>
        </w:rPr>
        <w:t>0.00cm</w:t>
      </w:r>
      <w:r>
        <w:rPr>
          <w:rFonts w:ascii="宋体" w:eastAsia="宋体" w:hAnsi="宋体" w:cs="宋体"/>
          <w:color w:val="FF0000"/>
        </w:rPr>
        <w:t>对齐，右侧与</w:t>
      </w:r>
      <w:r>
        <w:rPr>
          <w:rFonts w:ascii="Times New Roman" w:eastAsia="Times New Roman" w:hAnsi="Times New Roman" w:cs="Times New Roman"/>
          <w:color w:val="FF0000"/>
        </w:rPr>
        <w:t>1.80cm</w:t>
      </w:r>
      <w:r>
        <w:rPr>
          <w:rFonts w:ascii="宋体" w:eastAsia="宋体" w:hAnsi="宋体" w:cs="宋体"/>
          <w:color w:val="FF0000"/>
        </w:rPr>
        <w:t>对齐，所以物体的长度为：</w:t>
      </w:r>
      <w:r>
        <w:rPr>
          <w:rFonts w:ascii="Times New Roman" w:eastAsia="Times New Roman" w:hAnsi="Times New Roman" w:cs="Times New Roman"/>
          <w:color w:val="FF0000"/>
        </w:rPr>
        <w:t>L</w:t>
      </w:r>
      <w:r>
        <w:rPr>
          <w:rFonts w:ascii="宋体" w:eastAsia="宋体" w:hAnsi="宋体" w:cs="宋体"/>
          <w:color w:val="FF0000"/>
        </w:rPr>
        <w:t>＝</w:t>
      </w:r>
      <w:r>
        <w:rPr>
          <w:rFonts w:ascii="Times New Roman" w:eastAsia="Times New Roman" w:hAnsi="Times New Roman" w:cs="Times New Roman"/>
          <w:color w:val="FF0000"/>
        </w:rPr>
        <w:t>1.80cm</w:t>
      </w:r>
      <w:r>
        <w:rPr>
          <w:rFonts w:ascii="宋体" w:eastAsia="宋体" w:hAnsi="宋体" w:cs="宋体"/>
          <w:color w:val="FF0000"/>
        </w:rPr>
        <w:t>；</w:t>
      </w:r>
    </w:p>
    <w:p w:rsidR="00DE4563">
      <w:pPr>
        <w:spacing w:line="360" w:lineRule="auto"/>
        <w:textAlignment w:val="center"/>
        <w:rPr>
          <w:rFonts w:ascii="宋体" w:eastAsia="宋体" w:hAnsi="宋体" w:cs="宋体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>[2]</w:t>
      </w:r>
      <w:r>
        <w:rPr>
          <w:rFonts w:ascii="宋体" w:eastAsia="宋体" w:hAnsi="宋体" w:cs="宋体"/>
          <w:color w:val="FF0000"/>
        </w:rPr>
        <w:t>在秒表的中间表盘上，</w:t>
      </w:r>
      <w:r>
        <w:rPr>
          <w:rFonts w:ascii="Times New Roman" w:eastAsia="Times New Roman" w:hAnsi="Times New Roman" w:cs="Times New Roman"/>
          <w:color w:val="FF0000"/>
        </w:rPr>
        <w:t>1min</w:t>
      </w:r>
      <w:r>
        <w:rPr>
          <w:rFonts w:ascii="宋体" w:eastAsia="宋体" w:hAnsi="宋体" w:cs="宋体"/>
          <w:color w:val="FF0000"/>
        </w:rPr>
        <w:t>中间有两个小格，所以一个小格代表</w:t>
      </w:r>
      <w:r>
        <w:rPr>
          <w:rFonts w:ascii="Times New Roman" w:eastAsia="Times New Roman" w:hAnsi="Times New Roman" w:cs="Times New Roman"/>
          <w:color w:val="FF0000"/>
        </w:rPr>
        <w:t>0.5min</w:t>
      </w:r>
      <w:r>
        <w:rPr>
          <w:rFonts w:ascii="宋体" w:eastAsia="宋体" w:hAnsi="宋体" w:cs="宋体"/>
          <w:color w:val="FF0000"/>
        </w:rPr>
        <w:t>，指针在</w:t>
      </w:r>
      <w:r>
        <w:rPr>
          <w:rFonts w:ascii="宋体" w:eastAsia="宋体" w:hAnsi="宋体" w:cs="宋体"/>
          <w:color w:val="FF0000"/>
        </w:rPr>
        <w:t>“</w:t>
      </w:r>
      <w:r>
        <w:rPr>
          <w:rFonts w:ascii="Times New Roman" w:eastAsia="Times New Roman" w:hAnsi="Times New Roman" w:cs="Times New Roman"/>
          <w:color w:val="FF0000"/>
        </w:rPr>
        <w:t>1</w:t>
      </w:r>
      <w:r>
        <w:rPr>
          <w:rFonts w:ascii="宋体" w:eastAsia="宋体" w:hAnsi="宋体" w:cs="宋体"/>
          <w:color w:val="FF0000"/>
        </w:rPr>
        <w:t>”</w:t>
      </w:r>
      <w:r>
        <w:rPr>
          <w:rFonts w:ascii="宋体" w:eastAsia="宋体" w:hAnsi="宋体" w:cs="宋体"/>
          <w:color w:val="FF0000"/>
        </w:rPr>
        <w:t>和</w:t>
      </w:r>
      <w:r>
        <w:rPr>
          <w:rFonts w:ascii="宋体" w:eastAsia="宋体" w:hAnsi="宋体" w:cs="宋体"/>
          <w:color w:val="FF0000"/>
        </w:rPr>
        <w:t>“</w:t>
      </w:r>
      <w:r>
        <w:rPr>
          <w:rFonts w:ascii="Times New Roman" w:eastAsia="Times New Roman" w:hAnsi="Times New Roman" w:cs="Times New Roman"/>
          <w:color w:val="FF0000"/>
        </w:rPr>
        <w:t>2</w:t>
      </w:r>
      <w:r>
        <w:rPr>
          <w:rFonts w:ascii="宋体" w:eastAsia="宋体" w:hAnsi="宋体" w:cs="宋体"/>
          <w:color w:val="FF0000"/>
        </w:rPr>
        <w:t>”</w:t>
      </w:r>
      <w:r>
        <w:rPr>
          <w:rFonts w:ascii="宋体" w:eastAsia="宋体" w:hAnsi="宋体" w:cs="宋体"/>
          <w:color w:val="FF0000"/>
        </w:rPr>
        <w:t>之间，偏向</w:t>
      </w:r>
      <w:r>
        <w:rPr>
          <w:rFonts w:ascii="宋体" w:eastAsia="宋体" w:hAnsi="宋体" w:cs="宋体"/>
          <w:color w:val="FF0000"/>
        </w:rPr>
        <w:t>“</w:t>
      </w:r>
      <w:r>
        <w:rPr>
          <w:rFonts w:ascii="Times New Roman" w:eastAsia="Times New Roman" w:hAnsi="Times New Roman" w:cs="Times New Roman"/>
          <w:color w:val="FF0000"/>
        </w:rPr>
        <w:t>2</w:t>
      </w:r>
      <w:r>
        <w:rPr>
          <w:rFonts w:ascii="宋体" w:eastAsia="宋体" w:hAnsi="宋体" w:cs="宋体"/>
          <w:color w:val="FF0000"/>
        </w:rPr>
        <w:t>”</w:t>
      </w:r>
      <w:r>
        <w:rPr>
          <w:rFonts w:ascii="宋体" w:eastAsia="宋体" w:hAnsi="宋体" w:cs="宋体"/>
          <w:color w:val="FF0000"/>
        </w:rPr>
        <w:t>一侧，所以分针指示的时间为</w:t>
      </w:r>
    </w:p>
    <w:p w:rsidR="00DE4563">
      <w:pPr>
        <w:spacing w:line="360" w:lineRule="auto"/>
        <w:jc w:val="center"/>
        <w:textAlignment w:val="center"/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>1min</w:t>
      </w:r>
      <w:r>
        <w:rPr>
          <w:rFonts w:ascii="宋体" w:eastAsia="宋体" w:hAnsi="宋体" w:cs="宋体"/>
          <w:color w:val="FF0000"/>
        </w:rPr>
        <w:t>＝</w:t>
      </w:r>
      <w:r>
        <w:rPr>
          <w:rFonts w:ascii="Times New Roman" w:eastAsia="Times New Roman" w:hAnsi="Times New Roman" w:cs="Times New Roman"/>
          <w:color w:val="FF0000"/>
        </w:rPr>
        <w:t>60s</w:t>
      </w:r>
    </w:p>
    <w:p w:rsidR="00DE4563">
      <w:pPr>
        <w:spacing w:line="360" w:lineRule="auto"/>
        <w:textAlignment w:val="center"/>
        <w:rPr>
          <w:rFonts w:ascii="宋体" w:eastAsia="宋体" w:hAnsi="宋体" w:cs="宋体"/>
          <w:color w:val="FF0000"/>
        </w:rPr>
      </w:pPr>
      <w:r>
        <w:rPr>
          <w:rFonts w:ascii="宋体" w:eastAsia="宋体" w:hAnsi="宋体" w:cs="宋体"/>
          <w:color w:val="FF0000"/>
        </w:rPr>
        <w:t>在秒表的外面表盘上，</w:t>
      </w:r>
      <w:r>
        <w:rPr>
          <w:rFonts w:ascii="Times New Roman" w:eastAsia="Times New Roman" w:hAnsi="Times New Roman" w:cs="Times New Roman"/>
          <w:color w:val="FF0000"/>
        </w:rPr>
        <w:t>1s</w:t>
      </w:r>
      <w:r>
        <w:rPr>
          <w:rFonts w:ascii="宋体" w:eastAsia="宋体" w:hAnsi="宋体" w:cs="宋体"/>
          <w:color w:val="FF0000"/>
        </w:rPr>
        <w:t>中间有</w:t>
      </w:r>
      <w:r>
        <w:rPr>
          <w:rFonts w:ascii="Times New Roman" w:eastAsia="Times New Roman" w:hAnsi="Times New Roman" w:cs="Times New Roman"/>
          <w:color w:val="FF0000"/>
        </w:rPr>
        <w:t>10</w:t>
      </w:r>
      <w:r>
        <w:rPr>
          <w:rFonts w:ascii="宋体" w:eastAsia="宋体" w:hAnsi="宋体" w:cs="宋体"/>
          <w:color w:val="FF0000"/>
        </w:rPr>
        <w:t>个小格，所以一个小格代表</w:t>
      </w:r>
      <w:r>
        <w:rPr>
          <w:rFonts w:ascii="Times New Roman" w:eastAsia="Times New Roman" w:hAnsi="Times New Roman" w:cs="Times New Roman"/>
          <w:color w:val="FF0000"/>
        </w:rPr>
        <w:t>0.1s</w:t>
      </w:r>
      <w:r>
        <w:rPr>
          <w:rFonts w:ascii="宋体" w:eastAsia="宋体" w:hAnsi="宋体" w:cs="宋体"/>
          <w:color w:val="FF0000"/>
        </w:rPr>
        <w:t>，秒针指针指在</w:t>
      </w:r>
      <w:r>
        <w:rPr>
          <w:rFonts w:ascii="Times New Roman" w:eastAsia="Times New Roman" w:hAnsi="Times New Roman" w:cs="Times New Roman"/>
          <w:color w:val="FF0000"/>
        </w:rPr>
        <w:t>42.3s</w:t>
      </w:r>
      <w:r>
        <w:rPr>
          <w:rFonts w:ascii="宋体" w:eastAsia="宋体" w:hAnsi="宋体" w:cs="宋体"/>
          <w:color w:val="FF0000"/>
        </w:rPr>
        <w:t>处，所以秒针指示的时间为</w:t>
      </w:r>
      <w:r>
        <w:rPr>
          <w:rFonts w:ascii="Times New Roman" w:eastAsia="Times New Roman" w:hAnsi="Times New Roman" w:cs="Times New Roman"/>
          <w:color w:val="FF0000"/>
        </w:rPr>
        <w:t>42.3s</w:t>
      </w:r>
      <w:r>
        <w:rPr>
          <w:rFonts w:ascii="宋体" w:eastAsia="宋体" w:hAnsi="宋体" w:cs="宋体"/>
          <w:color w:val="FF0000"/>
        </w:rPr>
        <w:t>，停表示数为</w:t>
      </w:r>
    </w:p>
    <w:p w:rsidR="00DE4563">
      <w:pPr>
        <w:spacing w:line="360" w:lineRule="auto"/>
        <w:jc w:val="center"/>
        <w:textAlignment w:val="center"/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>60s+42.3s</w:t>
      </w:r>
      <w:r>
        <w:rPr>
          <w:rFonts w:ascii="宋体" w:eastAsia="宋体" w:hAnsi="宋体" w:cs="宋体"/>
          <w:color w:val="FF0000"/>
        </w:rPr>
        <w:t>＝</w:t>
      </w:r>
      <w:r>
        <w:rPr>
          <w:rFonts w:ascii="Times New Roman" w:eastAsia="Times New Roman" w:hAnsi="Times New Roman" w:cs="Times New Roman"/>
          <w:color w:val="FF0000"/>
        </w:rPr>
        <w:t>102.3s</w:t>
      </w:r>
    </w:p>
    <w:p w:rsidR="00DE4563">
      <w:pPr>
        <w:spacing w:line="360" w:lineRule="auto"/>
        <w:textAlignment w:val="center"/>
        <w:rPr>
          <w:rFonts w:ascii="宋体" w:eastAsia="宋体" w:hAnsi="宋体" w:cs="宋体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>[3]</w:t>
      </w:r>
      <w:r>
        <w:rPr>
          <w:rFonts w:ascii="宋体" w:eastAsia="宋体" w:hAnsi="宋体" w:cs="宋体"/>
          <w:color w:val="FF0000"/>
        </w:rPr>
        <w:t>通过多次测量求平均值、选用精密测量工具、改进测量方法，都可以减小误差。</w:t>
      </w:r>
    </w:p>
    <w:p w:rsidR="00DE4563">
      <w:pPr>
        <w:spacing w:line="360" w:lineRule="auto"/>
        <w:textAlignment w:val="center"/>
        <w:rPr>
          <w:rFonts w:eastAsia="宋体"/>
          <w:color w:val="FF0000"/>
        </w:rPr>
      </w:pPr>
      <w:r>
        <w:rPr>
          <w:rFonts w:eastAsia="宋体"/>
          <w:color w:val="FF0000"/>
        </w:rPr>
        <w:br/>
      </w:r>
      <w:r>
        <w:rPr>
          <w:rFonts w:eastAsia="宋体"/>
          <w:color w:val="FF0000"/>
        </w:rPr>
        <w:br/>
      </w:r>
    </w:p>
    <w:p>
      <w:pPr>
        <w:spacing w:after="0" w:line="240" w:lineRule="auto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https://d.book118.com/735134012213011040</w:t>
        </w:r>
      </w:hyperlink>
    </w:p>
    <w:p w:rsidR="00DE4563">
      <w:pPr>
        <w:spacing w:line="360" w:lineRule="auto"/>
        <w:textAlignment w:val="center"/>
        <w:rPr>
          <w:rFonts w:eastAsia="宋体"/>
          <w:color w:val="FF0000"/>
        </w:rPr>
      </w:pPr>
    </w:p>
    <w:sectPr>
      <w:type w:val="nextPage"/>
      <w:pgSz w:w="11906" w:h="16838"/>
      <w:pgMar w:top="1418" w:right="1077" w:bottom="1418" w:left="1077" w:header="850" w:footer="992" w:gutter="0"/>
      <w:pgNumType w:start="10"/>
      <w:cols w:space="425"/>
      <w:titlePg w:val="0"/>
      <w:docGrid w:type="lines" w:linePitch="318" w:charSpace="4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AE671A2"/>
    <w:multiLevelType w:val="singleLevel"/>
    <w:tmpl w:val="6AE671A2"/>
    <w:lvl w:ilvl="0">
      <w:start w:val="5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2310"/>
  <w:drawingGridHorizontalSpacing w:val="111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DE456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2Char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6">
    <w:name w:val="heading 6"/>
    <w:basedOn w:val="Normal"/>
    <w:next w:val="Normal"/>
    <w:link w:val="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Heading7">
    <w:name w:val="heading 7"/>
    <w:basedOn w:val="Normal"/>
    <w:next w:val="Normal"/>
    <w:link w:val="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BalloonText">
    <w:name w:val="Balloon Text"/>
    <w:basedOn w:val="Normal"/>
    <w:link w:val="Char1"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Subtitle">
    <w:name w:val="Subtitle"/>
    <w:basedOn w:val="Normal"/>
    <w:next w:val="Normal"/>
    <w:link w:val="Char3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paragraph" w:styleId="Title">
    <w:name w:val="Title"/>
    <w:basedOn w:val="Normal"/>
    <w:next w:val="Normal"/>
    <w:link w:val="Char2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qFormat/>
    <w:rPr>
      <w:color w:val="0000FF"/>
      <w:u w:val="single"/>
    </w:rPr>
  </w:style>
  <w:style w:type="character" w:customStyle="1" w:styleId="Char">
    <w:name w:val="页眉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qFormat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qFormat/>
    <w:rPr>
      <w:sz w:val="18"/>
      <w:szCs w:val="18"/>
    </w:rPr>
  </w:style>
  <w:style w:type="character" w:customStyle="1" w:styleId="1Char">
    <w:name w:val="标题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标题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标题 3 Char"/>
    <w:basedOn w:val="DefaultParagraphFont"/>
    <w:link w:val="Heading3"/>
    <w:uiPriority w:val="9"/>
    <w:semiHidden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Char">
    <w:name w:val="标题 4 Char"/>
    <w:basedOn w:val="DefaultParagraphFont"/>
    <w:link w:val="Heading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标题 5 Char"/>
    <w:basedOn w:val="DefaultParagraphFont"/>
    <w:link w:val="Heading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Char">
    <w:name w:val="标题 6 Char"/>
    <w:basedOn w:val="DefaultParagraphFont"/>
    <w:link w:val="Heading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Char">
    <w:name w:val="标题 7 Char"/>
    <w:basedOn w:val="DefaultParagraphFont"/>
    <w:link w:val="Heading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标题 8 Char"/>
    <w:basedOn w:val="DefaultParagraphFont"/>
    <w:link w:val="Heading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标题 9 Char"/>
    <w:basedOn w:val="DefaultParagraphFont"/>
    <w:link w:val="Heading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Char2">
    <w:name w:val="标题 Char"/>
    <w:basedOn w:val="DefaultParagraphFont"/>
    <w:link w:val="Title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3">
    <w:name w:val="副标题 Char"/>
    <w:basedOn w:val="DefaultParagraphFont"/>
    <w:link w:val="Subtitle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oSpacing">
    <w:name w:val="No Spacing"/>
    <w:uiPriority w:val="1"/>
    <w:qFormat/>
    <w:rPr>
      <w:sz w:val="22"/>
      <w:szCs w:val="22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Quote">
    <w:name w:val="Quote"/>
    <w:basedOn w:val="Normal"/>
    <w:next w:val="Normal"/>
    <w:link w:val="Char4"/>
    <w:uiPriority w:val="29"/>
    <w:qFormat/>
    <w:rPr>
      <w:i/>
      <w:iCs/>
      <w:color w:val="000000" w:themeColor="text1"/>
    </w:rPr>
  </w:style>
  <w:style w:type="character" w:customStyle="1" w:styleId="Char4">
    <w:name w:val="引用 Char"/>
    <w:basedOn w:val="DefaultParagraphFont"/>
    <w:link w:val="Quote"/>
    <w:uiPriority w:val="29"/>
    <w:qFormat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Char5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5">
    <w:name w:val="明显引用 Char"/>
    <w:basedOn w:val="DefaultParagraphFont"/>
    <w:link w:val="IntenseQuote"/>
    <w:uiPriority w:val="30"/>
    <w:qFormat/>
    <w:rPr>
      <w:b/>
      <w:bCs/>
      <w:i/>
      <w:iCs/>
      <w:color w:val="4F81BD" w:themeColor="accent1"/>
    </w:rPr>
  </w:style>
  <w:style w:type="character" w:customStyle="1" w:styleId="1">
    <w:name w:val="不明显强调1"/>
    <w:basedOn w:val="DefaultParagraphFont"/>
    <w:uiPriority w:val="19"/>
    <w:qFormat/>
    <w:rPr>
      <w:i/>
      <w:iCs/>
      <w:color w:val="7F7F7F" w:themeColor="text1" w:themeTint="80"/>
    </w:rPr>
  </w:style>
  <w:style w:type="character" w:customStyle="1" w:styleId="10">
    <w:name w:val="明显强调1"/>
    <w:basedOn w:val="DefaultParagraphFont"/>
    <w:uiPriority w:val="21"/>
    <w:qFormat/>
    <w:rPr>
      <w:b/>
      <w:bCs/>
      <w:i/>
      <w:iCs/>
      <w:color w:val="4F81BD" w:themeColor="accent1"/>
    </w:rPr>
  </w:style>
  <w:style w:type="character" w:customStyle="1" w:styleId="11">
    <w:name w:val="不明显参考1"/>
    <w:basedOn w:val="DefaultParagraphFont"/>
    <w:uiPriority w:val="31"/>
    <w:qFormat/>
    <w:rPr>
      <w:smallCaps/>
      <w:color w:val="C0504D" w:themeColor="accent2"/>
      <w:u w:val="single"/>
    </w:rPr>
  </w:style>
  <w:style w:type="character" w:customStyle="1" w:styleId="12">
    <w:name w:val="明显参考1"/>
    <w:basedOn w:val="DefaultParagraphFon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3">
    <w:name w:val="书籍标题1"/>
    <w:basedOn w:val="DefaultParagraphFont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1" Type="http://schemas.openxmlformats.org/officeDocument/2006/relationships/oleObject" Target="embeddings/oleObject2.bin" /><Relationship Id="rId12" Type="http://schemas.openxmlformats.org/officeDocument/2006/relationships/image" Target="media/image5.wmf" /><Relationship Id="rId13" Type="http://schemas.openxmlformats.org/officeDocument/2006/relationships/oleObject" Target="embeddings/oleObject3.bin" /><Relationship Id="rId14" Type="http://schemas.openxmlformats.org/officeDocument/2006/relationships/image" Target="media/image6.png" /><Relationship Id="rId15" Type="http://schemas.openxmlformats.org/officeDocument/2006/relationships/image" Target="media/image7.wmf" /><Relationship Id="rId16" Type="http://schemas.openxmlformats.org/officeDocument/2006/relationships/oleObject" Target="embeddings/oleObject4.bin" /><Relationship Id="rId17" Type="http://schemas.openxmlformats.org/officeDocument/2006/relationships/oleObject" Target="embeddings/oleObject5.bin" /><Relationship Id="rId18" Type="http://schemas.openxmlformats.org/officeDocument/2006/relationships/image" Target="media/image8.png" /><Relationship Id="rId19" Type="http://schemas.openxmlformats.org/officeDocument/2006/relationships/image" Target="media/image9.png" /><Relationship Id="rId2" Type="http://schemas.openxmlformats.org/officeDocument/2006/relationships/webSettings" Target="webSettings.xml" /><Relationship Id="rId20" Type="http://schemas.openxmlformats.org/officeDocument/2006/relationships/image" Target="media/image10.png" /><Relationship Id="rId21" Type="http://schemas.openxmlformats.org/officeDocument/2006/relationships/image" Target="media/image11.png" /><Relationship Id="rId22" Type="http://schemas.openxmlformats.org/officeDocument/2006/relationships/image" Target="media/image12.png" /><Relationship Id="rId23" Type="http://schemas.openxmlformats.org/officeDocument/2006/relationships/image" Target="media/image13.png" /><Relationship Id="rId24" Type="http://schemas.openxmlformats.org/officeDocument/2006/relationships/image" Target="media/image14.png" /><Relationship Id="rId25" Type="http://schemas.openxmlformats.org/officeDocument/2006/relationships/image" Target="media/image15.wmf" /><Relationship Id="rId26" Type="http://schemas.openxmlformats.org/officeDocument/2006/relationships/oleObject" Target="embeddings/oleObject6.bin" /><Relationship Id="rId27" Type="http://schemas.openxmlformats.org/officeDocument/2006/relationships/image" Target="media/image16.wmf" /><Relationship Id="rId28" Type="http://schemas.openxmlformats.org/officeDocument/2006/relationships/oleObject" Target="embeddings/oleObject7.bin" /><Relationship Id="rId29" Type="http://schemas.openxmlformats.org/officeDocument/2006/relationships/image" Target="media/image17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8.bin" /><Relationship Id="rId31" Type="http://schemas.openxmlformats.org/officeDocument/2006/relationships/image" Target="media/image18.wmf" /><Relationship Id="rId32" Type="http://schemas.openxmlformats.org/officeDocument/2006/relationships/oleObject" Target="embeddings/oleObject9.bin" /><Relationship Id="rId33" Type="http://schemas.openxmlformats.org/officeDocument/2006/relationships/image" Target="media/image19.wmf" /><Relationship Id="rId34" Type="http://schemas.openxmlformats.org/officeDocument/2006/relationships/oleObject" Target="embeddings/oleObject10.bin" /><Relationship Id="rId35" Type="http://schemas.openxmlformats.org/officeDocument/2006/relationships/image" Target="media/image20.png" /><Relationship Id="rId36" Type="http://schemas.openxmlformats.org/officeDocument/2006/relationships/hyperlink" Target="https://d.book118.com/735134012213011040" TargetMode="External" /><Relationship Id="rId37" Type="http://schemas.openxmlformats.org/officeDocument/2006/relationships/theme" Target="theme/theme1.xml" /><Relationship Id="rId38" Type="http://schemas.openxmlformats.org/officeDocument/2006/relationships/numbering" Target="numbering.xml" /><Relationship Id="rId39" Type="http://schemas.openxmlformats.org/officeDocument/2006/relationships/styles" Target="styles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image" Target="media/image1.png" /><Relationship Id="rId7" Type="http://schemas.openxmlformats.org/officeDocument/2006/relationships/image" Target="media/image2.wmf" /><Relationship Id="rId8" Type="http://schemas.openxmlformats.org/officeDocument/2006/relationships/oleObject" Target="embeddings/oleObject1.bin" /><Relationship Id="rId9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BF05179-714E-42A9-8001-74F865436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1541</Words>
  <Characters>8789</Characters>
  <Application>Microsoft Office Word</Application>
  <DocSecurity>0</DocSecurity>
  <Lines>73</Lines>
  <Paragraphs>20</Paragraphs>
  <ScaleCrop>false</ScaleCrop>
  <Company>Xman</Company>
  <LinksUpToDate>false</LinksUpToDate>
  <CharactersWithSpaces>10310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Xman</dc:creator>
  <cp:lastModifiedBy>Xman</cp:lastModifiedBy>
  <cp:revision>2</cp:revision>
  <dcterms:created xsi:type="dcterms:W3CDTF">2023-01-31T00:53:34Z</dcterms:created>
  <dcterms:modified xsi:type="dcterms:W3CDTF">2023-01-31T00:53:34Z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