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低压控制器项目规划设计方案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54" w:history="1">
        <w:r>
          <w:rPr>
            <w:rFonts w:ascii="仿宋" w:eastAsia="仿宋" w:hAnsi="仿宋" w:cs="仿宋" w:hint="eastAsia"/>
            <w:lang w:eastAsia="zh-CN"/>
          </w:rPr>
          <w:t>序言</w:t>
        </w:r>
        <w:r>
          <w:tab/>
        </w:r>
        <w:r>
          <w:fldChar w:fldCharType="begin"/>
        </w:r>
        <w:r>
          <w:instrText xml:space="preserve"> PAGEREF _Toc19954 \h </w:instrText>
        </w:r>
        <w:r>
          <w:fldChar w:fldCharType="separate"/>
        </w:r>
        <w:r>
          <w:t>3</w:t>
        </w:r>
        <w:r>
          <w:fldChar w:fldCharType="end"/>
        </w:r>
      </w:hyperlink>
    </w:p>
    <w:p>
      <w:pPr>
        <w:pStyle w:val="TOC1"/>
        <w:tabs>
          <w:tab w:val="right" w:leader="dot" w:pos="8306"/>
        </w:tabs>
      </w:pPr>
      <w:hyperlink w:anchor="_Toc32543" w:history="1">
        <w:r>
          <w:rPr>
            <w:rFonts w:ascii="仿宋" w:eastAsia="仿宋" w:hAnsi="仿宋" w:cs="仿宋" w:hint="eastAsia"/>
            <w:lang w:eastAsia="zh-CN"/>
          </w:rPr>
          <w:t>一、低压控制器项目文档管理</w:t>
        </w:r>
        <w:r>
          <w:tab/>
        </w:r>
        <w:r>
          <w:fldChar w:fldCharType="begin"/>
        </w:r>
        <w:r>
          <w:instrText xml:space="preserve"> PAGEREF _Toc32543 \h </w:instrText>
        </w:r>
        <w:r>
          <w:fldChar w:fldCharType="separate"/>
        </w:r>
        <w:r>
          <w:t>3</w:t>
        </w:r>
        <w:r>
          <w:fldChar w:fldCharType="end"/>
        </w:r>
      </w:hyperlink>
    </w:p>
    <w:p>
      <w:pPr>
        <w:pStyle w:val="TOC2"/>
        <w:tabs>
          <w:tab w:val="right" w:leader="dot" w:pos="8306"/>
        </w:tabs>
      </w:pPr>
      <w:hyperlink w:anchor="_Toc15977" w:history="1">
        <w:r>
          <w:rPr>
            <w:rFonts w:ascii="仿宋" w:eastAsia="仿宋" w:hAnsi="仿宋" w:cs="仿宋" w:hint="eastAsia"/>
            <w:lang w:eastAsia="zh-CN"/>
          </w:rPr>
          <w:t>(一)、文档编制与审查</w:t>
        </w:r>
        <w:r>
          <w:tab/>
        </w:r>
        <w:r>
          <w:fldChar w:fldCharType="begin"/>
        </w:r>
        <w:r>
          <w:instrText xml:space="preserve"> PAGEREF _Toc15977 \h </w:instrText>
        </w:r>
        <w:r>
          <w:fldChar w:fldCharType="separate"/>
        </w:r>
        <w:r>
          <w:t>3</w:t>
        </w:r>
        <w:r>
          <w:fldChar w:fldCharType="end"/>
        </w:r>
      </w:hyperlink>
    </w:p>
    <w:p>
      <w:pPr>
        <w:pStyle w:val="TOC2"/>
        <w:tabs>
          <w:tab w:val="right" w:leader="dot" w:pos="8306"/>
        </w:tabs>
      </w:pPr>
      <w:hyperlink w:anchor="_Toc5068" w:history="1">
        <w:r>
          <w:rPr>
            <w:rFonts w:ascii="仿宋" w:eastAsia="仿宋" w:hAnsi="仿宋" w:cs="仿宋" w:hint="eastAsia"/>
            <w:lang w:eastAsia="zh-CN"/>
          </w:rPr>
          <w:t>(二)、文档发布与分发</w:t>
        </w:r>
        <w:r>
          <w:tab/>
        </w:r>
        <w:r>
          <w:fldChar w:fldCharType="begin"/>
        </w:r>
        <w:r>
          <w:instrText xml:space="preserve"> PAGEREF _Toc5068 \h </w:instrText>
        </w:r>
        <w:r>
          <w:fldChar w:fldCharType="separate"/>
        </w:r>
        <w:r>
          <w:t>4</w:t>
        </w:r>
        <w:r>
          <w:fldChar w:fldCharType="end"/>
        </w:r>
      </w:hyperlink>
    </w:p>
    <w:p>
      <w:pPr>
        <w:pStyle w:val="TOC2"/>
        <w:tabs>
          <w:tab w:val="right" w:leader="dot" w:pos="8306"/>
        </w:tabs>
      </w:pPr>
      <w:hyperlink w:anchor="_Toc30412" w:history="1">
        <w:r>
          <w:rPr>
            <w:rFonts w:ascii="仿宋" w:eastAsia="仿宋" w:hAnsi="仿宋" w:cs="仿宋" w:hint="eastAsia"/>
            <w:lang w:eastAsia="zh-CN"/>
          </w:rPr>
          <w:t>(三)、文档存档与归档</w:t>
        </w:r>
        <w:r>
          <w:tab/>
        </w:r>
        <w:r>
          <w:fldChar w:fldCharType="begin"/>
        </w:r>
        <w:r>
          <w:instrText xml:space="preserve"> PAGEREF _Toc30412 \h </w:instrText>
        </w:r>
        <w:r>
          <w:fldChar w:fldCharType="separate"/>
        </w:r>
        <w:r>
          <w:t>5</w:t>
        </w:r>
        <w:r>
          <w:fldChar w:fldCharType="end"/>
        </w:r>
      </w:hyperlink>
    </w:p>
    <w:p>
      <w:pPr>
        <w:pStyle w:val="TOC1"/>
        <w:tabs>
          <w:tab w:val="right" w:leader="dot" w:pos="8306"/>
        </w:tabs>
      </w:pPr>
      <w:hyperlink w:anchor="_Toc3458" w:history="1">
        <w:r>
          <w:rPr>
            <w:rFonts w:ascii="仿宋" w:eastAsia="仿宋" w:hAnsi="仿宋" w:cs="仿宋" w:hint="eastAsia"/>
            <w:lang w:eastAsia="zh-CN"/>
          </w:rPr>
          <w:t>二、工艺说明</w:t>
        </w:r>
        <w:r>
          <w:tab/>
        </w:r>
        <w:r>
          <w:fldChar w:fldCharType="begin"/>
        </w:r>
        <w:r>
          <w:instrText xml:space="preserve"> PAGEREF _Toc3458 \h </w:instrText>
        </w:r>
        <w:r>
          <w:fldChar w:fldCharType="separate"/>
        </w:r>
        <w:r>
          <w:t>6</w:t>
        </w:r>
        <w:r>
          <w:fldChar w:fldCharType="end"/>
        </w:r>
      </w:hyperlink>
    </w:p>
    <w:p>
      <w:pPr>
        <w:pStyle w:val="TOC2"/>
        <w:tabs>
          <w:tab w:val="right" w:leader="dot" w:pos="8306"/>
        </w:tabs>
      </w:pPr>
      <w:hyperlink w:anchor="_Toc3759" w:history="1">
        <w:r>
          <w:rPr>
            <w:rFonts w:ascii="仿宋" w:eastAsia="仿宋" w:hAnsi="仿宋" w:cs="仿宋" w:hint="eastAsia"/>
            <w:lang w:eastAsia="zh-CN"/>
          </w:rPr>
          <w:t>(一)、技术管理特点</w:t>
        </w:r>
        <w:r>
          <w:tab/>
        </w:r>
        <w:r>
          <w:fldChar w:fldCharType="begin"/>
        </w:r>
        <w:r>
          <w:instrText xml:space="preserve"> PAGEREF _Toc3759 \h </w:instrText>
        </w:r>
        <w:r>
          <w:fldChar w:fldCharType="separate"/>
        </w:r>
        <w:r>
          <w:t>6</w:t>
        </w:r>
        <w:r>
          <w:fldChar w:fldCharType="end"/>
        </w:r>
      </w:hyperlink>
    </w:p>
    <w:p>
      <w:pPr>
        <w:pStyle w:val="TOC2"/>
        <w:tabs>
          <w:tab w:val="right" w:leader="dot" w:pos="8306"/>
        </w:tabs>
      </w:pPr>
      <w:hyperlink w:anchor="_Toc28144" w:history="1">
        <w:r>
          <w:rPr>
            <w:rFonts w:ascii="仿宋" w:eastAsia="仿宋" w:hAnsi="仿宋" w:cs="仿宋" w:hint="eastAsia"/>
            <w:lang w:eastAsia="zh-CN"/>
          </w:rPr>
          <w:t>(二)、低压控制器项目工艺技术设计方案</w:t>
        </w:r>
        <w:r>
          <w:tab/>
        </w:r>
        <w:r>
          <w:fldChar w:fldCharType="begin"/>
        </w:r>
        <w:r>
          <w:instrText xml:space="preserve"> PAGEREF _Toc28144 \h </w:instrText>
        </w:r>
        <w:r>
          <w:fldChar w:fldCharType="separate"/>
        </w:r>
        <w:r>
          <w:t>7</w:t>
        </w:r>
        <w:r>
          <w:fldChar w:fldCharType="end"/>
        </w:r>
      </w:hyperlink>
    </w:p>
    <w:p>
      <w:pPr>
        <w:pStyle w:val="TOC2"/>
        <w:tabs>
          <w:tab w:val="right" w:leader="dot" w:pos="8306"/>
        </w:tabs>
      </w:pPr>
      <w:hyperlink w:anchor="_Toc20416" w:history="1">
        <w:r>
          <w:rPr>
            <w:rFonts w:ascii="仿宋" w:eastAsia="仿宋" w:hAnsi="仿宋" w:cs="仿宋" w:hint="eastAsia"/>
            <w:lang w:eastAsia="zh-CN"/>
          </w:rPr>
          <w:t>(三)、设备选型方案</w:t>
        </w:r>
        <w:r>
          <w:tab/>
        </w:r>
        <w:r>
          <w:fldChar w:fldCharType="begin"/>
        </w:r>
        <w:r>
          <w:instrText xml:space="preserve"> PAGEREF _Toc20416 \h </w:instrText>
        </w:r>
        <w:r>
          <w:fldChar w:fldCharType="separate"/>
        </w:r>
        <w:r>
          <w:t>9</w:t>
        </w:r>
        <w:r>
          <w:fldChar w:fldCharType="end"/>
        </w:r>
      </w:hyperlink>
    </w:p>
    <w:p>
      <w:pPr>
        <w:pStyle w:val="TOC1"/>
        <w:tabs>
          <w:tab w:val="right" w:leader="dot" w:pos="8306"/>
        </w:tabs>
      </w:pPr>
      <w:hyperlink w:anchor="_Toc29635" w:history="1">
        <w:r>
          <w:rPr>
            <w:rFonts w:ascii="仿宋" w:eastAsia="仿宋" w:hAnsi="仿宋" w:cs="仿宋" w:hint="eastAsia"/>
            <w:lang w:eastAsia="zh-CN"/>
          </w:rPr>
          <w:t>三、低压控制器项目概论</w:t>
        </w:r>
        <w:r>
          <w:tab/>
        </w:r>
        <w:r>
          <w:fldChar w:fldCharType="begin"/>
        </w:r>
        <w:r>
          <w:instrText xml:space="preserve"> PAGEREF _Toc29635 \h </w:instrText>
        </w:r>
        <w:r>
          <w:fldChar w:fldCharType="separate"/>
        </w:r>
        <w:r>
          <w:t>10</w:t>
        </w:r>
        <w:r>
          <w:fldChar w:fldCharType="end"/>
        </w:r>
      </w:hyperlink>
    </w:p>
    <w:p>
      <w:pPr>
        <w:pStyle w:val="TOC2"/>
        <w:tabs>
          <w:tab w:val="right" w:leader="dot" w:pos="8306"/>
        </w:tabs>
      </w:pPr>
      <w:hyperlink w:anchor="_Toc4818" w:history="1">
        <w:r>
          <w:rPr>
            <w:rFonts w:ascii="仿宋" w:eastAsia="仿宋" w:hAnsi="仿宋" w:cs="仿宋" w:hint="eastAsia"/>
            <w:lang w:eastAsia="zh-CN"/>
          </w:rPr>
          <w:t>(一)、低压控制器项目概况</w:t>
        </w:r>
        <w:r>
          <w:tab/>
        </w:r>
        <w:r>
          <w:fldChar w:fldCharType="begin"/>
        </w:r>
        <w:r>
          <w:instrText xml:space="preserve"> PAGEREF _Toc4818 \h </w:instrText>
        </w:r>
        <w:r>
          <w:fldChar w:fldCharType="separate"/>
        </w:r>
        <w:r>
          <w:t>10</w:t>
        </w:r>
        <w:r>
          <w:fldChar w:fldCharType="end"/>
        </w:r>
      </w:hyperlink>
    </w:p>
    <w:p>
      <w:pPr>
        <w:pStyle w:val="TOC2"/>
        <w:tabs>
          <w:tab w:val="right" w:leader="dot" w:pos="8306"/>
        </w:tabs>
      </w:pPr>
      <w:hyperlink w:anchor="_Toc7697" w:history="1">
        <w:r>
          <w:rPr>
            <w:rFonts w:ascii="仿宋" w:eastAsia="仿宋" w:hAnsi="仿宋" w:cs="仿宋" w:hint="eastAsia"/>
            <w:lang w:eastAsia="zh-CN"/>
          </w:rPr>
          <w:t>(二)、低压控制器项目目标</w:t>
        </w:r>
        <w:r>
          <w:tab/>
        </w:r>
        <w:r>
          <w:fldChar w:fldCharType="begin"/>
        </w:r>
        <w:r>
          <w:instrText xml:space="preserve"> PAGEREF _Toc7697 \h </w:instrText>
        </w:r>
        <w:r>
          <w:fldChar w:fldCharType="separate"/>
        </w:r>
        <w:r>
          <w:t>12</w:t>
        </w:r>
        <w:r>
          <w:fldChar w:fldCharType="end"/>
        </w:r>
      </w:hyperlink>
    </w:p>
    <w:p>
      <w:pPr>
        <w:pStyle w:val="TOC2"/>
        <w:tabs>
          <w:tab w:val="right" w:leader="dot" w:pos="8306"/>
        </w:tabs>
      </w:pPr>
      <w:hyperlink w:anchor="_Toc26111" w:history="1">
        <w:r>
          <w:rPr>
            <w:rFonts w:ascii="仿宋" w:eastAsia="仿宋" w:hAnsi="仿宋" w:cs="仿宋" w:hint="eastAsia"/>
            <w:lang w:eastAsia="zh-CN"/>
          </w:rPr>
          <w:t>(三)、低压控制器项目提出的理由</w:t>
        </w:r>
        <w:r>
          <w:tab/>
        </w:r>
        <w:r>
          <w:fldChar w:fldCharType="begin"/>
        </w:r>
        <w:r>
          <w:instrText xml:space="preserve"> PAGEREF _Toc26111 \h </w:instrText>
        </w:r>
        <w:r>
          <w:fldChar w:fldCharType="separate"/>
        </w:r>
        <w:r>
          <w:t>13</w:t>
        </w:r>
        <w:r>
          <w:fldChar w:fldCharType="end"/>
        </w:r>
      </w:hyperlink>
    </w:p>
    <w:p>
      <w:pPr>
        <w:pStyle w:val="TOC2"/>
        <w:tabs>
          <w:tab w:val="right" w:leader="dot" w:pos="8306"/>
        </w:tabs>
      </w:pPr>
      <w:hyperlink w:anchor="_Toc10338" w:history="1">
        <w:r>
          <w:rPr>
            <w:rFonts w:ascii="仿宋" w:eastAsia="仿宋" w:hAnsi="仿宋" w:cs="仿宋" w:hint="eastAsia"/>
            <w:lang w:eastAsia="zh-CN"/>
          </w:rPr>
          <w:t>(四)、低压控制器项目意义</w:t>
        </w:r>
        <w:r>
          <w:tab/>
        </w:r>
        <w:r>
          <w:fldChar w:fldCharType="begin"/>
        </w:r>
        <w:r>
          <w:instrText xml:space="preserve"> PAGEREF _Toc10338 \h </w:instrText>
        </w:r>
        <w:r>
          <w:fldChar w:fldCharType="separate"/>
        </w:r>
        <w:r>
          <w:t>15</w:t>
        </w:r>
        <w:r>
          <w:fldChar w:fldCharType="end"/>
        </w:r>
      </w:hyperlink>
    </w:p>
    <w:p>
      <w:pPr>
        <w:pStyle w:val="TOC2"/>
        <w:tabs>
          <w:tab w:val="right" w:leader="dot" w:pos="8306"/>
        </w:tabs>
      </w:pPr>
      <w:hyperlink w:anchor="_Toc19749" w:history="1">
        <w:r>
          <w:rPr>
            <w:rFonts w:ascii="仿宋" w:eastAsia="仿宋" w:hAnsi="仿宋" w:cs="仿宋" w:hint="eastAsia"/>
            <w:lang w:eastAsia="zh-CN"/>
          </w:rPr>
          <w:t>(五)、低压控制器项目背景</w:t>
        </w:r>
        <w:r>
          <w:tab/>
        </w:r>
        <w:r>
          <w:fldChar w:fldCharType="begin"/>
        </w:r>
        <w:r>
          <w:instrText xml:space="preserve"> PAGEREF _Toc19749 \h </w:instrText>
        </w:r>
        <w:r>
          <w:fldChar w:fldCharType="separate"/>
        </w:r>
        <w:r>
          <w:t>16</w:t>
        </w:r>
        <w:r>
          <w:fldChar w:fldCharType="end"/>
        </w:r>
      </w:hyperlink>
    </w:p>
    <w:p>
      <w:pPr>
        <w:pStyle w:val="TOC1"/>
        <w:tabs>
          <w:tab w:val="right" w:leader="dot" w:pos="8306"/>
        </w:tabs>
      </w:pPr>
      <w:hyperlink w:anchor="_Toc11208" w:history="1">
        <w:r>
          <w:rPr>
            <w:rFonts w:ascii="仿宋" w:eastAsia="仿宋" w:hAnsi="仿宋" w:cs="仿宋" w:hint="eastAsia"/>
            <w:lang w:eastAsia="zh-CN"/>
          </w:rPr>
          <w:t>四、低压控制器项目绩效评估</w:t>
        </w:r>
        <w:r>
          <w:tab/>
        </w:r>
        <w:r>
          <w:fldChar w:fldCharType="begin"/>
        </w:r>
        <w:r>
          <w:instrText xml:space="preserve"> PAGEREF _Toc11208 \h </w:instrText>
        </w:r>
        <w:r>
          <w:fldChar w:fldCharType="separate"/>
        </w:r>
        <w:r>
          <w:t>17</w:t>
        </w:r>
        <w:r>
          <w:fldChar w:fldCharType="end"/>
        </w:r>
      </w:hyperlink>
    </w:p>
    <w:p>
      <w:pPr>
        <w:pStyle w:val="TOC2"/>
        <w:tabs>
          <w:tab w:val="right" w:leader="dot" w:pos="8306"/>
        </w:tabs>
      </w:pPr>
      <w:hyperlink w:anchor="_Toc14093" w:history="1">
        <w:r>
          <w:rPr>
            <w:rFonts w:ascii="仿宋" w:eastAsia="仿宋" w:hAnsi="仿宋" w:cs="仿宋" w:hint="eastAsia"/>
            <w:lang w:eastAsia="zh-CN"/>
          </w:rPr>
          <w:t>(一)、绩效评估指标</w:t>
        </w:r>
        <w:r>
          <w:tab/>
        </w:r>
        <w:r>
          <w:fldChar w:fldCharType="begin"/>
        </w:r>
        <w:r>
          <w:instrText xml:space="preserve"> PAGEREF _Toc14093 \h </w:instrText>
        </w:r>
        <w:r>
          <w:fldChar w:fldCharType="separate"/>
        </w:r>
        <w:r>
          <w:t>17</w:t>
        </w:r>
        <w:r>
          <w:fldChar w:fldCharType="end"/>
        </w:r>
      </w:hyperlink>
    </w:p>
    <w:p>
      <w:pPr>
        <w:pStyle w:val="TOC2"/>
        <w:tabs>
          <w:tab w:val="right" w:leader="dot" w:pos="8306"/>
        </w:tabs>
      </w:pPr>
      <w:hyperlink w:anchor="_Toc13791" w:history="1">
        <w:r>
          <w:rPr>
            <w:rFonts w:ascii="仿宋" w:eastAsia="仿宋" w:hAnsi="仿宋" w:cs="仿宋" w:hint="eastAsia"/>
            <w:lang w:eastAsia="zh-CN"/>
          </w:rPr>
          <w:t>(二)、绩效评估方法</w:t>
        </w:r>
        <w:r>
          <w:tab/>
        </w:r>
        <w:r>
          <w:fldChar w:fldCharType="begin"/>
        </w:r>
        <w:r>
          <w:instrText xml:space="preserve"> PAGEREF _Toc13791 \h </w:instrText>
        </w:r>
        <w:r>
          <w:fldChar w:fldCharType="separate"/>
        </w:r>
        <w:r>
          <w:t>18</w:t>
        </w:r>
        <w:r>
          <w:fldChar w:fldCharType="end"/>
        </w:r>
      </w:hyperlink>
    </w:p>
    <w:p>
      <w:pPr>
        <w:pStyle w:val="TOC2"/>
        <w:tabs>
          <w:tab w:val="right" w:leader="dot" w:pos="8306"/>
        </w:tabs>
      </w:pPr>
      <w:hyperlink w:anchor="_Toc21753" w:history="1">
        <w:r>
          <w:rPr>
            <w:rFonts w:ascii="仿宋" w:eastAsia="仿宋" w:hAnsi="仿宋" w:cs="仿宋" w:hint="eastAsia"/>
            <w:lang w:eastAsia="zh-CN"/>
          </w:rPr>
          <w:t>(三)、绩效评估周期</w:t>
        </w:r>
        <w:r>
          <w:tab/>
        </w:r>
        <w:r>
          <w:fldChar w:fldCharType="begin"/>
        </w:r>
        <w:r>
          <w:instrText xml:space="preserve"> PAGEREF _Toc21753 \h </w:instrText>
        </w:r>
        <w:r>
          <w:fldChar w:fldCharType="separate"/>
        </w:r>
        <w:r>
          <w:t>19</w:t>
        </w:r>
        <w:r>
          <w:fldChar w:fldCharType="end"/>
        </w:r>
      </w:hyperlink>
    </w:p>
    <w:p>
      <w:pPr>
        <w:pStyle w:val="TOC1"/>
        <w:tabs>
          <w:tab w:val="right" w:leader="dot" w:pos="8306"/>
        </w:tabs>
      </w:pPr>
      <w:hyperlink w:anchor="_Toc27824" w:history="1">
        <w:r>
          <w:rPr>
            <w:rFonts w:ascii="仿宋" w:eastAsia="仿宋" w:hAnsi="仿宋" w:cs="仿宋" w:hint="eastAsia"/>
            <w:lang w:eastAsia="zh-CN"/>
          </w:rPr>
          <w:t>五、低压控制器项目建设背景及必要性分析</w:t>
        </w:r>
        <w:r>
          <w:tab/>
        </w:r>
        <w:r>
          <w:fldChar w:fldCharType="begin"/>
        </w:r>
        <w:r>
          <w:instrText xml:space="preserve"> PAGEREF _Toc27824 \h </w:instrText>
        </w:r>
        <w:r>
          <w:fldChar w:fldCharType="separate"/>
        </w:r>
        <w:r>
          <w:t>20</w:t>
        </w:r>
        <w:r>
          <w:fldChar w:fldCharType="end"/>
        </w:r>
      </w:hyperlink>
    </w:p>
    <w:p>
      <w:pPr>
        <w:pStyle w:val="TOC2"/>
        <w:tabs>
          <w:tab w:val="right" w:leader="dot" w:pos="8306"/>
        </w:tabs>
      </w:pPr>
      <w:hyperlink w:anchor="_Toc12138" w:history="1">
        <w:r>
          <w:rPr>
            <w:rFonts w:ascii="仿宋" w:eastAsia="仿宋" w:hAnsi="仿宋" w:cs="仿宋" w:hint="eastAsia"/>
            <w:lang w:eastAsia="zh-CN"/>
          </w:rPr>
          <w:t>(一)、低压控制器项目背景分析</w:t>
        </w:r>
        <w:r>
          <w:tab/>
        </w:r>
        <w:r>
          <w:fldChar w:fldCharType="begin"/>
        </w:r>
        <w:r>
          <w:instrText xml:space="preserve"> PAGEREF _Toc12138 \h </w:instrText>
        </w:r>
        <w:r>
          <w:fldChar w:fldCharType="separate"/>
        </w:r>
        <w:r>
          <w:t>20</w:t>
        </w:r>
        <w:r>
          <w:fldChar w:fldCharType="end"/>
        </w:r>
      </w:hyperlink>
    </w:p>
    <w:p>
      <w:pPr>
        <w:pStyle w:val="TOC2"/>
        <w:tabs>
          <w:tab w:val="right" w:leader="dot" w:pos="8306"/>
        </w:tabs>
      </w:pPr>
      <w:hyperlink w:anchor="_Toc20172" w:history="1">
        <w:r>
          <w:rPr>
            <w:rFonts w:ascii="仿宋" w:eastAsia="仿宋" w:hAnsi="仿宋" w:cs="仿宋" w:hint="eastAsia"/>
            <w:lang w:eastAsia="zh-CN"/>
          </w:rPr>
          <w:t>(二)、低压控制器项目建设必要性分析</w:t>
        </w:r>
        <w:r>
          <w:tab/>
        </w:r>
        <w:r>
          <w:fldChar w:fldCharType="begin"/>
        </w:r>
        <w:r>
          <w:instrText xml:space="preserve"> PAGEREF _Toc20172 \h </w:instrText>
        </w:r>
        <w:r>
          <w:fldChar w:fldCharType="separate"/>
        </w:r>
        <w:r>
          <w:t>21</w:t>
        </w:r>
        <w:r>
          <w:fldChar w:fldCharType="end"/>
        </w:r>
      </w:hyperlink>
    </w:p>
    <w:p>
      <w:pPr>
        <w:pStyle w:val="TOC1"/>
        <w:tabs>
          <w:tab w:val="right" w:leader="dot" w:pos="8306"/>
        </w:tabs>
      </w:pPr>
      <w:hyperlink w:anchor="_Toc27235" w:history="1">
        <w:r>
          <w:rPr>
            <w:rFonts w:ascii="仿宋" w:eastAsia="仿宋" w:hAnsi="仿宋" w:cs="仿宋" w:hint="eastAsia"/>
            <w:lang w:eastAsia="zh-CN"/>
          </w:rPr>
          <w:t>六、低压控制器项目选址可行性分析</w:t>
        </w:r>
        <w:r>
          <w:tab/>
        </w:r>
        <w:r>
          <w:fldChar w:fldCharType="begin"/>
        </w:r>
        <w:r>
          <w:instrText xml:space="preserve"> PAGEREF _Toc27235 \h </w:instrText>
        </w:r>
        <w:r>
          <w:fldChar w:fldCharType="separate"/>
        </w:r>
        <w:r>
          <w:t>23</w:t>
        </w:r>
        <w:r>
          <w:fldChar w:fldCharType="end"/>
        </w:r>
      </w:hyperlink>
    </w:p>
    <w:p>
      <w:pPr>
        <w:pStyle w:val="TOC2"/>
        <w:tabs>
          <w:tab w:val="right" w:leader="dot" w:pos="8306"/>
        </w:tabs>
      </w:pPr>
      <w:hyperlink w:anchor="_Toc22809" w:history="1">
        <w:r>
          <w:rPr>
            <w:rFonts w:ascii="仿宋" w:eastAsia="仿宋" w:hAnsi="仿宋" w:cs="仿宋" w:hint="eastAsia"/>
            <w:lang w:eastAsia="zh-CN"/>
          </w:rPr>
          <w:t>(一)、低压控制器项目选址</w:t>
        </w:r>
        <w:r>
          <w:tab/>
        </w:r>
        <w:r>
          <w:fldChar w:fldCharType="begin"/>
        </w:r>
        <w:r>
          <w:instrText xml:space="preserve"> PAGEREF _Toc22809 \h </w:instrText>
        </w:r>
        <w:r>
          <w:fldChar w:fldCharType="separate"/>
        </w:r>
        <w:r>
          <w:t>23</w:t>
        </w:r>
        <w:r>
          <w:fldChar w:fldCharType="end"/>
        </w:r>
      </w:hyperlink>
    </w:p>
    <w:p>
      <w:pPr>
        <w:pStyle w:val="TOC2"/>
        <w:tabs>
          <w:tab w:val="right" w:leader="dot" w:pos="8306"/>
        </w:tabs>
      </w:pPr>
      <w:hyperlink w:anchor="_Toc31858" w:history="1">
        <w:r>
          <w:rPr>
            <w:rFonts w:ascii="仿宋" w:eastAsia="仿宋" w:hAnsi="仿宋" w:cs="仿宋" w:hint="eastAsia"/>
            <w:lang w:eastAsia="zh-CN"/>
          </w:rPr>
          <w:t>(二)、用地控制指标</w:t>
        </w:r>
        <w:r>
          <w:tab/>
        </w:r>
        <w:r>
          <w:fldChar w:fldCharType="begin"/>
        </w:r>
        <w:r>
          <w:instrText xml:space="preserve"> PAGEREF _Toc31858 \h </w:instrText>
        </w:r>
        <w:r>
          <w:fldChar w:fldCharType="separate"/>
        </w:r>
        <w:r>
          <w:t>23</w:t>
        </w:r>
        <w:r>
          <w:fldChar w:fldCharType="end"/>
        </w:r>
      </w:hyperlink>
    </w:p>
    <w:p>
      <w:pPr>
        <w:pStyle w:val="TOC2"/>
        <w:tabs>
          <w:tab w:val="right" w:leader="dot" w:pos="8306"/>
        </w:tabs>
      </w:pPr>
      <w:hyperlink w:anchor="_Toc26662" w:history="1">
        <w:r>
          <w:rPr>
            <w:rFonts w:ascii="仿宋" w:eastAsia="仿宋" w:hAnsi="仿宋" w:cs="仿宋" w:hint="eastAsia"/>
            <w:lang w:eastAsia="zh-CN"/>
          </w:rPr>
          <w:t>(三)、节约用地措施</w:t>
        </w:r>
        <w:r>
          <w:tab/>
        </w:r>
        <w:r>
          <w:fldChar w:fldCharType="begin"/>
        </w:r>
        <w:r>
          <w:instrText xml:space="preserve"> PAGEREF _Toc26662 \h </w:instrText>
        </w:r>
        <w:r>
          <w:fldChar w:fldCharType="separate"/>
        </w:r>
        <w:r>
          <w:t>25</w:t>
        </w:r>
        <w:r>
          <w:fldChar w:fldCharType="end"/>
        </w:r>
      </w:hyperlink>
    </w:p>
    <w:p>
      <w:pPr>
        <w:pStyle w:val="TOC2"/>
        <w:tabs>
          <w:tab w:val="right" w:leader="dot" w:pos="8306"/>
        </w:tabs>
      </w:pPr>
      <w:hyperlink w:anchor="_Toc30528" w:history="1">
        <w:r>
          <w:rPr>
            <w:rFonts w:ascii="仿宋" w:eastAsia="仿宋" w:hAnsi="仿宋" w:cs="仿宋" w:hint="eastAsia"/>
            <w:lang w:eastAsia="zh-CN"/>
          </w:rPr>
          <w:t>(四)、总图布置方案</w:t>
        </w:r>
        <w:r>
          <w:tab/>
        </w:r>
        <w:r>
          <w:fldChar w:fldCharType="begin"/>
        </w:r>
        <w:r>
          <w:instrText xml:space="preserve"> PAGEREF _Toc30528 \h </w:instrText>
        </w:r>
        <w:r>
          <w:fldChar w:fldCharType="separate"/>
        </w:r>
        <w:r>
          <w:t>26</w:t>
        </w:r>
        <w:r>
          <w:fldChar w:fldCharType="end"/>
        </w:r>
      </w:hyperlink>
    </w:p>
    <w:p>
      <w:pPr>
        <w:pStyle w:val="TOC2"/>
        <w:tabs>
          <w:tab w:val="right" w:leader="dot" w:pos="8306"/>
        </w:tabs>
      </w:pPr>
      <w:hyperlink w:anchor="_Toc6401" w:history="1">
        <w:r>
          <w:rPr>
            <w:rFonts w:ascii="仿宋" w:eastAsia="仿宋" w:hAnsi="仿宋" w:cs="仿宋" w:hint="eastAsia"/>
            <w:lang w:eastAsia="zh-CN"/>
          </w:rPr>
          <w:t>(五)、选址综合评价</w:t>
        </w:r>
        <w:r>
          <w:tab/>
        </w:r>
        <w:r>
          <w:fldChar w:fldCharType="begin"/>
        </w:r>
        <w:r>
          <w:instrText xml:space="preserve"> PAGEREF _Toc6401 \h </w:instrText>
        </w:r>
        <w:r>
          <w:fldChar w:fldCharType="separate"/>
        </w:r>
        <w:r>
          <w:t>27</w:t>
        </w:r>
        <w:r>
          <w:fldChar w:fldCharType="end"/>
        </w:r>
      </w:hyperlink>
    </w:p>
    <w:p>
      <w:pPr>
        <w:pStyle w:val="TOC1"/>
        <w:tabs>
          <w:tab w:val="right" w:leader="dot" w:pos="8306"/>
        </w:tabs>
      </w:pPr>
      <w:hyperlink w:anchor="_Toc13698" w:history="1">
        <w:r>
          <w:rPr>
            <w:rFonts w:ascii="仿宋" w:eastAsia="仿宋" w:hAnsi="仿宋" w:cs="仿宋" w:hint="eastAsia"/>
            <w:lang w:eastAsia="zh-CN"/>
          </w:rPr>
          <w:t>七、生产安全保护</w:t>
        </w:r>
        <w:r>
          <w:tab/>
        </w:r>
        <w:r>
          <w:fldChar w:fldCharType="begin"/>
        </w:r>
        <w:r>
          <w:instrText xml:space="preserve"> PAGEREF _Toc13698 \h </w:instrText>
        </w:r>
        <w:r>
          <w:fldChar w:fldCharType="separate"/>
        </w:r>
        <w:r>
          <w:t>28</w:t>
        </w:r>
        <w:r>
          <w:fldChar w:fldCharType="end"/>
        </w:r>
      </w:hyperlink>
    </w:p>
    <w:p>
      <w:pPr>
        <w:pStyle w:val="TOC2"/>
        <w:tabs>
          <w:tab w:val="right" w:leader="dot" w:pos="8306"/>
        </w:tabs>
      </w:pPr>
      <w:hyperlink w:anchor="_Toc19941" w:history="1">
        <w:r>
          <w:rPr>
            <w:rFonts w:ascii="仿宋" w:eastAsia="仿宋" w:hAnsi="仿宋" w:cs="仿宋" w:hint="eastAsia"/>
            <w:lang w:eastAsia="zh-CN"/>
          </w:rPr>
          <w:t>(一)、消防安全</w:t>
        </w:r>
        <w:r>
          <w:tab/>
        </w:r>
        <w:r>
          <w:fldChar w:fldCharType="begin"/>
        </w:r>
        <w:r>
          <w:instrText xml:space="preserve"> PAGEREF _Toc19941 \h </w:instrText>
        </w:r>
        <w:r>
          <w:fldChar w:fldCharType="separate"/>
        </w:r>
        <w:r>
          <w:t>28</w:t>
        </w:r>
        <w:r>
          <w:fldChar w:fldCharType="end"/>
        </w:r>
      </w:hyperlink>
    </w:p>
    <w:p>
      <w:pPr>
        <w:pStyle w:val="TOC2"/>
        <w:tabs>
          <w:tab w:val="right" w:leader="dot" w:pos="8306"/>
        </w:tabs>
      </w:pPr>
      <w:hyperlink w:anchor="_Toc8567" w:history="1">
        <w:r>
          <w:rPr>
            <w:rFonts w:ascii="仿宋" w:eastAsia="仿宋" w:hAnsi="仿宋" w:cs="仿宋" w:hint="eastAsia"/>
            <w:lang w:eastAsia="zh-CN"/>
          </w:rPr>
          <w:t>(二)、防火防爆总图布置措施</w:t>
        </w:r>
        <w:r>
          <w:tab/>
        </w:r>
        <w:r>
          <w:fldChar w:fldCharType="begin"/>
        </w:r>
        <w:r>
          <w:instrText xml:space="preserve"> PAGEREF _Toc8567 \h </w:instrText>
        </w:r>
        <w:r>
          <w:fldChar w:fldCharType="separate"/>
        </w:r>
        <w:r>
          <w:t>30</w:t>
        </w:r>
        <w:r>
          <w:fldChar w:fldCharType="end"/>
        </w:r>
      </w:hyperlink>
    </w:p>
    <w:p>
      <w:pPr>
        <w:pStyle w:val="TOC2"/>
        <w:tabs>
          <w:tab w:val="right" w:leader="dot" w:pos="8306"/>
        </w:tabs>
      </w:pPr>
      <w:hyperlink w:anchor="_Toc23872" w:history="1">
        <w:r>
          <w:rPr>
            <w:rFonts w:ascii="仿宋" w:eastAsia="仿宋" w:hAnsi="仿宋" w:cs="仿宋" w:hint="eastAsia"/>
            <w:lang w:eastAsia="zh-CN"/>
          </w:rPr>
          <w:t>(三)、自然灾害防范措施</w:t>
        </w:r>
        <w:r>
          <w:tab/>
        </w:r>
        <w:r>
          <w:fldChar w:fldCharType="begin"/>
        </w:r>
        <w:r>
          <w:instrText xml:space="preserve"> PAGEREF _Toc23872 \h </w:instrText>
        </w:r>
        <w:r>
          <w:fldChar w:fldCharType="separate"/>
        </w:r>
        <w:r>
          <w:t>30</w:t>
        </w:r>
        <w:r>
          <w:fldChar w:fldCharType="end"/>
        </w:r>
      </w:hyperlink>
    </w:p>
    <w:p>
      <w:pPr>
        <w:pStyle w:val="TOC2"/>
        <w:tabs>
          <w:tab w:val="right" w:leader="dot" w:pos="8306"/>
        </w:tabs>
      </w:pPr>
      <w:hyperlink w:anchor="_Toc8284" w:history="1">
        <w:r>
          <w:rPr>
            <w:rFonts w:ascii="仿宋" w:eastAsia="仿宋" w:hAnsi="仿宋" w:cs="仿宋" w:hint="eastAsia"/>
            <w:lang w:eastAsia="zh-CN"/>
          </w:rPr>
          <w:t>(四)、安全色及安全标志使用要求</w:t>
        </w:r>
        <w:r>
          <w:tab/>
        </w:r>
        <w:r>
          <w:fldChar w:fldCharType="begin"/>
        </w:r>
        <w:r>
          <w:instrText xml:space="preserve"> PAGEREF _Toc8284 \h </w:instrText>
        </w:r>
        <w:r>
          <w:fldChar w:fldCharType="separate"/>
        </w:r>
        <w:r>
          <w:t>31</w:t>
        </w:r>
        <w:r>
          <w:fldChar w:fldCharType="end"/>
        </w:r>
      </w:hyperlink>
    </w:p>
    <w:p>
      <w:pPr>
        <w:pStyle w:val="TOC2"/>
        <w:tabs>
          <w:tab w:val="right" w:leader="dot" w:pos="8306"/>
        </w:tabs>
      </w:pPr>
      <w:hyperlink w:anchor="_Toc26066" w:history="1">
        <w:r>
          <w:rPr>
            <w:rFonts w:ascii="仿宋" w:eastAsia="仿宋" w:hAnsi="仿宋" w:cs="仿宋" w:hint="eastAsia"/>
            <w:lang w:eastAsia="zh-CN"/>
          </w:rPr>
          <w:t>(五)、防尘防毒措施</w:t>
        </w:r>
        <w:r>
          <w:tab/>
        </w:r>
        <w:r>
          <w:fldChar w:fldCharType="begin"/>
        </w:r>
        <w:r>
          <w:instrText xml:space="preserve"> PAGEREF _Toc26066 \h </w:instrText>
        </w:r>
        <w:r>
          <w:fldChar w:fldCharType="separate"/>
        </w:r>
        <w:r>
          <w:t>32</w:t>
        </w:r>
        <w:r>
          <w:fldChar w:fldCharType="end"/>
        </w:r>
      </w:hyperlink>
    </w:p>
    <w:p>
      <w:pPr>
        <w:pStyle w:val="TOC2"/>
        <w:tabs>
          <w:tab w:val="right" w:leader="dot" w:pos="8306"/>
        </w:tabs>
      </w:pPr>
      <w:hyperlink w:anchor="_Toc21118" w:history="1">
        <w:r>
          <w:rPr>
            <w:rFonts w:ascii="仿宋" w:eastAsia="仿宋" w:hAnsi="仿宋" w:cs="仿宋" w:hint="eastAsia"/>
            <w:lang w:eastAsia="zh-CN"/>
          </w:rPr>
          <w:t>(六)、防静电、触电防护及防雷措施</w:t>
        </w:r>
        <w:r>
          <w:tab/>
        </w:r>
        <w:r>
          <w:fldChar w:fldCharType="begin"/>
        </w:r>
        <w:r>
          <w:instrText xml:space="preserve"> PAGEREF _Toc21118 \h </w:instrText>
        </w:r>
        <w:r>
          <w:fldChar w:fldCharType="separate"/>
        </w:r>
        <w:r>
          <w:t>33</w:t>
        </w:r>
        <w:r>
          <w:fldChar w:fldCharType="end"/>
        </w:r>
      </w:hyperlink>
    </w:p>
    <w:p>
      <w:pPr>
        <w:pStyle w:val="TOC2"/>
        <w:tabs>
          <w:tab w:val="right" w:leader="dot" w:pos="8306"/>
        </w:tabs>
      </w:pPr>
      <w:hyperlink w:anchor="_Toc22786" w:history="1">
        <w:r>
          <w:rPr>
            <w:rFonts w:ascii="仿宋" w:eastAsia="仿宋" w:hAnsi="仿宋" w:cs="仿宋" w:hint="eastAsia"/>
            <w:lang w:eastAsia="zh-CN"/>
          </w:rPr>
          <w:t>(七)、机械设备安全保障措施</w:t>
        </w:r>
        <w:r>
          <w:tab/>
        </w:r>
        <w:r>
          <w:fldChar w:fldCharType="begin"/>
        </w:r>
        <w:r>
          <w:instrText xml:space="preserve"> PAGEREF _Toc22786 \h </w:instrText>
        </w:r>
        <w:r>
          <w:fldChar w:fldCharType="separate"/>
        </w:r>
        <w:r>
          <w:t>35</w:t>
        </w:r>
        <w:r>
          <w:fldChar w:fldCharType="end"/>
        </w:r>
      </w:hyperlink>
    </w:p>
    <w:p>
      <w:pPr>
        <w:pStyle w:val="TOC1"/>
        <w:tabs>
          <w:tab w:val="right" w:leader="dot" w:pos="8306"/>
        </w:tabs>
      </w:pPr>
      <w:hyperlink w:anchor="_Toc5325" w:history="1">
        <w:r>
          <w:rPr>
            <w:rFonts w:ascii="仿宋" w:eastAsia="仿宋" w:hAnsi="仿宋" w:cs="仿宋" w:hint="eastAsia"/>
            <w:lang w:eastAsia="zh-CN"/>
          </w:rPr>
          <w:t>八、低压控制器项目创新与研发</w:t>
        </w:r>
        <w:r>
          <w:tab/>
        </w:r>
        <w:r>
          <w:fldChar w:fldCharType="begin"/>
        </w:r>
        <w:r>
          <w:instrText xml:space="preserve"> PAGEREF _Toc5325 \h </w:instrText>
        </w:r>
        <w:r>
          <w:fldChar w:fldCharType="separate"/>
        </w:r>
        <w:r>
          <w:t>36</w:t>
        </w:r>
        <w:r>
          <w:fldChar w:fldCharType="end"/>
        </w:r>
      </w:hyperlink>
    </w:p>
    <w:p>
      <w:pPr>
        <w:pStyle w:val="TOC2"/>
        <w:tabs>
          <w:tab w:val="right" w:leader="dot" w:pos="8306"/>
        </w:tabs>
      </w:pPr>
      <w:hyperlink w:anchor="_Toc5273" w:history="1">
        <w:r>
          <w:rPr>
            <w:rFonts w:ascii="仿宋" w:eastAsia="仿宋" w:hAnsi="仿宋" w:cs="仿宋" w:hint="eastAsia"/>
            <w:lang w:eastAsia="zh-CN"/>
          </w:rPr>
          <w:t>(一)、创新策略与方向</w:t>
        </w:r>
        <w:r>
          <w:tab/>
        </w:r>
        <w:r>
          <w:fldChar w:fldCharType="begin"/>
        </w:r>
        <w:r>
          <w:instrText xml:space="preserve"> PAGEREF _Toc5273 \h </w:instrText>
        </w:r>
        <w:r>
          <w:fldChar w:fldCharType="separate"/>
        </w:r>
        <w:r>
          <w:t>36</w:t>
        </w:r>
        <w:r>
          <w:fldChar w:fldCharType="end"/>
        </w:r>
      </w:hyperlink>
    </w:p>
    <w:p>
      <w:pPr>
        <w:pStyle w:val="TOC2"/>
        <w:tabs>
          <w:tab w:val="right" w:leader="dot" w:pos="8306"/>
        </w:tabs>
      </w:pPr>
      <w:hyperlink w:anchor="_Toc22560" w:history="1">
        <w:r>
          <w:rPr>
            <w:rFonts w:ascii="仿宋" w:eastAsia="仿宋" w:hAnsi="仿宋" w:cs="仿宋" w:hint="eastAsia"/>
            <w:lang w:eastAsia="zh-CN"/>
          </w:rPr>
          <w:t>(二)、研发规划与投入</w:t>
        </w:r>
        <w:r>
          <w:tab/>
        </w:r>
        <w:r>
          <w:fldChar w:fldCharType="begin"/>
        </w:r>
        <w:r>
          <w:instrText xml:space="preserve"> PAGEREF _Toc22560 \h </w:instrText>
        </w:r>
        <w:r>
          <w:fldChar w:fldCharType="separate"/>
        </w:r>
        <w:r>
          <w:t>37</w:t>
        </w:r>
        <w:r>
          <w:fldChar w:fldCharType="end"/>
        </w:r>
      </w:hyperlink>
    </w:p>
    <w:p>
      <w:pPr>
        <w:pStyle w:val="TOC1"/>
        <w:tabs>
          <w:tab w:val="right" w:leader="dot" w:pos="8306"/>
        </w:tabs>
      </w:pPr>
      <w:hyperlink w:anchor="_Toc28538" w:history="1">
        <w:r>
          <w:rPr>
            <w:rFonts w:ascii="仿宋" w:eastAsia="仿宋" w:hAnsi="仿宋" w:cs="仿宋" w:hint="eastAsia"/>
            <w:lang w:eastAsia="zh-CN"/>
          </w:rPr>
          <w:t>九、低压控制器项目环境影响分析</w:t>
        </w:r>
        <w:r>
          <w:tab/>
        </w:r>
        <w:r>
          <w:fldChar w:fldCharType="begin"/>
        </w:r>
        <w:r>
          <w:instrText xml:space="preserve"> PAGEREF _Toc28538 \h </w:instrText>
        </w:r>
        <w:r>
          <w:fldChar w:fldCharType="separate"/>
        </w:r>
        <w:r>
          <w:t>39</w:t>
        </w:r>
        <w:r>
          <w:fldChar w:fldCharType="end"/>
        </w:r>
      </w:hyperlink>
    </w:p>
    <w:p>
      <w:pPr>
        <w:pStyle w:val="TOC2"/>
        <w:tabs>
          <w:tab w:val="right" w:leader="dot" w:pos="8306"/>
        </w:tabs>
      </w:pPr>
      <w:hyperlink w:anchor="_Toc17293" w:history="1">
        <w:r>
          <w:rPr>
            <w:rFonts w:ascii="仿宋" w:eastAsia="仿宋" w:hAnsi="仿宋" w:cs="仿宋" w:hint="eastAsia"/>
            <w:lang w:eastAsia="zh-CN"/>
          </w:rPr>
          <w:t>(一)、建设区域环境质量现状</w:t>
        </w:r>
        <w:r>
          <w:tab/>
        </w:r>
        <w:r>
          <w:fldChar w:fldCharType="begin"/>
        </w:r>
        <w:r>
          <w:instrText xml:space="preserve"> PAGEREF _Toc17293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07" w:history="1">
        <w:r>
          <w:rPr>
            <w:rFonts w:ascii="仿宋" w:eastAsia="仿宋" w:hAnsi="仿宋" w:cs="仿宋" w:hint="eastAsia"/>
            <w:lang w:eastAsia="zh-CN"/>
          </w:rPr>
          <w:t>(二)、建设期环境保护</w:t>
        </w:r>
        <w:r>
          <w:tab/>
        </w:r>
        <w:r>
          <w:fldChar w:fldCharType="begin"/>
        </w:r>
        <w:r>
          <w:instrText xml:space="preserve"> PAGEREF _Toc31007 \h </w:instrText>
        </w:r>
        <w:r>
          <w:fldChar w:fldCharType="separate"/>
        </w:r>
        <w:r>
          <w:t>40</w:t>
        </w:r>
        <w:r>
          <w:fldChar w:fldCharType="end"/>
        </w:r>
      </w:hyperlink>
    </w:p>
    <w:p>
      <w:pPr>
        <w:pStyle w:val="TOC2"/>
        <w:tabs>
          <w:tab w:val="right" w:leader="dot" w:pos="8306"/>
        </w:tabs>
      </w:pPr>
      <w:hyperlink w:anchor="_Toc637" w:history="1">
        <w:r>
          <w:rPr>
            <w:rFonts w:ascii="仿宋" w:eastAsia="仿宋" w:hAnsi="仿宋" w:cs="仿宋" w:hint="eastAsia"/>
            <w:lang w:eastAsia="zh-CN"/>
          </w:rPr>
          <w:t>(三)、运营期环境保护</w:t>
        </w:r>
        <w:r>
          <w:tab/>
        </w:r>
        <w:r>
          <w:fldChar w:fldCharType="begin"/>
        </w:r>
        <w:r>
          <w:instrText xml:space="preserve"> PAGEREF _Toc637 \h </w:instrText>
        </w:r>
        <w:r>
          <w:fldChar w:fldCharType="separate"/>
        </w:r>
        <w:r>
          <w:t>42</w:t>
        </w:r>
        <w:r>
          <w:fldChar w:fldCharType="end"/>
        </w:r>
      </w:hyperlink>
    </w:p>
    <w:p>
      <w:pPr>
        <w:pStyle w:val="TOC2"/>
        <w:tabs>
          <w:tab w:val="right" w:leader="dot" w:pos="8306"/>
        </w:tabs>
      </w:pPr>
      <w:hyperlink w:anchor="_Toc27093" w:history="1">
        <w:r>
          <w:rPr>
            <w:rFonts w:ascii="仿宋" w:eastAsia="仿宋" w:hAnsi="仿宋" w:cs="仿宋" w:hint="eastAsia"/>
            <w:lang w:eastAsia="zh-CN"/>
          </w:rPr>
          <w:t>(四)、低压控制器项目建设对区域经济的影响</w:t>
        </w:r>
        <w:r>
          <w:tab/>
        </w:r>
        <w:r>
          <w:fldChar w:fldCharType="begin"/>
        </w:r>
        <w:r>
          <w:instrText xml:space="preserve"> PAGEREF _Toc27093 \h </w:instrText>
        </w:r>
        <w:r>
          <w:fldChar w:fldCharType="separate"/>
        </w:r>
        <w:r>
          <w:t>43</w:t>
        </w:r>
        <w:r>
          <w:fldChar w:fldCharType="end"/>
        </w:r>
      </w:hyperlink>
    </w:p>
    <w:p>
      <w:pPr>
        <w:pStyle w:val="TOC2"/>
        <w:tabs>
          <w:tab w:val="right" w:leader="dot" w:pos="8306"/>
        </w:tabs>
      </w:pPr>
      <w:hyperlink w:anchor="_Toc25702" w:history="1">
        <w:r>
          <w:rPr>
            <w:rFonts w:ascii="仿宋" w:eastAsia="仿宋" w:hAnsi="仿宋" w:cs="仿宋" w:hint="eastAsia"/>
            <w:lang w:eastAsia="zh-CN"/>
          </w:rPr>
          <w:t>(五)、废弃物处理</w:t>
        </w:r>
        <w:r>
          <w:tab/>
        </w:r>
        <w:r>
          <w:fldChar w:fldCharType="begin"/>
        </w:r>
        <w:r>
          <w:instrText xml:space="preserve"> PAGEREF _Toc25702 \h </w:instrText>
        </w:r>
        <w:r>
          <w:fldChar w:fldCharType="separate"/>
        </w:r>
        <w:r>
          <w:t>45</w:t>
        </w:r>
        <w:r>
          <w:fldChar w:fldCharType="end"/>
        </w:r>
      </w:hyperlink>
    </w:p>
    <w:p>
      <w:pPr>
        <w:pStyle w:val="TOC2"/>
        <w:tabs>
          <w:tab w:val="right" w:leader="dot" w:pos="8306"/>
        </w:tabs>
      </w:pPr>
      <w:hyperlink w:anchor="_Toc29205" w:history="1">
        <w:r>
          <w:rPr>
            <w:rFonts w:ascii="仿宋" w:eastAsia="仿宋" w:hAnsi="仿宋" w:cs="仿宋" w:hint="eastAsia"/>
            <w:lang w:eastAsia="zh-CN"/>
          </w:rPr>
          <w:t>(六)、特殊环境影响分析</w:t>
        </w:r>
        <w:r>
          <w:tab/>
        </w:r>
        <w:r>
          <w:fldChar w:fldCharType="begin"/>
        </w:r>
        <w:r>
          <w:instrText xml:space="preserve"> PAGEREF _Toc29205 \h </w:instrText>
        </w:r>
        <w:r>
          <w:fldChar w:fldCharType="separate"/>
        </w:r>
        <w:r>
          <w:t>46</w:t>
        </w:r>
        <w:r>
          <w:fldChar w:fldCharType="end"/>
        </w:r>
      </w:hyperlink>
    </w:p>
    <w:p>
      <w:pPr>
        <w:pStyle w:val="TOC2"/>
        <w:tabs>
          <w:tab w:val="right" w:leader="dot" w:pos="8306"/>
        </w:tabs>
      </w:pPr>
      <w:hyperlink w:anchor="_Toc25426" w:history="1">
        <w:r>
          <w:rPr>
            <w:rFonts w:ascii="仿宋" w:eastAsia="仿宋" w:hAnsi="仿宋" w:cs="仿宋" w:hint="eastAsia"/>
            <w:lang w:eastAsia="zh-CN"/>
          </w:rPr>
          <w:t>(七)、清洁生产</w:t>
        </w:r>
        <w:r>
          <w:tab/>
        </w:r>
        <w:r>
          <w:fldChar w:fldCharType="begin"/>
        </w:r>
        <w:r>
          <w:instrText xml:space="preserve"> PAGEREF _Toc25426 \h </w:instrText>
        </w:r>
        <w:r>
          <w:fldChar w:fldCharType="separate"/>
        </w:r>
        <w:r>
          <w:t>47</w:t>
        </w:r>
        <w:r>
          <w:fldChar w:fldCharType="end"/>
        </w:r>
      </w:hyperlink>
    </w:p>
    <w:p>
      <w:pPr>
        <w:pStyle w:val="TOC2"/>
        <w:tabs>
          <w:tab w:val="right" w:leader="dot" w:pos="8306"/>
        </w:tabs>
      </w:pPr>
      <w:hyperlink w:anchor="_Toc18797" w:history="1">
        <w:r>
          <w:rPr>
            <w:rFonts w:ascii="仿宋" w:eastAsia="仿宋" w:hAnsi="仿宋" w:cs="仿宋" w:hint="eastAsia"/>
            <w:lang w:eastAsia="zh-CN"/>
          </w:rPr>
          <w:t>(八)、环境保护综合评价</w:t>
        </w:r>
        <w:r>
          <w:tab/>
        </w:r>
        <w:r>
          <w:fldChar w:fldCharType="begin"/>
        </w:r>
        <w:r>
          <w:instrText xml:space="preserve"> PAGEREF _Toc18797 \h </w:instrText>
        </w:r>
        <w:r>
          <w:fldChar w:fldCharType="separate"/>
        </w:r>
        <w:r>
          <w:t>49</w:t>
        </w:r>
        <w:r>
          <w:fldChar w:fldCharType="end"/>
        </w:r>
      </w:hyperlink>
    </w:p>
    <w:p>
      <w:pPr>
        <w:pStyle w:val="TOC1"/>
        <w:tabs>
          <w:tab w:val="right" w:leader="dot" w:pos="8306"/>
        </w:tabs>
      </w:pPr>
      <w:hyperlink w:anchor="_Toc3992" w:history="1">
        <w:r>
          <w:rPr>
            <w:rFonts w:ascii="仿宋" w:eastAsia="仿宋" w:hAnsi="仿宋" w:cs="仿宋" w:hint="eastAsia"/>
            <w:lang w:eastAsia="zh-CN"/>
          </w:rPr>
          <w:t>十、低压控制器项目财务管理</w:t>
        </w:r>
        <w:r>
          <w:tab/>
        </w:r>
        <w:r>
          <w:fldChar w:fldCharType="begin"/>
        </w:r>
        <w:r>
          <w:instrText xml:space="preserve"> PAGEREF _Toc3992 \h </w:instrText>
        </w:r>
        <w:r>
          <w:fldChar w:fldCharType="separate"/>
        </w:r>
        <w:r>
          <w:t>50</w:t>
        </w:r>
        <w:r>
          <w:fldChar w:fldCharType="end"/>
        </w:r>
      </w:hyperlink>
    </w:p>
    <w:p>
      <w:pPr>
        <w:pStyle w:val="TOC2"/>
        <w:tabs>
          <w:tab w:val="right" w:leader="dot" w:pos="8306"/>
        </w:tabs>
      </w:pPr>
      <w:hyperlink w:anchor="_Toc8654" w:history="1">
        <w:r>
          <w:rPr>
            <w:rFonts w:ascii="仿宋" w:eastAsia="仿宋" w:hAnsi="仿宋" w:cs="仿宋" w:hint="eastAsia"/>
            <w:lang w:eastAsia="zh-CN"/>
          </w:rPr>
          <w:t>(一)、资金需求大</w:t>
        </w:r>
        <w:r>
          <w:tab/>
        </w:r>
        <w:r>
          <w:fldChar w:fldCharType="begin"/>
        </w:r>
        <w:r>
          <w:instrText xml:space="preserve"> PAGEREF _Toc8654 \h </w:instrText>
        </w:r>
        <w:r>
          <w:fldChar w:fldCharType="separate"/>
        </w:r>
        <w:r>
          <w:t>50</w:t>
        </w:r>
        <w:r>
          <w:fldChar w:fldCharType="end"/>
        </w:r>
      </w:hyperlink>
    </w:p>
    <w:p>
      <w:pPr>
        <w:pStyle w:val="TOC2"/>
        <w:tabs>
          <w:tab w:val="right" w:leader="dot" w:pos="8306"/>
        </w:tabs>
      </w:pPr>
      <w:hyperlink w:anchor="_Toc4730" w:history="1">
        <w:r>
          <w:rPr>
            <w:rFonts w:ascii="仿宋" w:eastAsia="仿宋" w:hAnsi="仿宋" w:cs="仿宋" w:hint="eastAsia"/>
            <w:lang w:eastAsia="zh-CN"/>
          </w:rPr>
          <w:t>(二)、研发周期长</w:t>
        </w:r>
        <w:r>
          <w:tab/>
        </w:r>
        <w:r>
          <w:fldChar w:fldCharType="begin"/>
        </w:r>
        <w:r>
          <w:instrText xml:space="preserve"> PAGEREF _Toc4730 \h </w:instrText>
        </w:r>
        <w:r>
          <w:fldChar w:fldCharType="separate"/>
        </w:r>
        <w:r>
          <w:t>51</w:t>
        </w:r>
        <w:r>
          <w:fldChar w:fldCharType="end"/>
        </w:r>
      </w:hyperlink>
    </w:p>
    <w:p>
      <w:pPr>
        <w:pStyle w:val="TOC2"/>
        <w:tabs>
          <w:tab w:val="right" w:leader="dot" w:pos="8306"/>
        </w:tabs>
      </w:pPr>
      <w:hyperlink w:anchor="_Toc2624" w:history="1">
        <w:r>
          <w:rPr>
            <w:rFonts w:ascii="仿宋" w:eastAsia="仿宋" w:hAnsi="仿宋" w:cs="仿宋" w:hint="eastAsia"/>
            <w:lang w:eastAsia="zh-CN"/>
          </w:rPr>
          <w:t>(三)、市场风险大</w:t>
        </w:r>
        <w:r>
          <w:tab/>
        </w:r>
        <w:r>
          <w:fldChar w:fldCharType="begin"/>
        </w:r>
        <w:r>
          <w:instrText xml:space="preserve"> PAGEREF _Toc2624 \h </w:instrText>
        </w:r>
        <w:r>
          <w:fldChar w:fldCharType="separate"/>
        </w:r>
        <w:r>
          <w:t>52</w:t>
        </w:r>
        <w:r>
          <w:fldChar w:fldCharType="end"/>
        </w:r>
      </w:hyperlink>
    </w:p>
    <w:p>
      <w:pPr>
        <w:pStyle w:val="TOC2"/>
        <w:tabs>
          <w:tab w:val="right" w:leader="dot" w:pos="8306"/>
        </w:tabs>
      </w:pPr>
      <w:hyperlink w:anchor="_Toc18045" w:history="1">
        <w:r>
          <w:rPr>
            <w:rFonts w:ascii="仿宋" w:eastAsia="仿宋" w:hAnsi="仿宋" w:cs="仿宋" w:hint="eastAsia"/>
            <w:lang w:eastAsia="zh-CN"/>
          </w:rPr>
          <w:t>(四)、利润率高</w:t>
        </w:r>
        <w:r>
          <w:tab/>
        </w:r>
        <w:r>
          <w:fldChar w:fldCharType="begin"/>
        </w:r>
        <w:r>
          <w:instrText xml:space="preserve"> PAGEREF _Toc18045 \h </w:instrText>
        </w:r>
        <w:r>
          <w:fldChar w:fldCharType="separate"/>
        </w:r>
        <w:r>
          <w:t>55</w:t>
        </w:r>
        <w:r>
          <w:fldChar w:fldCharType="end"/>
        </w:r>
      </w:hyperlink>
    </w:p>
    <w:p>
      <w:pPr>
        <w:pStyle w:val="TOC1"/>
        <w:tabs>
          <w:tab w:val="right" w:leader="dot" w:pos="8306"/>
        </w:tabs>
      </w:pPr>
      <w:hyperlink w:anchor="_Toc25677" w:history="1">
        <w:r>
          <w:rPr>
            <w:rFonts w:ascii="仿宋" w:eastAsia="仿宋" w:hAnsi="仿宋" w:cs="仿宋" w:hint="eastAsia"/>
            <w:lang w:eastAsia="zh-CN"/>
          </w:rPr>
          <w:t>十一、低压控制器项目人力资源管理</w:t>
        </w:r>
        <w:r>
          <w:tab/>
        </w:r>
        <w:r>
          <w:fldChar w:fldCharType="begin"/>
        </w:r>
        <w:r>
          <w:instrText xml:space="preserve"> PAGEREF _Toc25677 \h </w:instrText>
        </w:r>
        <w:r>
          <w:fldChar w:fldCharType="separate"/>
        </w:r>
        <w:r>
          <w:t>57</w:t>
        </w:r>
        <w:r>
          <w:fldChar w:fldCharType="end"/>
        </w:r>
      </w:hyperlink>
    </w:p>
    <w:p>
      <w:pPr>
        <w:pStyle w:val="TOC2"/>
        <w:tabs>
          <w:tab w:val="right" w:leader="dot" w:pos="8306"/>
        </w:tabs>
      </w:pPr>
      <w:hyperlink w:anchor="_Toc7093" w:history="1">
        <w:r>
          <w:rPr>
            <w:rFonts w:ascii="仿宋" w:eastAsia="仿宋" w:hAnsi="仿宋" w:cs="仿宋" w:hint="eastAsia"/>
            <w:lang w:eastAsia="zh-CN"/>
          </w:rPr>
          <w:t>(一)、建立健全的预算管理制度</w:t>
        </w:r>
        <w:r>
          <w:tab/>
        </w:r>
        <w:r>
          <w:fldChar w:fldCharType="begin"/>
        </w:r>
        <w:r>
          <w:instrText xml:space="preserve"> PAGEREF _Toc7093 \h </w:instrText>
        </w:r>
        <w:r>
          <w:fldChar w:fldCharType="separate"/>
        </w:r>
        <w:r>
          <w:t>57</w:t>
        </w:r>
        <w:r>
          <w:fldChar w:fldCharType="end"/>
        </w:r>
      </w:hyperlink>
    </w:p>
    <w:p>
      <w:pPr>
        <w:pStyle w:val="TOC2"/>
        <w:tabs>
          <w:tab w:val="right" w:leader="dot" w:pos="8306"/>
        </w:tabs>
      </w:pPr>
      <w:hyperlink w:anchor="_Toc27040" w:history="1">
        <w:r>
          <w:rPr>
            <w:rFonts w:ascii="仿宋" w:eastAsia="仿宋" w:hAnsi="仿宋" w:cs="仿宋" w:hint="eastAsia"/>
            <w:lang w:eastAsia="zh-CN"/>
          </w:rPr>
          <w:t>(二)、加强资金流动监控</w:t>
        </w:r>
        <w:r>
          <w:tab/>
        </w:r>
        <w:r>
          <w:fldChar w:fldCharType="begin"/>
        </w:r>
        <w:r>
          <w:instrText xml:space="preserve"> PAGEREF _Toc27040 \h </w:instrText>
        </w:r>
        <w:r>
          <w:fldChar w:fldCharType="separate"/>
        </w:r>
        <w:r>
          <w:t>59</w:t>
        </w:r>
        <w:r>
          <w:fldChar w:fldCharType="end"/>
        </w:r>
      </w:hyperlink>
    </w:p>
    <w:p>
      <w:pPr>
        <w:pStyle w:val="TOC2"/>
        <w:tabs>
          <w:tab w:val="right" w:leader="dot" w:pos="8306"/>
        </w:tabs>
      </w:pPr>
      <w:hyperlink w:anchor="_Toc28521" w:history="1">
        <w:r>
          <w:rPr>
            <w:rFonts w:ascii="仿宋" w:eastAsia="仿宋" w:hAnsi="仿宋" w:cs="仿宋" w:hint="eastAsia"/>
            <w:lang w:eastAsia="zh-CN"/>
          </w:rPr>
          <w:t>(三)、制定完善的风险控制机制</w:t>
        </w:r>
        <w:r>
          <w:tab/>
        </w:r>
        <w:r>
          <w:fldChar w:fldCharType="begin"/>
        </w:r>
        <w:r>
          <w:instrText xml:space="preserve"> PAGEREF _Toc28521 \h </w:instrText>
        </w:r>
        <w:r>
          <w:fldChar w:fldCharType="separate"/>
        </w:r>
        <w:r>
          <w:t>60</w:t>
        </w:r>
        <w:r>
          <w:fldChar w:fldCharType="end"/>
        </w:r>
      </w:hyperlink>
    </w:p>
    <w:p>
      <w:pPr>
        <w:pStyle w:val="TOC2"/>
        <w:tabs>
          <w:tab w:val="right" w:leader="dot" w:pos="8306"/>
        </w:tabs>
      </w:pPr>
      <w:hyperlink w:anchor="_Toc27555" w:history="1">
        <w:r>
          <w:rPr>
            <w:rFonts w:ascii="仿宋" w:eastAsia="仿宋" w:hAnsi="仿宋" w:cs="仿宋" w:hint="eastAsia"/>
            <w:lang w:eastAsia="zh-CN"/>
          </w:rPr>
          <w:t>(四)、优化成本管理</w:t>
        </w:r>
        <w:r>
          <w:tab/>
        </w:r>
        <w:r>
          <w:fldChar w:fldCharType="begin"/>
        </w:r>
        <w:r>
          <w:instrText xml:space="preserve"> PAGEREF _Toc27555 \h </w:instrText>
        </w:r>
        <w:r>
          <w:fldChar w:fldCharType="separate"/>
        </w:r>
        <w:r>
          <w:t>61</w:t>
        </w:r>
        <w:r>
          <w:fldChar w:fldCharType="end"/>
        </w:r>
      </w:hyperlink>
    </w:p>
    <w:p>
      <w:pPr>
        <w:pStyle w:val="TOC1"/>
        <w:tabs>
          <w:tab w:val="right" w:leader="dot" w:pos="8306"/>
        </w:tabs>
      </w:pPr>
      <w:hyperlink w:anchor="_Toc31145" w:history="1">
        <w:r>
          <w:rPr>
            <w:rFonts w:ascii="仿宋" w:eastAsia="仿宋" w:hAnsi="仿宋" w:cs="仿宋" w:hint="eastAsia"/>
            <w:lang w:eastAsia="zh-CN"/>
          </w:rPr>
          <w:t>十二、低压控制器项目技术管理</w:t>
        </w:r>
        <w:r>
          <w:tab/>
        </w:r>
        <w:r>
          <w:fldChar w:fldCharType="begin"/>
        </w:r>
        <w:r>
          <w:instrText xml:space="preserve"> PAGEREF _Toc31145 \h </w:instrText>
        </w:r>
        <w:r>
          <w:fldChar w:fldCharType="separate"/>
        </w:r>
        <w:r>
          <w:t>62</w:t>
        </w:r>
        <w:r>
          <w:fldChar w:fldCharType="end"/>
        </w:r>
      </w:hyperlink>
    </w:p>
    <w:p>
      <w:pPr>
        <w:pStyle w:val="TOC2"/>
        <w:tabs>
          <w:tab w:val="right" w:leader="dot" w:pos="8306"/>
        </w:tabs>
      </w:pPr>
      <w:hyperlink w:anchor="_Toc1324" w:history="1">
        <w:r>
          <w:rPr>
            <w:rFonts w:ascii="仿宋" w:eastAsia="仿宋" w:hAnsi="仿宋" w:cs="仿宋" w:hint="eastAsia"/>
            <w:lang w:eastAsia="zh-CN"/>
          </w:rPr>
          <w:t>(一)、技术方案选用方向</w:t>
        </w:r>
        <w:r>
          <w:tab/>
        </w:r>
        <w:r>
          <w:fldChar w:fldCharType="begin"/>
        </w:r>
        <w:r>
          <w:instrText xml:space="preserve"> PAGEREF _Toc1324 \h </w:instrText>
        </w:r>
        <w:r>
          <w:fldChar w:fldCharType="separate"/>
        </w:r>
        <w:r>
          <w:t>62</w:t>
        </w:r>
        <w:r>
          <w:fldChar w:fldCharType="end"/>
        </w:r>
      </w:hyperlink>
    </w:p>
    <w:p>
      <w:pPr>
        <w:pStyle w:val="TOC2"/>
        <w:tabs>
          <w:tab w:val="right" w:leader="dot" w:pos="8306"/>
        </w:tabs>
      </w:pPr>
      <w:hyperlink w:anchor="_Toc18644" w:history="1">
        <w:r>
          <w:rPr>
            <w:rFonts w:ascii="仿宋" w:eastAsia="仿宋" w:hAnsi="仿宋" w:cs="仿宋" w:hint="eastAsia"/>
            <w:lang w:eastAsia="zh-CN"/>
          </w:rPr>
          <w:t>(二)、工艺技术方案选用原则</w:t>
        </w:r>
        <w:r>
          <w:tab/>
        </w:r>
        <w:r>
          <w:fldChar w:fldCharType="begin"/>
        </w:r>
        <w:r>
          <w:instrText xml:space="preserve"> PAGEREF _Toc18644 \h </w:instrText>
        </w:r>
        <w:r>
          <w:fldChar w:fldCharType="separate"/>
        </w:r>
        <w:r>
          <w:t>64</w:t>
        </w:r>
        <w:r>
          <w:fldChar w:fldCharType="end"/>
        </w:r>
      </w:hyperlink>
    </w:p>
    <w:p>
      <w:pPr>
        <w:pStyle w:val="TOC2"/>
        <w:tabs>
          <w:tab w:val="right" w:leader="dot" w:pos="8306"/>
        </w:tabs>
      </w:pPr>
      <w:hyperlink w:anchor="_Toc30328" w:history="1">
        <w:r>
          <w:rPr>
            <w:rFonts w:ascii="仿宋" w:eastAsia="仿宋" w:hAnsi="仿宋" w:cs="仿宋" w:hint="eastAsia"/>
            <w:lang w:eastAsia="zh-CN"/>
          </w:rPr>
          <w:t>(三)、工艺技术方案要求</w:t>
        </w:r>
        <w:r>
          <w:tab/>
        </w:r>
        <w:r>
          <w:fldChar w:fldCharType="begin"/>
        </w:r>
        <w:r>
          <w:instrText xml:space="preserve"> PAGEREF _Toc30328 \h </w:instrText>
        </w:r>
        <w:r>
          <w:fldChar w:fldCharType="separate"/>
        </w:r>
        <w:r>
          <w:t>66</w:t>
        </w:r>
        <w:r>
          <w:fldChar w:fldCharType="end"/>
        </w:r>
      </w:hyperlink>
    </w:p>
    <w:p>
      <w:pPr>
        <w:pStyle w:val="TOC1"/>
        <w:tabs>
          <w:tab w:val="right" w:leader="dot" w:pos="8306"/>
        </w:tabs>
      </w:pPr>
      <w:hyperlink w:anchor="_Toc16934" w:history="1">
        <w:r>
          <w:rPr>
            <w:rFonts w:ascii="仿宋" w:eastAsia="仿宋" w:hAnsi="仿宋" w:cs="仿宋" w:hint="eastAsia"/>
            <w:lang w:eastAsia="zh-CN"/>
          </w:rPr>
          <w:t>十三、低压控制器项目变更管理</w:t>
        </w:r>
        <w:r>
          <w:tab/>
        </w:r>
        <w:r>
          <w:fldChar w:fldCharType="begin"/>
        </w:r>
        <w:r>
          <w:instrText xml:space="preserve"> PAGEREF _Toc16934 \h </w:instrText>
        </w:r>
        <w:r>
          <w:fldChar w:fldCharType="separate"/>
        </w:r>
        <w:r>
          <w:t>68</w:t>
        </w:r>
        <w:r>
          <w:fldChar w:fldCharType="end"/>
        </w:r>
      </w:hyperlink>
    </w:p>
    <w:p>
      <w:pPr>
        <w:pStyle w:val="TOC2"/>
        <w:tabs>
          <w:tab w:val="right" w:leader="dot" w:pos="8306"/>
        </w:tabs>
      </w:pPr>
      <w:hyperlink w:anchor="_Toc26110" w:history="1">
        <w:r>
          <w:rPr>
            <w:rFonts w:ascii="仿宋" w:eastAsia="仿宋" w:hAnsi="仿宋" w:cs="仿宋" w:hint="eastAsia"/>
            <w:lang w:eastAsia="zh-CN"/>
          </w:rPr>
          <w:t>(一)、变更申请与评估</w:t>
        </w:r>
        <w:r>
          <w:tab/>
        </w:r>
        <w:r>
          <w:fldChar w:fldCharType="begin"/>
        </w:r>
        <w:r>
          <w:instrText xml:space="preserve"> PAGEREF _Toc26110 \h </w:instrText>
        </w:r>
        <w:r>
          <w:fldChar w:fldCharType="separate"/>
        </w:r>
        <w:r>
          <w:t>68</w:t>
        </w:r>
        <w:r>
          <w:fldChar w:fldCharType="end"/>
        </w:r>
      </w:hyperlink>
    </w:p>
    <w:p>
      <w:pPr>
        <w:pStyle w:val="TOC2"/>
        <w:tabs>
          <w:tab w:val="right" w:leader="dot" w:pos="8306"/>
        </w:tabs>
      </w:pPr>
      <w:hyperlink w:anchor="_Toc6075" w:history="1">
        <w:r>
          <w:rPr>
            <w:rFonts w:ascii="仿宋" w:eastAsia="仿宋" w:hAnsi="仿宋" w:cs="仿宋" w:hint="eastAsia"/>
            <w:lang w:eastAsia="zh-CN"/>
          </w:rPr>
          <w:t>(二)、变更实施与控制</w:t>
        </w:r>
        <w:r>
          <w:tab/>
        </w:r>
        <w:r>
          <w:fldChar w:fldCharType="begin"/>
        </w:r>
        <w:r>
          <w:instrText xml:space="preserve"> PAGEREF _Toc6075 \h </w:instrText>
        </w:r>
        <w:r>
          <w:fldChar w:fldCharType="separate"/>
        </w:r>
        <w:r>
          <w:t>69</w:t>
        </w:r>
        <w:r>
          <w:fldChar w:fldCharType="end"/>
        </w:r>
      </w:hyperlink>
    </w:p>
    <w:p>
      <w:pPr>
        <w:pStyle w:val="TOC1"/>
        <w:tabs>
          <w:tab w:val="right" w:leader="dot" w:pos="8306"/>
        </w:tabs>
      </w:pPr>
      <w:hyperlink w:anchor="_Toc21735" w:history="1">
        <w:r>
          <w:rPr>
            <w:rFonts w:ascii="仿宋" w:eastAsia="仿宋" w:hAnsi="仿宋" w:cs="仿宋" w:hint="eastAsia"/>
            <w:lang w:eastAsia="zh-CN"/>
          </w:rPr>
          <w:t>十四、低压控制器项目实施时间节点</w:t>
        </w:r>
        <w:r>
          <w:tab/>
        </w:r>
        <w:r>
          <w:fldChar w:fldCharType="begin"/>
        </w:r>
        <w:r>
          <w:instrText xml:space="preserve"> PAGEREF _Toc21735 \h </w:instrText>
        </w:r>
        <w:r>
          <w:fldChar w:fldCharType="separate"/>
        </w:r>
        <w:r>
          <w:t>70</w:t>
        </w:r>
        <w:r>
          <w:fldChar w:fldCharType="end"/>
        </w:r>
      </w:hyperlink>
    </w:p>
    <w:p>
      <w:pPr>
        <w:pStyle w:val="TOC2"/>
        <w:tabs>
          <w:tab w:val="right" w:leader="dot" w:pos="8306"/>
        </w:tabs>
      </w:pPr>
      <w:hyperlink w:anchor="_Toc26542" w:history="1">
        <w:r>
          <w:rPr>
            <w:rFonts w:ascii="仿宋" w:eastAsia="仿宋" w:hAnsi="仿宋" w:cs="仿宋" w:hint="eastAsia"/>
            <w:lang w:eastAsia="zh-CN"/>
          </w:rPr>
          <w:t>(一)、低压控制器项目启动阶段时间节点</w:t>
        </w:r>
        <w:r>
          <w:tab/>
        </w:r>
        <w:r>
          <w:fldChar w:fldCharType="begin"/>
        </w:r>
        <w:r>
          <w:instrText xml:space="preserve"> PAGEREF _Toc26542 \h </w:instrText>
        </w:r>
        <w:r>
          <w:fldChar w:fldCharType="separate"/>
        </w:r>
        <w:r>
          <w:t>70</w:t>
        </w:r>
        <w:r>
          <w:fldChar w:fldCharType="end"/>
        </w:r>
      </w:hyperlink>
    </w:p>
    <w:p>
      <w:pPr>
        <w:pStyle w:val="TOC2"/>
        <w:tabs>
          <w:tab w:val="right" w:leader="dot" w:pos="8306"/>
        </w:tabs>
      </w:pPr>
      <w:hyperlink w:anchor="_Toc19494" w:history="1">
        <w:r>
          <w:rPr>
            <w:rFonts w:ascii="仿宋" w:eastAsia="仿宋" w:hAnsi="仿宋" w:cs="仿宋" w:hint="eastAsia"/>
            <w:lang w:eastAsia="zh-CN"/>
          </w:rPr>
          <w:t>(二)、低压控制器项目执行阶段时间节点</w:t>
        </w:r>
        <w:r>
          <w:tab/>
        </w:r>
        <w:r>
          <w:fldChar w:fldCharType="begin"/>
        </w:r>
        <w:r>
          <w:instrText xml:space="preserve"> PAGEREF _Toc19494 \h </w:instrText>
        </w:r>
        <w:r>
          <w:fldChar w:fldCharType="separate"/>
        </w:r>
        <w:r>
          <w:t>71</w:t>
        </w:r>
        <w:r>
          <w:fldChar w:fldCharType="end"/>
        </w:r>
      </w:hyperlink>
    </w:p>
    <w:p>
      <w:pPr>
        <w:pStyle w:val="TOC2"/>
        <w:tabs>
          <w:tab w:val="right" w:leader="dot" w:pos="8306"/>
        </w:tabs>
      </w:pPr>
      <w:hyperlink w:anchor="_Toc5443" w:history="1">
        <w:r>
          <w:rPr>
            <w:rFonts w:ascii="仿宋" w:eastAsia="仿宋" w:hAnsi="仿宋" w:cs="仿宋" w:hint="eastAsia"/>
            <w:lang w:eastAsia="zh-CN"/>
          </w:rPr>
          <w:t>(三)、低压控制器项目完成阶段时间节点</w:t>
        </w:r>
        <w:r>
          <w:tab/>
        </w:r>
        <w:r>
          <w:fldChar w:fldCharType="begin"/>
        </w:r>
        <w:r>
          <w:instrText xml:space="preserve"> PAGEREF _Toc5443 \h </w:instrText>
        </w:r>
        <w:r>
          <w:fldChar w:fldCharType="separate"/>
        </w:r>
        <w:r>
          <w:t>72</w:t>
        </w:r>
        <w:r>
          <w:fldChar w:fldCharType="end"/>
        </w:r>
      </w:hyperlink>
    </w:p>
    <w:p>
      <w:pPr>
        <w:pStyle w:val="TOC1"/>
        <w:tabs>
          <w:tab w:val="right" w:leader="dot" w:pos="8306"/>
        </w:tabs>
      </w:pPr>
      <w:hyperlink w:anchor="_Toc12175" w:history="1">
        <w:r>
          <w:rPr>
            <w:rFonts w:ascii="仿宋" w:eastAsia="仿宋" w:hAnsi="仿宋" w:cs="仿宋" w:hint="eastAsia"/>
            <w:lang w:eastAsia="zh-CN"/>
          </w:rPr>
          <w:t>十五、质量管理体系</w:t>
        </w:r>
        <w:r>
          <w:tab/>
        </w:r>
        <w:r>
          <w:fldChar w:fldCharType="begin"/>
        </w:r>
        <w:r>
          <w:instrText xml:space="preserve"> PAGEREF _Toc12175 \h </w:instrText>
        </w:r>
        <w:r>
          <w:fldChar w:fldCharType="separate"/>
        </w:r>
        <w:r>
          <w:t>73</w:t>
        </w:r>
        <w:r>
          <w:fldChar w:fldCharType="end"/>
        </w:r>
      </w:hyperlink>
    </w:p>
    <w:p>
      <w:pPr>
        <w:pStyle w:val="TOC2"/>
        <w:tabs>
          <w:tab w:val="right" w:leader="dot" w:pos="8306"/>
        </w:tabs>
      </w:pPr>
      <w:hyperlink w:anchor="_Toc13365" w:history="1">
        <w:r>
          <w:rPr>
            <w:rFonts w:ascii="仿宋" w:eastAsia="仿宋" w:hAnsi="仿宋" w:cs="仿宋" w:hint="eastAsia"/>
            <w:lang w:eastAsia="zh-CN"/>
          </w:rPr>
          <w:t>(一)、质量目标与方针</w:t>
        </w:r>
        <w:r>
          <w:tab/>
        </w:r>
        <w:r>
          <w:fldChar w:fldCharType="begin"/>
        </w:r>
        <w:r>
          <w:instrText xml:space="preserve"> PAGEREF _Toc13365 \h </w:instrText>
        </w:r>
        <w:r>
          <w:fldChar w:fldCharType="separate"/>
        </w:r>
        <w:r>
          <w:t>73</w:t>
        </w:r>
        <w:r>
          <w:fldChar w:fldCharType="end"/>
        </w:r>
      </w:hyperlink>
    </w:p>
    <w:p>
      <w:pPr>
        <w:pStyle w:val="TOC2"/>
        <w:tabs>
          <w:tab w:val="right" w:leader="dot" w:pos="8306"/>
        </w:tabs>
      </w:pPr>
      <w:hyperlink w:anchor="_Toc20055" w:history="1">
        <w:r>
          <w:rPr>
            <w:rFonts w:ascii="仿宋" w:eastAsia="仿宋" w:hAnsi="仿宋" w:cs="仿宋" w:hint="eastAsia"/>
            <w:lang w:eastAsia="zh-CN"/>
          </w:rPr>
          <w:t>(二)、质量管理责任</w:t>
        </w:r>
        <w:r>
          <w:tab/>
        </w:r>
        <w:r>
          <w:fldChar w:fldCharType="begin"/>
        </w:r>
        <w:r>
          <w:instrText xml:space="preserve"> PAGEREF _Toc20055 \h </w:instrText>
        </w:r>
        <w:r>
          <w:fldChar w:fldCharType="separate"/>
        </w:r>
        <w:r>
          <w:t>74</w:t>
        </w:r>
        <w:r>
          <w:fldChar w:fldCharType="end"/>
        </w:r>
      </w:hyperlink>
    </w:p>
    <w:p>
      <w:pPr>
        <w:pStyle w:val="TOC2"/>
        <w:tabs>
          <w:tab w:val="right" w:leader="dot" w:pos="8306"/>
        </w:tabs>
      </w:pPr>
      <w:hyperlink w:anchor="_Toc24480" w:history="1">
        <w:r>
          <w:rPr>
            <w:rFonts w:ascii="仿宋" w:eastAsia="仿宋" w:hAnsi="仿宋" w:cs="仿宋" w:hint="eastAsia"/>
            <w:lang w:eastAsia="zh-CN"/>
          </w:rPr>
          <w:t>(三)、质量管理体系文件</w:t>
        </w:r>
        <w:r>
          <w:tab/>
        </w:r>
        <w:r>
          <w:fldChar w:fldCharType="begin"/>
        </w:r>
        <w:r>
          <w:instrText xml:space="preserve"> PAGEREF _Toc24480 \h </w:instrText>
        </w:r>
        <w:r>
          <w:fldChar w:fldCharType="separate"/>
        </w:r>
        <w:r>
          <w:t>75</w:t>
        </w:r>
        <w:r>
          <w:fldChar w:fldCharType="end"/>
        </w:r>
      </w:hyperlink>
    </w:p>
    <w:p>
      <w:pPr>
        <w:pStyle w:val="TOC2"/>
        <w:tabs>
          <w:tab w:val="right" w:leader="dot" w:pos="8306"/>
        </w:tabs>
      </w:pPr>
      <w:hyperlink w:anchor="_Toc17638" w:history="1">
        <w:r>
          <w:rPr>
            <w:rFonts w:ascii="仿宋" w:eastAsia="仿宋" w:hAnsi="仿宋" w:cs="仿宋" w:hint="eastAsia"/>
            <w:lang w:eastAsia="zh-CN"/>
          </w:rPr>
          <w:t>(四)、质量培训与教育</w:t>
        </w:r>
        <w:r>
          <w:tab/>
        </w:r>
        <w:r>
          <w:fldChar w:fldCharType="begin"/>
        </w:r>
        <w:r>
          <w:instrText xml:space="preserve"> PAGEREF _Toc17638 \h </w:instrText>
        </w:r>
        <w:r>
          <w:fldChar w:fldCharType="separate"/>
        </w:r>
        <w:r>
          <w:t>77</w:t>
        </w:r>
        <w:r>
          <w:fldChar w:fldCharType="end"/>
        </w:r>
      </w:hyperlink>
    </w:p>
    <w:p>
      <w:pPr>
        <w:pStyle w:val="TOC2"/>
        <w:tabs>
          <w:tab w:val="right" w:leader="dot" w:pos="8306"/>
        </w:tabs>
      </w:pPr>
      <w:hyperlink w:anchor="_Toc24869" w:history="1">
        <w:r>
          <w:rPr>
            <w:rFonts w:ascii="仿宋" w:eastAsia="仿宋" w:hAnsi="仿宋" w:cs="仿宋" w:hint="eastAsia"/>
            <w:lang w:eastAsia="zh-CN"/>
          </w:rPr>
          <w:t>(五)、质量审核与评价</w:t>
        </w:r>
        <w:r>
          <w:tab/>
        </w:r>
        <w:r>
          <w:fldChar w:fldCharType="begin"/>
        </w:r>
        <w:r>
          <w:instrText xml:space="preserve"> PAGEREF _Toc24869 \h </w:instrText>
        </w:r>
        <w:r>
          <w:fldChar w:fldCharType="separate"/>
        </w:r>
        <w:r>
          <w:t>79</w:t>
        </w:r>
        <w:r>
          <w:fldChar w:fldCharType="end"/>
        </w:r>
      </w:hyperlink>
    </w:p>
    <w:p>
      <w:pPr>
        <w:pStyle w:val="TOC2"/>
        <w:tabs>
          <w:tab w:val="right" w:leader="dot" w:pos="8306"/>
        </w:tabs>
      </w:pPr>
      <w:hyperlink w:anchor="_Toc8673" w:history="1">
        <w:r>
          <w:rPr>
            <w:rFonts w:ascii="仿宋" w:eastAsia="仿宋" w:hAnsi="仿宋" w:cs="仿宋" w:hint="eastAsia"/>
            <w:lang w:eastAsia="zh-CN"/>
          </w:rPr>
          <w:t>(六)、不符合与纠正措施</w:t>
        </w:r>
        <w:r>
          <w:tab/>
        </w:r>
        <w:r>
          <w:fldChar w:fldCharType="begin"/>
        </w:r>
        <w:r>
          <w:instrText xml:space="preserve"> PAGEREF _Toc8673 \h </w:instrText>
        </w:r>
        <w:r>
          <w:fldChar w:fldCharType="separate"/>
        </w:r>
        <w:r>
          <w:t>80</w:t>
        </w:r>
        <w:r>
          <w:fldChar w:fldCharType="end"/>
        </w:r>
      </w:hyperlink>
    </w:p>
    <w:p>
      <w:pPr>
        <w:pStyle w:val="TOC1"/>
        <w:tabs>
          <w:tab w:val="right" w:leader="dot" w:pos="8306"/>
        </w:tabs>
      </w:pPr>
      <w:hyperlink w:anchor="_Toc29237" w:history="1">
        <w:r>
          <w:rPr>
            <w:rFonts w:ascii="仿宋" w:eastAsia="仿宋" w:hAnsi="仿宋" w:cs="仿宋" w:hint="eastAsia"/>
            <w:lang w:eastAsia="zh-CN"/>
          </w:rPr>
          <w:t>十六、低压控制器项目治理与监督</w:t>
        </w:r>
        <w:r>
          <w:tab/>
        </w:r>
        <w:r>
          <w:fldChar w:fldCharType="begin"/>
        </w:r>
        <w:r>
          <w:instrText xml:space="preserve"> PAGEREF _Toc29237 \h </w:instrText>
        </w:r>
        <w:r>
          <w:fldChar w:fldCharType="separate"/>
        </w:r>
        <w:r>
          <w:t>81</w:t>
        </w:r>
        <w:r>
          <w:fldChar w:fldCharType="end"/>
        </w:r>
      </w:hyperlink>
    </w:p>
    <w:p>
      <w:pPr>
        <w:pStyle w:val="TOC2"/>
        <w:tabs>
          <w:tab w:val="right" w:leader="dot" w:pos="8306"/>
        </w:tabs>
      </w:pPr>
      <w:hyperlink w:anchor="_Toc4305" w:history="1">
        <w:r>
          <w:rPr>
            <w:rFonts w:ascii="仿宋" w:eastAsia="仿宋" w:hAnsi="仿宋" w:cs="仿宋" w:hint="eastAsia"/>
            <w:lang w:eastAsia="zh-CN"/>
          </w:rPr>
          <w:t>(一)、低压控制器项目治理结构</w:t>
        </w:r>
        <w:r>
          <w:tab/>
        </w:r>
        <w:r>
          <w:fldChar w:fldCharType="begin"/>
        </w:r>
        <w:r>
          <w:instrText xml:space="preserve"> PAGEREF _Toc4305 \h </w:instrText>
        </w:r>
        <w:r>
          <w:fldChar w:fldCharType="separate"/>
        </w:r>
        <w:r>
          <w:t>81</w:t>
        </w:r>
        <w:r>
          <w:fldChar w:fldCharType="end"/>
        </w:r>
      </w:hyperlink>
    </w:p>
    <w:p>
      <w:pPr>
        <w:pStyle w:val="TOC2"/>
        <w:tabs>
          <w:tab w:val="right" w:leader="dot" w:pos="8306"/>
        </w:tabs>
      </w:pPr>
      <w:hyperlink w:anchor="_Toc28837" w:history="1">
        <w:r>
          <w:rPr>
            <w:rFonts w:ascii="仿宋" w:eastAsia="仿宋" w:hAnsi="仿宋" w:cs="仿宋" w:hint="eastAsia"/>
            <w:lang w:eastAsia="zh-CN"/>
          </w:rPr>
          <w:t>(二)、监督与审计</w:t>
        </w:r>
        <w:r>
          <w:tab/>
        </w:r>
        <w:r>
          <w:fldChar w:fldCharType="begin"/>
        </w:r>
        <w:r>
          <w:instrText xml:space="preserve"> PAGEREF _Toc28837 \h </w:instrText>
        </w:r>
        <w:r>
          <w:fldChar w:fldCharType="separate"/>
        </w:r>
        <w:r>
          <w:t>82</w:t>
        </w:r>
        <w:r>
          <w:fldChar w:fldCharType="end"/>
        </w:r>
      </w:hyperlink>
    </w:p>
    <w:p>
      <w:pPr>
        <w:pStyle w:val="TOC1"/>
        <w:tabs>
          <w:tab w:val="right" w:leader="dot" w:pos="8306"/>
        </w:tabs>
      </w:pPr>
      <w:hyperlink w:anchor="_Toc7903" w:history="1">
        <w:r>
          <w:rPr>
            <w:rFonts w:ascii="仿宋" w:eastAsia="仿宋" w:hAnsi="仿宋" w:cs="仿宋" w:hint="eastAsia"/>
            <w:lang w:eastAsia="zh-CN"/>
          </w:rPr>
          <w:t>十七、利益相关者分析与沟通计划</w:t>
        </w:r>
        <w:r>
          <w:tab/>
        </w:r>
        <w:r>
          <w:fldChar w:fldCharType="begin"/>
        </w:r>
        <w:r>
          <w:instrText xml:space="preserve"> PAGEREF _Toc7903 \h </w:instrText>
        </w:r>
        <w:r>
          <w:fldChar w:fldCharType="separate"/>
        </w:r>
        <w:r>
          <w:t>84</w:t>
        </w:r>
        <w:r>
          <w:fldChar w:fldCharType="end"/>
        </w:r>
      </w:hyperlink>
    </w:p>
    <w:p>
      <w:pPr>
        <w:pStyle w:val="TOC2"/>
        <w:tabs>
          <w:tab w:val="right" w:leader="dot" w:pos="8306"/>
        </w:tabs>
      </w:pPr>
      <w:hyperlink w:anchor="_Toc26876" w:history="1">
        <w:r>
          <w:rPr>
            <w:rFonts w:ascii="仿宋" w:eastAsia="仿宋" w:hAnsi="仿宋" w:cs="仿宋" w:hint="eastAsia"/>
            <w:lang w:eastAsia="zh-CN"/>
          </w:rPr>
          <w:t>(一)、利益相关者分析</w:t>
        </w:r>
        <w:r>
          <w:tab/>
        </w:r>
        <w:r>
          <w:fldChar w:fldCharType="begin"/>
        </w:r>
        <w:r>
          <w:instrText xml:space="preserve"> PAGEREF _Toc26876 \h </w:instrText>
        </w:r>
        <w:r>
          <w:fldChar w:fldCharType="separate"/>
        </w:r>
        <w:r>
          <w:t>84</w:t>
        </w:r>
        <w:r>
          <w:fldChar w:fldCharType="end"/>
        </w:r>
      </w:hyperlink>
    </w:p>
    <w:p>
      <w:pPr>
        <w:pStyle w:val="TOC2"/>
        <w:tabs>
          <w:tab w:val="right" w:leader="dot" w:pos="8306"/>
        </w:tabs>
      </w:pPr>
      <w:hyperlink w:anchor="_Toc4722" w:history="1">
        <w:r>
          <w:rPr>
            <w:rFonts w:ascii="仿宋" w:eastAsia="仿宋" w:hAnsi="仿宋" w:cs="仿宋" w:hint="eastAsia"/>
            <w:lang w:eastAsia="zh-CN"/>
          </w:rPr>
          <w:t>(二)、沟通计划</w:t>
        </w:r>
        <w:r>
          <w:tab/>
        </w:r>
        <w:r>
          <w:fldChar w:fldCharType="begin"/>
        </w:r>
        <w:r>
          <w:instrText xml:space="preserve"> PAGEREF _Toc4722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543"/>
      <w:r>
        <w:rPr>
          <w:rFonts w:ascii="仿宋" w:eastAsia="仿宋" w:hAnsi="仿宋" w:cs="仿宋" w:hint="eastAsia"/>
          <w:sz w:val="28"/>
          <w:lang w:eastAsia="zh-CN"/>
        </w:rPr>
        <w:t>一、低压控制器项目文档管理</w:t>
      </w:r>
      <w:bookmarkEnd w:id="2"/>
    </w:p>
    <w:p>
      <w:pPr>
        <w:pStyle w:val="Heading2"/>
        <w:rPr>
          <w:rFonts w:ascii="仿宋" w:eastAsia="仿宋" w:hAnsi="仿宋" w:cs="仿宋" w:hint="eastAsia"/>
          <w:lang w:eastAsia="zh-CN"/>
        </w:rPr>
      </w:pPr>
      <w:bookmarkStart w:id="3" w:name="_Toc1597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低压控制器项目高度重视文档的质量和准确性，以支持低压控制器项目的各项活动和决策。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文档的编制始于低压控制器项目计划的初期，我们制定了详细的文档编制计划，明确了每个文档的内容、格式和编写责任人。在低压控制器项目启动阶段，我们首先编制了低压控制器项目章程，明确定义了低压控制器项目的目标、范围、风险等关键要素。随后，低压控制器项目团队根据计划陆续编制了需求文档、设计文档、测试文档等各类文档，确保低压控制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低压控制器项目管理中的重要环节，旨在确保低压控制器项目文档符合质量标准和低压控制器项目需求。在低压控制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低压控制器项目相关利益方和专业领域的专家对文档进行独立审查。这有助于获取更全面、客观的反馈，确保低压控制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低压控制器项目在文档编制与审查方面建立了严格的管理机制，通过规范的流程和多维度的审查，确保低压控制器项目文档的质量、准确性和可靠性，为低压控制器项目的顺利推进提供了有力支持。</w:t>
      </w:r>
    </w:p>
    <w:p>
      <w:pPr>
        <w:pStyle w:val="Heading2"/>
        <w:ind w:firstLine="560" w:firstLineChars="200"/>
        <w:rPr>
          <w:rFonts w:ascii="仿宋" w:eastAsia="仿宋" w:hAnsi="仿宋" w:cs="仿宋" w:hint="eastAsia"/>
          <w:sz w:val="28"/>
          <w:lang w:eastAsia="zh-CN"/>
        </w:rPr>
      </w:pPr>
      <w:bookmarkStart w:id="4" w:name="_Toc506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在低压控制器项目中，我们致力于优化文档发布与分发过程，以确保信息的高效传递和团队间协作的顺畅进行。以下是我们采取的关键优化策略：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我们通过多渠道发布文档，包括电子邮件、低压控制器项目管理平台、内部网站等，以满足不同团队成员的偏好和需求。多渠道发布确保了信息的全面覆盖。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我们采用了精细的权限控制，确保只有授权人员可以访问敏感信息。这种安全措施保护了低压控制器项目文档的机密性，防止了未经授权的信息泄露。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41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文档存档与归档是低压控制器项目生命周期中一个至关重要的环节，直接关系到低压控制器项目信息的长期保存和历史记录的完整性。在低压控制器项目中，我们实施了一系列有效的文档存档与归档管理策略：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45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75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的技术管理特点体现在其创新导向。通过引入最先进的技术趋势和解决方案，低压控制器项目致力于提升科技含量、提高质量和效率水平。这意味着我们将采用最新的工具和方法，确保低压控制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低压控制器项目技术管理的显著特征。通过整合不同领域的技术资源，我们实现了跨学科的协同工作。这有助于优化技术架构，提高整体效能。此外，整合性策略还促进了不同技术团队之间的紧密沟通和高效合作，确保低压控制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低压控制器项目所采用的技术。通过不断优化技术方案，低压控制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低压控制器项目团队将在低压控制器项目初期识别可能的技术风险，并采取相应的预防和应对措施。通过建立健全的风险评估机制，低压控制器项目能够在实施过程中及时发现并解决潜在的技术问题，保障低压控制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低压控制器项目中，技术将成为低压控制器项目成功的有力支持。这一深度剖析揭示了技术管理在低压控制器项目实施中的关键作用，为低压控制器项目的技术基础奠定了坚实的基础。</w:t>
      </w:r>
    </w:p>
    <w:p>
      <w:pPr>
        <w:pStyle w:val="Heading2"/>
        <w:ind w:firstLine="560" w:firstLineChars="200"/>
        <w:rPr>
          <w:rFonts w:ascii="仿宋" w:eastAsia="仿宋" w:hAnsi="仿宋" w:cs="仿宋" w:hint="eastAsia"/>
          <w:sz w:val="28"/>
          <w:lang w:eastAsia="zh-CN"/>
        </w:rPr>
      </w:pPr>
      <w:bookmarkStart w:id="8" w:name="_Toc28144"/>
      <w:r>
        <w:rPr>
          <w:rFonts w:ascii="仿宋" w:eastAsia="仿宋" w:hAnsi="仿宋" w:cs="仿宋" w:hint="eastAsia"/>
          <w:sz w:val="28"/>
          <w:lang w:eastAsia="zh-CN"/>
        </w:rPr>
        <w:t>(二)、低压控制器项目工艺技术设计方案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低压控制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低压控制器项目将严格按照相关行业规范要求进行组织。通过有效控制产品质量，低压控制器项目将致力于为顾客提供优质的低压控制器项目产品和良好的服务。这体现了低压控制器项目对于生产活动合规性和质量标准的高度重视，为低压控制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低压控制器项目注重生态效益和清洁生产原则。低压控制器项目建设将紧密结合地方特色经济发展，与社会经济发展规划和区域环境保护规划方案相协调一致。通过与当地区域自然生态系统的结合，低压控制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低压控制器项目产品具有多样化的客户需求和个性化的特点。因此，低压控制器项目产品规格品种多样，且单批生产数量较小。为满足这一特点，低压控制器项目承办单位将建设先进的柔性制造生产线。通过广泛应用柔性制造技术，低压控制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低压控制器项目采用的技术具有较高的技术含量和自动化水平，处于国内先进水平。这一技术选用不仅体现了对生产效率、质量和环境友好性的高标准要求，同时为低压控制器项目的可持续发展奠定了坚实的基础。</w:t>
      </w:r>
    </w:p>
    <w:p>
      <w:pPr>
        <w:pStyle w:val="Heading2"/>
        <w:ind w:firstLine="560" w:firstLineChars="200"/>
        <w:rPr>
          <w:rFonts w:ascii="仿宋" w:eastAsia="仿宋" w:hAnsi="仿宋" w:cs="仿宋" w:hint="eastAsia"/>
          <w:sz w:val="28"/>
          <w:lang w:eastAsia="zh-CN"/>
        </w:rPr>
      </w:pPr>
      <w:bookmarkStart w:id="9" w:name="_Toc2041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为确保低压控制器项目的高效生产和技术实施，我们制定了一套精心设计的设备选型方案，以满足低压控制器项目生产、质量和环保的要求。该方案的主要特点如下：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低压控制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针对低压控制器项目产品的多样性和小批量生产的特点，我们将建设柔性制造生产线。通过在设备选型中考虑柔性制造技术，可以灵活应对不同产品规格和生产需求，实现生产线的高度灵活性和适应性。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9635"/>
      <w:r>
        <w:rPr>
          <w:rFonts w:ascii="仿宋" w:eastAsia="仿宋" w:hAnsi="仿宋" w:cs="仿宋" w:hint="eastAsia"/>
          <w:sz w:val="28"/>
          <w:lang w:eastAsia="zh-CN"/>
        </w:rPr>
        <w:t>三、低压控制器项目概论</w:t>
      </w:r>
      <w:bookmarkEnd w:id="10"/>
    </w:p>
    <w:p>
      <w:pPr>
        <w:pStyle w:val="Heading2"/>
        <w:rPr>
          <w:rFonts w:ascii="仿宋" w:eastAsia="仿宋" w:hAnsi="仿宋" w:cs="仿宋" w:hint="eastAsia"/>
          <w:lang w:eastAsia="zh-CN"/>
        </w:rPr>
      </w:pPr>
      <w:bookmarkStart w:id="11" w:name="_Toc4818"/>
      <w:r>
        <w:rPr>
          <w:rFonts w:ascii="仿宋" w:eastAsia="仿宋" w:hAnsi="仿宋" w:cs="仿宋" w:hint="eastAsia"/>
          <w:lang w:eastAsia="zh-CN"/>
        </w:rPr>
        <w:t>(一)、低压控制器项目概况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的起源追溯至对市场的深入洞察。市场的不断演变与变革为低压控制器项目提供了难得的机遇。当前市场存在的需求缺口和变革的大环境共同构成了低压控制器项目的背景。这个低压控制器项目旨在充分利用市场机遇，填补行业中尚未满足的需求，为客户提供全新的解决方案。市场的变革和需求的增长使得这个低压控制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低压控制器项目名称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正式命名为低压控制器。这个名称不仅仅是一个标识，更代表了低压控制器项目的核心理念和愿景。它蕴含着低压控制器项目所要解决问题的关键字，具有强烈的表达和辨识度，为低压控制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低压控制器项目目标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的核心目标是提供一种全新、高效的解决方案，满足客户日益增长的需求。低压控制器项目追求的不仅仅是满足市场需求，更是在市场中获得卓越的竞争优势。通过不断提升产品或服务的质量和创新水平，低压控制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低压控制器项目范围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全面涵盖了产品研发、制造、市场推广和售后服务，确保从产品设计到最终用户体验的全方位关注。这一全面的低压控制器项目范围是为了确保低压控制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低压控制器项目时间表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低压控制器项目计划在未来18个月内完成，包括研发、测试、市场试点和正式推出等不同阶段。这个时间表的合理设计是为了确保低压控制器项目各个阶段的顺利推进，以便按时交付高质量的成果。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低压控制器项目预算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低压控制器项目总预算估算为XX百万美元，主要分配在研发、市场推广、人员培训和运营等方面。这一充足的预算为低压控制器项目提供了充足的资源，确保低压控制器项目在各个方面都能取得优异的表现。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低压控制器项目风险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可能面临的风险包括市场接受度低、技术难题、竞争激烈等。低压控制器项目团队已经制定了相应的风险应对计划，通过前瞻性的风险管理，确保低压控制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低压控制器项目团队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低压控制器项目汇聚了一支经验丰富、多领域专业素养的核心团队，确保低压控制器项目在各个方面都能拥有高水平的执行力。团队的协同作战是低压控制器项目成功的关键因素之一。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低压控制器项目背景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低压控制器项目的背景根植于市场对更高效、创新产品的渴望，同时也受到科技发展对行业格局的深刻改变的影响。这为低压控制器项目提供了广阔的发展空间和市场需求。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低压控制器项目现状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截至目前，低压控制器项目已完成市场调研和技术验证，取得了初步的成功。这为低压控制器项目在未来的发展奠定了坚实的基础，为更远大的目标打下了坚实的基石。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7697"/>
      <w:r>
        <w:rPr>
          <w:rFonts w:ascii="仿宋" w:eastAsia="仿宋" w:hAnsi="仿宋" w:cs="仿宋" w:hint="eastAsia"/>
          <w:sz w:val="28"/>
          <w:lang w:eastAsia="zh-CN"/>
        </w:rPr>
        <w:t>(二)、低压控制器项目目标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keyword》低压控制器项目首要业务目标是在市场中占据有利地位，实现产品/服务的成功推广和销售。通过不断提升产品质量、创新性，低压控制器项目追求成为行业中的领导者，赢得更多客户的青睐。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在科技迅速发展的时代，低压控制器项目着眼于技术创新。通过持续的研发和技术升级，低压控制器项目旨在推出更具创新性的产品或服务，以满足市场对新鲜、先进解决方案的需求。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为了建立可持续的客户关系，低压控制器项目设定了客户满意度目标。通过提供卓越的产品质量和优质的客户服务，低压控制器项目追求赢得客户的信任和忠诚度，确保他们的满意度达到行业领先水平。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低压控制器项目注重社会责任和可持续发展。通过实施环保、社会责任低压控制器项目，低压控制器项目致力于在经济发展的同时保护环境，促进社会公平，实现可持续经营。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低压控制器项目的团队是实现目标的核心驱动力。因此，低压控制器项目设定了团队发展目标，包括提升团队成员的专业技能、培养领导力，以及搭建协同高效的团队工作氛围。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6111"/>
      <w:r>
        <w:rPr>
          <w:rFonts w:ascii="仿宋" w:eastAsia="仿宋" w:hAnsi="仿宋" w:cs="仿宋" w:hint="eastAsia"/>
          <w:sz w:val="28"/>
          <w:lang w:eastAsia="zh-CN"/>
        </w:rPr>
        <w:t>(三)、低压控制器项目提出的理由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低压控制器项目提出的理由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的提出源于对市场机遇的深刻洞察。当前市场中存在的需求缺口和行业发展趋势表明，有巨大的商业机会等待被开发。通过准确捕捉市场机遇，低压控制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的理念基于对技术创新的信仰。通过持续的研发和技术投入，低压控制器项目有望推出更具创新性的产品或服务。在科技飞速发展的当下，低压控制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的提出是为了增强企业的行业竞争力。通过提升产品或服务的质量和独特性，低压控制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响应了消费者需求的变化。随着社会和科技的不断发展，消费者对产品和服务的需求也在发生变化。通过深入了解并及时回应消费者的新需求，低压控制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低压控制器项目的提出是企业战略发展规划的一部分。在面对日益激烈的市场竞争和不断变化的商业环境中，低压控制器项目作为企业战略的一环，旨在为企业开辟新的增长领域，巩固企业在行业中的地位。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的提出不仅仅是基于商业考量，还注重社会责任。通过推出环保、社会责任等方面的低压控制器项目，低压控制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低压控制器项目的提出反映了对利益相关者期望的关注。包括客户、员工、投资者等利益相关者在企业发展中都有着各自的期望，低压控制器项目力求在满足这些期望的同时，取得更大的共赢。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0338"/>
      <w:r>
        <w:rPr>
          <w:rFonts w:ascii="仿宋" w:eastAsia="仿宋" w:hAnsi="仿宋" w:cs="仿宋" w:hint="eastAsia"/>
          <w:sz w:val="28"/>
          <w:lang w:eastAsia="zh-CN"/>
        </w:rPr>
        <w:t>(四)、低压控制器项目意义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在实施低压控制器项目的过程中，我们不仅仅是在追逐商业成功，更是为企业和社会的多个层面创造了深远的意义。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的首要意义在于提升企业的市场竞争力。通过持续的创新和对产品质量的高标准要求，低压控制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低压控制器项目的推进将促使行业技术水平的提升。通过引入先进技术和创新性解决方案，低压控制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低压控制器项目不仅创造了大量就业机会，提高了就业水平，还注重社会责任和环保。通过参与社会公益事业和推动环保低压控制器项目，低压控制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综合而言，低压控制器项目意义重大，不仅推动了企业的发展，也为行业和社会的进步贡献了积极力量。这是一个全面而深刻的影响，将在未来产生可持续的正面效应。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9749"/>
      <w:r>
        <w:rPr>
          <w:rFonts w:ascii="仿宋" w:eastAsia="仿宋" w:hAnsi="仿宋" w:cs="仿宋" w:hint="eastAsia"/>
          <w:sz w:val="28"/>
          <w:lang w:eastAsia="zh-CN"/>
        </w:rPr>
        <w:t>(五)、低压控制器项目背景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在当今迅猛发展的商业环境中，低压控制器项目的动因根植于对多方面因素的审慎考量。这个低压控制器项目的提出并非孤立的决策，而是对企业所处背景深入思考的产物。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低压控制器项目背后的首要原因。科技的迅速发展和全球市场的快速变化使得企业必须灵活应对。低压控制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竞争的激烈程度也是低压控制器项目背景中不可忽视的一环。企业需要在激烈竞争中脱颖而出，为此，低压控制器项目致力于打破常规，提供独特的价值主张，以吸引客户并确保市场份额的增长。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技术的迅速发展为企业带来了机遇与挑战。作为低压控制器项目启动的背景之一，对新兴技术的应用将有助于提升企业的技术水平，使其在不断演进的商业环境中保持竞争优势。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此外，社会对企业责任的期望也在逐渐升高。低压控制器项目充分融入了社会责任的理念，通过可持续经营和社会公益低压控制器项目，企图为社会贡献一份力量，在商业成功的同时关注社会价值。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https://d.book118.com/735141111312011040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24163B"/>
    <w:rsid w:val="4C2416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14111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2024-01-07T10:27:00Z</dcterms:created>
  <dcterms:modified xsi:type="dcterms:W3CDTF">2024-01-07T10:27:32Z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4369802F82B9455085E4743B257A75D6_11</vt:lpwstr>
  </property>
  <property fmtid="{D5CDD505-2E9C-101B-9397-08002B2CF9AE}" pid="3" name="KSOProductBuildVer">
    <vt:lpwstr>2052-12.1.0.16120</vt:lpwstr>
  </property>
</Properties>
</file>