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6" w:history="1">
        <w:r>
          <w:rPr>
            <w:rFonts w:ascii="仿宋" w:eastAsia="仿宋" w:hAnsi="仿宋" w:cs="仿宋" w:hint="eastAsia"/>
            <w:lang w:eastAsia="zh-CN"/>
          </w:rPr>
          <w:t>概论</w:t>
        </w:r>
        <w:r>
          <w:tab/>
        </w:r>
        <w:r>
          <w:fldChar w:fldCharType="begin"/>
        </w:r>
        <w:r>
          <w:instrText xml:space="preserve"> PAGEREF _Toc15966 \h </w:instrText>
        </w:r>
        <w:r>
          <w:fldChar w:fldCharType="separate"/>
        </w:r>
        <w:r>
          <w:t>3</w:t>
        </w:r>
        <w:r>
          <w:fldChar w:fldCharType="end"/>
        </w:r>
      </w:hyperlink>
    </w:p>
    <w:p>
      <w:pPr>
        <w:pStyle w:val="TOC1"/>
        <w:tabs>
          <w:tab w:val="right" w:leader="dot" w:pos="8306"/>
        </w:tabs>
      </w:pPr>
      <w:hyperlink w:anchor="_Toc17558" w:history="1">
        <w:r>
          <w:rPr>
            <w:rFonts w:ascii="仿宋" w:eastAsia="仿宋" w:hAnsi="仿宋" w:cs="仿宋" w:hint="eastAsia"/>
            <w:lang w:eastAsia="zh-CN"/>
          </w:rPr>
          <w:t>一、财务管理与成本控制</w:t>
        </w:r>
        <w:r>
          <w:tab/>
        </w:r>
        <w:r>
          <w:fldChar w:fldCharType="begin"/>
        </w:r>
        <w:r>
          <w:instrText xml:space="preserve"> PAGEREF _Toc17558 \h </w:instrText>
        </w:r>
        <w:r>
          <w:fldChar w:fldCharType="separate"/>
        </w:r>
        <w:r>
          <w:t>3</w:t>
        </w:r>
        <w:r>
          <w:fldChar w:fldCharType="end"/>
        </w:r>
      </w:hyperlink>
    </w:p>
    <w:p>
      <w:pPr>
        <w:pStyle w:val="TOC2"/>
        <w:tabs>
          <w:tab w:val="right" w:leader="dot" w:pos="8306"/>
        </w:tabs>
      </w:pPr>
      <w:hyperlink w:anchor="_Toc11268" w:history="1">
        <w:r>
          <w:rPr>
            <w:rFonts w:ascii="仿宋" w:eastAsia="仿宋" w:hAnsi="仿宋" w:cs="仿宋" w:hint="eastAsia"/>
            <w:lang w:eastAsia="zh-CN"/>
          </w:rPr>
          <w:t>(一)、财务管理体系建设</w:t>
        </w:r>
        <w:r>
          <w:tab/>
        </w:r>
        <w:r>
          <w:fldChar w:fldCharType="begin"/>
        </w:r>
        <w:r>
          <w:instrText xml:space="preserve"> PAGEREF _Toc11268 \h </w:instrText>
        </w:r>
        <w:r>
          <w:fldChar w:fldCharType="separate"/>
        </w:r>
        <w:r>
          <w:t>3</w:t>
        </w:r>
        <w:r>
          <w:fldChar w:fldCharType="end"/>
        </w:r>
      </w:hyperlink>
    </w:p>
    <w:p>
      <w:pPr>
        <w:pStyle w:val="TOC2"/>
        <w:tabs>
          <w:tab w:val="right" w:leader="dot" w:pos="8306"/>
        </w:tabs>
      </w:pPr>
      <w:hyperlink w:anchor="_Toc19052" w:history="1">
        <w:r>
          <w:rPr>
            <w:rFonts w:ascii="仿宋" w:eastAsia="仿宋" w:hAnsi="仿宋" w:cs="仿宋" w:hint="eastAsia"/>
            <w:lang w:eastAsia="zh-CN"/>
          </w:rPr>
          <w:t>(二)、成本控制措施</w:t>
        </w:r>
        <w:r>
          <w:tab/>
        </w:r>
        <w:r>
          <w:fldChar w:fldCharType="begin"/>
        </w:r>
        <w:r>
          <w:instrText xml:space="preserve"> PAGEREF _Toc19052 \h </w:instrText>
        </w:r>
        <w:r>
          <w:fldChar w:fldCharType="separate"/>
        </w:r>
        <w:r>
          <w:t>4</w:t>
        </w:r>
        <w:r>
          <w:fldChar w:fldCharType="end"/>
        </w:r>
      </w:hyperlink>
    </w:p>
    <w:p>
      <w:pPr>
        <w:pStyle w:val="TOC1"/>
        <w:tabs>
          <w:tab w:val="right" w:leader="dot" w:pos="8306"/>
        </w:tabs>
      </w:pPr>
      <w:hyperlink w:anchor="_Toc26696" w:history="1">
        <w:r>
          <w:rPr>
            <w:rFonts w:ascii="仿宋" w:eastAsia="仿宋" w:hAnsi="仿宋" w:cs="仿宋" w:hint="eastAsia"/>
            <w:lang w:eastAsia="zh-CN"/>
          </w:rPr>
          <w:t>二、经济影响分析</w:t>
        </w:r>
        <w:r>
          <w:tab/>
        </w:r>
        <w:r>
          <w:fldChar w:fldCharType="begin"/>
        </w:r>
        <w:r>
          <w:instrText xml:space="preserve"> PAGEREF _Toc26696 \h </w:instrText>
        </w:r>
        <w:r>
          <w:fldChar w:fldCharType="separate"/>
        </w:r>
        <w:r>
          <w:t>5</w:t>
        </w:r>
        <w:r>
          <w:fldChar w:fldCharType="end"/>
        </w:r>
      </w:hyperlink>
    </w:p>
    <w:p>
      <w:pPr>
        <w:pStyle w:val="TOC2"/>
        <w:tabs>
          <w:tab w:val="right" w:leader="dot" w:pos="8306"/>
        </w:tabs>
      </w:pPr>
      <w:hyperlink w:anchor="_Toc32234" w:history="1">
        <w:r>
          <w:rPr>
            <w:rFonts w:ascii="仿宋" w:eastAsia="仿宋" w:hAnsi="仿宋" w:cs="仿宋" w:hint="eastAsia"/>
            <w:lang w:eastAsia="zh-CN"/>
          </w:rPr>
          <w:t>(一)、经济费用效益或费用效果分析</w:t>
        </w:r>
        <w:r>
          <w:tab/>
        </w:r>
        <w:r>
          <w:fldChar w:fldCharType="begin"/>
        </w:r>
        <w:r>
          <w:instrText xml:space="preserve"> PAGEREF _Toc32234 \h </w:instrText>
        </w:r>
        <w:r>
          <w:fldChar w:fldCharType="separate"/>
        </w:r>
        <w:r>
          <w:t>5</w:t>
        </w:r>
        <w:r>
          <w:fldChar w:fldCharType="end"/>
        </w:r>
      </w:hyperlink>
    </w:p>
    <w:p>
      <w:pPr>
        <w:pStyle w:val="TOC2"/>
        <w:tabs>
          <w:tab w:val="right" w:leader="dot" w:pos="8306"/>
        </w:tabs>
      </w:pPr>
      <w:hyperlink w:anchor="_Toc8215" w:history="1">
        <w:r>
          <w:rPr>
            <w:rFonts w:ascii="仿宋" w:eastAsia="仿宋" w:hAnsi="仿宋" w:cs="仿宋" w:hint="eastAsia"/>
            <w:lang w:eastAsia="zh-CN"/>
          </w:rPr>
          <w:t>(二)、行业影响分析</w:t>
        </w:r>
        <w:r>
          <w:tab/>
        </w:r>
        <w:r>
          <w:fldChar w:fldCharType="begin"/>
        </w:r>
        <w:r>
          <w:instrText xml:space="preserve"> PAGEREF _Toc8215 \h </w:instrText>
        </w:r>
        <w:r>
          <w:fldChar w:fldCharType="separate"/>
        </w:r>
        <w:r>
          <w:t>8</w:t>
        </w:r>
        <w:r>
          <w:fldChar w:fldCharType="end"/>
        </w:r>
      </w:hyperlink>
    </w:p>
    <w:p>
      <w:pPr>
        <w:pStyle w:val="TOC2"/>
        <w:tabs>
          <w:tab w:val="right" w:leader="dot" w:pos="8306"/>
        </w:tabs>
      </w:pPr>
      <w:hyperlink w:anchor="_Toc15943" w:history="1">
        <w:r>
          <w:rPr>
            <w:rFonts w:ascii="仿宋" w:eastAsia="仿宋" w:hAnsi="仿宋" w:cs="仿宋" w:hint="eastAsia"/>
            <w:lang w:eastAsia="zh-CN"/>
          </w:rPr>
          <w:t>(三)、区域经济影响分析</w:t>
        </w:r>
        <w:r>
          <w:tab/>
        </w:r>
        <w:r>
          <w:fldChar w:fldCharType="begin"/>
        </w:r>
        <w:r>
          <w:instrText xml:space="preserve"> PAGEREF _Toc15943 \h </w:instrText>
        </w:r>
        <w:r>
          <w:fldChar w:fldCharType="separate"/>
        </w:r>
        <w:r>
          <w:t>9</w:t>
        </w:r>
        <w:r>
          <w:fldChar w:fldCharType="end"/>
        </w:r>
      </w:hyperlink>
    </w:p>
    <w:p>
      <w:pPr>
        <w:pStyle w:val="TOC2"/>
        <w:tabs>
          <w:tab w:val="right" w:leader="dot" w:pos="8306"/>
        </w:tabs>
      </w:pPr>
      <w:hyperlink w:anchor="_Toc3008" w:history="1">
        <w:r>
          <w:rPr>
            <w:rFonts w:ascii="仿宋" w:eastAsia="仿宋" w:hAnsi="仿宋" w:cs="仿宋" w:hint="eastAsia"/>
            <w:lang w:eastAsia="zh-CN"/>
          </w:rPr>
          <w:t>(四)、宏观经济影响分析</w:t>
        </w:r>
        <w:r>
          <w:tab/>
        </w:r>
        <w:r>
          <w:fldChar w:fldCharType="begin"/>
        </w:r>
        <w:r>
          <w:instrText xml:space="preserve"> PAGEREF _Toc3008 \h </w:instrText>
        </w:r>
        <w:r>
          <w:fldChar w:fldCharType="separate"/>
        </w:r>
        <w:r>
          <w:t>10</w:t>
        </w:r>
        <w:r>
          <w:fldChar w:fldCharType="end"/>
        </w:r>
      </w:hyperlink>
    </w:p>
    <w:p>
      <w:pPr>
        <w:pStyle w:val="TOC1"/>
        <w:tabs>
          <w:tab w:val="right" w:leader="dot" w:pos="8306"/>
        </w:tabs>
      </w:pPr>
      <w:hyperlink w:anchor="_Toc18603" w:history="1">
        <w:r>
          <w:rPr>
            <w:rFonts w:ascii="仿宋" w:eastAsia="仿宋" w:hAnsi="仿宋" w:cs="仿宋" w:hint="eastAsia"/>
            <w:lang w:eastAsia="zh-CN"/>
          </w:rPr>
          <w:t>三、建设风险评估分析</w:t>
        </w:r>
        <w:r>
          <w:tab/>
        </w:r>
        <w:r>
          <w:fldChar w:fldCharType="begin"/>
        </w:r>
        <w:r>
          <w:instrText xml:space="preserve"> PAGEREF _Toc18603 \h </w:instrText>
        </w:r>
        <w:r>
          <w:fldChar w:fldCharType="separate"/>
        </w:r>
        <w:r>
          <w:t>12</w:t>
        </w:r>
        <w:r>
          <w:fldChar w:fldCharType="end"/>
        </w:r>
      </w:hyperlink>
    </w:p>
    <w:p>
      <w:pPr>
        <w:pStyle w:val="TOC2"/>
        <w:tabs>
          <w:tab w:val="right" w:leader="dot" w:pos="8306"/>
        </w:tabs>
      </w:pPr>
      <w:hyperlink w:anchor="_Toc2456" w:history="1">
        <w:r>
          <w:rPr>
            <w:rFonts w:ascii="仿宋" w:eastAsia="仿宋" w:hAnsi="仿宋" w:cs="仿宋" w:hint="eastAsia"/>
            <w:lang w:eastAsia="zh-CN"/>
          </w:rPr>
          <w:t>(一)、政策风险分析</w:t>
        </w:r>
        <w:r>
          <w:tab/>
        </w:r>
        <w:r>
          <w:fldChar w:fldCharType="begin"/>
        </w:r>
        <w:r>
          <w:instrText xml:space="preserve"> PAGEREF _Toc2456 \h </w:instrText>
        </w:r>
        <w:r>
          <w:fldChar w:fldCharType="separate"/>
        </w:r>
        <w:r>
          <w:t>12</w:t>
        </w:r>
        <w:r>
          <w:fldChar w:fldCharType="end"/>
        </w:r>
      </w:hyperlink>
    </w:p>
    <w:p>
      <w:pPr>
        <w:pStyle w:val="TOC2"/>
        <w:tabs>
          <w:tab w:val="right" w:leader="dot" w:pos="8306"/>
        </w:tabs>
      </w:pPr>
      <w:hyperlink w:anchor="_Toc26807" w:history="1">
        <w:r>
          <w:rPr>
            <w:rFonts w:ascii="仿宋" w:eastAsia="仿宋" w:hAnsi="仿宋" w:cs="仿宋" w:hint="eastAsia"/>
            <w:lang w:eastAsia="zh-CN"/>
          </w:rPr>
          <w:t>(二)、社会风险分析</w:t>
        </w:r>
        <w:r>
          <w:tab/>
        </w:r>
        <w:r>
          <w:fldChar w:fldCharType="begin"/>
        </w:r>
        <w:r>
          <w:instrText xml:space="preserve"> PAGEREF _Toc26807 \h </w:instrText>
        </w:r>
        <w:r>
          <w:fldChar w:fldCharType="separate"/>
        </w:r>
        <w:r>
          <w:t>13</w:t>
        </w:r>
        <w:r>
          <w:fldChar w:fldCharType="end"/>
        </w:r>
      </w:hyperlink>
    </w:p>
    <w:p>
      <w:pPr>
        <w:pStyle w:val="TOC2"/>
        <w:tabs>
          <w:tab w:val="right" w:leader="dot" w:pos="8306"/>
        </w:tabs>
      </w:pPr>
      <w:hyperlink w:anchor="_Toc2770" w:history="1">
        <w:r>
          <w:rPr>
            <w:rFonts w:ascii="仿宋" w:eastAsia="仿宋" w:hAnsi="仿宋" w:cs="仿宋" w:hint="eastAsia"/>
            <w:lang w:eastAsia="zh-CN"/>
          </w:rPr>
          <w:t>(三)、市场风险分析</w:t>
        </w:r>
        <w:r>
          <w:tab/>
        </w:r>
        <w:r>
          <w:fldChar w:fldCharType="begin"/>
        </w:r>
        <w:r>
          <w:instrText xml:space="preserve"> PAGEREF _Toc2770 \h </w:instrText>
        </w:r>
        <w:r>
          <w:fldChar w:fldCharType="separate"/>
        </w:r>
        <w:r>
          <w:t>15</w:t>
        </w:r>
        <w:r>
          <w:fldChar w:fldCharType="end"/>
        </w:r>
      </w:hyperlink>
    </w:p>
    <w:p>
      <w:pPr>
        <w:pStyle w:val="TOC2"/>
        <w:tabs>
          <w:tab w:val="right" w:leader="dot" w:pos="8306"/>
        </w:tabs>
      </w:pPr>
      <w:hyperlink w:anchor="_Toc13957" w:history="1">
        <w:r>
          <w:rPr>
            <w:rFonts w:ascii="仿宋" w:eastAsia="仿宋" w:hAnsi="仿宋" w:cs="仿宋" w:hint="eastAsia"/>
            <w:lang w:eastAsia="zh-CN"/>
          </w:rPr>
          <w:t>(四)、资金风险分析</w:t>
        </w:r>
        <w:r>
          <w:tab/>
        </w:r>
        <w:r>
          <w:fldChar w:fldCharType="begin"/>
        </w:r>
        <w:r>
          <w:instrText xml:space="preserve"> PAGEREF _Toc13957 \h </w:instrText>
        </w:r>
        <w:r>
          <w:fldChar w:fldCharType="separate"/>
        </w:r>
        <w:r>
          <w:t>15</w:t>
        </w:r>
        <w:r>
          <w:fldChar w:fldCharType="end"/>
        </w:r>
      </w:hyperlink>
    </w:p>
    <w:p>
      <w:pPr>
        <w:pStyle w:val="TOC2"/>
        <w:tabs>
          <w:tab w:val="right" w:leader="dot" w:pos="8306"/>
        </w:tabs>
      </w:pPr>
      <w:hyperlink w:anchor="_Toc19473" w:history="1">
        <w:r>
          <w:rPr>
            <w:rFonts w:ascii="仿宋" w:eastAsia="仿宋" w:hAnsi="仿宋" w:cs="仿宋" w:hint="eastAsia"/>
            <w:lang w:eastAsia="zh-CN"/>
          </w:rPr>
          <w:t>(五)、技术风险分析</w:t>
        </w:r>
        <w:r>
          <w:tab/>
        </w:r>
        <w:r>
          <w:fldChar w:fldCharType="begin"/>
        </w:r>
        <w:r>
          <w:instrText xml:space="preserve"> PAGEREF _Toc19473 \h </w:instrText>
        </w:r>
        <w:r>
          <w:fldChar w:fldCharType="separate"/>
        </w:r>
        <w:r>
          <w:t>16</w:t>
        </w:r>
        <w:r>
          <w:fldChar w:fldCharType="end"/>
        </w:r>
      </w:hyperlink>
    </w:p>
    <w:p>
      <w:pPr>
        <w:pStyle w:val="TOC2"/>
        <w:tabs>
          <w:tab w:val="right" w:leader="dot" w:pos="8306"/>
        </w:tabs>
      </w:pPr>
      <w:hyperlink w:anchor="_Toc5490" w:history="1">
        <w:r>
          <w:rPr>
            <w:rFonts w:ascii="仿宋" w:eastAsia="仿宋" w:hAnsi="仿宋" w:cs="仿宋" w:hint="eastAsia"/>
            <w:lang w:eastAsia="zh-CN"/>
          </w:rPr>
          <w:t>(六)、财务风险分析</w:t>
        </w:r>
        <w:r>
          <w:tab/>
        </w:r>
        <w:r>
          <w:fldChar w:fldCharType="begin"/>
        </w:r>
        <w:r>
          <w:instrText xml:space="preserve"> PAGEREF _Toc5490 \h </w:instrText>
        </w:r>
        <w:r>
          <w:fldChar w:fldCharType="separate"/>
        </w:r>
        <w:r>
          <w:t>18</w:t>
        </w:r>
        <w:r>
          <w:fldChar w:fldCharType="end"/>
        </w:r>
      </w:hyperlink>
    </w:p>
    <w:p>
      <w:pPr>
        <w:pStyle w:val="TOC2"/>
        <w:tabs>
          <w:tab w:val="right" w:leader="dot" w:pos="8306"/>
        </w:tabs>
      </w:pPr>
      <w:hyperlink w:anchor="_Toc24435" w:history="1">
        <w:r>
          <w:rPr>
            <w:rFonts w:ascii="仿宋" w:eastAsia="仿宋" w:hAnsi="仿宋" w:cs="仿宋" w:hint="eastAsia"/>
            <w:lang w:eastAsia="zh-CN"/>
          </w:rPr>
          <w:t>(七)、管理风险分析</w:t>
        </w:r>
        <w:r>
          <w:tab/>
        </w:r>
        <w:r>
          <w:fldChar w:fldCharType="begin"/>
        </w:r>
        <w:r>
          <w:instrText xml:space="preserve"> PAGEREF _Toc24435 \h </w:instrText>
        </w:r>
        <w:r>
          <w:fldChar w:fldCharType="separate"/>
        </w:r>
        <w:r>
          <w:t>19</w:t>
        </w:r>
        <w:r>
          <w:fldChar w:fldCharType="end"/>
        </w:r>
      </w:hyperlink>
    </w:p>
    <w:p>
      <w:pPr>
        <w:pStyle w:val="TOC2"/>
        <w:tabs>
          <w:tab w:val="right" w:leader="dot" w:pos="8306"/>
        </w:tabs>
      </w:pPr>
      <w:hyperlink w:anchor="_Toc622" w:history="1">
        <w:r>
          <w:rPr>
            <w:rFonts w:ascii="仿宋" w:eastAsia="仿宋" w:hAnsi="仿宋" w:cs="仿宋" w:hint="eastAsia"/>
            <w:lang w:eastAsia="zh-CN"/>
          </w:rPr>
          <w:t>(八)、其它风险分析</w:t>
        </w:r>
        <w:r>
          <w:tab/>
        </w:r>
        <w:r>
          <w:fldChar w:fldCharType="begin"/>
        </w:r>
        <w:r>
          <w:instrText xml:space="preserve"> PAGEREF _Toc622 \h </w:instrText>
        </w:r>
        <w:r>
          <w:fldChar w:fldCharType="separate"/>
        </w:r>
        <w:r>
          <w:t>21</w:t>
        </w:r>
        <w:r>
          <w:fldChar w:fldCharType="end"/>
        </w:r>
      </w:hyperlink>
    </w:p>
    <w:p>
      <w:pPr>
        <w:pStyle w:val="TOC2"/>
        <w:tabs>
          <w:tab w:val="right" w:leader="dot" w:pos="8306"/>
        </w:tabs>
      </w:pPr>
      <w:hyperlink w:anchor="_Toc31796" w:history="1">
        <w:r>
          <w:rPr>
            <w:rFonts w:ascii="仿宋" w:eastAsia="仿宋" w:hAnsi="仿宋" w:cs="仿宋" w:hint="eastAsia"/>
            <w:lang w:eastAsia="zh-CN"/>
          </w:rPr>
          <w:t>(九)、社会影响评估</w:t>
        </w:r>
        <w:r>
          <w:tab/>
        </w:r>
        <w:r>
          <w:fldChar w:fldCharType="begin"/>
        </w:r>
        <w:r>
          <w:instrText xml:space="preserve"> PAGEREF _Toc31796 \h </w:instrText>
        </w:r>
        <w:r>
          <w:fldChar w:fldCharType="separate"/>
        </w:r>
        <w:r>
          <w:t>22</w:t>
        </w:r>
        <w:r>
          <w:fldChar w:fldCharType="end"/>
        </w:r>
      </w:hyperlink>
    </w:p>
    <w:p>
      <w:pPr>
        <w:pStyle w:val="TOC1"/>
        <w:tabs>
          <w:tab w:val="right" w:leader="dot" w:pos="8306"/>
        </w:tabs>
      </w:pPr>
      <w:hyperlink w:anchor="_Toc30125" w:history="1">
        <w:r>
          <w:rPr>
            <w:rFonts w:ascii="仿宋" w:eastAsia="仿宋" w:hAnsi="仿宋" w:cs="仿宋" w:hint="eastAsia"/>
            <w:lang w:eastAsia="zh-CN"/>
          </w:rPr>
          <w:t>四、项目监理与质量保证</w:t>
        </w:r>
        <w:r>
          <w:tab/>
        </w:r>
        <w:r>
          <w:fldChar w:fldCharType="begin"/>
        </w:r>
        <w:r>
          <w:instrText xml:space="preserve"> PAGEREF _Toc30125 \h </w:instrText>
        </w:r>
        <w:r>
          <w:fldChar w:fldCharType="separate"/>
        </w:r>
        <w:r>
          <w:t>24</w:t>
        </w:r>
        <w:r>
          <w:fldChar w:fldCharType="end"/>
        </w:r>
      </w:hyperlink>
    </w:p>
    <w:p>
      <w:pPr>
        <w:pStyle w:val="TOC2"/>
        <w:tabs>
          <w:tab w:val="right" w:leader="dot" w:pos="8306"/>
        </w:tabs>
      </w:pPr>
      <w:hyperlink w:anchor="_Toc26643" w:history="1">
        <w:r>
          <w:rPr>
            <w:rFonts w:ascii="仿宋" w:eastAsia="仿宋" w:hAnsi="仿宋" w:cs="仿宋" w:hint="eastAsia"/>
            <w:lang w:eastAsia="zh-CN"/>
          </w:rPr>
          <w:t>(一)、监理体系构建</w:t>
        </w:r>
        <w:r>
          <w:tab/>
        </w:r>
        <w:r>
          <w:fldChar w:fldCharType="begin"/>
        </w:r>
        <w:r>
          <w:instrText xml:space="preserve"> PAGEREF _Toc26643 \h </w:instrText>
        </w:r>
        <w:r>
          <w:fldChar w:fldCharType="separate"/>
        </w:r>
        <w:r>
          <w:t>24</w:t>
        </w:r>
        <w:r>
          <w:fldChar w:fldCharType="end"/>
        </w:r>
      </w:hyperlink>
    </w:p>
    <w:p>
      <w:pPr>
        <w:pStyle w:val="TOC2"/>
        <w:tabs>
          <w:tab w:val="right" w:leader="dot" w:pos="8306"/>
        </w:tabs>
      </w:pPr>
      <w:hyperlink w:anchor="_Toc31460" w:history="1">
        <w:r>
          <w:rPr>
            <w:rFonts w:ascii="仿宋" w:eastAsia="仿宋" w:hAnsi="仿宋" w:cs="仿宋" w:hint="eastAsia"/>
            <w:lang w:eastAsia="zh-CN"/>
          </w:rPr>
          <w:t>(二)、质量保证体系实施</w:t>
        </w:r>
        <w:r>
          <w:tab/>
        </w:r>
        <w:r>
          <w:fldChar w:fldCharType="begin"/>
        </w:r>
        <w:r>
          <w:instrText xml:space="preserve"> PAGEREF _Toc31460 \h </w:instrText>
        </w:r>
        <w:r>
          <w:fldChar w:fldCharType="separate"/>
        </w:r>
        <w:r>
          <w:t>25</w:t>
        </w:r>
        <w:r>
          <w:fldChar w:fldCharType="end"/>
        </w:r>
      </w:hyperlink>
    </w:p>
    <w:p>
      <w:pPr>
        <w:pStyle w:val="TOC2"/>
        <w:tabs>
          <w:tab w:val="right" w:leader="dot" w:pos="8306"/>
        </w:tabs>
      </w:pPr>
      <w:hyperlink w:anchor="_Toc12565" w:history="1">
        <w:r>
          <w:rPr>
            <w:rFonts w:ascii="仿宋" w:eastAsia="仿宋" w:hAnsi="仿宋" w:cs="仿宋" w:hint="eastAsia"/>
            <w:lang w:eastAsia="zh-CN"/>
          </w:rPr>
          <w:t>(三)、监理与质量控制流程</w:t>
        </w:r>
        <w:r>
          <w:tab/>
        </w:r>
        <w:r>
          <w:fldChar w:fldCharType="begin"/>
        </w:r>
        <w:r>
          <w:instrText xml:space="preserve"> PAGEREF _Toc12565 \h </w:instrText>
        </w:r>
        <w:r>
          <w:fldChar w:fldCharType="separate"/>
        </w:r>
        <w:r>
          <w:t>26</w:t>
        </w:r>
        <w:r>
          <w:fldChar w:fldCharType="end"/>
        </w:r>
      </w:hyperlink>
    </w:p>
    <w:p>
      <w:pPr>
        <w:pStyle w:val="TOC1"/>
        <w:tabs>
          <w:tab w:val="right" w:leader="dot" w:pos="8306"/>
        </w:tabs>
      </w:pPr>
      <w:hyperlink w:anchor="_Toc31873" w:history="1">
        <w:r>
          <w:rPr>
            <w:rFonts w:ascii="仿宋" w:eastAsia="仿宋" w:hAnsi="仿宋" w:cs="仿宋" w:hint="eastAsia"/>
            <w:lang w:eastAsia="zh-CN"/>
          </w:rPr>
          <w:t>五、资源开发及综合利用分析</w:t>
        </w:r>
        <w:r>
          <w:tab/>
        </w:r>
        <w:r>
          <w:fldChar w:fldCharType="begin"/>
        </w:r>
        <w:r>
          <w:instrText xml:space="preserve"> PAGEREF _Toc31873 \h </w:instrText>
        </w:r>
        <w:r>
          <w:fldChar w:fldCharType="separate"/>
        </w:r>
        <w:r>
          <w:t>26</w:t>
        </w:r>
        <w:r>
          <w:fldChar w:fldCharType="end"/>
        </w:r>
      </w:hyperlink>
    </w:p>
    <w:p>
      <w:pPr>
        <w:pStyle w:val="TOC2"/>
        <w:tabs>
          <w:tab w:val="right" w:leader="dot" w:pos="8306"/>
        </w:tabs>
      </w:pPr>
      <w:hyperlink w:anchor="_Toc25201" w:history="1">
        <w:r>
          <w:rPr>
            <w:rFonts w:ascii="仿宋" w:eastAsia="仿宋" w:hAnsi="仿宋" w:cs="仿宋" w:hint="eastAsia"/>
            <w:lang w:eastAsia="zh-CN"/>
          </w:rPr>
          <w:t>(一)、资源开发方案</w:t>
        </w:r>
        <w:r>
          <w:tab/>
        </w:r>
        <w:r>
          <w:fldChar w:fldCharType="begin"/>
        </w:r>
        <w:r>
          <w:instrText xml:space="preserve"> PAGEREF _Toc25201 \h </w:instrText>
        </w:r>
        <w:r>
          <w:fldChar w:fldCharType="separate"/>
        </w:r>
        <w:r>
          <w:t>26</w:t>
        </w:r>
        <w:r>
          <w:fldChar w:fldCharType="end"/>
        </w:r>
      </w:hyperlink>
    </w:p>
    <w:p>
      <w:pPr>
        <w:pStyle w:val="TOC2"/>
        <w:tabs>
          <w:tab w:val="right" w:leader="dot" w:pos="8306"/>
        </w:tabs>
      </w:pPr>
      <w:hyperlink w:anchor="_Toc24950" w:history="1">
        <w:r>
          <w:rPr>
            <w:rFonts w:ascii="仿宋" w:eastAsia="仿宋" w:hAnsi="仿宋" w:cs="仿宋" w:hint="eastAsia"/>
            <w:lang w:eastAsia="zh-CN"/>
          </w:rPr>
          <w:t>(二)、资源利用方案</w:t>
        </w:r>
        <w:r>
          <w:tab/>
        </w:r>
        <w:r>
          <w:fldChar w:fldCharType="begin"/>
        </w:r>
        <w:r>
          <w:instrText xml:space="preserve"> PAGEREF _Toc24950 \h </w:instrText>
        </w:r>
        <w:r>
          <w:fldChar w:fldCharType="separate"/>
        </w:r>
        <w:r>
          <w:t>27</w:t>
        </w:r>
        <w:r>
          <w:fldChar w:fldCharType="end"/>
        </w:r>
      </w:hyperlink>
    </w:p>
    <w:p>
      <w:pPr>
        <w:pStyle w:val="TOC2"/>
        <w:tabs>
          <w:tab w:val="right" w:leader="dot" w:pos="8306"/>
        </w:tabs>
      </w:pPr>
      <w:hyperlink w:anchor="_Toc30103" w:history="1">
        <w:r>
          <w:rPr>
            <w:rFonts w:ascii="仿宋" w:eastAsia="仿宋" w:hAnsi="仿宋" w:cs="仿宋" w:hint="eastAsia"/>
            <w:lang w:eastAsia="zh-CN"/>
          </w:rPr>
          <w:t>(三)、资源节约措施</w:t>
        </w:r>
        <w:r>
          <w:tab/>
        </w:r>
        <w:r>
          <w:fldChar w:fldCharType="begin"/>
        </w:r>
        <w:r>
          <w:instrText xml:space="preserve"> PAGEREF _Toc30103 \h </w:instrText>
        </w:r>
        <w:r>
          <w:fldChar w:fldCharType="separate"/>
        </w:r>
        <w:r>
          <w:t>28</w:t>
        </w:r>
        <w:r>
          <w:fldChar w:fldCharType="end"/>
        </w:r>
      </w:hyperlink>
    </w:p>
    <w:p>
      <w:pPr>
        <w:pStyle w:val="TOC1"/>
        <w:tabs>
          <w:tab w:val="right" w:leader="dot" w:pos="8306"/>
        </w:tabs>
      </w:pPr>
      <w:hyperlink w:anchor="_Toc23187" w:history="1">
        <w:r>
          <w:rPr>
            <w:rFonts w:ascii="仿宋" w:eastAsia="仿宋" w:hAnsi="仿宋" w:cs="仿宋" w:hint="eastAsia"/>
            <w:lang w:eastAsia="zh-CN"/>
          </w:rPr>
          <w:t>六、社会影响分析</w:t>
        </w:r>
        <w:r>
          <w:tab/>
        </w:r>
        <w:r>
          <w:fldChar w:fldCharType="begin"/>
        </w:r>
        <w:r>
          <w:instrText xml:space="preserve"> PAGEREF _Toc23187 \h </w:instrText>
        </w:r>
        <w:r>
          <w:fldChar w:fldCharType="separate"/>
        </w:r>
        <w:r>
          <w:t>30</w:t>
        </w:r>
        <w:r>
          <w:fldChar w:fldCharType="end"/>
        </w:r>
      </w:hyperlink>
    </w:p>
    <w:p>
      <w:pPr>
        <w:pStyle w:val="TOC2"/>
        <w:tabs>
          <w:tab w:val="right" w:leader="dot" w:pos="8306"/>
        </w:tabs>
      </w:pPr>
      <w:hyperlink w:anchor="_Toc2227" w:history="1">
        <w:r>
          <w:rPr>
            <w:rFonts w:ascii="仿宋" w:eastAsia="仿宋" w:hAnsi="仿宋" w:cs="仿宋" w:hint="eastAsia"/>
            <w:lang w:eastAsia="zh-CN"/>
          </w:rPr>
          <w:t>(一)、社会影响效果分析</w:t>
        </w:r>
        <w:r>
          <w:tab/>
        </w:r>
        <w:r>
          <w:fldChar w:fldCharType="begin"/>
        </w:r>
        <w:r>
          <w:instrText xml:space="preserve"> PAGEREF _Toc2227 \h </w:instrText>
        </w:r>
        <w:r>
          <w:fldChar w:fldCharType="separate"/>
        </w:r>
        <w:r>
          <w:t>30</w:t>
        </w:r>
        <w:r>
          <w:fldChar w:fldCharType="end"/>
        </w:r>
      </w:hyperlink>
    </w:p>
    <w:p>
      <w:pPr>
        <w:pStyle w:val="TOC2"/>
        <w:tabs>
          <w:tab w:val="right" w:leader="dot" w:pos="8306"/>
        </w:tabs>
      </w:pPr>
      <w:hyperlink w:anchor="_Toc25478" w:history="1">
        <w:r>
          <w:rPr>
            <w:rFonts w:ascii="仿宋" w:eastAsia="仿宋" w:hAnsi="仿宋" w:cs="仿宋" w:hint="eastAsia"/>
            <w:lang w:eastAsia="zh-CN"/>
          </w:rPr>
          <w:t>(二)、社会适应性分析</w:t>
        </w:r>
        <w:r>
          <w:tab/>
        </w:r>
        <w:r>
          <w:fldChar w:fldCharType="begin"/>
        </w:r>
        <w:r>
          <w:instrText xml:space="preserve"> PAGEREF _Toc25478 \h </w:instrText>
        </w:r>
        <w:r>
          <w:fldChar w:fldCharType="separate"/>
        </w:r>
        <w:r>
          <w:t>32</w:t>
        </w:r>
        <w:r>
          <w:fldChar w:fldCharType="end"/>
        </w:r>
      </w:hyperlink>
    </w:p>
    <w:p>
      <w:pPr>
        <w:pStyle w:val="TOC2"/>
        <w:tabs>
          <w:tab w:val="right" w:leader="dot" w:pos="8306"/>
        </w:tabs>
      </w:pPr>
      <w:hyperlink w:anchor="_Toc28196" w:history="1">
        <w:r>
          <w:rPr>
            <w:rFonts w:ascii="仿宋" w:eastAsia="仿宋" w:hAnsi="仿宋" w:cs="仿宋" w:hint="eastAsia"/>
            <w:lang w:eastAsia="zh-CN"/>
          </w:rPr>
          <w:t>(三)、社会风险及对策分析</w:t>
        </w:r>
        <w:r>
          <w:tab/>
        </w:r>
        <w:r>
          <w:fldChar w:fldCharType="begin"/>
        </w:r>
        <w:r>
          <w:instrText xml:space="preserve"> PAGEREF _Toc28196 \h </w:instrText>
        </w:r>
        <w:r>
          <w:fldChar w:fldCharType="separate"/>
        </w:r>
        <w:r>
          <w:t>33</w:t>
        </w:r>
        <w:r>
          <w:fldChar w:fldCharType="end"/>
        </w:r>
      </w:hyperlink>
    </w:p>
    <w:p>
      <w:pPr>
        <w:pStyle w:val="TOC1"/>
        <w:tabs>
          <w:tab w:val="right" w:leader="dot" w:pos="8306"/>
        </w:tabs>
      </w:pPr>
      <w:hyperlink w:anchor="_Toc23796" w:history="1">
        <w:r>
          <w:rPr>
            <w:rFonts w:ascii="仿宋" w:eastAsia="仿宋" w:hAnsi="仿宋" w:cs="仿宋" w:hint="eastAsia"/>
            <w:lang w:eastAsia="zh-CN"/>
          </w:rPr>
          <w:t>七、土地利用与规划方案</w:t>
        </w:r>
        <w:r>
          <w:tab/>
        </w:r>
        <w:r>
          <w:fldChar w:fldCharType="begin"/>
        </w:r>
        <w:r>
          <w:instrText xml:space="preserve"> PAGEREF _Toc23796 \h </w:instrText>
        </w:r>
        <w:r>
          <w:fldChar w:fldCharType="separate"/>
        </w:r>
        <w:r>
          <w:t>37</w:t>
        </w:r>
        <w:r>
          <w:fldChar w:fldCharType="end"/>
        </w:r>
      </w:hyperlink>
    </w:p>
    <w:p>
      <w:pPr>
        <w:pStyle w:val="TOC2"/>
        <w:tabs>
          <w:tab w:val="right" w:leader="dot" w:pos="8306"/>
        </w:tabs>
      </w:pPr>
      <w:hyperlink w:anchor="_Toc1206" w:history="1">
        <w:r>
          <w:rPr>
            <w:rFonts w:ascii="仿宋" w:eastAsia="仿宋" w:hAnsi="仿宋" w:cs="仿宋" w:hint="eastAsia"/>
            <w:lang w:eastAsia="zh-CN"/>
          </w:rPr>
          <w:t>(一)、项目用地情况分析</w:t>
        </w:r>
        <w:r>
          <w:tab/>
        </w:r>
        <w:r>
          <w:fldChar w:fldCharType="begin"/>
        </w:r>
        <w:r>
          <w:instrText xml:space="preserve"> PAGEREF _Toc1206 \h </w:instrText>
        </w:r>
        <w:r>
          <w:fldChar w:fldCharType="separate"/>
        </w:r>
        <w:r>
          <w:t>37</w:t>
        </w:r>
        <w:r>
          <w:fldChar w:fldCharType="end"/>
        </w:r>
      </w:hyperlink>
    </w:p>
    <w:p>
      <w:pPr>
        <w:pStyle w:val="TOC2"/>
        <w:tabs>
          <w:tab w:val="right" w:leader="dot" w:pos="8306"/>
        </w:tabs>
      </w:pPr>
      <w:hyperlink w:anchor="_Toc4173" w:history="1">
        <w:r>
          <w:rPr>
            <w:rFonts w:ascii="仿宋" w:eastAsia="仿宋" w:hAnsi="仿宋" w:cs="仿宋" w:hint="eastAsia"/>
            <w:lang w:eastAsia="zh-CN"/>
          </w:rPr>
          <w:t>(二)、土地利用规划方案</w:t>
        </w:r>
        <w:r>
          <w:tab/>
        </w:r>
        <w:r>
          <w:fldChar w:fldCharType="begin"/>
        </w:r>
        <w:r>
          <w:instrText xml:space="preserve"> PAGEREF _Toc4173 \h </w:instrText>
        </w:r>
        <w:r>
          <w:fldChar w:fldCharType="separate"/>
        </w:r>
        <w:r>
          <w:t>38</w:t>
        </w:r>
        <w:r>
          <w:fldChar w:fldCharType="end"/>
        </w:r>
      </w:hyperlink>
    </w:p>
    <w:p>
      <w:pPr>
        <w:pStyle w:val="TOC1"/>
        <w:tabs>
          <w:tab w:val="right" w:leader="dot" w:pos="8306"/>
        </w:tabs>
      </w:pPr>
      <w:hyperlink w:anchor="_Toc1698" w:history="1">
        <w:r>
          <w:rPr>
            <w:rFonts w:ascii="仿宋" w:eastAsia="仿宋" w:hAnsi="仿宋" w:cs="仿宋" w:hint="eastAsia"/>
            <w:lang w:eastAsia="zh-CN"/>
          </w:rPr>
          <w:t>八、经济效益与社会效益优化</w:t>
        </w:r>
        <w:r>
          <w:tab/>
        </w:r>
        <w:r>
          <w:fldChar w:fldCharType="begin"/>
        </w:r>
        <w:r>
          <w:instrText xml:space="preserve"> PAGEREF _Toc1698 \h </w:instrText>
        </w:r>
        <w:r>
          <w:fldChar w:fldCharType="separate"/>
        </w:r>
        <w:r>
          <w:t>39</w:t>
        </w:r>
        <w:r>
          <w:fldChar w:fldCharType="end"/>
        </w:r>
      </w:hyperlink>
    </w:p>
    <w:p>
      <w:pPr>
        <w:pStyle w:val="TOC2"/>
        <w:tabs>
          <w:tab w:val="right" w:leader="dot" w:pos="8306"/>
        </w:tabs>
      </w:pPr>
      <w:hyperlink w:anchor="_Toc13126" w:history="1">
        <w:r>
          <w:rPr>
            <w:rFonts w:ascii="仿宋" w:eastAsia="仿宋" w:hAnsi="仿宋" w:cs="仿宋" w:hint="eastAsia"/>
            <w:lang w:eastAsia="zh-CN"/>
          </w:rPr>
          <w:t>(一)、经济效益提升策略</w:t>
        </w:r>
        <w:r>
          <w:tab/>
        </w:r>
        <w:r>
          <w:fldChar w:fldCharType="begin"/>
        </w:r>
        <w:r>
          <w:instrText xml:space="preserve"> PAGEREF _Toc13126 \h </w:instrText>
        </w:r>
        <w:r>
          <w:fldChar w:fldCharType="separate"/>
        </w:r>
        <w:r>
          <w:t>39</w:t>
        </w:r>
        <w:r>
          <w:fldChar w:fldCharType="end"/>
        </w:r>
      </w:hyperlink>
    </w:p>
    <w:p>
      <w:pPr>
        <w:pStyle w:val="TOC2"/>
        <w:tabs>
          <w:tab w:val="right" w:leader="dot" w:pos="8306"/>
        </w:tabs>
      </w:pPr>
      <w:hyperlink w:anchor="_Toc11683" w:history="1">
        <w:r>
          <w:rPr>
            <w:rFonts w:ascii="仿宋" w:eastAsia="仿宋" w:hAnsi="仿宋" w:cs="仿宋" w:hint="eastAsia"/>
            <w:lang w:eastAsia="zh-CN"/>
          </w:rPr>
          <w:t>(二)、社会效益增强方案</w:t>
        </w:r>
        <w:r>
          <w:tab/>
        </w:r>
        <w:r>
          <w:fldChar w:fldCharType="begin"/>
        </w:r>
        <w:r>
          <w:instrText xml:space="preserve"> PAGEREF _Toc11683 \h </w:instrText>
        </w:r>
        <w:r>
          <w:fldChar w:fldCharType="separate"/>
        </w:r>
        <w:r>
          <w:t>40</w:t>
        </w:r>
        <w:r>
          <w:fldChar w:fldCharType="end"/>
        </w:r>
      </w:hyperlink>
    </w:p>
    <w:p>
      <w:pPr>
        <w:pStyle w:val="TOC1"/>
        <w:tabs>
          <w:tab w:val="right" w:leader="dot" w:pos="8306"/>
        </w:tabs>
      </w:pPr>
      <w:hyperlink w:anchor="_Toc28704" w:history="1">
        <w:r>
          <w:rPr>
            <w:rFonts w:ascii="仿宋" w:eastAsia="仿宋" w:hAnsi="仿宋" w:cs="仿宋" w:hint="eastAsia"/>
            <w:lang w:eastAsia="zh-CN"/>
          </w:rPr>
          <w:t>九、环境保护与绿色发展</w:t>
        </w:r>
        <w:r>
          <w:tab/>
        </w:r>
        <w:r>
          <w:fldChar w:fldCharType="begin"/>
        </w:r>
        <w:r>
          <w:instrText xml:space="preserve"> PAGEREF _Toc28704 \h </w:instrText>
        </w:r>
        <w:r>
          <w:fldChar w:fldCharType="separate"/>
        </w:r>
        <w:r>
          <w:t>41</w:t>
        </w:r>
        <w:r>
          <w:fldChar w:fldCharType="end"/>
        </w:r>
      </w:hyperlink>
    </w:p>
    <w:p>
      <w:pPr>
        <w:pStyle w:val="TOC2"/>
        <w:tabs>
          <w:tab w:val="right" w:leader="dot" w:pos="8306"/>
        </w:tabs>
      </w:pPr>
      <w:hyperlink w:anchor="_Toc15522" w:history="1">
        <w:r>
          <w:rPr>
            <w:rFonts w:ascii="仿宋" w:eastAsia="仿宋" w:hAnsi="仿宋" w:cs="仿宋" w:hint="eastAsia"/>
            <w:lang w:eastAsia="zh-CN"/>
          </w:rPr>
          <w:t>(一)、环境保护措施</w:t>
        </w:r>
        <w:r>
          <w:tab/>
        </w:r>
        <w:r>
          <w:fldChar w:fldCharType="begin"/>
        </w:r>
        <w:r>
          <w:instrText xml:space="preserve"> PAGEREF _Toc15522 \h </w:instrText>
        </w:r>
        <w:r>
          <w:fldChar w:fldCharType="separate"/>
        </w:r>
        <w:r>
          <w:t>41</w:t>
        </w:r>
        <w:r>
          <w:fldChar w:fldCharType="end"/>
        </w:r>
      </w:hyperlink>
    </w:p>
    <w:p>
      <w:pPr>
        <w:pStyle w:val="TOC2"/>
        <w:tabs>
          <w:tab w:val="right" w:leader="dot" w:pos="8306"/>
        </w:tabs>
      </w:pPr>
      <w:hyperlink w:anchor="_Toc24865" w:history="1">
        <w:r>
          <w:rPr>
            <w:rFonts w:ascii="仿宋" w:eastAsia="仿宋" w:hAnsi="仿宋" w:cs="仿宋" w:hint="eastAsia"/>
            <w:lang w:eastAsia="zh-CN"/>
          </w:rPr>
          <w:t>(二)、绿色发展与可持续发展策略</w:t>
        </w:r>
        <w:r>
          <w:tab/>
        </w:r>
        <w:r>
          <w:fldChar w:fldCharType="begin"/>
        </w:r>
        <w:r>
          <w:instrText xml:space="preserve"> PAGEREF _Toc24865 \h </w:instrText>
        </w:r>
        <w:r>
          <w:fldChar w:fldCharType="separate"/>
        </w:r>
        <w:r>
          <w:t>43</w:t>
        </w:r>
        <w:r>
          <w:fldChar w:fldCharType="end"/>
        </w:r>
      </w:hyperlink>
    </w:p>
    <w:p>
      <w:pPr>
        <w:pStyle w:val="TOC1"/>
        <w:tabs>
          <w:tab w:val="right" w:leader="dot" w:pos="8306"/>
        </w:tabs>
      </w:pPr>
      <w:hyperlink w:anchor="_Toc17347" w:history="1">
        <w:r>
          <w:rPr>
            <w:rFonts w:ascii="仿宋" w:eastAsia="仿宋" w:hAnsi="仿宋" w:cs="仿宋" w:hint="eastAsia"/>
            <w:lang w:eastAsia="zh-CN"/>
          </w:rPr>
          <w:t>十、资金管理与财务规划</w:t>
        </w:r>
        <w:r>
          <w:tab/>
        </w:r>
        <w:r>
          <w:fldChar w:fldCharType="begin"/>
        </w:r>
        <w:r>
          <w:instrText xml:space="preserve"> PAGEREF _Toc17347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3" w:history="1">
        <w:r>
          <w:rPr>
            <w:rFonts w:ascii="仿宋" w:eastAsia="仿宋" w:hAnsi="仿宋" w:cs="仿宋" w:hint="eastAsia"/>
            <w:lang w:eastAsia="zh-CN"/>
          </w:rPr>
          <w:t>(一)、项目资金来源与筹措</w:t>
        </w:r>
        <w:r>
          <w:tab/>
        </w:r>
        <w:r>
          <w:fldChar w:fldCharType="begin"/>
        </w:r>
        <w:r>
          <w:instrText xml:space="preserve"> PAGEREF _Toc8433 \h </w:instrText>
        </w:r>
        <w:r>
          <w:fldChar w:fldCharType="separate"/>
        </w:r>
        <w:r>
          <w:t>44</w:t>
        </w:r>
        <w:r>
          <w:fldChar w:fldCharType="end"/>
        </w:r>
      </w:hyperlink>
    </w:p>
    <w:p>
      <w:pPr>
        <w:pStyle w:val="TOC2"/>
        <w:tabs>
          <w:tab w:val="right" w:leader="dot" w:pos="8306"/>
        </w:tabs>
      </w:pPr>
      <w:hyperlink w:anchor="_Toc23002" w:history="1">
        <w:r>
          <w:rPr>
            <w:rFonts w:ascii="仿宋" w:eastAsia="仿宋" w:hAnsi="仿宋" w:cs="仿宋" w:hint="eastAsia"/>
            <w:lang w:eastAsia="zh-CN"/>
          </w:rPr>
          <w:t>(二)、资金使用与监管</w:t>
        </w:r>
        <w:r>
          <w:tab/>
        </w:r>
        <w:r>
          <w:fldChar w:fldCharType="begin"/>
        </w:r>
        <w:r>
          <w:instrText xml:space="preserve"> PAGEREF _Toc23002 \h </w:instrText>
        </w:r>
        <w:r>
          <w:fldChar w:fldCharType="separate"/>
        </w:r>
        <w:r>
          <w:t>46</w:t>
        </w:r>
        <w:r>
          <w:fldChar w:fldCharType="end"/>
        </w:r>
      </w:hyperlink>
    </w:p>
    <w:p>
      <w:pPr>
        <w:pStyle w:val="TOC2"/>
        <w:tabs>
          <w:tab w:val="right" w:leader="dot" w:pos="8306"/>
        </w:tabs>
      </w:pPr>
      <w:hyperlink w:anchor="_Toc24245" w:history="1">
        <w:r>
          <w:rPr>
            <w:rFonts w:ascii="仿宋" w:eastAsia="仿宋" w:hAnsi="仿宋" w:cs="仿宋" w:hint="eastAsia"/>
            <w:lang w:eastAsia="zh-CN"/>
          </w:rPr>
          <w:t>(三)、财务规划与预测</w:t>
        </w:r>
        <w:r>
          <w:tab/>
        </w:r>
        <w:r>
          <w:fldChar w:fldCharType="begin"/>
        </w:r>
        <w:r>
          <w:instrText xml:space="preserve"> PAGEREF _Toc24245 \h </w:instrText>
        </w:r>
        <w:r>
          <w:fldChar w:fldCharType="separate"/>
        </w:r>
        <w:r>
          <w:t>47</w:t>
        </w:r>
        <w:r>
          <w:fldChar w:fldCharType="end"/>
        </w:r>
      </w:hyperlink>
    </w:p>
    <w:p>
      <w:pPr>
        <w:pStyle w:val="TOC1"/>
        <w:tabs>
          <w:tab w:val="right" w:leader="dot" w:pos="8306"/>
        </w:tabs>
      </w:pPr>
      <w:hyperlink w:anchor="_Toc7828" w:history="1">
        <w:r>
          <w:rPr>
            <w:rFonts w:ascii="仿宋" w:eastAsia="仿宋" w:hAnsi="仿宋" w:cs="仿宋" w:hint="eastAsia"/>
            <w:lang w:eastAsia="zh-CN"/>
          </w:rPr>
          <w:t>十一、安全与应急管理</w:t>
        </w:r>
        <w:r>
          <w:tab/>
        </w:r>
        <w:r>
          <w:fldChar w:fldCharType="begin"/>
        </w:r>
        <w:r>
          <w:instrText xml:space="preserve"> PAGEREF _Toc7828 \h </w:instrText>
        </w:r>
        <w:r>
          <w:fldChar w:fldCharType="separate"/>
        </w:r>
        <w:r>
          <w:t>48</w:t>
        </w:r>
        <w:r>
          <w:fldChar w:fldCharType="end"/>
        </w:r>
      </w:hyperlink>
    </w:p>
    <w:p>
      <w:pPr>
        <w:pStyle w:val="TOC2"/>
        <w:tabs>
          <w:tab w:val="right" w:leader="dot" w:pos="8306"/>
        </w:tabs>
      </w:pPr>
      <w:hyperlink w:anchor="_Toc7192" w:history="1">
        <w:r>
          <w:rPr>
            <w:rFonts w:ascii="仿宋" w:eastAsia="仿宋" w:hAnsi="仿宋" w:cs="仿宋" w:hint="eastAsia"/>
            <w:lang w:eastAsia="zh-CN"/>
          </w:rPr>
          <w:t>(一)、安全生产管理</w:t>
        </w:r>
        <w:r>
          <w:tab/>
        </w:r>
        <w:r>
          <w:fldChar w:fldCharType="begin"/>
        </w:r>
        <w:r>
          <w:instrText xml:space="preserve"> PAGEREF _Toc7192 \h </w:instrText>
        </w:r>
        <w:r>
          <w:fldChar w:fldCharType="separate"/>
        </w:r>
        <w:r>
          <w:t>48</w:t>
        </w:r>
        <w:r>
          <w:fldChar w:fldCharType="end"/>
        </w:r>
      </w:hyperlink>
    </w:p>
    <w:p>
      <w:pPr>
        <w:pStyle w:val="TOC2"/>
        <w:tabs>
          <w:tab w:val="right" w:leader="dot" w:pos="8306"/>
        </w:tabs>
      </w:pPr>
      <w:hyperlink w:anchor="_Toc13013" w:history="1">
        <w:r>
          <w:rPr>
            <w:rFonts w:ascii="仿宋" w:eastAsia="仿宋" w:hAnsi="仿宋" w:cs="仿宋" w:hint="eastAsia"/>
            <w:lang w:eastAsia="zh-CN"/>
          </w:rPr>
          <w:t>(二)、应急预案与响应</w:t>
        </w:r>
        <w:r>
          <w:tab/>
        </w:r>
        <w:r>
          <w:fldChar w:fldCharType="begin"/>
        </w:r>
        <w:r>
          <w:instrText xml:space="preserve"> PAGEREF _Toc13013 \h </w:instrText>
        </w:r>
        <w:r>
          <w:fldChar w:fldCharType="separate"/>
        </w:r>
        <w:r>
          <w:t>49</w:t>
        </w:r>
        <w:r>
          <w:fldChar w:fldCharType="end"/>
        </w:r>
      </w:hyperlink>
    </w:p>
    <w:p>
      <w:pPr>
        <w:pStyle w:val="TOC1"/>
        <w:tabs>
          <w:tab w:val="right" w:leader="dot" w:pos="8306"/>
        </w:tabs>
      </w:pPr>
      <w:hyperlink w:anchor="_Toc11440" w:history="1">
        <w:r>
          <w:rPr>
            <w:rFonts w:ascii="仿宋" w:eastAsia="仿宋" w:hAnsi="仿宋" w:cs="仿宋" w:hint="eastAsia"/>
            <w:lang w:eastAsia="zh-CN"/>
          </w:rPr>
          <w:t>十二、项目变更管理</w:t>
        </w:r>
        <w:r>
          <w:tab/>
        </w:r>
        <w:r>
          <w:fldChar w:fldCharType="begin"/>
        </w:r>
        <w:r>
          <w:instrText xml:space="preserve"> PAGEREF _Toc11440 \h </w:instrText>
        </w:r>
        <w:r>
          <w:fldChar w:fldCharType="separate"/>
        </w:r>
        <w:r>
          <w:t>51</w:t>
        </w:r>
        <w:r>
          <w:fldChar w:fldCharType="end"/>
        </w:r>
      </w:hyperlink>
    </w:p>
    <w:p>
      <w:pPr>
        <w:pStyle w:val="TOC2"/>
        <w:tabs>
          <w:tab w:val="right" w:leader="dot" w:pos="8306"/>
        </w:tabs>
      </w:pPr>
      <w:hyperlink w:anchor="_Toc284" w:history="1">
        <w:r>
          <w:rPr>
            <w:rFonts w:ascii="仿宋" w:eastAsia="仿宋" w:hAnsi="仿宋" w:cs="仿宋" w:hint="eastAsia"/>
            <w:lang w:eastAsia="zh-CN"/>
          </w:rPr>
          <w:t>(一)、变更控制流程</w:t>
        </w:r>
        <w:r>
          <w:tab/>
        </w:r>
        <w:r>
          <w:fldChar w:fldCharType="begin"/>
        </w:r>
        <w:r>
          <w:instrText xml:space="preserve"> PAGEREF _Toc284 \h </w:instrText>
        </w:r>
        <w:r>
          <w:fldChar w:fldCharType="separate"/>
        </w:r>
        <w:r>
          <w:t>51</w:t>
        </w:r>
        <w:r>
          <w:fldChar w:fldCharType="end"/>
        </w:r>
      </w:hyperlink>
    </w:p>
    <w:p>
      <w:pPr>
        <w:pStyle w:val="TOC2"/>
        <w:tabs>
          <w:tab w:val="right" w:leader="dot" w:pos="8306"/>
        </w:tabs>
      </w:pPr>
      <w:hyperlink w:anchor="_Toc2388" w:history="1">
        <w:r>
          <w:rPr>
            <w:rFonts w:ascii="仿宋" w:eastAsia="仿宋" w:hAnsi="仿宋" w:cs="仿宋" w:hint="eastAsia"/>
            <w:lang w:eastAsia="zh-CN"/>
          </w:rPr>
          <w:t>(二)、影响评估与处理</w:t>
        </w:r>
        <w:r>
          <w:tab/>
        </w:r>
        <w:r>
          <w:fldChar w:fldCharType="begin"/>
        </w:r>
        <w:r>
          <w:instrText xml:space="preserve"> PAGEREF _Toc2388 \h </w:instrText>
        </w:r>
        <w:r>
          <w:fldChar w:fldCharType="separate"/>
        </w:r>
        <w:r>
          <w:t>52</w:t>
        </w:r>
        <w:r>
          <w:fldChar w:fldCharType="end"/>
        </w:r>
      </w:hyperlink>
    </w:p>
    <w:p>
      <w:pPr>
        <w:pStyle w:val="TOC2"/>
        <w:tabs>
          <w:tab w:val="right" w:leader="dot" w:pos="8306"/>
        </w:tabs>
      </w:pPr>
      <w:hyperlink w:anchor="_Toc15849" w:history="1">
        <w:r>
          <w:rPr>
            <w:rFonts w:ascii="仿宋" w:eastAsia="仿宋" w:hAnsi="仿宋" w:cs="仿宋" w:hint="eastAsia"/>
            <w:lang w:eastAsia="zh-CN"/>
          </w:rPr>
          <w:t>(三)、变更记录与追踪</w:t>
        </w:r>
        <w:r>
          <w:tab/>
        </w:r>
        <w:r>
          <w:fldChar w:fldCharType="begin"/>
        </w:r>
        <w:r>
          <w:instrText xml:space="preserve"> PAGEREF _Toc15849 \h </w:instrText>
        </w:r>
        <w:r>
          <w:fldChar w:fldCharType="separate"/>
        </w:r>
        <w:r>
          <w:t>54</w:t>
        </w:r>
        <w:r>
          <w:fldChar w:fldCharType="end"/>
        </w:r>
      </w:hyperlink>
    </w:p>
    <w:p>
      <w:pPr>
        <w:pStyle w:val="TOC2"/>
        <w:tabs>
          <w:tab w:val="right" w:leader="dot" w:pos="8306"/>
        </w:tabs>
      </w:pPr>
      <w:hyperlink w:anchor="_Toc24418" w:history="1">
        <w:r>
          <w:rPr>
            <w:rFonts w:ascii="仿宋" w:eastAsia="仿宋" w:hAnsi="仿宋" w:cs="仿宋" w:hint="eastAsia"/>
            <w:lang w:eastAsia="zh-CN"/>
          </w:rPr>
          <w:t>(四)、变更管理策略</w:t>
        </w:r>
        <w:r>
          <w:tab/>
        </w:r>
        <w:r>
          <w:fldChar w:fldCharType="begin"/>
        </w:r>
        <w:r>
          <w:instrText xml:space="preserve"> PAGEREF _Toc24418 \h </w:instrText>
        </w:r>
        <w:r>
          <w:fldChar w:fldCharType="separate"/>
        </w:r>
        <w:r>
          <w:t>55</w:t>
        </w:r>
        <w:r>
          <w:fldChar w:fldCharType="end"/>
        </w:r>
      </w:hyperlink>
    </w:p>
    <w:p>
      <w:pPr>
        <w:pStyle w:val="TOC1"/>
        <w:tabs>
          <w:tab w:val="right" w:leader="dot" w:pos="8306"/>
        </w:tabs>
      </w:pPr>
      <w:hyperlink w:anchor="_Toc2173" w:history="1">
        <w:r>
          <w:rPr>
            <w:rFonts w:ascii="仿宋" w:eastAsia="仿宋" w:hAnsi="仿宋" w:cs="仿宋" w:hint="eastAsia"/>
            <w:lang w:eastAsia="zh-CN"/>
          </w:rPr>
          <w:t>十三、创新驱动与持续发展</w:t>
        </w:r>
        <w:r>
          <w:tab/>
        </w:r>
        <w:r>
          <w:fldChar w:fldCharType="begin"/>
        </w:r>
        <w:r>
          <w:instrText xml:space="preserve"> PAGEREF _Toc2173 \h </w:instrText>
        </w:r>
        <w:r>
          <w:fldChar w:fldCharType="separate"/>
        </w:r>
        <w:r>
          <w:t>57</w:t>
        </w:r>
        <w:r>
          <w:fldChar w:fldCharType="end"/>
        </w:r>
      </w:hyperlink>
    </w:p>
    <w:p>
      <w:pPr>
        <w:pStyle w:val="TOC2"/>
        <w:tabs>
          <w:tab w:val="right" w:leader="dot" w:pos="8306"/>
        </w:tabs>
      </w:pPr>
      <w:hyperlink w:anchor="_Toc17164" w:history="1">
        <w:r>
          <w:rPr>
            <w:rFonts w:ascii="仿宋" w:eastAsia="仿宋" w:hAnsi="仿宋" w:cs="仿宋" w:hint="eastAsia"/>
            <w:lang w:eastAsia="zh-CN"/>
          </w:rPr>
          <w:t>(一)、创新驱动战略实施</w:t>
        </w:r>
        <w:r>
          <w:tab/>
        </w:r>
        <w:r>
          <w:fldChar w:fldCharType="begin"/>
        </w:r>
        <w:r>
          <w:instrText xml:space="preserve"> PAGEREF _Toc17164 \h </w:instrText>
        </w:r>
        <w:r>
          <w:fldChar w:fldCharType="separate"/>
        </w:r>
        <w:r>
          <w:t>57</w:t>
        </w:r>
        <w:r>
          <w:fldChar w:fldCharType="end"/>
        </w:r>
      </w:hyperlink>
    </w:p>
    <w:p>
      <w:pPr>
        <w:pStyle w:val="TOC2"/>
        <w:tabs>
          <w:tab w:val="right" w:leader="dot" w:pos="8306"/>
        </w:tabs>
      </w:pPr>
      <w:hyperlink w:anchor="_Toc5738" w:history="1">
        <w:r>
          <w:rPr>
            <w:rFonts w:ascii="仿宋" w:eastAsia="仿宋" w:hAnsi="仿宋" w:cs="仿宋" w:hint="eastAsia"/>
            <w:lang w:eastAsia="zh-CN"/>
          </w:rPr>
          <w:t>(二)、持续发展路径探索</w:t>
        </w:r>
        <w:r>
          <w:tab/>
        </w:r>
        <w:r>
          <w:fldChar w:fldCharType="begin"/>
        </w:r>
        <w:r>
          <w:instrText xml:space="preserve"> PAGEREF _Toc5738 \h </w:instrText>
        </w:r>
        <w:r>
          <w:fldChar w:fldCharType="separate"/>
        </w:r>
        <w:r>
          <w:t>59</w:t>
        </w:r>
        <w:r>
          <w:fldChar w:fldCharType="end"/>
        </w:r>
      </w:hyperlink>
    </w:p>
    <w:p>
      <w:pPr>
        <w:pStyle w:val="TOC1"/>
        <w:tabs>
          <w:tab w:val="right" w:leader="dot" w:pos="8306"/>
        </w:tabs>
      </w:pPr>
      <w:hyperlink w:anchor="_Toc25886" w:history="1">
        <w:r>
          <w:rPr>
            <w:rFonts w:ascii="仿宋" w:eastAsia="仿宋" w:hAnsi="仿宋" w:cs="仿宋" w:hint="eastAsia"/>
            <w:lang w:eastAsia="zh-CN"/>
          </w:rPr>
          <w:t>十四、产业协同与集群发展</w:t>
        </w:r>
        <w:r>
          <w:tab/>
        </w:r>
        <w:r>
          <w:fldChar w:fldCharType="begin"/>
        </w:r>
        <w:r>
          <w:instrText xml:space="preserve"> PAGEREF _Toc25886 \h </w:instrText>
        </w:r>
        <w:r>
          <w:fldChar w:fldCharType="separate"/>
        </w:r>
        <w:r>
          <w:t>63</w:t>
        </w:r>
        <w:r>
          <w:fldChar w:fldCharType="end"/>
        </w:r>
      </w:hyperlink>
    </w:p>
    <w:p>
      <w:pPr>
        <w:pStyle w:val="TOC2"/>
        <w:tabs>
          <w:tab w:val="right" w:leader="dot" w:pos="8306"/>
        </w:tabs>
      </w:pPr>
      <w:hyperlink w:anchor="_Toc26826" w:history="1">
        <w:r>
          <w:rPr>
            <w:rFonts w:ascii="仿宋" w:eastAsia="仿宋" w:hAnsi="仿宋" w:cs="仿宋" w:hint="eastAsia"/>
            <w:lang w:eastAsia="zh-CN"/>
          </w:rPr>
          <w:t>(一)、产业协同机制建设</w:t>
        </w:r>
        <w:r>
          <w:tab/>
        </w:r>
        <w:r>
          <w:fldChar w:fldCharType="begin"/>
        </w:r>
        <w:r>
          <w:instrText xml:space="preserve"> PAGEREF _Toc26826 \h </w:instrText>
        </w:r>
        <w:r>
          <w:fldChar w:fldCharType="separate"/>
        </w:r>
        <w:r>
          <w:t>63</w:t>
        </w:r>
        <w:r>
          <w:fldChar w:fldCharType="end"/>
        </w:r>
      </w:hyperlink>
    </w:p>
    <w:p>
      <w:pPr>
        <w:pStyle w:val="TOC2"/>
        <w:tabs>
          <w:tab w:val="right" w:leader="dot" w:pos="8306"/>
        </w:tabs>
      </w:pPr>
      <w:hyperlink w:anchor="_Toc28635" w:history="1">
        <w:r>
          <w:rPr>
            <w:rFonts w:ascii="仿宋" w:eastAsia="仿宋" w:hAnsi="仿宋" w:cs="仿宋" w:hint="eastAsia"/>
            <w:lang w:eastAsia="zh-CN"/>
          </w:rPr>
          <w:t>(二)、产业集群培育与发展</w:t>
        </w:r>
        <w:r>
          <w:tab/>
        </w:r>
        <w:r>
          <w:fldChar w:fldCharType="begin"/>
        </w:r>
        <w:r>
          <w:instrText xml:space="preserve"> PAGEREF _Toc28635 \h </w:instrText>
        </w:r>
        <w:r>
          <w:fldChar w:fldCharType="separate"/>
        </w:r>
        <w:r>
          <w:t>64</w:t>
        </w:r>
        <w:r>
          <w:fldChar w:fldCharType="end"/>
        </w:r>
      </w:hyperlink>
    </w:p>
    <w:p>
      <w:pPr>
        <w:pStyle w:val="TOC1"/>
        <w:tabs>
          <w:tab w:val="right" w:leader="dot" w:pos="8306"/>
        </w:tabs>
      </w:pPr>
      <w:hyperlink w:anchor="_Toc16413" w:history="1">
        <w:r>
          <w:rPr>
            <w:rFonts w:ascii="仿宋" w:eastAsia="仿宋" w:hAnsi="仿宋" w:cs="仿宋" w:hint="eastAsia"/>
            <w:lang w:eastAsia="zh-CN"/>
          </w:rPr>
          <w:t>十五、人力资源管理与开发</w:t>
        </w:r>
        <w:r>
          <w:tab/>
        </w:r>
        <w:r>
          <w:fldChar w:fldCharType="begin"/>
        </w:r>
        <w:r>
          <w:instrText xml:space="preserve"> PAGEREF _Toc16413 \h </w:instrText>
        </w:r>
        <w:r>
          <w:fldChar w:fldCharType="separate"/>
        </w:r>
        <w:r>
          <w:t>65</w:t>
        </w:r>
        <w:r>
          <w:fldChar w:fldCharType="end"/>
        </w:r>
      </w:hyperlink>
    </w:p>
    <w:p>
      <w:pPr>
        <w:pStyle w:val="TOC2"/>
        <w:tabs>
          <w:tab w:val="right" w:leader="dot" w:pos="8306"/>
        </w:tabs>
      </w:pPr>
      <w:hyperlink w:anchor="_Toc3044" w:history="1">
        <w:r>
          <w:rPr>
            <w:rFonts w:ascii="仿宋" w:eastAsia="仿宋" w:hAnsi="仿宋" w:cs="仿宋" w:hint="eastAsia"/>
            <w:lang w:eastAsia="zh-CN"/>
          </w:rPr>
          <w:t>(一)、人力资源规划</w:t>
        </w:r>
        <w:r>
          <w:tab/>
        </w:r>
        <w:r>
          <w:fldChar w:fldCharType="begin"/>
        </w:r>
        <w:r>
          <w:instrText xml:space="preserve"> PAGEREF _Toc3044 \h </w:instrText>
        </w:r>
        <w:r>
          <w:fldChar w:fldCharType="separate"/>
        </w:r>
        <w:r>
          <w:t>65</w:t>
        </w:r>
        <w:r>
          <w:fldChar w:fldCharType="end"/>
        </w:r>
      </w:hyperlink>
    </w:p>
    <w:p>
      <w:pPr>
        <w:pStyle w:val="TOC2"/>
        <w:tabs>
          <w:tab w:val="right" w:leader="dot" w:pos="8306"/>
        </w:tabs>
      </w:pPr>
      <w:hyperlink w:anchor="_Toc27673" w:history="1">
        <w:r>
          <w:rPr>
            <w:rFonts w:ascii="仿宋" w:eastAsia="仿宋" w:hAnsi="仿宋" w:cs="仿宋" w:hint="eastAsia"/>
            <w:lang w:eastAsia="zh-CN"/>
          </w:rPr>
          <w:t>(二)、人力资源开发与培训</w:t>
        </w:r>
        <w:r>
          <w:tab/>
        </w:r>
        <w:r>
          <w:fldChar w:fldCharType="begin"/>
        </w:r>
        <w:r>
          <w:instrText xml:space="preserve"> PAGEREF _Toc27673 \h </w:instrText>
        </w:r>
        <w:r>
          <w:fldChar w:fldCharType="separate"/>
        </w:r>
        <w:r>
          <w:t>66</w:t>
        </w:r>
        <w:r>
          <w:fldChar w:fldCharType="end"/>
        </w:r>
      </w:hyperlink>
    </w:p>
    <w:p>
      <w:pPr>
        <w:pStyle w:val="TOC1"/>
        <w:tabs>
          <w:tab w:val="right" w:leader="dot" w:pos="8306"/>
        </w:tabs>
      </w:pPr>
      <w:hyperlink w:anchor="_Toc21836" w:history="1">
        <w:r>
          <w:rPr>
            <w:rFonts w:ascii="仿宋" w:eastAsia="仿宋" w:hAnsi="仿宋" w:cs="仿宋" w:hint="eastAsia"/>
            <w:lang w:eastAsia="zh-CN"/>
          </w:rPr>
          <w:t>十六、项目施工方案</w:t>
        </w:r>
        <w:r>
          <w:tab/>
        </w:r>
        <w:r>
          <w:fldChar w:fldCharType="begin"/>
        </w:r>
        <w:r>
          <w:instrText xml:space="preserve"> PAGEREF _Toc21836 \h </w:instrText>
        </w:r>
        <w:r>
          <w:fldChar w:fldCharType="separate"/>
        </w:r>
        <w:r>
          <w:t>69</w:t>
        </w:r>
        <w:r>
          <w:fldChar w:fldCharType="end"/>
        </w:r>
      </w:hyperlink>
    </w:p>
    <w:p>
      <w:pPr>
        <w:pStyle w:val="TOC2"/>
        <w:tabs>
          <w:tab w:val="right" w:leader="dot" w:pos="8306"/>
        </w:tabs>
      </w:pPr>
      <w:hyperlink w:anchor="_Toc16111" w:history="1">
        <w:r>
          <w:rPr>
            <w:rFonts w:ascii="仿宋" w:eastAsia="仿宋" w:hAnsi="仿宋" w:cs="仿宋" w:hint="eastAsia"/>
            <w:lang w:eastAsia="zh-CN"/>
          </w:rPr>
          <w:t>(一)、施工组织设计</w:t>
        </w:r>
        <w:r>
          <w:tab/>
        </w:r>
        <w:r>
          <w:fldChar w:fldCharType="begin"/>
        </w:r>
        <w:r>
          <w:instrText xml:space="preserve"> PAGEREF _Toc16111 \h </w:instrText>
        </w:r>
        <w:r>
          <w:fldChar w:fldCharType="separate"/>
        </w:r>
        <w:r>
          <w:t>69</w:t>
        </w:r>
        <w:r>
          <w:fldChar w:fldCharType="end"/>
        </w:r>
      </w:hyperlink>
    </w:p>
    <w:p>
      <w:pPr>
        <w:pStyle w:val="TOC2"/>
        <w:tabs>
          <w:tab w:val="right" w:leader="dot" w:pos="8306"/>
        </w:tabs>
      </w:pPr>
      <w:hyperlink w:anchor="_Toc2622" w:history="1">
        <w:r>
          <w:rPr>
            <w:rFonts w:ascii="仿宋" w:eastAsia="仿宋" w:hAnsi="仿宋" w:cs="仿宋" w:hint="eastAsia"/>
            <w:lang w:eastAsia="zh-CN"/>
          </w:rPr>
          <w:t>(二)、施工工艺与技术路线</w:t>
        </w:r>
        <w:r>
          <w:tab/>
        </w:r>
        <w:r>
          <w:fldChar w:fldCharType="begin"/>
        </w:r>
        <w:r>
          <w:instrText xml:space="preserve"> PAGEREF _Toc2622 \h </w:instrText>
        </w:r>
        <w:r>
          <w:fldChar w:fldCharType="separate"/>
        </w:r>
        <w:r>
          <w:t>71</w:t>
        </w:r>
        <w:r>
          <w:fldChar w:fldCharType="end"/>
        </w:r>
      </w:hyperlink>
    </w:p>
    <w:p>
      <w:pPr>
        <w:pStyle w:val="TOC2"/>
        <w:tabs>
          <w:tab w:val="right" w:leader="dot" w:pos="8306"/>
        </w:tabs>
      </w:pPr>
      <w:hyperlink w:anchor="_Toc26585" w:history="1">
        <w:r>
          <w:rPr>
            <w:rFonts w:ascii="仿宋" w:eastAsia="仿宋" w:hAnsi="仿宋" w:cs="仿宋" w:hint="eastAsia"/>
            <w:lang w:eastAsia="zh-CN"/>
          </w:rPr>
          <w:t>(三)、关键节点施工计划</w:t>
        </w:r>
        <w:r>
          <w:tab/>
        </w:r>
        <w:r>
          <w:fldChar w:fldCharType="begin"/>
        </w:r>
        <w:r>
          <w:instrText xml:space="preserve"> PAGEREF _Toc26585 \h </w:instrText>
        </w:r>
        <w:r>
          <w:fldChar w:fldCharType="separate"/>
        </w:r>
        <w:r>
          <w:t>72</w:t>
        </w:r>
        <w:r>
          <w:fldChar w:fldCharType="end"/>
        </w:r>
      </w:hyperlink>
    </w:p>
    <w:p>
      <w:pPr>
        <w:pStyle w:val="TOC2"/>
        <w:tabs>
          <w:tab w:val="right" w:leader="dot" w:pos="8306"/>
        </w:tabs>
      </w:pPr>
      <w:hyperlink w:anchor="_Toc18402" w:history="1">
        <w:r>
          <w:rPr>
            <w:rFonts w:ascii="仿宋" w:eastAsia="仿宋" w:hAnsi="仿宋" w:cs="仿宋" w:hint="eastAsia"/>
            <w:lang w:eastAsia="zh-CN"/>
          </w:rPr>
          <w:t>(四)、施工现场管理</w:t>
        </w:r>
        <w:r>
          <w:tab/>
        </w:r>
        <w:r>
          <w:fldChar w:fldCharType="begin"/>
        </w:r>
        <w:r>
          <w:instrText xml:space="preserve"> PAGEREF _Toc18402 \h </w:instrText>
        </w:r>
        <w:r>
          <w:fldChar w:fldCharType="separate"/>
        </w:r>
        <w:r>
          <w:t>73</w:t>
        </w:r>
        <w:r>
          <w:fldChar w:fldCharType="end"/>
        </w:r>
      </w:hyperlink>
    </w:p>
    <w:p>
      <w:pPr>
        <w:pStyle w:val="TOC1"/>
        <w:tabs>
          <w:tab w:val="right" w:leader="dot" w:pos="8306"/>
        </w:tabs>
      </w:pPr>
      <w:hyperlink w:anchor="_Toc22247" w:history="1">
        <w:r>
          <w:rPr>
            <w:rFonts w:ascii="仿宋" w:eastAsia="仿宋" w:hAnsi="仿宋" w:cs="仿宋" w:hint="eastAsia"/>
            <w:lang w:eastAsia="zh-CN"/>
          </w:rPr>
          <w:t>十七、设施与设备管理</w:t>
        </w:r>
        <w:r>
          <w:tab/>
        </w:r>
        <w:r>
          <w:fldChar w:fldCharType="begin"/>
        </w:r>
        <w:r>
          <w:instrText xml:space="preserve"> PAGEREF _Toc22247 \h </w:instrText>
        </w:r>
        <w:r>
          <w:fldChar w:fldCharType="separate"/>
        </w:r>
        <w:r>
          <w:t>75</w:t>
        </w:r>
        <w:r>
          <w:fldChar w:fldCharType="end"/>
        </w:r>
      </w:hyperlink>
    </w:p>
    <w:p>
      <w:pPr>
        <w:pStyle w:val="TOC2"/>
        <w:tabs>
          <w:tab w:val="right" w:leader="dot" w:pos="8306"/>
        </w:tabs>
      </w:pPr>
      <w:hyperlink w:anchor="_Toc3944" w:history="1">
        <w:r>
          <w:rPr>
            <w:rFonts w:ascii="仿宋" w:eastAsia="仿宋" w:hAnsi="仿宋" w:cs="仿宋" w:hint="eastAsia"/>
            <w:lang w:eastAsia="zh-CN"/>
          </w:rPr>
          <w:t>(一)、设施规划与配置</w:t>
        </w:r>
        <w:r>
          <w:tab/>
        </w:r>
        <w:r>
          <w:fldChar w:fldCharType="begin"/>
        </w:r>
        <w:r>
          <w:instrText xml:space="preserve"> PAGEREF _Toc3944 \h </w:instrText>
        </w:r>
        <w:r>
          <w:fldChar w:fldCharType="separate"/>
        </w:r>
        <w:r>
          <w:t>75</w:t>
        </w:r>
        <w:r>
          <w:fldChar w:fldCharType="end"/>
        </w:r>
      </w:hyperlink>
    </w:p>
    <w:p>
      <w:pPr>
        <w:pStyle w:val="TOC2"/>
        <w:tabs>
          <w:tab w:val="right" w:leader="dot" w:pos="8306"/>
        </w:tabs>
      </w:pPr>
      <w:hyperlink w:anchor="_Toc7270" w:history="1">
        <w:r>
          <w:rPr>
            <w:rFonts w:ascii="仿宋" w:eastAsia="仿宋" w:hAnsi="仿宋" w:cs="仿宋" w:hint="eastAsia"/>
            <w:lang w:eastAsia="zh-CN"/>
          </w:rPr>
          <w:t>(二)、设备采购与维护管理</w:t>
        </w:r>
        <w:r>
          <w:tab/>
        </w:r>
        <w:r>
          <w:fldChar w:fldCharType="begin"/>
        </w:r>
        <w:r>
          <w:instrText xml:space="preserve"> PAGEREF _Toc7270 \h </w:instrText>
        </w:r>
        <w:r>
          <w:fldChar w:fldCharType="separate"/>
        </w:r>
        <w:r>
          <w:t>76</w:t>
        </w:r>
        <w:r>
          <w:fldChar w:fldCharType="end"/>
        </w:r>
      </w:hyperlink>
    </w:p>
    <w:p>
      <w:pPr>
        <w:pStyle w:val="TOC2"/>
        <w:tabs>
          <w:tab w:val="right" w:leader="dot" w:pos="8306"/>
        </w:tabs>
      </w:pPr>
      <w:hyperlink w:anchor="_Toc23644" w:history="1">
        <w:r>
          <w:rPr>
            <w:rFonts w:ascii="仿宋" w:eastAsia="仿宋" w:hAnsi="仿宋" w:cs="仿宋" w:hint="eastAsia"/>
            <w:lang w:eastAsia="zh-CN"/>
          </w:rPr>
          <w:t>(三)、设施设备升级策略</w:t>
        </w:r>
        <w:r>
          <w:tab/>
        </w:r>
        <w:r>
          <w:fldChar w:fldCharType="begin"/>
        </w:r>
        <w:r>
          <w:instrText xml:space="preserve"> PAGEREF _Toc23644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26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VC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0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69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223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直接收益：假设PVC管项目的产品或服务年销售收入为XX万元。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21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若PVC管项目成功推广新型环保产品，比如采用可回收材料的包装，可能会激发消费者对可持续产品的需求。这种需求的增长可能迫使整个行业转向更环保的产品设计和生产方法。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594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00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VC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VC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https://d.book118.com/735200022244011114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60749"/>
    <w:rsid w:val="5CC607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2000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2024-02-18T08:20:00Z</dcterms:created>
  <dcterms:modified xsi:type="dcterms:W3CDTF">2024-02-18T08:20:46Z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0A9E3A9DDA9F4ED886F59F1CEE0E6817_11</vt:lpwstr>
  </property>
  <property fmtid="{D5CDD505-2E9C-101B-9397-08002B2CF9AE}" pid="3" name="KSOProductBuildVer">
    <vt:lpwstr>2052-12.1.0.16250</vt:lpwstr>
  </property>
</Properties>
</file>