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3" w:history="1">
        <w:r>
          <w:rPr>
            <w:rFonts w:ascii="仿宋" w:eastAsia="仿宋" w:hAnsi="仿宋" w:cs="仿宋" w:hint="eastAsia"/>
            <w:lang w:eastAsia="zh-CN"/>
          </w:rPr>
          <w:t>序言</w:t>
        </w:r>
        <w:r>
          <w:tab/>
        </w:r>
        <w:r>
          <w:fldChar w:fldCharType="begin"/>
        </w:r>
        <w:r>
          <w:instrText xml:space="preserve"> PAGEREF _Toc13033 \h </w:instrText>
        </w:r>
        <w:r>
          <w:fldChar w:fldCharType="separate"/>
        </w:r>
        <w:r>
          <w:t>3</w:t>
        </w:r>
        <w:r>
          <w:fldChar w:fldCharType="end"/>
        </w:r>
      </w:hyperlink>
    </w:p>
    <w:p>
      <w:pPr>
        <w:pStyle w:val="TOC1"/>
        <w:tabs>
          <w:tab w:val="right" w:leader="dot" w:pos="8306"/>
        </w:tabs>
      </w:pPr>
      <w:hyperlink w:anchor="_Toc8042" w:history="1">
        <w:r>
          <w:rPr>
            <w:rFonts w:ascii="仿宋" w:eastAsia="仿宋" w:hAnsi="仿宋" w:cs="仿宋" w:hint="eastAsia"/>
            <w:lang w:eastAsia="zh-CN"/>
          </w:rPr>
          <w:t>一、资源开发及综合利用分析</w:t>
        </w:r>
        <w:r>
          <w:tab/>
        </w:r>
        <w:r>
          <w:fldChar w:fldCharType="begin"/>
        </w:r>
        <w:r>
          <w:instrText xml:space="preserve"> PAGEREF _Toc8042 \h </w:instrText>
        </w:r>
        <w:r>
          <w:fldChar w:fldCharType="separate"/>
        </w:r>
        <w:r>
          <w:t>3</w:t>
        </w:r>
        <w:r>
          <w:fldChar w:fldCharType="end"/>
        </w:r>
      </w:hyperlink>
    </w:p>
    <w:p>
      <w:pPr>
        <w:pStyle w:val="TOC2"/>
        <w:tabs>
          <w:tab w:val="right" w:leader="dot" w:pos="8306"/>
        </w:tabs>
      </w:pPr>
      <w:hyperlink w:anchor="_Toc13582" w:history="1">
        <w:r>
          <w:rPr>
            <w:rFonts w:ascii="仿宋" w:eastAsia="仿宋" w:hAnsi="仿宋" w:cs="仿宋" w:hint="eastAsia"/>
            <w:lang w:eastAsia="zh-CN"/>
          </w:rPr>
          <w:t>(一)、资源开发方案</w:t>
        </w:r>
        <w:r>
          <w:tab/>
        </w:r>
        <w:r>
          <w:fldChar w:fldCharType="begin"/>
        </w:r>
        <w:r>
          <w:instrText xml:space="preserve"> PAGEREF _Toc13582 \h </w:instrText>
        </w:r>
        <w:r>
          <w:fldChar w:fldCharType="separate"/>
        </w:r>
        <w:r>
          <w:t>3</w:t>
        </w:r>
        <w:r>
          <w:fldChar w:fldCharType="end"/>
        </w:r>
      </w:hyperlink>
    </w:p>
    <w:p>
      <w:pPr>
        <w:pStyle w:val="TOC2"/>
        <w:tabs>
          <w:tab w:val="right" w:leader="dot" w:pos="8306"/>
        </w:tabs>
      </w:pPr>
      <w:hyperlink w:anchor="_Toc6684" w:history="1">
        <w:r>
          <w:rPr>
            <w:rFonts w:ascii="仿宋" w:eastAsia="仿宋" w:hAnsi="仿宋" w:cs="仿宋" w:hint="eastAsia"/>
            <w:lang w:eastAsia="zh-CN"/>
          </w:rPr>
          <w:t>(二)、资源利用方案</w:t>
        </w:r>
        <w:r>
          <w:tab/>
        </w:r>
        <w:r>
          <w:fldChar w:fldCharType="begin"/>
        </w:r>
        <w:r>
          <w:instrText xml:space="preserve"> PAGEREF _Toc6684 \h </w:instrText>
        </w:r>
        <w:r>
          <w:fldChar w:fldCharType="separate"/>
        </w:r>
        <w:r>
          <w:t>4</w:t>
        </w:r>
        <w:r>
          <w:fldChar w:fldCharType="end"/>
        </w:r>
      </w:hyperlink>
    </w:p>
    <w:p>
      <w:pPr>
        <w:pStyle w:val="TOC2"/>
        <w:tabs>
          <w:tab w:val="right" w:leader="dot" w:pos="8306"/>
        </w:tabs>
      </w:pPr>
      <w:hyperlink w:anchor="_Toc4785" w:history="1">
        <w:r>
          <w:rPr>
            <w:rFonts w:ascii="仿宋" w:eastAsia="仿宋" w:hAnsi="仿宋" w:cs="仿宋" w:hint="eastAsia"/>
            <w:lang w:eastAsia="zh-CN"/>
          </w:rPr>
          <w:t>(三)、资源节约措施</w:t>
        </w:r>
        <w:r>
          <w:tab/>
        </w:r>
        <w:r>
          <w:fldChar w:fldCharType="begin"/>
        </w:r>
        <w:r>
          <w:instrText xml:space="preserve"> PAGEREF _Toc4785 \h </w:instrText>
        </w:r>
        <w:r>
          <w:fldChar w:fldCharType="separate"/>
        </w:r>
        <w:r>
          <w:t>5</w:t>
        </w:r>
        <w:r>
          <w:fldChar w:fldCharType="end"/>
        </w:r>
      </w:hyperlink>
    </w:p>
    <w:p>
      <w:pPr>
        <w:pStyle w:val="TOC1"/>
        <w:tabs>
          <w:tab w:val="right" w:leader="dot" w:pos="8306"/>
        </w:tabs>
      </w:pPr>
      <w:hyperlink w:anchor="_Toc9380" w:history="1">
        <w:r>
          <w:rPr>
            <w:rFonts w:ascii="仿宋" w:eastAsia="仿宋" w:hAnsi="仿宋" w:cs="仿宋" w:hint="eastAsia"/>
            <w:lang w:eastAsia="zh-CN"/>
          </w:rPr>
          <w:t>二、财务管理与成本控制</w:t>
        </w:r>
        <w:r>
          <w:tab/>
        </w:r>
        <w:r>
          <w:fldChar w:fldCharType="begin"/>
        </w:r>
        <w:r>
          <w:instrText xml:space="preserve"> PAGEREF _Toc9380 \h </w:instrText>
        </w:r>
        <w:r>
          <w:fldChar w:fldCharType="separate"/>
        </w:r>
        <w:r>
          <w:t>6</w:t>
        </w:r>
        <w:r>
          <w:fldChar w:fldCharType="end"/>
        </w:r>
      </w:hyperlink>
    </w:p>
    <w:p>
      <w:pPr>
        <w:pStyle w:val="TOC2"/>
        <w:tabs>
          <w:tab w:val="right" w:leader="dot" w:pos="8306"/>
        </w:tabs>
      </w:pPr>
      <w:hyperlink w:anchor="_Toc25322" w:history="1">
        <w:r>
          <w:rPr>
            <w:rFonts w:ascii="仿宋" w:eastAsia="仿宋" w:hAnsi="仿宋" w:cs="仿宋" w:hint="eastAsia"/>
            <w:lang w:eastAsia="zh-CN"/>
          </w:rPr>
          <w:t>(一)、财务管理体系建设</w:t>
        </w:r>
        <w:r>
          <w:tab/>
        </w:r>
        <w:r>
          <w:fldChar w:fldCharType="begin"/>
        </w:r>
        <w:r>
          <w:instrText xml:space="preserve"> PAGEREF _Toc25322 \h </w:instrText>
        </w:r>
        <w:r>
          <w:fldChar w:fldCharType="separate"/>
        </w:r>
        <w:r>
          <w:t>6</w:t>
        </w:r>
        <w:r>
          <w:fldChar w:fldCharType="end"/>
        </w:r>
      </w:hyperlink>
    </w:p>
    <w:p>
      <w:pPr>
        <w:pStyle w:val="TOC2"/>
        <w:tabs>
          <w:tab w:val="right" w:leader="dot" w:pos="8306"/>
        </w:tabs>
      </w:pPr>
      <w:hyperlink w:anchor="_Toc22057" w:history="1">
        <w:r>
          <w:rPr>
            <w:rFonts w:ascii="仿宋" w:eastAsia="仿宋" w:hAnsi="仿宋" w:cs="仿宋" w:hint="eastAsia"/>
            <w:lang w:eastAsia="zh-CN"/>
          </w:rPr>
          <w:t>(二)、成本控制措施</w:t>
        </w:r>
        <w:r>
          <w:tab/>
        </w:r>
        <w:r>
          <w:fldChar w:fldCharType="begin"/>
        </w:r>
        <w:r>
          <w:instrText xml:space="preserve"> PAGEREF _Toc22057 \h </w:instrText>
        </w:r>
        <w:r>
          <w:fldChar w:fldCharType="separate"/>
        </w:r>
        <w:r>
          <w:t>8</w:t>
        </w:r>
        <w:r>
          <w:fldChar w:fldCharType="end"/>
        </w:r>
      </w:hyperlink>
    </w:p>
    <w:p>
      <w:pPr>
        <w:pStyle w:val="TOC1"/>
        <w:tabs>
          <w:tab w:val="right" w:leader="dot" w:pos="8306"/>
        </w:tabs>
      </w:pPr>
      <w:hyperlink w:anchor="_Toc4841" w:history="1">
        <w:r>
          <w:rPr>
            <w:rFonts w:ascii="仿宋" w:eastAsia="仿宋" w:hAnsi="仿宋" w:cs="仿宋" w:hint="eastAsia"/>
            <w:lang w:eastAsia="zh-CN"/>
          </w:rPr>
          <w:t>三、建设风险评估分析</w:t>
        </w:r>
        <w:r>
          <w:tab/>
        </w:r>
        <w:r>
          <w:fldChar w:fldCharType="begin"/>
        </w:r>
        <w:r>
          <w:instrText xml:space="preserve"> PAGEREF _Toc4841 \h </w:instrText>
        </w:r>
        <w:r>
          <w:fldChar w:fldCharType="separate"/>
        </w:r>
        <w:r>
          <w:t>9</w:t>
        </w:r>
        <w:r>
          <w:fldChar w:fldCharType="end"/>
        </w:r>
      </w:hyperlink>
    </w:p>
    <w:p>
      <w:pPr>
        <w:pStyle w:val="TOC2"/>
        <w:tabs>
          <w:tab w:val="right" w:leader="dot" w:pos="8306"/>
        </w:tabs>
      </w:pPr>
      <w:hyperlink w:anchor="_Toc30494" w:history="1">
        <w:r>
          <w:rPr>
            <w:rFonts w:ascii="仿宋" w:eastAsia="仿宋" w:hAnsi="仿宋" w:cs="仿宋" w:hint="eastAsia"/>
            <w:lang w:eastAsia="zh-CN"/>
          </w:rPr>
          <w:t>(一)、政策风险分析</w:t>
        </w:r>
        <w:r>
          <w:tab/>
        </w:r>
        <w:r>
          <w:fldChar w:fldCharType="begin"/>
        </w:r>
        <w:r>
          <w:instrText xml:space="preserve"> PAGEREF _Toc30494 \h </w:instrText>
        </w:r>
        <w:r>
          <w:fldChar w:fldCharType="separate"/>
        </w:r>
        <w:r>
          <w:t>9</w:t>
        </w:r>
        <w:r>
          <w:fldChar w:fldCharType="end"/>
        </w:r>
      </w:hyperlink>
    </w:p>
    <w:p>
      <w:pPr>
        <w:pStyle w:val="TOC2"/>
        <w:tabs>
          <w:tab w:val="right" w:leader="dot" w:pos="8306"/>
        </w:tabs>
      </w:pPr>
      <w:hyperlink w:anchor="_Toc8531" w:history="1">
        <w:r>
          <w:rPr>
            <w:rFonts w:ascii="仿宋" w:eastAsia="仿宋" w:hAnsi="仿宋" w:cs="仿宋" w:hint="eastAsia"/>
            <w:lang w:eastAsia="zh-CN"/>
          </w:rPr>
          <w:t>(二)、社会风险分析</w:t>
        </w:r>
        <w:r>
          <w:tab/>
        </w:r>
        <w:r>
          <w:fldChar w:fldCharType="begin"/>
        </w:r>
        <w:r>
          <w:instrText xml:space="preserve"> PAGEREF _Toc8531 \h </w:instrText>
        </w:r>
        <w:r>
          <w:fldChar w:fldCharType="separate"/>
        </w:r>
        <w:r>
          <w:t>10</w:t>
        </w:r>
        <w:r>
          <w:fldChar w:fldCharType="end"/>
        </w:r>
      </w:hyperlink>
    </w:p>
    <w:p>
      <w:pPr>
        <w:pStyle w:val="TOC2"/>
        <w:tabs>
          <w:tab w:val="right" w:leader="dot" w:pos="8306"/>
        </w:tabs>
      </w:pPr>
      <w:hyperlink w:anchor="_Toc27557" w:history="1">
        <w:r>
          <w:rPr>
            <w:rFonts w:ascii="仿宋" w:eastAsia="仿宋" w:hAnsi="仿宋" w:cs="仿宋" w:hint="eastAsia"/>
            <w:lang w:eastAsia="zh-CN"/>
          </w:rPr>
          <w:t>(三)、市场风险分析</w:t>
        </w:r>
        <w:r>
          <w:tab/>
        </w:r>
        <w:r>
          <w:fldChar w:fldCharType="begin"/>
        </w:r>
        <w:r>
          <w:instrText xml:space="preserve"> PAGEREF _Toc27557 \h </w:instrText>
        </w:r>
        <w:r>
          <w:fldChar w:fldCharType="separate"/>
        </w:r>
        <w:r>
          <w:t>12</w:t>
        </w:r>
        <w:r>
          <w:fldChar w:fldCharType="end"/>
        </w:r>
      </w:hyperlink>
    </w:p>
    <w:p>
      <w:pPr>
        <w:pStyle w:val="TOC2"/>
        <w:tabs>
          <w:tab w:val="right" w:leader="dot" w:pos="8306"/>
        </w:tabs>
      </w:pPr>
      <w:hyperlink w:anchor="_Toc2441" w:history="1">
        <w:r>
          <w:rPr>
            <w:rFonts w:ascii="仿宋" w:eastAsia="仿宋" w:hAnsi="仿宋" w:cs="仿宋" w:hint="eastAsia"/>
            <w:lang w:eastAsia="zh-CN"/>
          </w:rPr>
          <w:t>(四)、资金风险分析</w:t>
        </w:r>
        <w:r>
          <w:tab/>
        </w:r>
        <w:r>
          <w:fldChar w:fldCharType="begin"/>
        </w:r>
        <w:r>
          <w:instrText xml:space="preserve"> PAGEREF _Toc2441 \h </w:instrText>
        </w:r>
        <w:r>
          <w:fldChar w:fldCharType="separate"/>
        </w:r>
        <w:r>
          <w:t>12</w:t>
        </w:r>
        <w:r>
          <w:fldChar w:fldCharType="end"/>
        </w:r>
      </w:hyperlink>
    </w:p>
    <w:p>
      <w:pPr>
        <w:pStyle w:val="TOC2"/>
        <w:tabs>
          <w:tab w:val="right" w:leader="dot" w:pos="8306"/>
        </w:tabs>
      </w:pPr>
      <w:hyperlink w:anchor="_Toc29250" w:history="1">
        <w:r>
          <w:rPr>
            <w:rFonts w:ascii="仿宋" w:eastAsia="仿宋" w:hAnsi="仿宋" w:cs="仿宋" w:hint="eastAsia"/>
            <w:lang w:eastAsia="zh-CN"/>
          </w:rPr>
          <w:t>(五)、技术风险分析</w:t>
        </w:r>
        <w:r>
          <w:tab/>
        </w:r>
        <w:r>
          <w:fldChar w:fldCharType="begin"/>
        </w:r>
        <w:r>
          <w:instrText xml:space="preserve"> PAGEREF _Toc29250 \h </w:instrText>
        </w:r>
        <w:r>
          <w:fldChar w:fldCharType="separate"/>
        </w:r>
        <w:r>
          <w:t>14</w:t>
        </w:r>
        <w:r>
          <w:fldChar w:fldCharType="end"/>
        </w:r>
      </w:hyperlink>
    </w:p>
    <w:p>
      <w:pPr>
        <w:pStyle w:val="TOC2"/>
        <w:tabs>
          <w:tab w:val="right" w:leader="dot" w:pos="8306"/>
        </w:tabs>
      </w:pPr>
      <w:hyperlink w:anchor="_Toc1563" w:history="1">
        <w:r>
          <w:rPr>
            <w:rFonts w:ascii="仿宋" w:eastAsia="仿宋" w:hAnsi="仿宋" w:cs="仿宋" w:hint="eastAsia"/>
            <w:lang w:eastAsia="zh-CN"/>
          </w:rPr>
          <w:t>(六)、财务风险分析</w:t>
        </w:r>
        <w:r>
          <w:tab/>
        </w:r>
        <w:r>
          <w:fldChar w:fldCharType="begin"/>
        </w:r>
        <w:r>
          <w:instrText xml:space="preserve"> PAGEREF _Toc1563 \h </w:instrText>
        </w:r>
        <w:r>
          <w:fldChar w:fldCharType="separate"/>
        </w:r>
        <w:r>
          <w:t>15</w:t>
        </w:r>
        <w:r>
          <w:fldChar w:fldCharType="end"/>
        </w:r>
      </w:hyperlink>
    </w:p>
    <w:p>
      <w:pPr>
        <w:pStyle w:val="TOC2"/>
        <w:tabs>
          <w:tab w:val="right" w:leader="dot" w:pos="8306"/>
        </w:tabs>
      </w:pPr>
      <w:hyperlink w:anchor="_Toc24818" w:history="1">
        <w:r>
          <w:rPr>
            <w:rFonts w:ascii="仿宋" w:eastAsia="仿宋" w:hAnsi="仿宋" w:cs="仿宋" w:hint="eastAsia"/>
            <w:lang w:eastAsia="zh-CN"/>
          </w:rPr>
          <w:t>(七)、管理风险分析</w:t>
        </w:r>
        <w:r>
          <w:tab/>
        </w:r>
        <w:r>
          <w:fldChar w:fldCharType="begin"/>
        </w:r>
        <w:r>
          <w:instrText xml:space="preserve"> PAGEREF _Toc24818 \h </w:instrText>
        </w:r>
        <w:r>
          <w:fldChar w:fldCharType="separate"/>
        </w:r>
        <w:r>
          <w:t>17</w:t>
        </w:r>
        <w:r>
          <w:fldChar w:fldCharType="end"/>
        </w:r>
      </w:hyperlink>
    </w:p>
    <w:p>
      <w:pPr>
        <w:pStyle w:val="TOC2"/>
        <w:tabs>
          <w:tab w:val="right" w:leader="dot" w:pos="8306"/>
        </w:tabs>
      </w:pPr>
      <w:hyperlink w:anchor="_Toc19453" w:history="1">
        <w:r>
          <w:rPr>
            <w:rFonts w:ascii="仿宋" w:eastAsia="仿宋" w:hAnsi="仿宋" w:cs="仿宋" w:hint="eastAsia"/>
            <w:lang w:eastAsia="zh-CN"/>
          </w:rPr>
          <w:t>(八)、其它风险分析</w:t>
        </w:r>
        <w:r>
          <w:tab/>
        </w:r>
        <w:r>
          <w:fldChar w:fldCharType="begin"/>
        </w:r>
        <w:r>
          <w:instrText xml:space="preserve"> PAGEREF _Toc19453 \h </w:instrText>
        </w:r>
        <w:r>
          <w:fldChar w:fldCharType="separate"/>
        </w:r>
        <w:r>
          <w:t>18</w:t>
        </w:r>
        <w:r>
          <w:fldChar w:fldCharType="end"/>
        </w:r>
      </w:hyperlink>
    </w:p>
    <w:p>
      <w:pPr>
        <w:pStyle w:val="TOC2"/>
        <w:tabs>
          <w:tab w:val="right" w:leader="dot" w:pos="8306"/>
        </w:tabs>
      </w:pPr>
      <w:hyperlink w:anchor="_Toc7193" w:history="1">
        <w:r>
          <w:rPr>
            <w:rFonts w:ascii="仿宋" w:eastAsia="仿宋" w:hAnsi="仿宋" w:cs="仿宋" w:hint="eastAsia"/>
            <w:lang w:eastAsia="zh-CN"/>
          </w:rPr>
          <w:t>(九)、社会影响评估</w:t>
        </w:r>
        <w:r>
          <w:tab/>
        </w:r>
        <w:r>
          <w:fldChar w:fldCharType="begin"/>
        </w:r>
        <w:r>
          <w:instrText xml:space="preserve"> PAGEREF _Toc7193 \h </w:instrText>
        </w:r>
        <w:r>
          <w:fldChar w:fldCharType="separate"/>
        </w:r>
        <w:r>
          <w:t>19</w:t>
        </w:r>
        <w:r>
          <w:fldChar w:fldCharType="end"/>
        </w:r>
      </w:hyperlink>
    </w:p>
    <w:p>
      <w:pPr>
        <w:pStyle w:val="TOC1"/>
        <w:tabs>
          <w:tab w:val="right" w:leader="dot" w:pos="8306"/>
        </w:tabs>
      </w:pPr>
      <w:hyperlink w:anchor="_Toc11320" w:history="1">
        <w:r>
          <w:rPr>
            <w:rFonts w:ascii="仿宋" w:eastAsia="仿宋" w:hAnsi="仿宋" w:cs="仿宋" w:hint="eastAsia"/>
            <w:lang w:eastAsia="zh-CN"/>
          </w:rPr>
          <w:t>四、项目选址研究</w:t>
        </w:r>
        <w:r>
          <w:tab/>
        </w:r>
        <w:r>
          <w:fldChar w:fldCharType="begin"/>
        </w:r>
        <w:r>
          <w:instrText xml:space="preserve"> PAGEREF _Toc11320 \h </w:instrText>
        </w:r>
        <w:r>
          <w:fldChar w:fldCharType="separate"/>
        </w:r>
        <w:r>
          <w:t>21</w:t>
        </w:r>
        <w:r>
          <w:fldChar w:fldCharType="end"/>
        </w:r>
      </w:hyperlink>
    </w:p>
    <w:p>
      <w:pPr>
        <w:pStyle w:val="TOC2"/>
        <w:tabs>
          <w:tab w:val="right" w:leader="dot" w:pos="8306"/>
        </w:tabs>
      </w:pPr>
      <w:hyperlink w:anchor="_Toc7670" w:history="1">
        <w:r>
          <w:rPr>
            <w:rFonts w:ascii="仿宋" w:eastAsia="仿宋" w:hAnsi="仿宋" w:cs="仿宋" w:hint="eastAsia"/>
            <w:lang w:eastAsia="zh-CN"/>
          </w:rPr>
          <w:t>(一)、项目选址原则</w:t>
        </w:r>
        <w:r>
          <w:tab/>
        </w:r>
        <w:r>
          <w:fldChar w:fldCharType="begin"/>
        </w:r>
        <w:r>
          <w:instrText xml:space="preserve"> PAGEREF _Toc7670 \h </w:instrText>
        </w:r>
        <w:r>
          <w:fldChar w:fldCharType="separate"/>
        </w:r>
        <w:r>
          <w:t>21</w:t>
        </w:r>
        <w:r>
          <w:fldChar w:fldCharType="end"/>
        </w:r>
      </w:hyperlink>
    </w:p>
    <w:p>
      <w:pPr>
        <w:pStyle w:val="TOC2"/>
        <w:tabs>
          <w:tab w:val="right" w:leader="dot" w:pos="8306"/>
        </w:tabs>
      </w:pPr>
      <w:hyperlink w:anchor="_Toc14366" w:history="1">
        <w:r>
          <w:rPr>
            <w:rFonts w:ascii="仿宋" w:eastAsia="仿宋" w:hAnsi="仿宋" w:cs="仿宋" w:hint="eastAsia"/>
            <w:lang w:eastAsia="zh-CN"/>
          </w:rPr>
          <w:t>(二)、项目选址</w:t>
        </w:r>
        <w:r>
          <w:tab/>
        </w:r>
        <w:r>
          <w:fldChar w:fldCharType="begin"/>
        </w:r>
        <w:r>
          <w:instrText xml:space="preserve"> PAGEREF _Toc14366 \h </w:instrText>
        </w:r>
        <w:r>
          <w:fldChar w:fldCharType="separate"/>
        </w:r>
        <w:r>
          <w:t>25</w:t>
        </w:r>
        <w:r>
          <w:fldChar w:fldCharType="end"/>
        </w:r>
      </w:hyperlink>
    </w:p>
    <w:p>
      <w:pPr>
        <w:pStyle w:val="TOC2"/>
        <w:tabs>
          <w:tab w:val="right" w:leader="dot" w:pos="8306"/>
        </w:tabs>
      </w:pPr>
      <w:hyperlink w:anchor="_Toc23148" w:history="1">
        <w:r>
          <w:rPr>
            <w:rFonts w:ascii="仿宋" w:eastAsia="仿宋" w:hAnsi="仿宋" w:cs="仿宋" w:hint="eastAsia"/>
            <w:lang w:eastAsia="zh-CN"/>
          </w:rPr>
          <w:t>(三)、建设条件分析</w:t>
        </w:r>
        <w:r>
          <w:tab/>
        </w:r>
        <w:r>
          <w:fldChar w:fldCharType="begin"/>
        </w:r>
        <w:r>
          <w:instrText xml:space="preserve"> PAGEREF _Toc23148 \h </w:instrText>
        </w:r>
        <w:r>
          <w:fldChar w:fldCharType="separate"/>
        </w:r>
        <w:r>
          <w:t>27</w:t>
        </w:r>
        <w:r>
          <w:fldChar w:fldCharType="end"/>
        </w:r>
      </w:hyperlink>
    </w:p>
    <w:p>
      <w:pPr>
        <w:pStyle w:val="TOC2"/>
        <w:tabs>
          <w:tab w:val="right" w:leader="dot" w:pos="8306"/>
        </w:tabs>
      </w:pPr>
      <w:hyperlink w:anchor="_Toc9311" w:history="1">
        <w:r>
          <w:rPr>
            <w:rFonts w:ascii="仿宋" w:eastAsia="仿宋" w:hAnsi="仿宋" w:cs="仿宋" w:hint="eastAsia"/>
            <w:lang w:eastAsia="zh-CN"/>
          </w:rPr>
          <w:t>(四)、用地控制指标</w:t>
        </w:r>
        <w:r>
          <w:tab/>
        </w:r>
        <w:r>
          <w:fldChar w:fldCharType="begin"/>
        </w:r>
        <w:r>
          <w:instrText xml:space="preserve"> PAGEREF _Toc9311 \h </w:instrText>
        </w:r>
        <w:r>
          <w:fldChar w:fldCharType="separate"/>
        </w:r>
        <w:r>
          <w:t>28</w:t>
        </w:r>
        <w:r>
          <w:fldChar w:fldCharType="end"/>
        </w:r>
      </w:hyperlink>
    </w:p>
    <w:p>
      <w:pPr>
        <w:pStyle w:val="TOC2"/>
        <w:tabs>
          <w:tab w:val="right" w:leader="dot" w:pos="8306"/>
        </w:tabs>
      </w:pPr>
      <w:hyperlink w:anchor="_Toc27238" w:history="1">
        <w:r>
          <w:rPr>
            <w:rFonts w:ascii="仿宋" w:eastAsia="仿宋" w:hAnsi="仿宋" w:cs="仿宋" w:hint="eastAsia"/>
            <w:lang w:eastAsia="zh-CN"/>
          </w:rPr>
          <w:t>(五)、地总体要求</w:t>
        </w:r>
        <w:r>
          <w:tab/>
        </w:r>
        <w:r>
          <w:fldChar w:fldCharType="begin"/>
        </w:r>
        <w:r>
          <w:instrText xml:space="preserve"> PAGEREF _Toc27238 \h </w:instrText>
        </w:r>
        <w:r>
          <w:fldChar w:fldCharType="separate"/>
        </w:r>
        <w:r>
          <w:t>29</w:t>
        </w:r>
        <w:r>
          <w:fldChar w:fldCharType="end"/>
        </w:r>
      </w:hyperlink>
    </w:p>
    <w:p>
      <w:pPr>
        <w:pStyle w:val="TOC2"/>
        <w:tabs>
          <w:tab w:val="right" w:leader="dot" w:pos="8306"/>
        </w:tabs>
      </w:pPr>
      <w:hyperlink w:anchor="_Toc18786" w:history="1">
        <w:r>
          <w:rPr>
            <w:rFonts w:ascii="仿宋" w:eastAsia="仿宋" w:hAnsi="仿宋" w:cs="仿宋" w:hint="eastAsia"/>
            <w:lang w:eastAsia="zh-CN"/>
          </w:rPr>
          <w:t>(六)、节约用地措施</w:t>
        </w:r>
        <w:r>
          <w:tab/>
        </w:r>
        <w:r>
          <w:fldChar w:fldCharType="begin"/>
        </w:r>
        <w:r>
          <w:instrText xml:space="preserve"> PAGEREF _Toc18786 \h </w:instrText>
        </w:r>
        <w:r>
          <w:fldChar w:fldCharType="separate"/>
        </w:r>
        <w:r>
          <w:t>31</w:t>
        </w:r>
        <w:r>
          <w:fldChar w:fldCharType="end"/>
        </w:r>
      </w:hyperlink>
    </w:p>
    <w:p>
      <w:pPr>
        <w:pStyle w:val="TOC2"/>
        <w:tabs>
          <w:tab w:val="right" w:leader="dot" w:pos="8306"/>
        </w:tabs>
      </w:pPr>
      <w:hyperlink w:anchor="_Toc809" w:history="1">
        <w:r>
          <w:rPr>
            <w:rFonts w:ascii="仿宋" w:eastAsia="仿宋" w:hAnsi="仿宋" w:cs="仿宋" w:hint="eastAsia"/>
            <w:lang w:eastAsia="zh-CN"/>
          </w:rPr>
          <w:t>(七)、选址综合评价</w:t>
        </w:r>
        <w:r>
          <w:tab/>
        </w:r>
        <w:r>
          <w:fldChar w:fldCharType="begin"/>
        </w:r>
        <w:r>
          <w:instrText xml:space="preserve"> PAGEREF _Toc809 \h </w:instrText>
        </w:r>
        <w:r>
          <w:fldChar w:fldCharType="separate"/>
        </w:r>
        <w:r>
          <w:t>32</w:t>
        </w:r>
        <w:r>
          <w:fldChar w:fldCharType="end"/>
        </w:r>
      </w:hyperlink>
    </w:p>
    <w:p>
      <w:pPr>
        <w:pStyle w:val="TOC1"/>
        <w:tabs>
          <w:tab w:val="right" w:leader="dot" w:pos="8306"/>
        </w:tabs>
      </w:pPr>
      <w:hyperlink w:anchor="_Toc21460" w:history="1">
        <w:r>
          <w:rPr>
            <w:rFonts w:ascii="仿宋" w:eastAsia="仿宋" w:hAnsi="仿宋" w:cs="仿宋" w:hint="eastAsia"/>
            <w:lang w:eastAsia="zh-CN"/>
          </w:rPr>
          <w:t>五、项目监理与质量保证</w:t>
        </w:r>
        <w:r>
          <w:tab/>
        </w:r>
        <w:r>
          <w:fldChar w:fldCharType="begin"/>
        </w:r>
        <w:r>
          <w:instrText xml:space="preserve"> PAGEREF _Toc21460 \h </w:instrText>
        </w:r>
        <w:r>
          <w:fldChar w:fldCharType="separate"/>
        </w:r>
        <w:r>
          <w:t>33</w:t>
        </w:r>
        <w:r>
          <w:fldChar w:fldCharType="end"/>
        </w:r>
      </w:hyperlink>
    </w:p>
    <w:p>
      <w:pPr>
        <w:pStyle w:val="TOC2"/>
        <w:tabs>
          <w:tab w:val="right" w:leader="dot" w:pos="8306"/>
        </w:tabs>
      </w:pPr>
      <w:hyperlink w:anchor="_Toc8516" w:history="1">
        <w:r>
          <w:rPr>
            <w:rFonts w:ascii="仿宋" w:eastAsia="仿宋" w:hAnsi="仿宋" w:cs="仿宋" w:hint="eastAsia"/>
            <w:lang w:eastAsia="zh-CN"/>
          </w:rPr>
          <w:t>(一)、监理体系构建</w:t>
        </w:r>
        <w:r>
          <w:tab/>
        </w:r>
        <w:r>
          <w:fldChar w:fldCharType="begin"/>
        </w:r>
        <w:r>
          <w:instrText xml:space="preserve"> PAGEREF _Toc8516 \h </w:instrText>
        </w:r>
        <w:r>
          <w:fldChar w:fldCharType="separate"/>
        </w:r>
        <w:r>
          <w:t>33</w:t>
        </w:r>
        <w:r>
          <w:fldChar w:fldCharType="end"/>
        </w:r>
      </w:hyperlink>
    </w:p>
    <w:p>
      <w:pPr>
        <w:pStyle w:val="TOC2"/>
        <w:tabs>
          <w:tab w:val="right" w:leader="dot" w:pos="8306"/>
        </w:tabs>
      </w:pPr>
      <w:hyperlink w:anchor="_Toc3663" w:history="1">
        <w:r>
          <w:rPr>
            <w:rFonts w:ascii="仿宋" w:eastAsia="仿宋" w:hAnsi="仿宋" w:cs="仿宋" w:hint="eastAsia"/>
            <w:lang w:eastAsia="zh-CN"/>
          </w:rPr>
          <w:t>(二)、质量保证体系实施</w:t>
        </w:r>
        <w:r>
          <w:tab/>
        </w:r>
        <w:r>
          <w:fldChar w:fldCharType="begin"/>
        </w:r>
        <w:r>
          <w:instrText xml:space="preserve"> PAGEREF _Toc3663 \h </w:instrText>
        </w:r>
        <w:r>
          <w:fldChar w:fldCharType="separate"/>
        </w:r>
        <w:r>
          <w:t>34</w:t>
        </w:r>
        <w:r>
          <w:fldChar w:fldCharType="end"/>
        </w:r>
      </w:hyperlink>
    </w:p>
    <w:p>
      <w:pPr>
        <w:pStyle w:val="TOC2"/>
        <w:tabs>
          <w:tab w:val="right" w:leader="dot" w:pos="8306"/>
        </w:tabs>
      </w:pPr>
      <w:hyperlink w:anchor="_Toc19463" w:history="1">
        <w:r>
          <w:rPr>
            <w:rFonts w:ascii="仿宋" w:eastAsia="仿宋" w:hAnsi="仿宋" w:cs="仿宋" w:hint="eastAsia"/>
            <w:lang w:eastAsia="zh-CN"/>
          </w:rPr>
          <w:t>(三)、监理与质量控制流程</w:t>
        </w:r>
        <w:r>
          <w:tab/>
        </w:r>
        <w:r>
          <w:fldChar w:fldCharType="begin"/>
        </w:r>
        <w:r>
          <w:instrText xml:space="preserve"> PAGEREF _Toc19463 \h </w:instrText>
        </w:r>
        <w:r>
          <w:fldChar w:fldCharType="separate"/>
        </w:r>
        <w:r>
          <w:t>34</w:t>
        </w:r>
        <w:r>
          <w:fldChar w:fldCharType="end"/>
        </w:r>
      </w:hyperlink>
    </w:p>
    <w:p>
      <w:pPr>
        <w:pStyle w:val="TOC1"/>
        <w:tabs>
          <w:tab w:val="right" w:leader="dot" w:pos="8306"/>
        </w:tabs>
      </w:pPr>
      <w:hyperlink w:anchor="_Toc13696" w:history="1">
        <w:r>
          <w:rPr>
            <w:rFonts w:ascii="仿宋" w:eastAsia="仿宋" w:hAnsi="仿宋" w:cs="仿宋" w:hint="eastAsia"/>
            <w:lang w:eastAsia="zh-CN"/>
          </w:rPr>
          <w:t>六、发展规划、产业政策和行业准入分析</w:t>
        </w:r>
        <w:r>
          <w:tab/>
        </w:r>
        <w:r>
          <w:fldChar w:fldCharType="begin"/>
        </w:r>
        <w:r>
          <w:instrText xml:space="preserve"> PAGEREF _Toc13696 \h </w:instrText>
        </w:r>
        <w:r>
          <w:fldChar w:fldCharType="separate"/>
        </w:r>
        <w:r>
          <w:t>35</w:t>
        </w:r>
        <w:r>
          <w:fldChar w:fldCharType="end"/>
        </w:r>
      </w:hyperlink>
    </w:p>
    <w:p>
      <w:pPr>
        <w:pStyle w:val="TOC2"/>
        <w:tabs>
          <w:tab w:val="right" w:leader="dot" w:pos="8306"/>
        </w:tabs>
      </w:pPr>
      <w:hyperlink w:anchor="_Toc15782" w:history="1">
        <w:r>
          <w:rPr>
            <w:rFonts w:ascii="仿宋" w:eastAsia="仿宋" w:hAnsi="仿宋" w:cs="仿宋" w:hint="eastAsia"/>
            <w:lang w:eastAsia="zh-CN"/>
          </w:rPr>
          <w:t>(一)、发展规划分析</w:t>
        </w:r>
        <w:r>
          <w:tab/>
        </w:r>
        <w:r>
          <w:fldChar w:fldCharType="begin"/>
        </w:r>
        <w:r>
          <w:instrText xml:space="preserve"> PAGEREF _Toc15782 \h </w:instrText>
        </w:r>
        <w:r>
          <w:fldChar w:fldCharType="separate"/>
        </w:r>
        <w:r>
          <w:t>35</w:t>
        </w:r>
        <w:r>
          <w:fldChar w:fldCharType="end"/>
        </w:r>
      </w:hyperlink>
    </w:p>
    <w:p>
      <w:pPr>
        <w:pStyle w:val="TOC2"/>
        <w:tabs>
          <w:tab w:val="right" w:leader="dot" w:pos="8306"/>
        </w:tabs>
      </w:pPr>
      <w:hyperlink w:anchor="_Toc4662" w:history="1">
        <w:r>
          <w:rPr>
            <w:rFonts w:ascii="仿宋" w:eastAsia="仿宋" w:hAnsi="仿宋" w:cs="仿宋" w:hint="eastAsia"/>
            <w:lang w:eastAsia="zh-CN"/>
          </w:rPr>
          <w:t>(二)、产业政策分析</w:t>
        </w:r>
        <w:r>
          <w:tab/>
        </w:r>
        <w:r>
          <w:fldChar w:fldCharType="begin"/>
        </w:r>
        <w:r>
          <w:instrText xml:space="preserve"> PAGEREF _Toc4662 \h </w:instrText>
        </w:r>
        <w:r>
          <w:fldChar w:fldCharType="separate"/>
        </w:r>
        <w:r>
          <w:t>37</w:t>
        </w:r>
        <w:r>
          <w:fldChar w:fldCharType="end"/>
        </w:r>
      </w:hyperlink>
    </w:p>
    <w:p>
      <w:pPr>
        <w:pStyle w:val="TOC2"/>
        <w:tabs>
          <w:tab w:val="right" w:leader="dot" w:pos="8306"/>
        </w:tabs>
      </w:pPr>
      <w:hyperlink w:anchor="_Toc23917" w:history="1">
        <w:r>
          <w:rPr>
            <w:rFonts w:ascii="仿宋" w:eastAsia="仿宋" w:hAnsi="仿宋" w:cs="仿宋" w:hint="eastAsia"/>
            <w:lang w:eastAsia="zh-CN"/>
          </w:rPr>
          <w:t>(三)、行业准入分析</w:t>
        </w:r>
        <w:r>
          <w:tab/>
        </w:r>
        <w:r>
          <w:fldChar w:fldCharType="begin"/>
        </w:r>
        <w:r>
          <w:instrText xml:space="preserve"> PAGEREF _Toc23917 \h </w:instrText>
        </w:r>
        <w:r>
          <w:fldChar w:fldCharType="separate"/>
        </w:r>
        <w:r>
          <w:t>38</w:t>
        </w:r>
        <w:r>
          <w:fldChar w:fldCharType="end"/>
        </w:r>
      </w:hyperlink>
    </w:p>
    <w:p>
      <w:pPr>
        <w:pStyle w:val="TOC1"/>
        <w:tabs>
          <w:tab w:val="right" w:leader="dot" w:pos="8306"/>
        </w:tabs>
      </w:pPr>
      <w:hyperlink w:anchor="_Toc12612" w:history="1">
        <w:r>
          <w:rPr>
            <w:rFonts w:ascii="仿宋" w:eastAsia="仿宋" w:hAnsi="仿宋" w:cs="仿宋" w:hint="eastAsia"/>
            <w:lang w:eastAsia="zh-CN"/>
          </w:rPr>
          <w:t>七、土地利用与规划方案</w:t>
        </w:r>
        <w:r>
          <w:tab/>
        </w:r>
        <w:r>
          <w:fldChar w:fldCharType="begin"/>
        </w:r>
        <w:r>
          <w:instrText xml:space="preserve"> PAGEREF _Toc12612 \h </w:instrText>
        </w:r>
        <w:r>
          <w:fldChar w:fldCharType="separate"/>
        </w:r>
        <w:r>
          <w:t>40</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(一)、项目用地情况分析</w:t>
        </w:r>
        <w:r>
          <w:tab/>
        </w:r>
        <w:r>
          <w:fldChar w:fldCharType="begin"/>
        </w:r>
        <w:r>
          <w:instrText xml:space="preserve"> PAGEREF _Toc9402 \h </w:instrText>
        </w:r>
        <w:r>
          <w:fldChar w:fldCharType="separate"/>
        </w:r>
        <w:r>
          <w:t>40</w:t>
        </w:r>
        <w:r>
          <w:fldChar w:fldCharType="end"/>
        </w:r>
      </w:hyperlink>
    </w:p>
    <w:p>
      <w:pPr>
        <w:pStyle w:val="TOC2"/>
        <w:tabs>
          <w:tab w:val="right" w:leader="dot" w:pos="8306"/>
        </w:tabs>
      </w:pPr>
      <w:hyperlink w:anchor="_Toc3869" w:history="1">
        <w:r>
          <w:rPr>
            <w:rFonts w:ascii="仿宋" w:eastAsia="仿宋" w:hAnsi="仿宋" w:cs="仿宋" w:hint="eastAsia"/>
            <w:lang w:eastAsia="zh-CN"/>
          </w:rPr>
          <w:t>(二)、土地利用规划方案</w:t>
        </w:r>
        <w:r>
          <w:tab/>
        </w:r>
        <w:r>
          <w:fldChar w:fldCharType="begin"/>
        </w:r>
        <w:r>
          <w:instrText xml:space="preserve"> PAGEREF _Toc3869 \h </w:instrText>
        </w:r>
        <w:r>
          <w:fldChar w:fldCharType="separate"/>
        </w:r>
        <w:r>
          <w:t>41</w:t>
        </w:r>
        <w:r>
          <w:fldChar w:fldCharType="end"/>
        </w:r>
      </w:hyperlink>
    </w:p>
    <w:p>
      <w:pPr>
        <w:pStyle w:val="TOC1"/>
        <w:tabs>
          <w:tab w:val="right" w:leader="dot" w:pos="8306"/>
        </w:tabs>
      </w:pPr>
      <w:hyperlink w:anchor="_Toc3217" w:history="1">
        <w:r>
          <w:rPr>
            <w:rFonts w:ascii="仿宋" w:eastAsia="仿宋" w:hAnsi="仿宋" w:cs="仿宋" w:hint="eastAsia"/>
            <w:lang w:eastAsia="zh-CN"/>
          </w:rPr>
          <w:t>八、环境保护与绿色发展</w:t>
        </w:r>
        <w:r>
          <w:tab/>
        </w:r>
        <w:r>
          <w:fldChar w:fldCharType="begin"/>
        </w:r>
        <w:r>
          <w:instrText xml:space="preserve"> PAGEREF _Toc3217 \h </w:instrText>
        </w:r>
        <w:r>
          <w:fldChar w:fldCharType="separate"/>
        </w:r>
        <w:r>
          <w:t>42</w:t>
        </w:r>
        <w:r>
          <w:fldChar w:fldCharType="end"/>
        </w:r>
      </w:hyperlink>
    </w:p>
    <w:p>
      <w:pPr>
        <w:pStyle w:val="TOC2"/>
        <w:tabs>
          <w:tab w:val="right" w:leader="dot" w:pos="8306"/>
        </w:tabs>
      </w:pPr>
      <w:hyperlink w:anchor="_Toc32141" w:history="1">
        <w:r>
          <w:rPr>
            <w:rFonts w:ascii="仿宋" w:eastAsia="仿宋" w:hAnsi="仿宋" w:cs="仿宋" w:hint="eastAsia"/>
            <w:lang w:eastAsia="zh-CN"/>
          </w:rPr>
          <w:t>(一)、环境保护措施</w:t>
        </w:r>
        <w:r>
          <w:tab/>
        </w:r>
        <w:r>
          <w:fldChar w:fldCharType="begin"/>
        </w:r>
        <w:r>
          <w:instrText xml:space="preserve"> PAGEREF _Toc32141 \h </w:instrText>
        </w:r>
        <w:r>
          <w:fldChar w:fldCharType="separate"/>
        </w:r>
        <w:r>
          <w:t>42</w:t>
        </w:r>
        <w:r>
          <w:fldChar w:fldCharType="end"/>
        </w:r>
      </w:hyperlink>
    </w:p>
    <w:p>
      <w:pPr>
        <w:pStyle w:val="TOC2"/>
        <w:tabs>
          <w:tab w:val="right" w:leader="dot" w:pos="8306"/>
        </w:tabs>
      </w:pPr>
      <w:hyperlink w:anchor="_Toc20743" w:history="1">
        <w:r>
          <w:rPr>
            <w:rFonts w:ascii="仿宋" w:eastAsia="仿宋" w:hAnsi="仿宋" w:cs="仿宋" w:hint="eastAsia"/>
            <w:lang w:eastAsia="zh-CN"/>
          </w:rPr>
          <w:t>(二)、绿色发展与可持续发展策略</w:t>
        </w:r>
        <w:r>
          <w:tab/>
        </w:r>
        <w:r>
          <w:fldChar w:fldCharType="begin"/>
        </w:r>
        <w:r>
          <w:instrText xml:space="preserve"> PAGEREF _Toc20743 \h </w:instrText>
        </w:r>
        <w:r>
          <w:fldChar w:fldCharType="separate"/>
        </w:r>
        <w:r>
          <w:t>44</w:t>
        </w:r>
        <w:r>
          <w:fldChar w:fldCharType="end"/>
        </w:r>
      </w:hyperlink>
    </w:p>
    <w:p>
      <w:pPr>
        <w:pStyle w:val="TOC1"/>
        <w:tabs>
          <w:tab w:val="right" w:leader="dot" w:pos="8306"/>
        </w:tabs>
      </w:pPr>
      <w:hyperlink w:anchor="_Toc31741" w:history="1">
        <w:r>
          <w:rPr>
            <w:rFonts w:ascii="仿宋" w:eastAsia="仿宋" w:hAnsi="仿宋" w:cs="仿宋" w:hint="eastAsia"/>
            <w:lang w:eastAsia="zh-CN"/>
          </w:rPr>
          <w:t>九、环境保护与治理方案</w:t>
        </w:r>
        <w:r>
          <w:tab/>
        </w:r>
        <w:r>
          <w:fldChar w:fldCharType="begin"/>
        </w:r>
        <w:r>
          <w:instrText xml:space="preserve"> PAGEREF _Toc31741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 w:history="1">
        <w:r>
          <w:rPr>
            <w:rFonts w:ascii="仿宋" w:eastAsia="仿宋" w:hAnsi="仿宋" w:cs="仿宋" w:hint="eastAsia"/>
            <w:lang w:eastAsia="zh-CN"/>
          </w:rPr>
          <w:t>(一)、项目环境影响评估</w:t>
        </w:r>
        <w:r>
          <w:tab/>
        </w:r>
        <w:r>
          <w:fldChar w:fldCharType="begin"/>
        </w:r>
        <w:r>
          <w:instrText xml:space="preserve"> PAGEREF _Toc221 \h </w:instrText>
        </w:r>
        <w:r>
          <w:fldChar w:fldCharType="separate"/>
        </w:r>
        <w:r>
          <w:t>45</w:t>
        </w:r>
        <w:r>
          <w:fldChar w:fldCharType="end"/>
        </w:r>
      </w:hyperlink>
    </w:p>
    <w:p>
      <w:pPr>
        <w:pStyle w:val="TOC2"/>
        <w:tabs>
          <w:tab w:val="right" w:leader="dot" w:pos="8306"/>
        </w:tabs>
      </w:pPr>
      <w:hyperlink w:anchor="_Toc16168" w:history="1">
        <w:r>
          <w:rPr>
            <w:rFonts w:ascii="仿宋" w:eastAsia="仿宋" w:hAnsi="仿宋" w:cs="仿宋" w:hint="eastAsia"/>
            <w:lang w:eastAsia="zh-CN"/>
          </w:rPr>
          <w:t>(二)、环境保护措施与治理方案</w:t>
        </w:r>
        <w:r>
          <w:tab/>
        </w:r>
        <w:r>
          <w:fldChar w:fldCharType="begin"/>
        </w:r>
        <w:r>
          <w:instrText xml:space="preserve"> PAGEREF _Toc16168 \h </w:instrText>
        </w:r>
        <w:r>
          <w:fldChar w:fldCharType="separate"/>
        </w:r>
        <w:r>
          <w:t>45</w:t>
        </w:r>
        <w:r>
          <w:fldChar w:fldCharType="end"/>
        </w:r>
      </w:hyperlink>
    </w:p>
    <w:p>
      <w:pPr>
        <w:pStyle w:val="TOC1"/>
        <w:tabs>
          <w:tab w:val="right" w:leader="dot" w:pos="8306"/>
        </w:tabs>
      </w:pPr>
      <w:hyperlink w:anchor="_Toc17141" w:history="1">
        <w:r>
          <w:rPr>
            <w:rFonts w:ascii="仿宋" w:eastAsia="仿宋" w:hAnsi="仿宋" w:cs="仿宋" w:hint="eastAsia"/>
            <w:lang w:eastAsia="zh-CN"/>
          </w:rPr>
          <w:t>十、项目实施与管理方案</w:t>
        </w:r>
        <w:r>
          <w:tab/>
        </w:r>
        <w:r>
          <w:fldChar w:fldCharType="begin"/>
        </w:r>
        <w:r>
          <w:instrText xml:space="preserve"> PAGEREF _Toc17141 \h </w:instrText>
        </w:r>
        <w:r>
          <w:fldChar w:fldCharType="separate"/>
        </w:r>
        <w:r>
          <w:t>46</w:t>
        </w:r>
        <w:r>
          <w:fldChar w:fldCharType="end"/>
        </w:r>
      </w:hyperlink>
    </w:p>
    <w:p>
      <w:pPr>
        <w:pStyle w:val="TOC2"/>
        <w:tabs>
          <w:tab w:val="right" w:leader="dot" w:pos="8306"/>
        </w:tabs>
      </w:pPr>
      <w:hyperlink w:anchor="_Toc19246" w:history="1">
        <w:r>
          <w:rPr>
            <w:rFonts w:ascii="仿宋" w:eastAsia="仿宋" w:hAnsi="仿宋" w:cs="仿宋" w:hint="eastAsia"/>
            <w:lang w:eastAsia="zh-CN"/>
          </w:rPr>
          <w:t>(一)、项目实施计划</w:t>
        </w:r>
        <w:r>
          <w:tab/>
        </w:r>
        <w:r>
          <w:fldChar w:fldCharType="begin"/>
        </w:r>
        <w:r>
          <w:instrText xml:space="preserve"> PAGEREF _Toc19246 \h </w:instrText>
        </w:r>
        <w:r>
          <w:fldChar w:fldCharType="separate"/>
        </w:r>
        <w:r>
          <w:t>46</w:t>
        </w:r>
        <w:r>
          <w:fldChar w:fldCharType="end"/>
        </w:r>
      </w:hyperlink>
    </w:p>
    <w:p>
      <w:pPr>
        <w:pStyle w:val="TOC2"/>
        <w:tabs>
          <w:tab w:val="right" w:leader="dot" w:pos="8306"/>
        </w:tabs>
      </w:pPr>
      <w:hyperlink w:anchor="_Toc18582" w:history="1">
        <w:r>
          <w:rPr>
            <w:rFonts w:ascii="仿宋" w:eastAsia="仿宋" w:hAnsi="仿宋" w:cs="仿宋" w:hint="eastAsia"/>
            <w:lang w:eastAsia="zh-CN"/>
          </w:rPr>
          <w:t>(二)、项目组织机构与职责</w:t>
        </w:r>
        <w:r>
          <w:tab/>
        </w:r>
        <w:r>
          <w:fldChar w:fldCharType="begin"/>
        </w:r>
        <w:r>
          <w:instrText xml:space="preserve"> PAGEREF _Toc18582 \h </w:instrText>
        </w:r>
        <w:r>
          <w:fldChar w:fldCharType="separate"/>
        </w:r>
        <w:r>
          <w:t>47</w:t>
        </w:r>
        <w:r>
          <w:fldChar w:fldCharType="end"/>
        </w:r>
      </w:hyperlink>
    </w:p>
    <w:p>
      <w:pPr>
        <w:pStyle w:val="TOC2"/>
        <w:tabs>
          <w:tab w:val="right" w:leader="dot" w:pos="8306"/>
        </w:tabs>
      </w:pPr>
      <w:hyperlink w:anchor="_Toc23384" w:history="1">
        <w:r>
          <w:rPr>
            <w:rFonts w:ascii="仿宋" w:eastAsia="仿宋" w:hAnsi="仿宋" w:cs="仿宋" w:hint="eastAsia"/>
            <w:lang w:eastAsia="zh-CN"/>
          </w:rPr>
          <w:t>(三)、项目管理与监控体系</w:t>
        </w:r>
        <w:r>
          <w:tab/>
        </w:r>
        <w:r>
          <w:fldChar w:fldCharType="begin"/>
        </w:r>
        <w:r>
          <w:instrText xml:space="preserve"> PAGEREF _Toc23384 \h </w:instrText>
        </w:r>
        <w:r>
          <w:fldChar w:fldCharType="separate"/>
        </w:r>
        <w:r>
          <w:t>50</w:t>
        </w:r>
        <w:r>
          <w:fldChar w:fldCharType="end"/>
        </w:r>
      </w:hyperlink>
    </w:p>
    <w:p>
      <w:pPr>
        <w:pStyle w:val="TOC1"/>
        <w:tabs>
          <w:tab w:val="right" w:leader="dot" w:pos="8306"/>
        </w:tabs>
      </w:pPr>
      <w:hyperlink w:anchor="_Toc23184" w:history="1">
        <w:r>
          <w:rPr>
            <w:rFonts w:ascii="仿宋" w:eastAsia="仿宋" w:hAnsi="仿宋" w:cs="仿宋" w:hint="eastAsia"/>
            <w:lang w:eastAsia="zh-CN"/>
          </w:rPr>
          <w:t>十一、安全与应急管理</w:t>
        </w:r>
        <w:r>
          <w:tab/>
        </w:r>
        <w:r>
          <w:fldChar w:fldCharType="begin"/>
        </w:r>
        <w:r>
          <w:instrText xml:space="preserve"> PAGEREF _Toc23184 \h </w:instrText>
        </w:r>
        <w:r>
          <w:fldChar w:fldCharType="separate"/>
        </w:r>
        <w:r>
          <w:t>52</w:t>
        </w:r>
        <w:r>
          <w:fldChar w:fldCharType="end"/>
        </w:r>
      </w:hyperlink>
    </w:p>
    <w:p>
      <w:pPr>
        <w:pStyle w:val="TOC2"/>
        <w:tabs>
          <w:tab w:val="right" w:leader="dot" w:pos="8306"/>
        </w:tabs>
      </w:pPr>
      <w:hyperlink w:anchor="_Toc27935" w:history="1">
        <w:r>
          <w:rPr>
            <w:rFonts w:ascii="仿宋" w:eastAsia="仿宋" w:hAnsi="仿宋" w:cs="仿宋" w:hint="eastAsia"/>
            <w:lang w:eastAsia="zh-CN"/>
          </w:rPr>
          <w:t>(一)、安全生产管理</w:t>
        </w:r>
        <w:r>
          <w:tab/>
        </w:r>
        <w:r>
          <w:fldChar w:fldCharType="begin"/>
        </w:r>
        <w:r>
          <w:instrText xml:space="preserve"> PAGEREF _Toc27935 \h </w:instrText>
        </w:r>
        <w:r>
          <w:fldChar w:fldCharType="separate"/>
        </w:r>
        <w:r>
          <w:t>52</w:t>
        </w:r>
        <w:r>
          <w:fldChar w:fldCharType="end"/>
        </w:r>
      </w:hyperlink>
    </w:p>
    <w:p>
      <w:pPr>
        <w:pStyle w:val="TOC2"/>
        <w:tabs>
          <w:tab w:val="right" w:leader="dot" w:pos="8306"/>
        </w:tabs>
      </w:pPr>
      <w:hyperlink w:anchor="_Toc8383" w:history="1">
        <w:r>
          <w:rPr>
            <w:rFonts w:ascii="仿宋" w:eastAsia="仿宋" w:hAnsi="仿宋" w:cs="仿宋" w:hint="eastAsia"/>
            <w:lang w:eastAsia="zh-CN"/>
          </w:rPr>
          <w:t>(二)、应急预案与响应</w:t>
        </w:r>
        <w:r>
          <w:tab/>
        </w:r>
        <w:r>
          <w:fldChar w:fldCharType="begin"/>
        </w:r>
        <w:r>
          <w:instrText xml:space="preserve"> PAGEREF _Toc8383 \h </w:instrText>
        </w:r>
        <w:r>
          <w:fldChar w:fldCharType="separate"/>
        </w:r>
        <w:r>
          <w:t>53</w:t>
        </w:r>
        <w:r>
          <w:fldChar w:fldCharType="end"/>
        </w:r>
      </w:hyperlink>
    </w:p>
    <w:p>
      <w:pPr>
        <w:pStyle w:val="TOC1"/>
        <w:tabs>
          <w:tab w:val="right" w:leader="dot" w:pos="8306"/>
        </w:tabs>
      </w:pPr>
      <w:hyperlink w:anchor="_Toc12326" w:history="1">
        <w:r>
          <w:rPr>
            <w:rFonts w:ascii="仿宋" w:eastAsia="仿宋" w:hAnsi="仿宋" w:cs="仿宋" w:hint="eastAsia"/>
            <w:lang w:eastAsia="zh-CN"/>
          </w:rPr>
          <w:t>十二、技术创新与产业升级</w:t>
        </w:r>
        <w:r>
          <w:tab/>
        </w:r>
        <w:r>
          <w:fldChar w:fldCharType="begin"/>
        </w:r>
        <w:r>
          <w:instrText xml:space="preserve"> PAGEREF _Toc12326 \h </w:instrText>
        </w:r>
        <w:r>
          <w:fldChar w:fldCharType="separate"/>
        </w:r>
        <w:r>
          <w:t>55</w:t>
        </w:r>
        <w:r>
          <w:fldChar w:fldCharType="end"/>
        </w:r>
      </w:hyperlink>
    </w:p>
    <w:p>
      <w:pPr>
        <w:pStyle w:val="TOC2"/>
        <w:tabs>
          <w:tab w:val="right" w:leader="dot" w:pos="8306"/>
        </w:tabs>
      </w:pPr>
      <w:hyperlink w:anchor="_Toc32393" w:history="1">
        <w:r>
          <w:rPr>
            <w:rFonts w:ascii="仿宋" w:eastAsia="仿宋" w:hAnsi="仿宋" w:cs="仿宋" w:hint="eastAsia"/>
            <w:lang w:eastAsia="zh-CN"/>
          </w:rPr>
          <w:t>(一)、技术创新方向与目标</w:t>
        </w:r>
        <w:r>
          <w:tab/>
        </w:r>
        <w:r>
          <w:fldChar w:fldCharType="begin"/>
        </w:r>
        <w:r>
          <w:instrText xml:space="preserve"> PAGEREF _Toc32393 \h </w:instrText>
        </w:r>
        <w:r>
          <w:fldChar w:fldCharType="separate"/>
        </w:r>
        <w:r>
          <w:t>55</w:t>
        </w:r>
        <w:r>
          <w:fldChar w:fldCharType="end"/>
        </w:r>
      </w:hyperlink>
    </w:p>
    <w:p>
      <w:pPr>
        <w:pStyle w:val="TOC2"/>
        <w:tabs>
          <w:tab w:val="right" w:leader="dot" w:pos="8306"/>
        </w:tabs>
      </w:pPr>
      <w:hyperlink w:anchor="_Toc27466" w:history="1">
        <w:r>
          <w:rPr>
            <w:rFonts w:ascii="仿宋" w:eastAsia="仿宋" w:hAnsi="仿宋" w:cs="仿宋" w:hint="eastAsia"/>
            <w:lang w:eastAsia="zh-CN"/>
          </w:rPr>
          <w:t>(二)、产业升级路径与措施</w:t>
        </w:r>
        <w:r>
          <w:tab/>
        </w:r>
        <w:r>
          <w:fldChar w:fldCharType="begin"/>
        </w:r>
        <w:r>
          <w:instrText xml:space="preserve"> PAGEREF _Toc27466 \h </w:instrText>
        </w:r>
        <w:r>
          <w:fldChar w:fldCharType="separate"/>
        </w:r>
        <w:r>
          <w:t>56</w:t>
        </w:r>
        <w:r>
          <w:fldChar w:fldCharType="end"/>
        </w:r>
      </w:hyperlink>
    </w:p>
    <w:p>
      <w:pPr>
        <w:pStyle w:val="TOC1"/>
        <w:tabs>
          <w:tab w:val="right" w:leader="dot" w:pos="8306"/>
        </w:tabs>
      </w:pPr>
      <w:hyperlink w:anchor="_Toc29755" w:history="1">
        <w:r>
          <w:rPr>
            <w:rFonts w:ascii="仿宋" w:eastAsia="仿宋" w:hAnsi="仿宋" w:cs="仿宋" w:hint="eastAsia"/>
            <w:lang w:eastAsia="zh-CN"/>
          </w:rPr>
          <w:t>十三、法律法规与政策遵循</w:t>
        </w:r>
        <w:r>
          <w:tab/>
        </w:r>
        <w:r>
          <w:fldChar w:fldCharType="begin"/>
        </w:r>
        <w:r>
          <w:instrText xml:space="preserve"> PAGEREF _Toc29755 \h </w:instrText>
        </w:r>
        <w:r>
          <w:fldChar w:fldCharType="separate"/>
        </w:r>
        <w:r>
          <w:t>57</w:t>
        </w:r>
        <w:r>
          <w:fldChar w:fldCharType="end"/>
        </w:r>
      </w:hyperlink>
    </w:p>
    <w:p>
      <w:pPr>
        <w:pStyle w:val="TOC2"/>
        <w:tabs>
          <w:tab w:val="right" w:leader="dot" w:pos="8306"/>
        </w:tabs>
      </w:pPr>
      <w:hyperlink w:anchor="_Toc9977" w:history="1">
        <w:r>
          <w:rPr>
            <w:rFonts w:ascii="仿宋" w:eastAsia="仿宋" w:hAnsi="仿宋" w:cs="仿宋" w:hint="eastAsia"/>
            <w:lang w:eastAsia="zh-CN"/>
          </w:rPr>
          <w:t>(一)、法律法规遵守</w:t>
        </w:r>
        <w:r>
          <w:tab/>
        </w:r>
        <w:r>
          <w:fldChar w:fldCharType="begin"/>
        </w:r>
        <w:r>
          <w:instrText xml:space="preserve"> PAGEREF _Toc9977 \h </w:instrText>
        </w:r>
        <w:r>
          <w:fldChar w:fldCharType="separate"/>
        </w:r>
        <w:r>
          <w:t>57</w:t>
        </w:r>
        <w:r>
          <w:fldChar w:fldCharType="end"/>
        </w:r>
      </w:hyperlink>
    </w:p>
    <w:p>
      <w:pPr>
        <w:pStyle w:val="TOC2"/>
        <w:tabs>
          <w:tab w:val="right" w:leader="dot" w:pos="8306"/>
        </w:tabs>
      </w:pPr>
      <w:hyperlink w:anchor="_Toc13437" w:history="1">
        <w:r>
          <w:rPr>
            <w:rFonts w:ascii="仿宋" w:eastAsia="仿宋" w:hAnsi="仿宋" w:cs="仿宋" w:hint="eastAsia"/>
            <w:lang w:eastAsia="zh-CN"/>
          </w:rPr>
          <w:t>(二)、政策导向与利用</w:t>
        </w:r>
        <w:r>
          <w:tab/>
        </w:r>
        <w:r>
          <w:fldChar w:fldCharType="begin"/>
        </w:r>
        <w:r>
          <w:instrText xml:space="preserve"> PAGEREF _Toc13437 \h </w:instrText>
        </w:r>
        <w:r>
          <w:fldChar w:fldCharType="separate"/>
        </w:r>
        <w:r>
          <w:t>58</w:t>
        </w:r>
        <w:r>
          <w:fldChar w:fldCharType="end"/>
        </w:r>
      </w:hyperlink>
    </w:p>
    <w:p>
      <w:pPr>
        <w:pStyle w:val="TOC1"/>
        <w:tabs>
          <w:tab w:val="right" w:leader="dot" w:pos="8306"/>
        </w:tabs>
      </w:pPr>
      <w:hyperlink w:anchor="_Toc12135" w:history="1">
        <w:r>
          <w:rPr>
            <w:rFonts w:ascii="仿宋" w:eastAsia="仿宋" w:hAnsi="仿宋" w:cs="仿宋" w:hint="eastAsia"/>
            <w:lang w:eastAsia="zh-CN"/>
          </w:rPr>
          <w:t>十四、知识产权管理与保护</w:t>
        </w:r>
        <w:r>
          <w:tab/>
        </w:r>
        <w:r>
          <w:fldChar w:fldCharType="begin"/>
        </w:r>
        <w:r>
          <w:instrText xml:space="preserve"> PAGEREF _Toc12135 \h </w:instrText>
        </w:r>
        <w:r>
          <w:fldChar w:fldCharType="separate"/>
        </w:r>
        <w:r>
          <w:t>59</w:t>
        </w:r>
        <w:r>
          <w:fldChar w:fldCharType="end"/>
        </w:r>
      </w:hyperlink>
    </w:p>
    <w:p>
      <w:pPr>
        <w:pStyle w:val="TOC2"/>
        <w:tabs>
          <w:tab w:val="right" w:leader="dot" w:pos="8306"/>
        </w:tabs>
      </w:pPr>
      <w:hyperlink w:anchor="_Toc22067" w:history="1">
        <w:r>
          <w:rPr>
            <w:rFonts w:ascii="仿宋" w:eastAsia="仿宋" w:hAnsi="仿宋" w:cs="仿宋" w:hint="eastAsia"/>
            <w:lang w:eastAsia="zh-CN"/>
          </w:rPr>
          <w:t>(一)、知识产权管理体系建设</w:t>
        </w:r>
        <w:r>
          <w:tab/>
        </w:r>
        <w:r>
          <w:fldChar w:fldCharType="begin"/>
        </w:r>
        <w:r>
          <w:instrText xml:space="preserve"> PAGEREF _Toc22067 \h </w:instrText>
        </w:r>
        <w:r>
          <w:fldChar w:fldCharType="separate"/>
        </w:r>
        <w:r>
          <w:t>59</w:t>
        </w:r>
        <w:r>
          <w:fldChar w:fldCharType="end"/>
        </w:r>
      </w:hyperlink>
    </w:p>
    <w:p>
      <w:pPr>
        <w:pStyle w:val="TOC2"/>
        <w:tabs>
          <w:tab w:val="right" w:leader="dot" w:pos="8306"/>
        </w:tabs>
      </w:pPr>
      <w:hyperlink w:anchor="_Toc21862" w:history="1">
        <w:r>
          <w:rPr>
            <w:rFonts w:ascii="仿宋" w:eastAsia="仿宋" w:hAnsi="仿宋" w:cs="仿宋" w:hint="eastAsia"/>
            <w:lang w:eastAsia="zh-CN"/>
          </w:rPr>
          <w:t>(二)、知识产权保护措施</w:t>
        </w:r>
        <w:r>
          <w:tab/>
        </w:r>
        <w:r>
          <w:fldChar w:fldCharType="begin"/>
        </w:r>
        <w:r>
          <w:instrText xml:space="preserve"> PAGEREF _Toc21862 \h </w:instrText>
        </w:r>
        <w:r>
          <w:fldChar w:fldCharType="separate"/>
        </w:r>
        <w:r>
          <w:t>60</w:t>
        </w:r>
        <w:r>
          <w:fldChar w:fldCharType="end"/>
        </w:r>
      </w:hyperlink>
    </w:p>
    <w:p>
      <w:pPr>
        <w:pStyle w:val="TOC1"/>
        <w:tabs>
          <w:tab w:val="right" w:leader="dot" w:pos="8306"/>
        </w:tabs>
      </w:pPr>
      <w:hyperlink w:anchor="_Toc3706" w:history="1">
        <w:r>
          <w:rPr>
            <w:rFonts w:ascii="仿宋" w:eastAsia="仿宋" w:hAnsi="仿宋" w:cs="仿宋" w:hint="eastAsia"/>
            <w:lang w:eastAsia="zh-CN"/>
          </w:rPr>
          <w:t>十五、产业协同与集群发展</w:t>
        </w:r>
        <w:r>
          <w:tab/>
        </w:r>
        <w:r>
          <w:fldChar w:fldCharType="begin"/>
        </w:r>
        <w:r>
          <w:instrText xml:space="preserve"> PAGEREF _Toc3706 \h </w:instrText>
        </w:r>
        <w:r>
          <w:fldChar w:fldCharType="separate"/>
        </w:r>
        <w:r>
          <w:t>62</w:t>
        </w:r>
        <w:r>
          <w:fldChar w:fldCharType="end"/>
        </w:r>
      </w:hyperlink>
    </w:p>
    <w:p>
      <w:pPr>
        <w:pStyle w:val="TOC2"/>
        <w:tabs>
          <w:tab w:val="right" w:leader="dot" w:pos="8306"/>
        </w:tabs>
      </w:pPr>
      <w:hyperlink w:anchor="_Toc19168" w:history="1">
        <w:r>
          <w:rPr>
            <w:rFonts w:ascii="仿宋" w:eastAsia="仿宋" w:hAnsi="仿宋" w:cs="仿宋" w:hint="eastAsia"/>
            <w:lang w:eastAsia="zh-CN"/>
          </w:rPr>
          <w:t>(一)、产业协同机制建设</w:t>
        </w:r>
        <w:r>
          <w:tab/>
        </w:r>
        <w:r>
          <w:fldChar w:fldCharType="begin"/>
        </w:r>
        <w:r>
          <w:instrText xml:space="preserve"> PAGEREF _Toc19168 \h </w:instrText>
        </w:r>
        <w:r>
          <w:fldChar w:fldCharType="separate"/>
        </w:r>
        <w:r>
          <w:t>62</w:t>
        </w:r>
        <w:r>
          <w:fldChar w:fldCharType="end"/>
        </w:r>
      </w:hyperlink>
    </w:p>
    <w:p>
      <w:pPr>
        <w:pStyle w:val="TOC2"/>
        <w:tabs>
          <w:tab w:val="right" w:leader="dot" w:pos="8306"/>
        </w:tabs>
      </w:pPr>
      <w:hyperlink w:anchor="_Toc31671" w:history="1">
        <w:r>
          <w:rPr>
            <w:rFonts w:ascii="仿宋" w:eastAsia="仿宋" w:hAnsi="仿宋" w:cs="仿宋" w:hint="eastAsia"/>
            <w:lang w:eastAsia="zh-CN"/>
          </w:rPr>
          <w:t>(二)、产业集群培育与发展</w:t>
        </w:r>
        <w:r>
          <w:tab/>
        </w:r>
        <w:r>
          <w:fldChar w:fldCharType="begin"/>
        </w:r>
        <w:r>
          <w:instrText xml:space="preserve"> PAGEREF _Toc31671 \h </w:instrText>
        </w:r>
        <w:r>
          <w:fldChar w:fldCharType="separate"/>
        </w:r>
        <w:r>
          <w:t>63</w:t>
        </w:r>
        <w:r>
          <w:fldChar w:fldCharType="end"/>
        </w:r>
      </w:hyperlink>
    </w:p>
    <w:p>
      <w:pPr>
        <w:pStyle w:val="TOC1"/>
        <w:tabs>
          <w:tab w:val="right" w:leader="dot" w:pos="8306"/>
        </w:tabs>
      </w:pPr>
      <w:hyperlink w:anchor="_Toc8265" w:history="1">
        <w:r>
          <w:rPr>
            <w:rFonts w:ascii="仿宋" w:eastAsia="仿宋" w:hAnsi="仿宋" w:cs="仿宋" w:hint="eastAsia"/>
            <w:lang w:eastAsia="zh-CN"/>
          </w:rPr>
          <w:t>十六、企业合规与伦理</w:t>
        </w:r>
        <w:r>
          <w:tab/>
        </w:r>
        <w:r>
          <w:fldChar w:fldCharType="begin"/>
        </w:r>
        <w:r>
          <w:instrText xml:space="preserve"> PAGEREF _Toc8265 \h </w:instrText>
        </w:r>
        <w:r>
          <w:fldChar w:fldCharType="separate"/>
        </w:r>
        <w:r>
          <w:t>64</w:t>
        </w:r>
        <w:r>
          <w:fldChar w:fldCharType="end"/>
        </w:r>
      </w:hyperlink>
    </w:p>
    <w:p>
      <w:pPr>
        <w:pStyle w:val="TOC2"/>
        <w:tabs>
          <w:tab w:val="right" w:leader="dot" w:pos="8306"/>
        </w:tabs>
      </w:pPr>
      <w:hyperlink w:anchor="_Toc4544" w:history="1">
        <w:r>
          <w:rPr>
            <w:rFonts w:ascii="仿宋" w:eastAsia="仿宋" w:hAnsi="仿宋" w:cs="仿宋" w:hint="eastAsia"/>
            <w:lang w:eastAsia="zh-CN"/>
          </w:rPr>
          <w:t>(一)、合规政策与程序</w:t>
        </w:r>
        <w:r>
          <w:tab/>
        </w:r>
        <w:r>
          <w:fldChar w:fldCharType="begin"/>
        </w:r>
        <w:r>
          <w:instrText xml:space="preserve"> PAGEREF _Toc4544 \h </w:instrText>
        </w:r>
        <w:r>
          <w:fldChar w:fldCharType="separate"/>
        </w:r>
        <w:r>
          <w:t>64</w:t>
        </w:r>
        <w:r>
          <w:fldChar w:fldCharType="end"/>
        </w:r>
      </w:hyperlink>
    </w:p>
    <w:p>
      <w:pPr>
        <w:pStyle w:val="TOC2"/>
        <w:tabs>
          <w:tab w:val="right" w:leader="dot" w:pos="8306"/>
        </w:tabs>
      </w:pPr>
      <w:hyperlink w:anchor="_Toc21126" w:history="1">
        <w:r>
          <w:rPr>
            <w:rFonts w:ascii="仿宋" w:eastAsia="仿宋" w:hAnsi="仿宋" w:cs="仿宋" w:hint="eastAsia"/>
            <w:lang w:eastAsia="zh-CN"/>
          </w:rPr>
          <w:t>(二)、伦理规范与培训</w:t>
        </w:r>
        <w:r>
          <w:tab/>
        </w:r>
        <w:r>
          <w:fldChar w:fldCharType="begin"/>
        </w:r>
        <w:r>
          <w:instrText xml:space="preserve"> PAGEREF _Toc21126 \h </w:instrText>
        </w:r>
        <w:r>
          <w:fldChar w:fldCharType="separate"/>
        </w:r>
        <w:r>
          <w:t>65</w:t>
        </w:r>
        <w:r>
          <w:fldChar w:fldCharType="end"/>
        </w:r>
      </w:hyperlink>
    </w:p>
    <w:p>
      <w:pPr>
        <w:pStyle w:val="TOC2"/>
        <w:tabs>
          <w:tab w:val="right" w:leader="dot" w:pos="8306"/>
        </w:tabs>
      </w:pPr>
      <w:hyperlink w:anchor="_Toc30888" w:history="1">
        <w:r>
          <w:rPr>
            <w:rFonts w:ascii="仿宋" w:eastAsia="仿宋" w:hAnsi="仿宋" w:cs="仿宋" w:hint="eastAsia"/>
            <w:lang w:eastAsia="zh-CN"/>
          </w:rPr>
          <w:t>(三)、合规风险评估</w:t>
        </w:r>
        <w:r>
          <w:tab/>
        </w:r>
        <w:r>
          <w:fldChar w:fldCharType="begin"/>
        </w:r>
        <w:r>
          <w:instrText xml:space="preserve"> PAGEREF _Toc30888 \h </w:instrText>
        </w:r>
        <w:r>
          <w:fldChar w:fldCharType="separate"/>
        </w:r>
        <w:r>
          <w:t>66</w:t>
        </w:r>
        <w:r>
          <w:fldChar w:fldCharType="end"/>
        </w:r>
      </w:hyperlink>
    </w:p>
    <w:p>
      <w:pPr>
        <w:pStyle w:val="TOC2"/>
        <w:tabs>
          <w:tab w:val="right" w:leader="dot" w:pos="8306"/>
        </w:tabs>
      </w:pPr>
      <w:hyperlink w:anchor="_Toc5397" w:history="1">
        <w:r>
          <w:rPr>
            <w:rFonts w:ascii="仿宋" w:eastAsia="仿宋" w:hAnsi="仿宋" w:cs="仿宋" w:hint="eastAsia"/>
            <w:lang w:eastAsia="zh-CN"/>
          </w:rPr>
          <w:t>(四)、合规监督与执行</w:t>
        </w:r>
        <w:r>
          <w:tab/>
        </w:r>
        <w:r>
          <w:fldChar w:fldCharType="begin"/>
        </w:r>
        <w:r>
          <w:instrText xml:space="preserve"> PAGEREF _Toc5397 \h </w:instrText>
        </w:r>
        <w:r>
          <w:fldChar w:fldCharType="separate"/>
        </w:r>
        <w:r>
          <w:t>67</w:t>
        </w:r>
        <w:r>
          <w:fldChar w:fldCharType="end"/>
        </w:r>
      </w:hyperlink>
    </w:p>
    <w:p>
      <w:pPr>
        <w:pStyle w:val="TOC1"/>
        <w:tabs>
          <w:tab w:val="right" w:leader="dot" w:pos="8306"/>
        </w:tabs>
      </w:pPr>
      <w:hyperlink w:anchor="_Toc31428" w:history="1">
        <w:r>
          <w:rPr>
            <w:rFonts w:ascii="仿宋" w:eastAsia="仿宋" w:hAnsi="仿宋" w:cs="仿宋" w:hint="eastAsia"/>
            <w:lang w:eastAsia="zh-CN"/>
          </w:rPr>
          <w:t>十七、项目施工方案</w:t>
        </w:r>
        <w:r>
          <w:tab/>
        </w:r>
        <w:r>
          <w:fldChar w:fldCharType="begin"/>
        </w:r>
        <w:r>
          <w:instrText xml:space="preserve"> PAGEREF _Toc31428 \h </w:instrText>
        </w:r>
        <w:r>
          <w:fldChar w:fldCharType="separate"/>
        </w:r>
        <w:r>
          <w:t>68</w:t>
        </w:r>
        <w:r>
          <w:fldChar w:fldCharType="end"/>
        </w:r>
      </w:hyperlink>
    </w:p>
    <w:p>
      <w:pPr>
        <w:pStyle w:val="TOC2"/>
        <w:tabs>
          <w:tab w:val="right" w:leader="dot" w:pos="8306"/>
        </w:tabs>
      </w:pPr>
      <w:hyperlink w:anchor="_Toc8834" w:history="1">
        <w:r>
          <w:rPr>
            <w:rFonts w:ascii="仿宋" w:eastAsia="仿宋" w:hAnsi="仿宋" w:cs="仿宋" w:hint="eastAsia"/>
            <w:lang w:eastAsia="zh-CN"/>
          </w:rPr>
          <w:t>(一)、施工组织设计</w:t>
        </w:r>
        <w:r>
          <w:tab/>
        </w:r>
        <w:r>
          <w:fldChar w:fldCharType="begin"/>
        </w:r>
        <w:r>
          <w:instrText xml:space="preserve"> PAGEREF _Toc8834 \h </w:instrText>
        </w:r>
        <w:r>
          <w:fldChar w:fldCharType="separate"/>
        </w:r>
        <w:r>
          <w:t>68</w:t>
        </w:r>
        <w:r>
          <w:fldChar w:fldCharType="end"/>
        </w:r>
      </w:hyperlink>
    </w:p>
    <w:p>
      <w:pPr>
        <w:pStyle w:val="TOC2"/>
        <w:tabs>
          <w:tab w:val="right" w:leader="dot" w:pos="8306"/>
        </w:tabs>
      </w:pPr>
      <w:hyperlink w:anchor="_Toc17365" w:history="1">
        <w:r>
          <w:rPr>
            <w:rFonts w:ascii="仿宋" w:eastAsia="仿宋" w:hAnsi="仿宋" w:cs="仿宋" w:hint="eastAsia"/>
            <w:lang w:eastAsia="zh-CN"/>
          </w:rPr>
          <w:t>(二)、施工工艺与技术路线</w:t>
        </w:r>
        <w:r>
          <w:tab/>
        </w:r>
        <w:r>
          <w:fldChar w:fldCharType="begin"/>
        </w:r>
        <w:r>
          <w:instrText xml:space="preserve"> PAGEREF _Toc17365 \h </w:instrText>
        </w:r>
        <w:r>
          <w:fldChar w:fldCharType="separate"/>
        </w:r>
        <w:r>
          <w:t>69</w:t>
        </w:r>
        <w:r>
          <w:fldChar w:fldCharType="end"/>
        </w:r>
      </w:hyperlink>
    </w:p>
    <w:p>
      <w:pPr>
        <w:pStyle w:val="TOC2"/>
        <w:tabs>
          <w:tab w:val="right" w:leader="dot" w:pos="8306"/>
        </w:tabs>
      </w:pPr>
      <w:hyperlink w:anchor="_Toc28008" w:history="1">
        <w:r>
          <w:rPr>
            <w:rFonts w:ascii="仿宋" w:eastAsia="仿宋" w:hAnsi="仿宋" w:cs="仿宋" w:hint="eastAsia"/>
            <w:lang w:eastAsia="zh-CN"/>
          </w:rPr>
          <w:t>(三)、关键节点施工计划</w:t>
        </w:r>
        <w:r>
          <w:tab/>
        </w:r>
        <w:r>
          <w:fldChar w:fldCharType="begin"/>
        </w:r>
        <w:r>
          <w:instrText xml:space="preserve"> PAGEREF _Toc28008 \h </w:instrText>
        </w:r>
        <w:r>
          <w:fldChar w:fldCharType="separate"/>
        </w:r>
        <w:r>
          <w:t>71</w:t>
        </w:r>
        <w:r>
          <w:fldChar w:fldCharType="end"/>
        </w:r>
      </w:hyperlink>
    </w:p>
    <w:p>
      <w:pPr>
        <w:pStyle w:val="TOC2"/>
        <w:tabs>
          <w:tab w:val="right" w:leader="dot" w:pos="8306"/>
        </w:tabs>
      </w:pPr>
      <w:hyperlink w:anchor="_Toc635" w:history="1">
        <w:r>
          <w:rPr>
            <w:rFonts w:ascii="仿宋" w:eastAsia="仿宋" w:hAnsi="仿宋" w:cs="仿宋" w:hint="eastAsia"/>
            <w:lang w:eastAsia="zh-CN"/>
          </w:rPr>
          <w:t>(四)、施工现场管理</w:t>
        </w:r>
        <w:r>
          <w:tab/>
        </w:r>
        <w:r>
          <w:fldChar w:fldCharType="begin"/>
        </w:r>
        <w:r>
          <w:instrText xml:space="preserve"> PAGEREF _Toc635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5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一、家居照明灯具项目的技术资源开发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二、家居照明灯具项目的人力资源管理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居照明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三、家居照明灯具项目的资金资源筹措与优化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居照明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6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居照明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居照明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居照明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7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居照明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居照明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居照明灯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38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3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居照明灯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05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84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049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853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https://d.book118.com/735212044011011044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F006B"/>
    <w:rsid w:val="14BF0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1204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2024-01-12T18:04:00Z</dcterms:created>
  <dcterms:modified xsi:type="dcterms:W3CDTF">2024-01-12T18:05:21Z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FFE4E627971E48D7A658EDE8D6A69C87_11</vt:lpwstr>
  </property>
  <property fmtid="{D5CDD505-2E9C-101B-9397-08002B2CF9AE}" pid="3" name="KSOProductBuildVer">
    <vt:lpwstr>2052-12.1.0.16120</vt:lpwstr>
  </property>
</Properties>
</file>