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现代金融项目规划设计方案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60" w:history="1">
        <w:r>
          <w:rPr>
            <w:rFonts w:ascii="仿宋" w:eastAsia="仿宋" w:hAnsi="仿宋" w:cs="仿宋" w:hint="eastAsia"/>
            <w:lang w:eastAsia="zh-CN"/>
          </w:rPr>
          <w:t>概论</w:t>
        </w:r>
        <w:r>
          <w:tab/>
        </w:r>
        <w:r>
          <w:fldChar w:fldCharType="begin"/>
        </w:r>
        <w:r>
          <w:instrText xml:space="preserve"> PAGEREF _Toc18260 \h </w:instrText>
        </w:r>
        <w:r>
          <w:fldChar w:fldCharType="separate"/>
        </w:r>
        <w:r>
          <w:t>3</w:t>
        </w:r>
        <w:r>
          <w:fldChar w:fldCharType="end"/>
        </w:r>
      </w:hyperlink>
    </w:p>
    <w:p>
      <w:pPr>
        <w:pStyle w:val="TOC1"/>
        <w:tabs>
          <w:tab w:val="right" w:leader="dot" w:pos="8306"/>
        </w:tabs>
      </w:pPr>
      <w:hyperlink w:anchor="_Toc902" w:history="1">
        <w:r>
          <w:rPr>
            <w:rFonts w:ascii="仿宋" w:eastAsia="仿宋" w:hAnsi="仿宋" w:cs="仿宋" w:hint="eastAsia"/>
            <w:lang w:eastAsia="zh-CN"/>
          </w:rPr>
          <w:t>一、现代金融项目建设单位说明</w:t>
        </w:r>
        <w:r>
          <w:tab/>
        </w:r>
        <w:r>
          <w:fldChar w:fldCharType="begin"/>
        </w:r>
        <w:r>
          <w:instrText xml:space="preserve"> PAGEREF _Toc902 \h </w:instrText>
        </w:r>
        <w:r>
          <w:fldChar w:fldCharType="separate"/>
        </w:r>
        <w:r>
          <w:t>3</w:t>
        </w:r>
        <w:r>
          <w:fldChar w:fldCharType="end"/>
        </w:r>
      </w:hyperlink>
    </w:p>
    <w:p>
      <w:pPr>
        <w:pStyle w:val="TOC2"/>
        <w:tabs>
          <w:tab w:val="right" w:leader="dot" w:pos="8306"/>
        </w:tabs>
      </w:pPr>
      <w:hyperlink w:anchor="_Toc18675" w:history="1">
        <w:r>
          <w:rPr>
            <w:rFonts w:ascii="仿宋" w:eastAsia="仿宋" w:hAnsi="仿宋" w:cs="仿宋" w:hint="eastAsia"/>
            <w:lang w:eastAsia="zh-CN"/>
          </w:rPr>
          <w:t>(一)、现代金融项目承办单位基本情况</w:t>
        </w:r>
        <w:r>
          <w:tab/>
        </w:r>
        <w:r>
          <w:fldChar w:fldCharType="begin"/>
        </w:r>
        <w:r>
          <w:instrText xml:space="preserve"> PAGEREF _Toc18675 \h </w:instrText>
        </w:r>
        <w:r>
          <w:fldChar w:fldCharType="separate"/>
        </w:r>
        <w:r>
          <w:t>3</w:t>
        </w:r>
        <w:r>
          <w:fldChar w:fldCharType="end"/>
        </w:r>
      </w:hyperlink>
    </w:p>
    <w:p>
      <w:pPr>
        <w:pStyle w:val="TOC2"/>
        <w:tabs>
          <w:tab w:val="right" w:leader="dot" w:pos="8306"/>
        </w:tabs>
      </w:pPr>
      <w:hyperlink w:anchor="_Toc28880" w:history="1">
        <w:r>
          <w:rPr>
            <w:rFonts w:ascii="仿宋" w:eastAsia="仿宋" w:hAnsi="仿宋" w:cs="仿宋" w:hint="eastAsia"/>
            <w:lang w:eastAsia="zh-CN"/>
          </w:rPr>
          <w:t>(二)、公司经济效益分析</w:t>
        </w:r>
        <w:r>
          <w:tab/>
        </w:r>
        <w:r>
          <w:fldChar w:fldCharType="begin"/>
        </w:r>
        <w:r>
          <w:instrText xml:space="preserve"> PAGEREF _Toc28880 \h </w:instrText>
        </w:r>
        <w:r>
          <w:fldChar w:fldCharType="separate"/>
        </w:r>
        <w:r>
          <w:t>4</w:t>
        </w:r>
        <w:r>
          <w:fldChar w:fldCharType="end"/>
        </w:r>
      </w:hyperlink>
    </w:p>
    <w:p>
      <w:pPr>
        <w:pStyle w:val="TOC1"/>
        <w:tabs>
          <w:tab w:val="right" w:leader="dot" w:pos="8306"/>
        </w:tabs>
      </w:pPr>
      <w:hyperlink w:anchor="_Toc7739" w:history="1">
        <w:r>
          <w:rPr>
            <w:rFonts w:ascii="仿宋" w:eastAsia="仿宋" w:hAnsi="仿宋" w:cs="仿宋" w:hint="eastAsia"/>
            <w:lang w:eastAsia="zh-CN"/>
          </w:rPr>
          <w:t>二、市场分析、调研</w:t>
        </w:r>
        <w:r>
          <w:tab/>
        </w:r>
        <w:r>
          <w:fldChar w:fldCharType="begin"/>
        </w:r>
        <w:r>
          <w:instrText xml:space="preserve"> PAGEREF _Toc7739 \h </w:instrText>
        </w:r>
        <w:r>
          <w:fldChar w:fldCharType="separate"/>
        </w:r>
        <w:r>
          <w:t>5</w:t>
        </w:r>
        <w:r>
          <w:fldChar w:fldCharType="end"/>
        </w:r>
      </w:hyperlink>
    </w:p>
    <w:p>
      <w:pPr>
        <w:pStyle w:val="TOC2"/>
        <w:tabs>
          <w:tab w:val="right" w:leader="dot" w:pos="8306"/>
        </w:tabs>
      </w:pPr>
      <w:hyperlink w:anchor="_Toc16036" w:history="1">
        <w:r>
          <w:rPr>
            <w:rFonts w:ascii="仿宋" w:eastAsia="仿宋" w:hAnsi="仿宋" w:cs="仿宋" w:hint="eastAsia"/>
            <w:lang w:eastAsia="zh-CN"/>
          </w:rPr>
          <w:t>(一)、现代金融行业分析</w:t>
        </w:r>
        <w:r>
          <w:tab/>
        </w:r>
        <w:r>
          <w:fldChar w:fldCharType="begin"/>
        </w:r>
        <w:r>
          <w:instrText xml:space="preserve"> PAGEREF _Toc16036 \h </w:instrText>
        </w:r>
        <w:r>
          <w:fldChar w:fldCharType="separate"/>
        </w:r>
        <w:r>
          <w:t>5</w:t>
        </w:r>
        <w:r>
          <w:fldChar w:fldCharType="end"/>
        </w:r>
      </w:hyperlink>
    </w:p>
    <w:p>
      <w:pPr>
        <w:pStyle w:val="TOC2"/>
        <w:tabs>
          <w:tab w:val="right" w:leader="dot" w:pos="8306"/>
        </w:tabs>
      </w:pPr>
      <w:hyperlink w:anchor="_Toc23644" w:history="1">
        <w:r>
          <w:rPr>
            <w:rFonts w:ascii="仿宋" w:eastAsia="仿宋" w:hAnsi="仿宋" w:cs="仿宋" w:hint="eastAsia"/>
            <w:lang w:eastAsia="zh-CN"/>
          </w:rPr>
          <w:t>(二)、现代金融市场分析预测</w:t>
        </w:r>
        <w:r>
          <w:tab/>
        </w:r>
        <w:r>
          <w:fldChar w:fldCharType="begin"/>
        </w:r>
        <w:r>
          <w:instrText xml:space="preserve"> PAGEREF _Toc23644 \h </w:instrText>
        </w:r>
        <w:r>
          <w:fldChar w:fldCharType="separate"/>
        </w:r>
        <w:r>
          <w:t>5</w:t>
        </w:r>
        <w:r>
          <w:fldChar w:fldCharType="end"/>
        </w:r>
      </w:hyperlink>
    </w:p>
    <w:p>
      <w:pPr>
        <w:pStyle w:val="TOC1"/>
        <w:tabs>
          <w:tab w:val="right" w:leader="dot" w:pos="8306"/>
        </w:tabs>
      </w:pPr>
      <w:hyperlink w:anchor="_Toc23433" w:history="1">
        <w:r>
          <w:rPr>
            <w:rFonts w:ascii="仿宋" w:eastAsia="仿宋" w:hAnsi="仿宋" w:cs="仿宋" w:hint="eastAsia"/>
            <w:lang w:eastAsia="zh-CN"/>
          </w:rPr>
          <w:t>三、现代金融项目土建工程</w:t>
        </w:r>
        <w:r>
          <w:tab/>
        </w:r>
        <w:r>
          <w:fldChar w:fldCharType="begin"/>
        </w:r>
        <w:r>
          <w:instrText xml:space="preserve"> PAGEREF _Toc23433 \h </w:instrText>
        </w:r>
        <w:r>
          <w:fldChar w:fldCharType="separate"/>
        </w:r>
        <w:r>
          <w:t>6</w:t>
        </w:r>
        <w:r>
          <w:fldChar w:fldCharType="end"/>
        </w:r>
      </w:hyperlink>
    </w:p>
    <w:p>
      <w:pPr>
        <w:pStyle w:val="TOC2"/>
        <w:tabs>
          <w:tab w:val="right" w:leader="dot" w:pos="8306"/>
        </w:tabs>
      </w:pPr>
      <w:hyperlink w:anchor="_Toc5489" w:history="1">
        <w:r>
          <w:rPr>
            <w:rFonts w:ascii="仿宋" w:eastAsia="仿宋" w:hAnsi="仿宋" w:cs="仿宋" w:hint="eastAsia"/>
            <w:lang w:eastAsia="zh-CN"/>
          </w:rPr>
          <w:t>(一)、建筑工程设计原则</w:t>
        </w:r>
        <w:r>
          <w:tab/>
        </w:r>
        <w:r>
          <w:fldChar w:fldCharType="begin"/>
        </w:r>
        <w:r>
          <w:instrText xml:space="preserve"> PAGEREF _Toc5489 \h </w:instrText>
        </w:r>
        <w:r>
          <w:fldChar w:fldCharType="separate"/>
        </w:r>
        <w:r>
          <w:t>6</w:t>
        </w:r>
        <w:r>
          <w:fldChar w:fldCharType="end"/>
        </w:r>
      </w:hyperlink>
    </w:p>
    <w:p>
      <w:pPr>
        <w:pStyle w:val="TOC2"/>
        <w:tabs>
          <w:tab w:val="right" w:leader="dot" w:pos="8306"/>
        </w:tabs>
      </w:pPr>
      <w:hyperlink w:anchor="_Toc16410" w:history="1">
        <w:r>
          <w:rPr>
            <w:rFonts w:ascii="仿宋" w:eastAsia="仿宋" w:hAnsi="仿宋" w:cs="仿宋" w:hint="eastAsia"/>
            <w:lang w:eastAsia="zh-CN"/>
          </w:rPr>
          <w:t>(二)、土建工程设计年限及安全等级</w:t>
        </w:r>
        <w:r>
          <w:tab/>
        </w:r>
        <w:r>
          <w:fldChar w:fldCharType="begin"/>
        </w:r>
        <w:r>
          <w:instrText xml:space="preserve"> PAGEREF _Toc16410 \h </w:instrText>
        </w:r>
        <w:r>
          <w:fldChar w:fldCharType="separate"/>
        </w:r>
        <w:r>
          <w:t>7</w:t>
        </w:r>
        <w:r>
          <w:fldChar w:fldCharType="end"/>
        </w:r>
      </w:hyperlink>
    </w:p>
    <w:p>
      <w:pPr>
        <w:pStyle w:val="TOC2"/>
        <w:tabs>
          <w:tab w:val="right" w:leader="dot" w:pos="8306"/>
        </w:tabs>
      </w:pPr>
      <w:hyperlink w:anchor="_Toc31471" w:history="1">
        <w:r>
          <w:rPr>
            <w:rFonts w:ascii="仿宋" w:eastAsia="仿宋" w:hAnsi="仿宋" w:cs="仿宋" w:hint="eastAsia"/>
            <w:lang w:eastAsia="zh-CN"/>
          </w:rPr>
          <w:t>(三)、建筑工程设计总体要求</w:t>
        </w:r>
        <w:r>
          <w:tab/>
        </w:r>
        <w:r>
          <w:fldChar w:fldCharType="begin"/>
        </w:r>
        <w:r>
          <w:instrText xml:space="preserve"> PAGEREF _Toc31471 \h </w:instrText>
        </w:r>
        <w:r>
          <w:fldChar w:fldCharType="separate"/>
        </w:r>
        <w:r>
          <w:t>9</w:t>
        </w:r>
        <w:r>
          <w:fldChar w:fldCharType="end"/>
        </w:r>
      </w:hyperlink>
    </w:p>
    <w:p>
      <w:pPr>
        <w:pStyle w:val="TOC2"/>
        <w:tabs>
          <w:tab w:val="right" w:leader="dot" w:pos="8306"/>
        </w:tabs>
      </w:pPr>
      <w:hyperlink w:anchor="_Toc3635" w:history="1">
        <w:r>
          <w:rPr>
            <w:rFonts w:ascii="仿宋" w:eastAsia="仿宋" w:hAnsi="仿宋" w:cs="仿宋" w:hint="eastAsia"/>
            <w:lang w:eastAsia="zh-CN"/>
          </w:rPr>
          <w:t>(四)、土建工程建设指标</w:t>
        </w:r>
        <w:r>
          <w:tab/>
        </w:r>
        <w:r>
          <w:fldChar w:fldCharType="begin"/>
        </w:r>
        <w:r>
          <w:instrText xml:space="preserve"> PAGEREF _Toc3635 \h </w:instrText>
        </w:r>
        <w:r>
          <w:fldChar w:fldCharType="separate"/>
        </w:r>
        <w:r>
          <w:t>9</w:t>
        </w:r>
        <w:r>
          <w:fldChar w:fldCharType="end"/>
        </w:r>
      </w:hyperlink>
    </w:p>
    <w:p>
      <w:pPr>
        <w:pStyle w:val="TOC1"/>
        <w:tabs>
          <w:tab w:val="right" w:leader="dot" w:pos="8306"/>
        </w:tabs>
      </w:pPr>
      <w:hyperlink w:anchor="_Toc27791" w:history="1">
        <w:r>
          <w:rPr>
            <w:rFonts w:ascii="仿宋" w:eastAsia="仿宋" w:hAnsi="仿宋" w:cs="仿宋" w:hint="eastAsia"/>
            <w:lang w:eastAsia="zh-CN"/>
          </w:rPr>
          <w:t>四、现代金融项目文档管理</w:t>
        </w:r>
        <w:r>
          <w:tab/>
        </w:r>
        <w:r>
          <w:fldChar w:fldCharType="begin"/>
        </w:r>
        <w:r>
          <w:instrText xml:space="preserve"> PAGEREF _Toc27791 \h </w:instrText>
        </w:r>
        <w:r>
          <w:fldChar w:fldCharType="separate"/>
        </w:r>
        <w:r>
          <w:t>10</w:t>
        </w:r>
        <w:r>
          <w:fldChar w:fldCharType="end"/>
        </w:r>
      </w:hyperlink>
    </w:p>
    <w:p>
      <w:pPr>
        <w:pStyle w:val="TOC2"/>
        <w:tabs>
          <w:tab w:val="right" w:leader="dot" w:pos="8306"/>
        </w:tabs>
      </w:pPr>
      <w:hyperlink w:anchor="_Toc7856" w:history="1">
        <w:r>
          <w:rPr>
            <w:rFonts w:ascii="仿宋" w:eastAsia="仿宋" w:hAnsi="仿宋" w:cs="仿宋" w:hint="eastAsia"/>
            <w:lang w:eastAsia="zh-CN"/>
          </w:rPr>
          <w:t>(一)、文档编制与审查</w:t>
        </w:r>
        <w:r>
          <w:tab/>
        </w:r>
        <w:r>
          <w:fldChar w:fldCharType="begin"/>
        </w:r>
        <w:r>
          <w:instrText xml:space="preserve"> PAGEREF _Toc7856 \h </w:instrText>
        </w:r>
        <w:r>
          <w:fldChar w:fldCharType="separate"/>
        </w:r>
        <w:r>
          <w:t>10</w:t>
        </w:r>
        <w:r>
          <w:fldChar w:fldCharType="end"/>
        </w:r>
      </w:hyperlink>
    </w:p>
    <w:p>
      <w:pPr>
        <w:pStyle w:val="TOC2"/>
        <w:tabs>
          <w:tab w:val="right" w:leader="dot" w:pos="8306"/>
        </w:tabs>
      </w:pPr>
      <w:hyperlink w:anchor="_Toc8100" w:history="1">
        <w:r>
          <w:rPr>
            <w:rFonts w:ascii="仿宋" w:eastAsia="仿宋" w:hAnsi="仿宋" w:cs="仿宋" w:hint="eastAsia"/>
            <w:lang w:eastAsia="zh-CN"/>
          </w:rPr>
          <w:t>(二)、文档发布与分发</w:t>
        </w:r>
        <w:r>
          <w:tab/>
        </w:r>
        <w:r>
          <w:fldChar w:fldCharType="begin"/>
        </w:r>
        <w:r>
          <w:instrText xml:space="preserve"> PAGEREF _Toc8100 \h </w:instrText>
        </w:r>
        <w:r>
          <w:fldChar w:fldCharType="separate"/>
        </w:r>
        <w:r>
          <w:t>11</w:t>
        </w:r>
        <w:r>
          <w:fldChar w:fldCharType="end"/>
        </w:r>
      </w:hyperlink>
    </w:p>
    <w:p>
      <w:pPr>
        <w:pStyle w:val="TOC2"/>
        <w:tabs>
          <w:tab w:val="right" w:leader="dot" w:pos="8306"/>
        </w:tabs>
      </w:pPr>
      <w:hyperlink w:anchor="_Toc6642" w:history="1">
        <w:r>
          <w:rPr>
            <w:rFonts w:ascii="仿宋" w:eastAsia="仿宋" w:hAnsi="仿宋" w:cs="仿宋" w:hint="eastAsia"/>
            <w:lang w:eastAsia="zh-CN"/>
          </w:rPr>
          <w:t>(三)、文档存档与归档</w:t>
        </w:r>
        <w:r>
          <w:tab/>
        </w:r>
        <w:r>
          <w:fldChar w:fldCharType="begin"/>
        </w:r>
        <w:r>
          <w:instrText xml:space="preserve"> PAGEREF _Toc6642 \h </w:instrText>
        </w:r>
        <w:r>
          <w:fldChar w:fldCharType="separate"/>
        </w:r>
        <w:r>
          <w:t>12</w:t>
        </w:r>
        <w:r>
          <w:fldChar w:fldCharType="end"/>
        </w:r>
      </w:hyperlink>
    </w:p>
    <w:p>
      <w:pPr>
        <w:pStyle w:val="TOC1"/>
        <w:tabs>
          <w:tab w:val="right" w:leader="dot" w:pos="8306"/>
        </w:tabs>
      </w:pPr>
      <w:hyperlink w:anchor="_Toc10743" w:history="1">
        <w:r>
          <w:rPr>
            <w:rFonts w:ascii="仿宋" w:eastAsia="仿宋" w:hAnsi="仿宋" w:cs="仿宋" w:hint="eastAsia"/>
            <w:lang w:eastAsia="zh-CN"/>
          </w:rPr>
          <w:t>五、产品规划分析</w:t>
        </w:r>
        <w:r>
          <w:tab/>
        </w:r>
        <w:r>
          <w:fldChar w:fldCharType="begin"/>
        </w:r>
        <w:r>
          <w:instrText xml:space="preserve"> PAGEREF _Toc10743 \h </w:instrText>
        </w:r>
        <w:r>
          <w:fldChar w:fldCharType="separate"/>
        </w:r>
        <w:r>
          <w:t>13</w:t>
        </w:r>
        <w:r>
          <w:fldChar w:fldCharType="end"/>
        </w:r>
      </w:hyperlink>
    </w:p>
    <w:p>
      <w:pPr>
        <w:pStyle w:val="TOC2"/>
        <w:tabs>
          <w:tab w:val="right" w:leader="dot" w:pos="8306"/>
        </w:tabs>
      </w:pPr>
      <w:hyperlink w:anchor="_Toc22986" w:history="1">
        <w:r>
          <w:rPr>
            <w:rFonts w:ascii="仿宋" w:eastAsia="仿宋" w:hAnsi="仿宋" w:cs="仿宋" w:hint="eastAsia"/>
            <w:lang w:eastAsia="zh-CN"/>
          </w:rPr>
          <w:t>(一)、产品规划</w:t>
        </w:r>
        <w:r>
          <w:tab/>
        </w:r>
        <w:r>
          <w:fldChar w:fldCharType="begin"/>
        </w:r>
        <w:r>
          <w:instrText xml:space="preserve"> PAGEREF _Toc22986 \h </w:instrText>
        </w:r>
        <w:r>
          <w:fldChar w:fldCharType="separate"/>
        </w:r>
        <w:r>
          <w:t>13</w:t>
        </w:r>
        <w:r>
          <w:fldChar w:fldCharType="end"/>
        </w:r>
      </w:hyperlink>
    </w:p>
    <w:p>
      <w:pPr>
        <w:pStyle w:val="TOC2"/>
        <w:tabs>
          <w:tab w:val="right" w:leader="dot" w:pos="8306"/>
        </w:tabs>
      </w:pPr>
      <w:hyperlink w:anchor="_Toc21658" w:history="1">
        <w:r>
          <w:rPr>
            <w:rFonts w:ascii="仿宋" w:eastAsia="仿宋" w:hAnsi="仿宋" w:cs="仿宋" w:hint="eastAsia"/>
            <w:lang w:eastAsia="zh-CN"/>
          </w:rPr>
          <w:t>(二)、建设规模</w:t>
        </w:r>
        <w:r>
          <w:tab/>
        </w:r>
        <w:r>
          <w:fldChar w:fldCharType="begin"/>
        </w:r>
        <w:r>
          <w:instrText xml:space="preserve"> PAGEREF _Toc21658 \h </w:instrText>
        </w:r>
        <w:r>
          <w:fldChar w:fldCharType="separate"/>
        </w:r>
        <w:r>
          <w:t>14</w:t>
        </w:r>
        <w:r>
          <w:fldChar w:fldCharType="end"/>
        </w:r>
      </w:hyperlink>
    </w:p>
    <w:p>
      <w:pPr>
        <w:pStyle w:val="TOC1"/>
        <w:tabs>
          <w:tab w:val="right" w:leader="dot" w:pos="8306"/>
        </w:tabs>
      </w:pPr>
      <w:hyperlink w:anchor="_Toc1914" w:history="1">
        <w:r>
          <w:rPr>
            <w:rFonts w:ascii="仿宋" w:eastAsia="仿宋" w:hAnsi="仿宋" w:cs="仿宋" w:hint="eastAsia"/>
            <w:lang w:eastAsia="zh-CN"/>
          </w:rPr>
          <w:t>六、现代金融项目选址可行性分析</w:t>
        </w:r>
        <w:r>
          <w:tab/>
        </w:r>
        <w:r>
          <w:fldChar w:fldCharType="begin"/>
        </w:r>
        <w:r>
          <w:instrText xml:space="preserve"> PAGEREF _Toc1914 \h </w:instrText>
        </w:r>
        <w:r>
          <w:fldChar w:fldCharType="separate"/>
        </w:r>
        <w:r>
          <w:t>15</w:t>
        </w:r>
        <w:r>
          <w:fldChar w:fldCharType="end"/>
        </w:r>
      </w:hyperlink>
    </w:p>
    <w:p>
      <w:pPr>
        <w:pStyle w:val="TOC2"/>
        <w:tabs>
          <w:tab w:val="right" w:leader="dot" w:pos="8306"/>
        </w:tabs>
      </w:pPr>
      <w:hyperlink w:anchor="_Toc32348" w:history="1">
        <w:r>
          <w:rPr>
            <w:rFonts w:ascii="仿宋" w:eastAsia="仿宋" w:hAnsi="仿宋" w:cs="仿宋" w:hint="eastAsia"/>
            <w:lang w:eastAsia="zh-CN"/>
          </w:rPr>
          <w:t>(一)、现代金融项目选址</w:t>
        </w:r>
        <w:r>
          <w:tab/>
        </w:r>
        <w:r>
          <w:fldChar w:fldCharType="begin"/>
        </w:r>
        <w:r>
          <w:instrText xml:space="preserve"> PAGEREF _Toc32348 \h </w:instrText>
        </w:r>
        <w:r>
          <w:fldChar w:fldCharType="separate"/>
        </w:r>
        <w:r>
          <w:t>15</w:t>
        </w:r>
        <w:r>
          <w:fldChar w:fldCharType="end"/>
        </w:r>
      </w:hyperlink>
    </w:p>
    <w:p>
      <w:pPr>
        <w:pStyle w:val="TOC2"/>
        <w:tabs>
          <w:tab w:val="right" w:leader="dot" w:pos="8306"/>
        </w:tabs>
      </w:pPr>
      <w:hyperlink w:anchor="_Toc16099" w:history="1">
        <w:r>
          <w:rPr>
            <w:rFonts w:ascii="仿宋" w:eastAsia="仿宋" w:hAnsi="仿宋" w:cs="仿宋" w:hint="eastAsia"/>
            <w:lang w:eastAsia="zh-CN"/>
          </w:rPr>
          <w:t>(二)、用地控制指标</w:t>
        </w:r>
        <w:r>
          <w:tab/>
        </w:r>
        <w:r>
          <w:fldChar w:fldCharType="begin"/>
        </w:r>
        <w:r>
          <w:instrText xml:space="preserve"> PAGEREF _Toc16099 \h </w:instrText>
        </w:r>
        <w:r>
          <w:fldChar w:fldCharType="separate"/>
        </w:r>
        <w:r>
          <w:t>15</w:t>
        </w:r>
        <w:r>
          <w:fldChar w:fldCharType="end"/>
        </w:r>
      </w:hyperlink>
    </w:p>
    <w:p>
      <w:pPr>
        <w:pStyle w:val="TOC2"/>
        <w:tabs>
          <w:tab w:val="right" w:leader="dot" w:pos="8306"/>
        </w:tabs>
      </w:pPr>
      <w:hyperlink w:anchor="_Toc21178" w:history="1">
        <w:r>
          <w:rPr>
            <w:rFonts w:ascii="仿宋" w:eastAsia="仿宋" w:hAnsi="仿宋" w:cs="仿宋" w:hint="eastAsia"/>
            <w:lang w:eastAsia="zh-CN"/>
          </w:rPr>
          <w:t>(三)、节约用地措施</w:t>
        </w:r>
        <w:r>
          <w:tab/>
        </w:r>
        <w:r>
          <w:fldChar w:fldCharType="begin"/>
        </w:r>
        <w:r>
          <w:instrText xml:space="preserve"> PAGEREF _Toc21178 \h </w:instrText>
        </w:r>
        <w:r>
          <w:fldChar w:fldCharType="separate"/>
        </w:r>
        <w:r>
          <w:t>17</w:t>
        </w:r>
        <w:r>
          <w:fldChar w:fldCharType="end"/>
        </w:r>
      </w:hyperlink>
    </w:p>
    <w:p>
      <w:pPr>
        <w:pStyle w:val="TOC2"/>
        <w:tabs>
          <w:tab w:val="right" w:leader="dot" w:pos="8306"/>
        </w:tabs>
      </w:pPr>
      <w:hyperlink w:anchor="_Toc2084" w:history="1">
        <w:r>
          <w:rPr>
            <w:rFonts w:ascii="仿宋" w:eastAsia="仿宋" w:hAnsi="仿宋" w:cs="仿宋" w:hint="eastAsia"/>
            <w:lang w:eastAsia="zh-CN"/>
          </w:rPr>
          <w:t>(四)、总图布置方案</w:t>
        </w:r>
        <w:r>
          <w:tab/>
        </w:r>
        <w:r>
          <w:fldChar w:fldCharType="begin"/>
        </w:r>
        <w:r>
          <w:instrText xml:space="preserve"> PAGEREF _Toc2084 \h </w:instrText>
        </w:r>
        <w:r>
          <w:fldChar w:fldCharType="separate"/>
        </w:r>
        <w:r>
          <w:t>18</w:t>
        </w:r>
        <w:r>
          <w:fldChar w:fldCharType="end"/>
        </w:r>
      </w:hyperlink>
    </w:p>
    <w:p>
      <w:pPr>
        <w:pStyle w:val="TOC2"/>
        <w:tabs>
          <w:tab w:val="right" w:leader="dot" w:pos="8306"/>
        </w:tabs>
      </w:pPr>
      <w:hyperlink w:anchor="_Toc389" w:history="1">
        <w:r>
          <w:rPr>
            <w:rFonts w:ascii="仿宋" w:eastAsia="仿宋" w:hAnsi="仿宋" w:cs="仿宋" w:hint="eastAsia"/>
            <w:lang w:eastAsia="zh-CN"/>
          </w:rPr>
          <w:t>(五)、选址综合评价</w:t>
        </w:r>
        <w:r>
          <w:tab/>
        </w:r>
        <w:r>
          <w:fldChar w:fldCharType="begin"/>
        </w:r>
        <w:r>
          <w:instrText xml:space="preserve"> PAGEREF _Toc389 \h </w:instrText>
        </w:r>
        <w:r>
          <w:fldChar w:fldCharType="separate"/>
        </w:r>
        <w:r>
          <w:t>19</w:t>
        </w:r>
        <w:r>
          <w:fldChar w:fldCharType="end"/>
        </w:r>
      </w:hyperlink>
    </w:p>
    <w:p>
      <w:pPr>
        <w:pStyle w:val="TOC1"/>
        <w:tabs>
          <w:tab w:val="right" w:leader="dot" w:pos="8306"/>
        </w:tabs>
      </w:pPr>
      <w:hyperlink w:anchor="_Toc17206" w:history="1">
        <w:r>
          <w:rPr>
            <w:rFonts w:ascii="仿宋" w:eastAsia="仿宋" w:hAnsi="仿宋" w:cs="仿宋" w:hint="eastAsia"/>
            <w:lang w:eastAsia="zh-CN"/>
          </w:rPr>
          <w:t>七、现代金融项目社会影响</w:t>
        </w:r>
        <w:r>
          <w:tab/>
        </w:r>
        <w:r>
          <w:fldChar w:fldCharType="begin"/>
        </w:r>
        <w:r>
          <w:instrText xml:space="preserve"> PAGEREF _Toc17206 \h </w:instrText>
        </w:r>
        <w:r>
          <w:fldChar w:fldCharType="separate"/>
        </w:r>
        <w:r>
          <w:t>20</w:t>
        </w:r>
        <w:r>
          <w:fldChar w:fldCharType="end"/>
        </w:r>
      </w:hyperlink>
    </w:p>
    <w:p>
      <w:pPr>
        <w:pStyle w:val="TOC2"/>
        <w:tabs>
          <w:tab w:val="right" w:leader="dot" w:pos="8306"/>
        </w:tabs>
      </w:pPr>
      <w:hyperlink w:anchor="_Toc17560" w:history="1">
        <w:r>
          <w:rPr>
            <w:rFonts w:ascii="仿宋" w:eastAsia="仿宋" w:hAnsi="仿宋" w:cs="仿宋" w:hint="eastAsia"/>
            <w:lang w:eastAsia="zh-CN"/>
          </w:rPr>
          <w:t>(一)、社会责任与义务</w:t>
        </w:r>
        <w:r>
          <w:tab/>
        </w:r>
        <w:r>
          <w:fldChar w:fldCharType="begin"/>
        </w:r>
        <w:r>
          <w:instrText xml:space="preserve"> PAGEREF _Toc17560 \h </w:instrText>
        </w:r>
        <w:r>
          <w:fldChar w:fldCharType="separate"/>
        </w:r>
        <w:r>
          <w:t>20</w:t>
        </w:r>
        <w:r>
          <w:fldChar w:fldCharType="end"/>
        </w:r>
      </w:hyperlink>
    </w:p>
    <w:p>
      <w:pPr>
        <w:pStyle w:val="TOC2"/>
        <w:tabs>
          <w:tab w:val="right" w:leader="dot" w:pos="8306"/>
        </w:tabs>
      </w:pPr>
      <w:hyperlink w:anchor="_Toc15681" w:history="1">
        <w:r>
          <w:rPr>
            <w:rFonts w:ascii="仿宋" w:eastAsia="仿宋" w:hAnsi="仿宋" w:cs="仿宋" w:hint="eastAsia"/>
            <w:lang w:eastAsia="zh-CN"/>
          </w:rPr>
          <w:t>(二)、社会参与与沟通</w:t>
        </w:r>
        <w:r>
          <w:tab/>
        </w:r>
        <w:r>
          <w:fldChar w:fldCharType="begin"/>
        </w:r>
        <w:r>
          <w:instrText xml:space="preserve"> PAGEREF _Toc15681 \h </w:instrText>
        </w:r>
        <w:r>
          <w:fldChar w:fldCharType="separate"/>
        </w:r>
        <w:r>
          <w:t>21</w:t>
        </w:r>
        <w:r>
          <w:fldChar w:fldCharType="end"/>
        </w:r>
      </w:hyperlink>
    </w:p>
    <w:p>
      <w:pPr>
        <w:pStyle w:val="TOC1"/>
        <w:tabs>
          <w:tab w:val="right" w:leader="dot" w:pos="8306"/>
        </w:tabs>
      </w:pPr>
      <w:hyperlink w:anchor="_Toc11341" w:history="1">
        <w:r>
          <w:rPr>
            <w:rFonts w:ascii="仿宋" w:eastAsia="仿宋" w:hAnsi="仿宋" w:cs="仿宋" w:hint="eastAsia"/>
            <w:lang w:eastAsia="zh-CN"/>
          </w:rPr>
          <w:t>八、现代金融项目创新与研发</w:t>
        </w:r>
        <w:r>
          <w:tab/>
        </w:r>
        <w:r>
          <w:fldChar w:fldCharType="begin"/>
        </w:r>
        <w:r>
          <w:instrText xml:space="preserve"> PAGEREF _Toc11341 \h </w:instrText>
        </w:r>
        <w:r>
          <w:fldChar w:fldCharType="separate"/>
        </w:r>
        <w:r>
          <w:t>22</w:t>
        </w:r>
        <w:r>
          <w:fldChar w:fldCharType="end"/>
        </w:r>
      </w:hyperlink>
    </w:p>
    <w:p>
      <w:pPr>
        <w:pStyle w:val="TOC2"/>
        <w:tabs>
          <w:tab w:val="right" w:leader="dot" w:pos="8306"/>
        </w:tabs>
      </w:pPr>
      <w:hyperlink w:anchor="_Toc9662" w:history="1">
        <w:r>
          <w:rPr>
            <w:rFonts w:ascii="仿宋" w:eastAsia="仿宋" w:hAnsi="仿宋" w:cs="仿宋" w:hint="eastAsia"/>
            <w:lang w:eastAsia="zh-CN"/>
          </w:rPr>
          <w:t>(一)、创新策略与方向</w:t>
        </w:r>
        <w:r>
          <w:tab/>
        </w:r>
        <w:r>
          <w:fldChar w:fldCharType="begin"/>
        </w:r>
        <w:r>
          <w:instrText xml:space="preserve"> PAGEREF _Toc9662 \h </w:instrText>
        </w:r>
        <w:r>
          <w:fldChar w:fldCharType="separate"/>
        </w:r>
        <w:r>
          <w:t>22</w:t>
        </w:r>
        <w:r>
          <w:fldChar w:fldCharType="end"/>
        </w:r>
      </w:hyperlink>
    </w:p>
    <w:p>
      <w:pPr>
        <w:pStyle w:val="TOC2"/>
        <w:tabs>
          <w:tab w:val="right" w:leader="dot" w:pos="8306"/>
        </w:tabs>
      </w:pPr>
      <w:hyperlink w:anchor="_Toc12441" w:history="1">
        <w:r>
          <w:rPr>
            <w:rFonts w:ascii="仿宋" w:eastAsia="仿宋" w:hAnsi="仿宋" w:cs="仿宋" w:hint="eastAsia"/>
            <w:lang w:eastAsia="zh-CN"/>
          </w:rPr>
          <w:t>(二)、研发规划与投入</w:t>
        </w:r>
        <w:r>
          <w:tab/>
        </w:r>
        <w:r>
          <w:fldChar w:fldCharType="begin"/>
        </w:r>
        <w:r>
          <w:instrText xml:space="preserve"> PAGEREF _Toc12441 \h </w:instrText>
        </w:r>
        <w:r>
          <w:fldChar w:fldCharType="separate"/>
        </w:r>
        <w:r>
          <w:t>23</w:t>
        </w:r>
        <w:r>
          <w:fldChar w:fldCharType="end"/>
        </w:r>
      </w:hyperlink>
    </w:p>
    <w:p>
      <w:pPr>
        <w:pStyle w:val="TOC1"/>
        <w:tabs>
          <w:tab w:val="right" w:leader="dot" w:pos="8306"/>
        </w:tabs>
      </w:pPr>
      <w:hyperlink w:anchor="_Toc2478" w:history="1">
        <w:r>
          <w:rPr>
            <w:rFonts w:ascii="仿宋" w:eastAsia="仿宋" w:hAnsi="仿宋" w:cs="仿宋" w:hint="eastAsia"/>
            <w:lang w:eastAsia="zh-CN"/>
          </w:rPr>
          <w:t>九、现代金融项目人力资源管理</w:t>
        </w:r>
        <w:r>
          <w:tab/>
        </w:r>
        <w:r>
          <w:fldChar w:fldCharType="begin"/>
        </w:r>
        <w:r>
          <w:instrText xml:space="preserve"> PAGEREF _Toc2478 \h </w:instrText>
        </w:r>
        <w:r>
          <w:fldChar w:fldCharType="separate"/>
        </w:r>
        <w:r>
          <w:t>25</w:t>
        </w:r>
        <w:r>
          <w:fldChar w:fldCharType="end"/>
        </w:r>
      </w:hyperlink>
    </w:p>
    <w:p>
      <w:pPr>
        <w:pStyle w:val="TOC2"/>
        <w:tabs>
          <w:tab w:val="right" w:leader="dot" w:pos="8306"/>
        </w:tabs>
      </w:pPr>
      <w:hyperlink w:anchor="_Toc13295" w:history="1">
        <w:r>
          <w:rPr>
            <w:rFonts w:ascii="仿宋" w:eastAsia="仿宋" w:hAnsi="仿宋" w:cs="仿宋" w:hint="eastAsia"/>
            <w:lang w:eastAsia="zh-CN"/>
          </w:rPr>
          <w:t>(一)、建立健全的预算管理制度</w:t>
        </w:r>
        <w:r>
          <w:tab/>
        </w:r>
        <w:r>
          <w:fldChar w:fldCharType="begin"/>
        </w:r>
        <w:r>
          <w:instrText xml:space="preserve"> PAGEREF _Toc13295 \h </w:instrText>
        </w:r>
        <w:r>
          <w:fldChar w:fldCharType="separate"/>
        </w:r>
        <w:r>
          <w:t>25</w:t>
        </w:r>
        <w:r>
          <w:fldChar w:fldCharType="end"/>
        </w:r>
      </w:hyperlink>
    </w:p>
    <w:p>
      <w:pPr>
        <w:pStyle w:val="TOC2"/>
        <w:tabs>
          <w:tab w:val="right" w:leader="dot" w:pos="8306"/>
        </w:tabs>
      </w:pPr>
      <w:hyperlink w:anchor="_Toc28001" w:history="1">
        <w:r>
          <w:rPr>
            <w:rFonts w:ascii="仿宋" w:eastAsia="仿宋" w:hAnsi="仿宋" w:cs="仿宋" w:hint="eastAsia"/>
            <w:lang w:eastAsia="zh-CN"/>
          </w:rPr>
          <w:t>(二)、加强资金流动监控</w:t>
        </w:r>
        <w:r>
          <w:tab/>
        </w:r>
        <w:r>
          <w:fldChar w:fldCharType="begin"/>
        </w:r>
        <w:r>
          <w:instrText xml:space="preserve"> PAGEREF _Toc28001 \h </w:instrText>
        </w:r>
        <w:r>
          <w:fldChar w:fldCharType="separate"/>
        </w:r>
        <w:r>
          <w:t>27</w:t>
        </w:r>
        <w:r>
          <w:fldChar w:fldCharType="end"/>
        </w:r>
      </w:hyperlink>
    </w:p>
    <w:p>
      <w:pPr>
        <w:pStyle w:val="TOC2"/>
        <w:tabs>
          <w:tab w:val="right" w:leader="dot" w:pos="8306"/>
        </w:tabs>
      </w:pPr>
      <w:hyperlink w:anchor="_Toc20059" w:history="1">
        <w:r>
          <w:rPr>
            <w:rFonts w:ascii="仿宋" w:eastAsia="仿宋" w:hAnsi="仿宋" w:cs="仿宋" w:hint="eastAsia"/>
            <w:lang w:eastAsia="zh-CN"/>
          </w:rPr>
          <w:t>(三)、制定完善的风险控制机制</w:t>
        </w:r>
        <w:r>
          <w:tab/>
        </w:r>
        <w:r>
          <w:fldChar w:fldCharType="begin"/>
        </w:r>
        <w:r>
          <w:instrText xml:space="preserve"> PAGEREF _Toc20059 \h </w:instrText>
        </w:r>
        <w:r>
          <w:fldChar w:fldCharType="separate"/>
        </w:r>
        <w:r>
          <w:t>28</w:t>
        </w:r>
        <w:r>
          <w:fldChar w:fldCharType="end"/>
        </w:r>
      </w:hyperlink>
    </w:p>
    <w:p>
      <w:pPr>
        <w:pStyle w:val="TOC2"/>
        <w:tabs>
          <w:tab w:val="right" w:leader="dot" w:pos="8306"/>
        </w:tabs>
      </w:pPr>
      <w:hyperlink w:anchor="_Toc8617" w:history="1">
        <w:r>
          <w:rPr>
            <w:rFonts w:ascii="仿宋" w:eastAsia="仿宋" w:hAnsi="仿宋" w:cs="仿宋" w:hint="eastAsia"/>
            <w:lang w:eastAsia="zh-CN"/>
          </w:rPr>
          <w:t>(四)、优化成本管理</w:t>
        </w:r>
        <w:r>
          <w:tab/>
        </w:r>
        <w:r>
          <w:fldChar w:fldCharType="begin"/>
        </w:r>
        <w:r>
          <w:instrText xml:space="preserve"> PAGEREF _Toc8617 \h </w:instrText>
        </w:r>
        <w:r>
          <w:fldChar w:fldCharType="separate"/>
        </w:r>
        <w:r>
          <w:t>29</w:t>
        </w:r>
        <w:r>
          <w:fldChar w:fldCharType="end"/>
        </w:r>
      </w:hyperlink>
    </w:p>
    <w:p>
      <w:pPr>
        <w:pStyle w:val="TOC1"/>
        <w:tabs>
          <w:tab w:val="right" w:leader="dot" w:pos="8306"/>
        </w:tabs>
      </w:pPr>
      <w:hyperlink w:anchor="_Toc10880" w:history="1">
        <w:r>
          <w:rPr>
            <w:rFonts w:ascii="仿宋" w:eastAsia="仿宋" w:hAnsi="仿宋" w:cs="仿宋" w:hint="eastAsia"/>
            <w:lang w:eastAsia="zh-CN"/>
          </w:rPr>
          <w:t>十、生产安全保护</w:t>
        </w:r>
        <w:r>
          <w:tab/>
        </w:r>
        <w:r>
          <w:fldChar w:fldCharType="begin"/>
        </w:r>
        <w:r>
          <w:instrText xml:space="preserve"> PAGEREF _Toc10880 \h </w:instrText>
        </w:r>
        <w:r>
          <w:fldChar w:fldCharType="separate"/>
        </w:r>
        <w:r>
          <w:t>30</w:t>
        </w:r>
        <w:r>
          <w:fldChar w:fldCharType="end"/>
        </w:r>
      </w:hyperlink>
    </w:p>
    <w:p>
      <w:pPr>
        <w:pStyle w:val="TOC2"/>
        <w:tabs>
          <w:tab w:val="right" w:leader="dot" w:pos="8306"/>
        </w:tabs>
      </w:pPr>
      <w:hyperlink w:anchor="_Toc5993" w:history="1">
        <w:r>
          <w:rPr>
            <w:rFonts w:ascii="仿宋" w:eastAsia="仿宋" w:hAnsi="仿宋" w:cs="仿宋" w:hint="eastAsia"/>
            <w:lang w:eastAsia="zh-CN"/>
          </w:rPr>
          <w:t>(一)、消防安全</w:t>
        </w:r>
        <w:r>
          <w:tab/>
        </w:r>
        <w:r>
          <w:fldChar w:fldCharType="begin"/>
        </w:r>
        <w:r>
          <w:instrText xml:space="preserve"> PAGEREF _Toc5993 \h </w:instrText>
        </w:r>
        <w:r>
          <w:fldChar w:fldCharType="separate"/>
        </w:r>
        <w:r>
          <w:t>30</w:t>
        </w:r>
        <w:r>
          <w:fldChar w:fldCharType="end"/>
        </w:r>
      </w:hyperlink>
    </w:p>
    <w:p>
      <w:pPr>
        <w:pStyle w:val="TOC2"/>
        <w:tabs>
          <w:tab w:val="right" w:leader="dot" w:pos="8306"/>
        </w:tabs>
      </w:pPr>
      <w:hyperlink w:anchor="_Toc19281" w:history="1">
        <w:r>
          <w:rPr>
            <w:rFonts w:ascii="仿宋" w:eastAsia="仿宋" w:hAnsi="仿宋" w:cs="仿宋" w:hint="eastAsia"/>
            <w:lang w:eastAsia="zh-CN"/>
          </w:rPr>
          <w:t>(二)、防火防爆总图布置措施</w:t>
        </w:r>
        <w:r>
          <w:tab/>
        </w:r>
        <w:r>
          <w:fldChar w:fldCharType="begin"/>
        </w:r>
        <w:r>
          <w:instrText xml:space="preserve"> PAGEREF _Toc19281 \h </w:instrText>
        </w:r>
        <w:r>
          <w:fldChar w:fldCharType="separate"/>
        </w:r>
        <w:r>
          <w:t>32</w:t>
        </w:r>
        <w:r>
          <w:fldChar w:fldCharType="end"/>
        </w:r>
      </w:hyperlink>
    </w:p>
    <w:p>
      <w:pPr>
        <w:pStyle w:val="TOC2"/>
        <w:tabs>
          <w:tab w:val="right" w:leader="dot" w:pos="8306"/>
        </w:tabs>
      </w:pPr>
      <w:hyperlink w:anchor="_Toc19682" w:history="1">
        <w:r>
          <w:rPr>
            <w:rFonts w:ascii="仿宋" w:eastAsia="仿宋" w:hAnsi="仿宋" w:cs="仿宋" w:hint="eastAsia"/>
            <w:lang w:eastAsia="zh-CN"/>
          </w:rPr>
          <w:t>(三)、自然灾害防范措施</w:t>
        </w:r>
        <w:r>
          <w:tab/>
        </w:r>
        <w:r>
          <w:fldChar w:fldCharType="begin"/>
        </w:r>
        <w:r>
          <w:instrText xml:space="preserve"> PAGEREF _Toc19682 \h </w:instrText>
        </w:r>
        <w:r>
          <w:fldChar w:fldCharType="separate"/>
        </w:r>
        <w:r>
          <w:t>32</w:t>
        </w:r>
        <w:r>
          <w:fldChar w:fldCharType="end"/>
        </w:r>
      </w:hyperlink>
    </w:p>
    <w:p>
      <w:pPr>
        <w:pStyle w:val="TOC2"/>
        <w:tabs>
          <w:tab w:val="right" w:leader="dot" w:pos="8306"/>
        </w:tabs>
      </w:pPr>
      <w:hyperlink w:anchor="_Toc2237" w:history="1">
        <w:r>
          <w:rPr>
            <w:rFonts w:ascii="仿宋" w:eastAsia="仿宋" w:hAnsi="仿宋" w:cs="仿宋" w:hint="eastAsia"/>
            <w:lang w:eastAsia="zh-CN"/>
          </w:rPr>
          <w:t>(四)、安全色及安全标志使用要求</w:t>
        </w:r>
        <w:r>
          <w:tab/>
        </w:r>
        <w:r>
          <w:fldChar w:fldCharType="begin"/>
        </w:r>
        <w:r>
          <w:instrText xml:space="preserve"> PAGEREF _Toc2237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1" w:history="1">
        <w:r>
          <w:rPr>
            <w:rFonts w:ascii="仿宋" w:eastAsia="仿宋" w:hAnsi="仿宋" w:cs="仿宋" w:hint="eastAsia"/>
            <w:lang w:eastAsia="zh-CN"/>
          </w:rPr>
          <w:t>(五)、防尘防毒措施</w:t>
        </w:r>
        <w:r>
          <w:tab/>
        </w:r>
        <w:r>
          <w:fldChar w:fldCharType="begin"/>
        </w:r>
        <w:r>
          <w:instrText xml:space="preserve"> PAGEREF _Toc2611 \h </w:instrText>
        </w:r>
        <w:r>
          <w:fldChar w:fldCharType="separate"/>
        </w:r>
        <w:r>
          <w:t>34</w:t>
        </w:r>
        <w:r>
          <w:fldChar w:fldCharType="end"/>
        </w:r>
      </w:hyperlink>
    </w:p>
    <w:p>
      <w:pPr>
        <w:pStyle w:val="TOC2"/>
        <w:tabs>
          <w:tab w:val="right" w:leader="dot" w:pos="8306"/>
        </w:tabs>
      </w:pPr>
      <w:hyperlink w:anchor="_Toc17070" w:history="1">
        <w:r>
          <w:rPr>
            <w:rFonts w:ascii="仿宋" w:eastAsia="仿宋" w:hAnsi="仿宋" w:cs="仿宋" w:hint="eastAsia"/>
            <w:lang w:eastAsia="zh-CN"/>
          </w:rPr>
          <w:t>(六)、防静电、触电防护及防雷措施</w:t>
        </w:r>
        <w:r>
          <w:tab/>
        </w:r>
        <w:r>
          <w:fldChar w:fldCharType="begin"/>
        </w:r>
        <w:r>
          <w:instrText xml:space="preserve"> PAGEREF _Toc17070 \h </w:instrText>
        </w:r>
        <w:r>
          <w:fldChar w:fldCharType="separate"/>
        </w:r>
        <w:r>
          <w:t>35</w:t>
        </w:r>
        <w:r>
          <w:fldChar w:fldCharType="end"/>
        </w:r>
      </w:hyperlink>
    </w:p>
    <w:p>
      <w:pPr>
        <w:pStyle w:val="TOC2"/>
        <w:tabs>
          <w:tab w:val="right" w:leader="dot" w:pos="8306"/>
        </w:tabs>
      </w:pPr>
      <w:hyperlink w:anchor="_Toc3797" w:history="1">
        <w:r>
          <w:rPr>
            <w:rFonts w:ascii="仿宋" w:eastAsia="仿宋" w:hAnsi="仿宋" w:cs="仿宋" w:hint="eastAsia"/>
            <w:lang w:eastAsia="zh-CN"/>
          </w:rPr>
          <w:t>(七)、机械设备安全保障措施</w:t>
        </w:r>
        <w:r>
          <w:tab/>
        </w:r>
        <w:r>
          <w:fldChar w:fldCharType="begin"/>
        </w:r>
        <w:r>
          <w:instrText xml:space="preserve"> PAGEREF _Toc3797 \h </w:instrText>
        </w:r>
        <w:r>
          <w:fldChar w:fldCharType="separate"/>
        </w:r>
        <w:r>
          <w:t>37</w:t>
        </w:r>
        <w:r>
          <w:fldChar w:fldCharType="end"/>
        </w:r>
      </w:hyperlink>
    </w:p>
    <w:p>
      <w:pPr>
        <w:pStyle w:val="TOC1"/>
        <w:tabs>
          <w:tab w:val="right" w:leader="dot" w:pos="8306"/>
        </w:tabs>
      </w:pPr>
      <w:hyperlink w:anchor="_Toc1287" w:history="1">
        <w:r>
          <w:rPr>
            <w:rFonts w:ascii="仿宋" w:eastAsia="仿宋" w:hAnsi="仿宋" w:cs="仿宋" w:hint="eastAsia"/>
            <w:lang w:eastAsia="zh-CN"/>
          </w:rPr>
          <w:t>十一、现代金融项目投资规划</w:t>
        </w:r>
        <w:r>
          <w:tab/>
        </w:r>
        <w:r>
          <w:fldChar w:fldCharType="begin"/>
        </w:r>
        <w:r>
          <w:instrText xml:space="preserve"> PAGEREF _Toc1287 \h </w:instrText>
        </w:r>
        <w:r>
          <w:fldChar w:fldCharType="separate"/>
        </w:r>
        <w:r>
          <w:t>38</w:t>
        </w:r>
        <w:r>
          <w:fldChar w:fldCharType="end"/>
        </w:r>
      </w:hyperlink>
    </w:p>
    <w:p>
      <w:pPr>
        <w:pStyle w:val="TOC2"/>
        <w:tabs>
          <w:tab w:val="right" w:leader="dot" w:pos="8306"/>
        </w:tabs>
      </w:pPr>
      <w:hyperlink w:anchor="_Toc8235" w:history="1">
        <w:r>
          <w:rPr>
            <w:rFonts w:ascii="仿宋" w:eastAsia="仿宋" w:hAnsi="仿宋" w:cs="仿宋" w:hint="eastAsia"/>
            <w:lang w:eastAsia="zh-CN"/>
          </w:rPr>
          <w:t>(一)、现代金融项目总投资估算</w:t>
        </w:r>
        <w:r>
          <w:tab/>
        </w:r>
        <w:r>
          <w:fldChar w:fldCharType="begin"/>
        </w:r>
        <w:r>
          <w:instrText xml:space="preserve"> PAGEREF _Toc8235 \h </w:instrText>
        </w:r>
        <w:r>
          <w:fldChar w:fldCharType="separate"/>
        </w:r>
        <w:r>
          <w:t>38</w:t>
        </w:r>
        <w:r>
          <w:fldChar w:fldCharType="end"/>
        </w:r>
      </w:hyperlink>
    </w:p>
    <w:p>
      <w:pPr>
        <w:pStyle w:val="TOC2"/>
        <w:tabs>
          <w:tab w:val="right" w:leader="dot" w:pos="8306"/>
        </w:tabs>
      </w:pPr>
      <w:hyperlink w:anchor="_Toc27781" w:history="1">
        <w:r>
          <w:rPr>
            <w:rFonts w:ascii="仿宋" w:eastAsia="仿宋" w:hAnsi="仿宋" w:cs="仿宋" w:hint="eastAsia"/>
            <w:lang w:eastAsia="zh-CN"/>
          </w:rPr>
          <w:t>(二)、资金筹措</w:t>
        </w:r>
        <w:r>
          <w:tab/>
        </w:r>
        <w:r>
          <w:fldChar w:fldCharType="begin"/>
        </w:r>
        <w:r>
          <w:instrText xml:space="preserve"> PAGEREF _Toc27781 \h </w:instrText>
        </w:r>
        <w:r>
          <w:fldChar w:fldCharType="separate"/>
        </w:r>
        <w:r>
          <w:t>39</w:t>
        </w:r>
        <w:r>
          <w:fldChar w:fldCharType="end"/>
        </w:r>
      </w:hyperlink>
    </w:p>
    <w:p>
      <w:pPr>
        <w:pStyle w:val="TOC1"/>
        <w:tabs>
          <w:tab w:val="right" w:leader="dot" w:pos="8306"/>
        </w:tabs>
      </w:pPr>
      <w:hyperlink w:anchor="_Toc10584" w:history="1">
        <w:r>
          <w:rPr>
            <w:rFonts w:ascii="仿宋" w:eastAsia="仿宋" w:hAnsi="仿宋" w:cs="仿宋" w:hint="eastAsia"/>
            <w:lang w:eastAsia="zh-CN"/>
          </w:rPr>
          <w:t>十二、现代金融项目计划安排</w:t>
        </w:r>
        <w:r>
          <w:tab/>
        </w:r>
        <w:r>
          <w:fldChar w:fldCharType="begin"/>
        </w:r>
        <w:r>
          <w:instrText xml:space="preserve"> PAGEREF _Toc10584 \h </w:instrText>
        </w:r>
        <w:r>
          <w:fldChar w:fldCharType="separate"/>
        </w:r>
        <w:r>
          <w:t>40</w:t>
        </w:r>
        <w:r>
          <w:fldChar w:fldCharType="end"/>
        </w:r>
      </w:hyperlink>
    </w:p>
    <w:p>
      <w:pPr>
        <w:pStyle w:val="TOC2"/>
        <w:tabs>
          <w:tab w:val="right" w:leader="dot" w:pos="8306"/>
        </w:tabs>
      </w:pPr>
      <w:hyperlink w:anchor="_Toc23468" w:history="1">
        <w:r>
          <w:rPr>
            <w:rFonts w:ascii="仿宋" w:eastAsia="仿宋" w:hAnsi="仿宋" w:cs="仿宋" w:hint="eastAsia"/>
            <w:lang w:eastAsia="zh-CN"/>
          </w:rPr>
          <w:t>(一)、建设周期</w:t>
        </w:r>
        <w:r>
          <w:tab/>
        </w:r>
        <w:r>
          <w:fldChar w:fldCharType="begin"/>
        </w:r>
        <w:r>
          <w:instrText xml:space="preserve"> PAGEREF _Toc23468 \h </w:instrText>
        </w:r>
        <w:r>
          <w:fldChar w:fldCharType="separate"/>
        </w:r>
        <w:r>
          <w:t>40</w:t>
        </w:r>
        <w:r>
          <w:fldChar w:fldCharType="end"/>
        </w:r>
      </w:hyperlink>
    </w:p>
    <w:p>
      <w:pPr>
        <w:pStyle w:val="TOC2"/>
        <w:tabs>
          <w:tab w:val="right" w:leader="dot" w:pos="8306"/>
        </w:tabs>
      </w:pPr>
      <w:hyperlink w:anchor="_Toc24312" w:history="1">
        <w:r>
          <w:rPr>
            <w:rFonts w:ascii="仿宋" w:eastAsia="仿宋" w:hAnsi="仿宋" w:cs="仿宋" w:hint="eastAsia"/>
            <w:lang w:eastAsia="zh-CN"/>
          </w:rPr>
          <w:t>(二)、建设进度</w:t>
        </w:r>
        <w:r>
          <w:tab/>
        </w:r>
        <w:r>
          <w:fldChar w:fldCharType="begin"/>
        </w:r>
        <w:r>
          <w:instrText xml:space="preserve"> PAGEREF _Toc24312 \h </w:instrText>
        </w:r>
        <w:r>
          <w:fldChar w:fldCharType="separate"/>
        </w:r>
        <w:r>
          <w:t>41</w:t>
        </w:r>
        <w:r>
          <w:fldChar w:fldCharType="end"/>
        </w:r>
      </w:hyperlink>
    </w:p>
    <w:p>
      <w:pPr>
        <w:pStyle w:val="TOC2"/>
        <w:tabs>
          <w:tab w:val="right" w:leader="dot" w:pos="8306"/>
        </w:tabs>
      </w:pPr>
      <w:hyperlink w:anchor="_Toc18478" w:history="1">
        <w:r>
          <w:rPr>
            <w:rFonts w:ascii="仿宋" w:eastAsia="仿宋" w:hAnsi="仿宋" w:cs="仿宋" w:hint="eastAsia"/>
            <w:lang w:eastAsia="zh-CN"/>
          </w:rPr>
          <w:t>(三)、进度安排注意事项</w:t>
        </w:r>
        <w:r>
          <w:tab/>
        </w:r>
        <w:r>
          <w:fldChar w:fldCharType="begin"/>
        </w:r>
        <w:r>
          <w:instrText xml:space="preserve"> PAGEREF _Toc18478 \h </w:instrText>
        </w:r>
        <w:r>
          <w:fldChar w:fldCharType="separate"/>
        </w:r>
        <w:r>
          <w:t>42</w:t>
        </w:r>
        <w:r>
          <w:fldChar w:fldCharType="end"/>
        </w:r>
      </w:hyperlink>
    </w:p>
    <w:p>
      <w:pPr>
        <w:pStyle w:val="TOC2"/>
        <w:tabs>
          <w:tab w:val="right" w:leader="dot" w:pos="8306"/>
        </w:tabs>
      </w:pPr>
      <w:hyperlink w:anchor="_Toc11632" w:history="1">
        <w:r>
          <w:rPr>
            <w:rFonts w:ascii="仿宋" w:eastAsia="仿宋" w:hAnsi="仿宋" w:cs="仿宋" w:hint="eastAsia"/>
            <w:lang w:eastAsia="zh-CN"/>
          </w:rPr>
          <w:t>(四)、人力资源配置</w:t>
        </w:r>
        <w:r>
          <w:tab/>
        </w:r>
        <w:r>
          <w:fldChar w:fldCharType="begin"/>
        </w:r>
        <w:r>
          <w:instrText xml:space="preserve"> PAGEREF _Toc11632 \h </w:instrText>
        </w:r>
        <w:r>
          <w:fldChar w:fldCharType="separate"/>
        </w:r>
        <w:r>
          <w:t>43</w:t>
        </w:r>
        <w:r>
          <w:fldChar w:fldCharType="end"/>
        </w:r>
      </w:hyperlink>
    </w:p>
    <w:p>
      <w:pPr>
        <w:pStyle w:val="TOC1"/>
        <w:tabs>
          <w:tab w:val="right" w:leader="dot" w:pos="8306"/>
        </w:tabs>
      </w:pPr>
      <w:hyperlink w:anchor="_Toc27752" w:history="1">
        <w:r>
          <w:rPr>
            <w:rFonts w:ascii="仿宋" w:eastAsia="仿宋" w:hAnsi="仿宋" w:cs="仿宋" w:hint="eastAsia"/>
            <w:lang w:eastAsia="zh-CN"/>
          </w:rPr>
          <w:t>十三、现代金融项目治理与监督</w:t>
        </w:r>
        <w:r>
          <w:tab/>
        </w:r>
        <w:r>
          <w:fldChar w:fldCharType="begin"/>
        </w:r>
        <w:r>
          <w:instrText xml:space="preserve"> PAGEREF _Toc27752 \h </w:instrText>
        </w:r>
        <w:r>
          <w:fldChar w:fldCharType="separate"/>
        </w:r>
        <w:r>
          <w:t>44</w:t>
        </w:r>
        <w:r>
          <w:fldChar w:fldCharType="end"/>
        </w:r>
      </w:hyperlink>
    </w:p>
    <w:p>
      <w:pPr>
        <w:pStyle w:val="TOC2"/>
        <w:tabs>
          <w:tab w:val="right" w:leader="dot" w:pos="8306"/>
        </w:tabs>
      </w:pPr>
      <w:hyperlink w:anchor="_Toc12019" w:history="1">
        <w:r>
          <w:rPr>
            <w:rFonts w:ascii="仿宋" w:eastAsia="仿宋" w:hAnsi="仿宋" w:cs="仿宋" w:hint="eastAsia"/>
            <w:lang w:eastAsia="zh-CN"/>
          </w:rPr>
          <w:t>(一)、现代金融项目治理结构</w:t>
        </w:r>
        <w:r>
          <w:tab/>
        </w:r>
        <w:r>
          <w:fldChar w:fldCharType="begin"/>
        </w:r>
        <w:r>
          <w:instrText xml:space="preserve"> PAGEREF _Toc12019 \h </w:instrText>
        </w:r>
        <w:r>
          <w:fldChar w:fldCharType="separate"/>
        </w:r>
        <w:r>
          <w:t>44</w:t>
        </w:r>
        <w:r>
          <w:fldChar w:fldCharType="end"/>
        </w:r>
      </w:hyperlink>
    </w:p>
    <w:p>
      <w:pPr>
        <w:pStyle w:val="TOC2"/>
        <w:tabs>
          <w:tab w:val="right" w:leader="dot" w:pos="8306"/>
        </w:tabs>
      </w:pPr>
      <w:hyperlink w:anchor="_Toc17899" w:history="1">
        <w:r>
          <w:rPr>
            <w:rFonts w:ascii="仿宋" w:eastAsia="仿宋" w:hAnsi="仿宋" w:cs="仿宋" w:hint="eastAsia"/>
            <w:lang w:eastAsia="zh-CN"/>
          </w:rPr>
          <w:t>(二)、监督与审计</w:t>
        </w:r>
        <w:r>
          <w:tab/>
        </w:r>
        <w:r>
          <w:fldChar w:fldCharType="begin"/>
        </w:r>
        <w:r>
          <w:instrText xml:space="preserve"> PAGEREF _Toc17899 \h </w:instrText>
        </w:r>
        <w:r>
          <w:fldChar w:fldCharType="separate"/>
        </w:r>
        <w:r>
          <w:t>46</w:t>
        </w:r>
        <w:r>
          <w:fldChar w:fldCharType="end"/>
        </w:r>
      </w:hyperlink>
    </w:p>
    <w:p>
      <w:pPr>
        <w:pStyle w:val="TOC1"/>
        <w:tabs>
          <w:tab w:val="right" w:leader="dot" w:pos="8306"/>
        </w:tabs>
      </w:pPr>
      <w:hyperlink w:anchor="_Toc3689" w:history="1">
        <w:r>
          <w:rPr>
            <w:rFonts w:ascii="仿宋" w:eastAsia="仿宋" w:hAnsi="仿宋" w:cs="仿宋" w:hint="eastAsia"/>
            <w:lang w:eastAsia="zh-CN"/>
          </w:rPr>
          <w:t>十四、质量管理体系</w:t>
        </w:r>
        <w:r>
          <w:tab/>
        </w:r>
        <w:r>
          <w:fldChar w:fldCharType="begin"/>
        </w:r>
        <w:r>
          <w:instrText xml:space="preserve"> PAGEREF _Toc3689 \h </w:instrText>
        </w:r>
        <w:r>
          <w:fldChar w:fldCharType="separate"/>
        </w:r>
        <w:r>
          <w:t>47</w:t>
        </w:r>
        <w:r>
          <w:fldChar w:fldCharType="end"/>
        </w:r>
      </w:hyperlink>
    </w:p>
    <w:p>
      <w:pPr>
        <w:pStyle w:val="TOC2"/>
        <w:tabs>
          <w:tab w:val="right" w:leader="dot" w:pos="8306"/>
        </w:tabs>
      </w:pPr>
      <w:hyperlink w:anchor="_Toc20780" w:history="1">
        <w:r>
          <w:rPr>
            <w:rFonts w:ascii="仿宋" w:eastAsia="仿宋" w:hAnsi="仿宋" w:cs="仿宋" w:hint="eastAsia"/>
            <w:lang w:eastAsia="zh-CN"/>
          </w:rPr>
          <w:t>(一)、质量目标与方针</w:t>
        </w:r>
        <w:r>
          <w:tab/>
        </w:r>
        <w:r>
          <w:fldChar w:fldCharType="begin"/>
        </w:r>
        <w:r>
          <w:instrText xml:space="preserve"> PAGEREF _Toc20780 \h </w:instrText>
        </w:r>
        <w:r>
          <w:fldChar w:fldCharType="separate"/>
        </w:r>
        <w:r>
          <w:t>47</w:t>
        </w:r>
        <w:r>
          <w:fldChar w:fldCharType="end"/>
        </w:r>
      </w:hyperlink>
    </w:p>
    <w:p>
      <w:pPr>
        <w:pStyle w:val="TOC2"/>
        <w:tabs>
          <w:tab w:val="right" w:leader="dot" w:pos="8306"/>
        </w:tabs>
      </w:pPr>
      <w:hyperlink w:anchor="_Toc9950" w:history="1">
        <w:r>
          <w:rPr>
            <w:rFonts w:ascii="仿宋" w:eastAsia="仿宋" w:hAnsi="仿宋" w:cs="仿宋" w:hint="eastAsia"/>
            <w:lang w:eastAsia="zh-CN"/>
          </w:rPr>
          <w:t>(二)、质量管理责任</w:t>
        </w:r>
        <w:r>
          <w:tab/>
        </w:r>
        <w:r>
          <w:fldChar w:fldCharType="begin"/>
        </w:r>
        <w:r>
          <w:instrText xml:space="preserve"> PAGEREF _Toc9950 \h </w:instrText>
        </w:r>
        <w:r>
          <w:fldChar w:fldCharType="separate"/>
        </w:r>
        <w:r>
          <w:t>48</w:t>
        </w:r>
        <w:r>
          <w:fldChar w:fldCharType="end"/>
        </w:r>
      </w:hyperlink>
    </w:p>
    <w:p>
      <w:pPr>
        <w:pStyle w:val="TOC2"/>
        <w:tabs>
          <w:tab w:val="right" w:leader="dot" w:pos="8306"/>
        </w:tabs>
      </w:pPr>
      <w:hyperlink w:anchor="_Toc13259" w:history="1">
        <w:r>
          <w:rPr>
            <w:rFonts w:ascii="仿宋" w:eastAsia="仿宋" w:hAnsi="仿宋" w:cs="仿宋" w:hint="eastAsia"/>
            <w:lang w:eastAsia="zh-CN"/>
          </w:rPr>
          <w:t>(三)、质量管理体系文件</w:t>
        </w:r>
        <w:r>
          <w:tab/>
        </w:r>
        <w:r>
          <w:fldChar w:fldCharType="begin"/>
        </w:r>
        <w:r>
          <w:instrText xml:space="preserve"> PAGEREF _Toc13259 \h </w:instrText>
        </w:r>
        <w:r>
          <w:fldChar w:fldCharType="separate"/>
        </w:r>
        <w:r>
          <w:t>49</w:t>
        </w:r>
        <w:r>
          <w:fldChar w:fldCharType="end"/>
        </w:r>
      </w:hyperlink>
    </w:p>
    <w:p>
      <w:pPr>
        <w:pStyle w:val="TOC2"/>
        <w:tabs>
          <w:tab w:val="right" w:leader="dot" w:pos="8306"/>
        </w:tabs>
      </w:pPr>
      <w:hyperlink w:anchor="_Toc27430" w:history="1">
        <w:r>
          <w:rPr>
            <w:rFonts w:ascii="仿宋" w:eastAsia="仿宋" w:hAnsi="仿宋" w:cs="仿宋" w:hint="eastAsia"/>
            <w:lang w:eastAsia="zh-CN"/>
          </w:rPr>
          <w:t>(四)、质量培训与教育</w:t>
        </w:r>
        <w:r>
          <w:tab/>
        </w:r>
        <w:r>
          <w:fldChar w:fldCharType="begin"/>
        </w:r>
        <w:r>
          <w:instrText xml:space="preserve"> PAGEREF _Toc27430 \h </w:instrText>
        </w:r>
        <w:r>
          <w:fldChar w:fldCharType="separate"/>
        </w:r>
        <w:r>
          <w:t>51</w:t>
        </w:r>
        <w:r>
          <w:fldChar w:fldCharType="end"/>
        </w:r>
      </w:hyperlink>
    </w:p>
    <w:p>
      <w:pPr>
        <w:pStyle w:val="TOC2"/>
        <w:tabs>
          <w:tab w:val="right" w:leader="dot" w:pos="8306"/>
        </w:tabs>
      </w:pPr>
      <w:hyperlink w:anchor="_Toc21021" w:history="1">
        <w:r>
          <w:rPr>
            <w:rFonts w:ascii="仿宋" w:eastAsia="仿宋" w:hAnsi="仿宋" w:cs="仿宋" w:hint="eastAsia"/>
            <w:lang w:eastAsia="zh-CN"/>
          </w:rPr>
          <w:t>(五)、质量审核与评价</w:t>
        </w:r>
        <w:r>
          <w:tab/>
        </w:r>
        <w:r>
          <w:fldChar w:fldCharType="begin"/>
        </w:r>
        <w:r>
          <w:instrText xml:space="preserve"> PAGEREF _Toc21021 \h </w:instrText>
        </w:r>
        <w:r>
          <w:fldChar w:fldCharType="separate"/>
        </w:r>
        <w:r>
          <w:t>52</w:t>
        </w:r>
        <w:r>
          <w:fldChar w:fldCharType="end"/>
        </w:r>
      </w:hyperlink>
    </w:p>
    <w:p>
      <w:pPr>
        <w:pStyle w:val="TOC2"/>
        <w:tabs>
          <w:tab w:val="right" w:leader="dot" w:pos="8306"/>
        </w:tabs>
      </w:pPr>
      <w:hyperlink w:anchor="_Toc16339" w:history="1">
        <w:r>
          <w:rPr>
            <w:rFonts w:ascii="仿宋" w:eastAsia="仿宋" w:hAnsi="仿宋" w:cs="仿宋" w:hint="eastAsia"/>
            <w:lang w:eastAsia="zh-CN"/>
          </w:rPr>
          <w:t>(六)、不符合与纠正措施</w:t>
        </w:r>
        <w:r>
          <w:tab/>
        </w:r>
        <w:r>
          <w:fldChar w:fldCharType="begin"/>
        </w:r>
        <w:r>
          <w:instrText xml:space="preserve"> PAGEREF _Toc16339 \h </w:instrText>
        </w:r>
        <w:r>
          <w:fldChar w:fldCharType="separate"/>
        </w:r>
        <w:r>
          <w:t>54</w:t>
        </w:r>
        <w:r>
          <w:fldChar w:fldCharType="end"/>
        </w:r>
      </w:hyperlink>
    </w:p>
    <w:p>
      <w:pPr>
        <w:pStyle w:val="TOC1"/>
        <w:tabs>
          <w:tab w:val="right" w:leader="dot" w:pos="8306"/>
        </w:tabs>
      </w:pPr>
      <w:hyperlink w:anchor="_Toc29135" w:history="1">
        <w:r>
          <w:rPr>
            <w:rFonts w:ascii="仿宋" w:eastAsia="仿宋" w:hAnsi="仿宋" w:cs="仿宋" w:hint="eastAsia"/>
            <w:lang w:eastAsia="zh-CN"/>
          </w:rPr>
          <w:t>十五、供应链管理</w:t>
        </w:r>
        <w:r>
          <w:tab/>
        </w:r>
        <w:r>
          <w:fldChar w:fldCharType="begin"/>
        </w:r>
        <w:r>
          <w:instrText xml:space="preserve"> PAGEREF _Toc29135 \h </w:instrText>
        </w:r>
        <w:r>
          <w:fldChar w:fldCharType="separate"/>
        </w:r>
        <w:r>
          <w:t>55</w:t>
        </w:r>
        <w:r>
          <w:fldChar w:fldCharType="end"/>
        </w:r>
      </w:hyperlink>
    </w:p>
    <w:p>
      <w:pPr>
        <w:pStyle w:val="TOC2"/>
        <w:tabs>
          <w:tab w:val="right" w:leader="dot" w:pos="8306"/>
        </w:tabs>
      </w:pPr>
      <w:hyperlink w:anchor="_Toc437" w:history="1">
        <w:r>
          <w:rPr>
            <w:rFonts w:ascii="仿宋" w:eastAsia="仿宋" w:hAnsi="仿宋" w:cs="仿宋" w:hint="eastAsia"/>
            <w:lang w:eastAsia="zh-CN"/>
          </w:rPr>
          <w:t>(一)、供应链战略规划</w:t>
        </w:r>
        <w:r>
          <w:tab/>
        </w:r>
        <w:r>
          <w:fldChar w:fldCharType="begin"/>
        </w:r>
        <w:r>
          <w:instrText xml:space="preserve"> PAGEREF _Toc437 \h </w:instrText>
        </w:r>
        <w:r>
          <w:fldChar w:fldCharType="separate"/>
        </w:r>
        <w:r>
          <w:t>55</w:t>
        </w:r>
        <w:r>
          <w:fldChar w:fldCharType="end"/>
        </w:r>
      </w:hyperlink>
    </w:p>
    <w:p>
      <w:pPr>
        <w:pStyle w:val="TOC2"/>
        <w:tabs>
          <w:tab w:val="right" w:leader="dot" w:pos="8306"/>
        </w:tabs>
      </w:pPr>
      <w:hyperlink w:anchor="_Toc23264" w:history="1">
        <w:r>
          <w:rPr>
            <w:rFonts w:ascii="仿宋" w:eastAsia="仿宋" w:hAnsi="仿宋" w:cs="仿宋" w:hint="eastAsia"/>
            <w:lang w:eastAsia="zh-CN"/>
          </w:rPr>
          <w:t>(二)、供应商选择与合作</w:t>
        </w:r>
        <w:r>
          <w:tab/>
        </w:r>
        <w:r>
          <w:fldChar w:fldCharType="begin"/>
        </w:r>
        <w:r>
          <w:instrText xml:space="preserve"> PAGEREF _Toc23264 \h </w:instrText>
        </w:r>
        <w:r>
          <w:fldChar w:fldCharType="separate"/>
        </w:r>
        <w:r>
          <w:t>56</w:t>
        </w:r>
        <w:r>
          <w:fldChar w:fldCharType="end"/>
        </w:r>
      </w:hyperlink>
    </w:p>
    <w:p>
      <w:pPr>
        <w:pStyle w:val="TOC2"/>
        <w:tabs>
          <w:tab w:val="right" w:leader="dot" w:pos="8306"/>
        </w:tabs>
      </w:pPr>
      <w:hyperlink w:anchor="_Toc1402" w:history="1">
        <w:r>
          <w:rPr>
            <w:rFonts w:ascii="仿宋" w:eastAsia="仿宋" w:hAnsi="仿宋" w:cs="仿宋" w:hint="eastAsia"/>
            <w:lang w:eastAsia="zh-CN"/>
          </w:rPr>
          <w:t>(三)、物流与库存管理</w:t>
        </w:r>
        <w:r>
          <w:tab/>
        </w:r>
        <w:r>
          <w:fldChar w:fldCharType="begin"/>
        </w:r>
        <w:r>
          <w:instrText xml:space="preserve"> PAGEREF _Toc1402 \h </w:instrText>
        </w:r>
        <w:r>
          <w:fldChar w:fldCharType="separate"/>
        </w:r>
        <w:r>
          <w:t>57</w:t>
        </w:r>
        <w:r>
          <w:fldChar w:fldCharType="end"/>
        </w:r>
      </w:hyperlink>
    </w:p>
    <w:p>
      <w:pPr>
        <w:pStyle w:val="TOC1"/>
        <w:tabs>
          <w:tab w:val="right" w:leader="dot" w:pos="8306"/>
        </w:tabs>
      </w:pPr>
      <w:hyperlink w:anchor="_Toc12620" w:history="1">
        <w:r>
          <w:rPr>
            <w:rFonts w:ascii="仿宋" w:eastAsia="仿宋" w:hAnsi="仿宋" w:cs="仿宋" w:hint="eastAsia"/>
            <w:lang w:eastAsia="zh-CN"/>
          </w:rPr>
          <w:t>十六、利益相关者分析与沟通计划</w:t>
        </w:r>
        <w:r>
          <w:tab/>
        </w:r>
        <w:r>
          <w:fldChar w:fldCharType="begin"/>
        </w:r>
        <w:r>
          <w:instrText xml:space="preserve"> PAGEREF _Toc12620 \h </w:instrText>
        </w:r>
        <w:r>
          <w:fldChar w:fldCharType="separate"/>
        </w:r>
        <w:r>
          <w:t>59</w:t>
        </w:r>
        <w:r>
          <w:fldChar w:fldCharType="end"/>
        </w:r>
      </w:hyperlink>
    </w:p>
    <w:p>
      <w:pPr>
        <w:pStyle w:val="TOC2"/>
        <w:tabs>
          <w:tab w:val="right" w:leader="dot" w:pos="8306"/>
        </w:tabs>
      </w:pPr>
      <w:hyperlink w:anchor="_Toc294" w:history="1">
        <w:r>
          <w:rPr>
            <w:rFonts w:ascii="仿宋" w:eastAsia="仿宋" w:hAnsi="仿宋" w:cs="仿宋" w:hint="eastAsia"/>
            <w:lang w:eastAsia="zh-CN"/>
          </w:rPr>
          <w:t>(一)、利益相关者分析</w:t>
        </w:r>
        <w:r>
          <w:tab/>
        </w:r>
        <w:r>
          <w:fldChar w:fldCharType="begin"/>
        </w:r>
        <w:r>
          <w:instrText xml:space="preserve"> PAGEREF _Toc294 \h </w:instrText>
        </w:r>
        <w:r>
          <w:fldChar w:fldCharType="separate"/>
        </w:r>
        <w:r>
          <w:t>59</w:t>
        </w:r>
        <w:r>
          <w:fldChar w:fldCharType="end"/>
        </w:r>
      </w:hyperlink>
    </w:p>
    <w:p>
      <w:pPr>
        <w:pStyle w:val="TOC2"/>
        <w:tabs>
          <w:tab w:val="right" w:leader="dot" w:pos="8306"/>
        </w:tabs>
      </w:pPr>
      <w:hyperlink w:anchor="_Toc21781" w:history="1">
        <w:r>
          <w:rPr>
            <w:rFonts w:ascii="仿宋" w:eastAsia="仿宋" w:hAnsi="仿宋" w:cs="仿宋" w:hint="eastAsia"/>
            <w:lang w:eastAsia="zh-CN"/>
          </w:rPr>
          <w:t>(二)、沟通计划</w:t>
        </w:r>
        <w:r>
          <w:tab/>
        </w:r>
        <w:r>
          <w:fldChar w:fldCharType="begin"/>
        </w:r>
        <w:r>
          <w:instrText xml:space="preserve"> PAGEREF _Toc21781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02"/>
      <w:r>
        <w:rPr>
          <w:rFonts w:ascii="仿宋" w:eastAsia="仿宋" w:hAnsi="仿宋" w:cs="仿宋" w:hint="eastAsia"/>
          <w:sz w:val="28"/>
          <w:lang w:eastAsia="zh-CN"/>
        </w:rPr>
        <w:t>一、现代金融项目建设单位说明</w:t>
      </w:r>
      <w:bookmarkEnd w:id="2"/>
    </w:p>
    <w:p>
      <w:pPr>
        <w:pStyle w:val="Heading2"/>
        <w:rPr>
          <w:rFonts w:ascii="仿宋" w:eastAsia="仿宋" w:hAnsi="仿宋" w:cs="仿宋" w:hint="eastAsia"/>
          <w:lang w:eastAsia="zh-CN"/>
        </w:rPr>
      </w:pPr>
      <w:bookmarkStart w:id="3" w:name="_Toc18675"/>
      <w:r>
        <w:rPr>
          <w:rFonts w:ascii="仿宋" w:eastAsia="仿宋" w:hAnsi="仿宋" w:cs="仿宋" w:hint="eastAsia"/>
          <w:lang w:eastAsia="zh-CN"/>
        </w:rPr>
        <w:t>(一)、现代金融项目承办单位基本情况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888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现代金融项目承办单位的XXXX，我们着眼于实现可持续的经济效益。通过技术创新和解决方案的提供，公司预计在现代金融项目执行期间将获得可观的收入增长。这一收入来源主要包括现代金融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同时，我们注重成本控制和效率提升，以确保现代金融项目的可持续盈利。透过精细的管理和资源优化，公司期望实现现代金融项目利润最大化。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现代金融项目实施进行全面的投资评估，包括现代金融项目启动阶段的资金投入和后续运营成本。通过对现代金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现代金融项目实施过程中具备足够的资金流动性，公司将进行详尽的现金流分析。这包括资金需求的合理预测、现代金融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7739"/>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6036"/>
      <w:r>
        <w:rPr>
          <w:rFonts w:ascii="仿宋" w:eastAsia="仿宋" w:hAnsi="仿宋" w:cs="仿宋" w:hint="eastAsia"/>
          <w:lang w:eastAsia="zh-CN"/>
        </w:rPr>
        <w:t>(一)、现代金融行业分析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行业一直以来都是市场的关注焦点。行业内的发展趋势、竞争态势以及潜在机会都对现代金融项目的推进产生深远的影响。通过深入研究行业的整体概貌，我们将更好地理解行业的核心特征，为现代金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现代金融行业，技术一直是推动创新和发展的关键因素。我们将对当前技术趋势进行详尽分析，包括但不限于人工智能、大数据应用、先进制造技术等。这有助于现代金融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现代金融项目成功的基础。我们将对主要竞争对手进行深入研究，包括其市场份额、产品特点、市场定位等。通过全面了解竞争对手的优势和劣势，现代金融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3644"/>
      <w:r>
        <w:rPr>
          <w:rFonts w:ascii="仿宋" w:eastAsia="仿宋" w:hAnsi="仿宋" w:cs="仿宋" w:hint="eastAsia"/>
          <w:sz w:val="28"/>
          <w:lang w:eastAsia="zh-CN"/>
        </w:rPr>
        <w:t>(二)、现代金融市场分析预测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通过对市场规模的深入调研，我们将预测现代金融市场未来的增长趋势。这包括市场的整体规模、各细分领域的发展趋势等。现代金融项目可以根据市场的扩张速度和潜在机会，制定更符合市场需求的发展策略。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现代金融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现代金融项目实施过程中需要充分考虑的因素。我们将对市场风险进行全面评估，包括但不限于政策法规风险、市场竞争风险、技术变革风险等。通过对潜在风险的深入分析，现代金融项目可以制定相应的风险缓解策略，降低不确定性对现代金融项目的影响。</w:t>
      </w:r>
    </w:p>
    <w:p>
      <w:pPr>
        <w:pStyle w:val="Heading1"/>
        <w:ind w:firstLine="560" w:firstLineChars="200"/>
        <w:rPr>
          <w:rFonts w:ascii="仿宋" w:eastAsia="仿宋" w:hAnsi="仿宋" w:cs="仿宋" w:hint="eastAsia"/>
          <w:sz w:val="28"/>
          <w:lang w:eastAsia="zh-CN"/>
        </w:rPr>
      </w:pPr>
      <w:bookmarkStart w:id="8" w:name="_Toc23433"/>
      <w:r>
        <w:rPr>
          <w:rFonts w:ascii="仿宋" w:eastAsia="仿宋" w:hAnsi="仿宋" w:cs="仿宋" w:hint="eastAsia"/>
          <w:sz w:val="28"/>
          <w:lang w:eastAsia="zh-CN"/>
        </w:rPr>
        <w:t>三、现代金融项目土建工程</w:t>
      </w:r>
      <w:bookmarkEnd w:id="8"/>
    </w:p>
    <w:p>
      <w:pPr>
        <w:pStyle w:val="Heading2"/>
        <w:rPr>
          <w:rFonts w:ascii="仿宋" w:eastAsia="仿宋" w:hAnsi="仿宋" w:cs="仿宋" w:hint="eastAsia"/>
          <w:lang w:eastAsia="zh-CN"/>
        </w:rPr>
      </w:pPr>
      <w:bookmarkStart w:id="9" w:name="_Toc548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在现代金融项目的建筑工程设计中，我们将秉承一系列重要的设计原则，以确保现代金融项目建筑在功能、美观、可持续性等方面达到最佳效果。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首要原则是确保建筑的功能性得到最大化的发挥。我们将充分理解现代金融项目的实际需求，合理布局各个功能区域，保证建筑在满足业务需求的同时，提供高效的工作环境。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在建筑设计中，我们将综合考虑建设和运营成本。通过精细的经济效益分析，确保设计方案在高效利用资源的同时，对现代金融项目的长期盈利能力有积极的贡献。</w:t>
      </w:r>
    </w:p>
    <w:p>
      <w:pPr>
        <w:pStyle w:val="Heading2"/>
        <w:ind w:firstLine="560" w:firstLineChars="200"/>
        <w:rPr>
          <w:rFonts w:ascii="仿宋" w:eastAsia="仿宋" w:hAnsi="仿宋" w:cs="仿宋" w:hint="eastAsia"/>
          <w:sz w:val="28"/>
          <w:lang w:eastAsia="zh-CN"/>
        </w:rPr>
      </w:pPr>
      <w:bookmarkStart w:id="10" w:name="_Toc1641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现代金融项目的土建工程设计中，我们将精准设定设计年限，结合现代金融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现代金融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147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现代金融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现代金融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现代金融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63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本期工程现代金融项目预计总建筑面积XXX平方米，其中：计容建筑面积XXX平方米，计划建筑工程投资XX万元，占现代金融项目总投资的XX%。</w:t>
      </w:r>
    </w:p>
    <w:p>
      <w:pPr>
        <w:pStyle w:val="Heading1"/>
        <w:ind w:firstLine="560" w:firstLineChars="200"/>
        <w:rPr>
          <w:rFonts w:ascii="仿宋" w:eastAsia="仿宋" w:hAnsi="仿宋" w:cs="仿宋" w:hint="eastAsia"/>
          <w:sz w:val="28"/>
          <w:lang w:eastAsia="zh-CN"/>
        </w:rPr>
      </w:pPr>
      <w:bookmarkStart w:id="13" w:name="_Toc27791"/>
      <w:r>
        <w:rPr>
          <w:rFonts w:ascii="仿宋" w:eastAsia="仿宋" w:hAnsi="仿宋" w:cs="仿宋" w:hint="eastAsia"/>
          <w:sz w:val="28"/>
          <w:lang w:eastAsia="zh-CN"/>
        </w:rPr>
        <w:t>四、现代金融项目文档管理</w:t>
      </w:r>
      <w:bookmarkEnd w:id="13"/>
    </w:p>
    <w:p>
      <w:pPr>
        <w:pStyle w:val="Heading2"/>
        <w:rPr>
          <w:rFonts w:ascii="仿宋" w:eastAsia="仿宋" w:hAnsi="仿宋" w:cs="仿宋" w:hint="eastAsia"/>
          <w:lang w:eastAsia="zh-CN"/>
        </w:rPr>
      </w:pPr>
      <w:bookmarkStart w:id="14" w:name="_Toc7856"/>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现代金融项目高度重视文档的质量和准确性，以支持现代金融项目的各项活动和决策。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文档的编制始于现代金融项目计划的初期，我们制定了详细的文档编制计划，明确了每个文档的内容、格式和编写责任人。在现代金融项目启动阶段，我们首先编制了现代金融项目章程，明确定义了现代金融项目的目标、范围、风险等关键要素。随后，现代金融项目团队根据计划陆续编制了需求文档、设计文档、测试文档等各类文档，确保现代金融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审查是现代金融项目管理中的重要环节，旨在确保现代金融项目文档符合质量标准和现代金融项目需求。在现代金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除了内部审查，我们还进行了外部审查，邀请现代金融项目相关利益方和专业领域的专家对文档进行独立审查。这有助于获取更全面、客观的反馈，确保现代金融项目文档不仅符合内部标准，也满足外部需求。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现代金融项目在文档编制与审查方面建立了严格的管理机制，通过规范的流程和多维度的审查，确保现代金融项目文档的质量、准确性和可靠性，为现代金融项目的顺利推进提供了有力支持。</w:t>
      </w:r>
    </w:p>
    <w:p>
      <w:pPr>
        <w:pStyle w:val="Heading2"/>
        <w:ind w:firstLine="560" w:firstLineChars="200"/>
        <w:rPr>
          <w:rFonts w:ascii="仿宋" w:eastAsia="仿宋" w:hAnsi="仿宋" w:cs="仿宋" w:hint="eastAsia"/>
          <w:sz w:val="28"/>
          <w:lang w:eastAsia="zh-CN"/>
        </w:rPr>
      </w:pPr>
      <w:bookmarkStart w:id="15" w:name="_Toc8100"/>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在现代金融项目中，我们致力于优化文档发布与分发过程，以确保信息的高效传递和团队间协作的顺畅进行。以下是我们采取的关键优化策略：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我们通过多渠道发布文档，包括电子邮件、现代金融项目管理平台、内部网站等，以满足不同团队成员的偏好和需求。多渠道发布确保了信息的全面覆盖。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我们采用了精细的权限控制，确保只有授权人员可以访问敏感信息。这种安全措施保护了现代金融项目文档的机密性，防止了未经授权的信息泄露。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6642"/>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文档存档与归档是现代金融项目生命周期中一个至关重要的环节，直接关系到现代金融项目信息的长期保存和历史记录的完整性。在现代金融项目中，我们实施了一系列有效的文档存档与归档管理策略：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0743"/>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2986"/>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现代金融项目的主要产品是XXXX，预计年产值为XXX万元。这一产品在市场中占据着重要的地位，其广泛的应用范围使得该现代金融项目的市场前景非常广阔。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现代金融项目的xxx产品作为重要的原材料之一，将在多个领域发挥关键作用。其在建筑、交通、能源等方面的广泛应用将为整个产业链提供强大的支持，形成产业协同效应。现代金融项目的年产值XXX万XXX万XXX万万元不仅反映了其在市场上的巨大潜力，更预示着它对国民经济的积极贡献。这种关联度高、涉及面广的产业关系，使得该现代金融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1658"/>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总征地面积为XXXX平方米，相当于约XX.XX亩，其中净用地面积为XXXX平方米，红线范围内相当于约XX.XX亩。这一用地规模充分考虑了现代金融项目的建设需求，保障了现代金融项目在合适的空间内得以充分发展。现代金融项目规划的总建筑面积为XXXX平方米，其中主体工程建设占XXXX平方米，计容建筑面积达XXXX平方米。预计建筑工程的投资将达到XXXX万元，为现代金融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计划购置的设备共计XXXX台（套），设备购置费用为XXXX万元。这一设备购置计划充分考虑到现代金融项目的生产需求和技术要求，确保了现代金融项目在生产运营中具备先进的技术装备和高效的生产能力。设备的合理配置将为现代金融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计划总投资为XXXX万元，预计年实现营业收入为XXXX万元。这一产能规模的设定旨在确保现代金融项目能够在投资与回报之间取得平衡，实现长期可持续的发展。现代金融项目的总投资充分考虑到各个方面的需求，包括用地建设、设备购置等多个环节，以确保现代金融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1914"/>
      <w:r>
        <w:rPr>
          <w:rFonts w:ascii="仿宋" w:eastAsia="仿宋" w:hAnsi="仿宋" w:cs="仿宋" w:hint="eastAsia"/>
          <w:sz w:val="28"/>
          <w:lang w:eastAsia="zh-CN"/>
        </w:rPr>
        <w:t>六、现代金融项目选址可行性分析</w:t>
      </w:r>
      <w:bookmarkEnd w:id="20"/>
    </w:p>
    <w:p>
      <w:pPr>
        <w:pStyle w:val="Heading2"/>
        <w:rPr>
          <w:rFonts w:ascii="仿宋" w:eastAsia="仿宋" w:hAnsi="仿宋" w:cs="仿宋" w:hint="eastAsia"/>
          <w:lang w:eastAsia="zh-CN"/>
        </w:rPr>
      </w:pPr>
      <w:bookmarkStart w:id="21" w:name="_Toc32348"/>
      <w:r>
        <w:rPr>
          <w:rFonts w:ascii="仿宋" w:eastAsia="仿宋" w:hAnsi="仿宋" w:cs="仿宋" w:hint="eastAsia"/>
          <w:lang w:eastAsia="zh-CN"/>
        </w:rPr>
        <w:t>(一)、现代金融项目选址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该现代金融项目选址位于XX省XX市XX区XXX街道</w:t>
      </w:r>
    </w:p>
    <w:p>
      <w:pPr>
        <w:pStyle w:val="Heading2"/>
        <w:ind w:firstLine="560" w:firstLineChars="200"/>
        <w:rPr>
          <w:rFonts w:ascii="仿宋" w:eastAsia="仿宋" w:hAnsi="仿宋" w:cs="仿宋" w:hint="eastAsia"/>
          <w:sz w:val="28"/>
          <w:lang w:eastAsia="zh-CN"/>
        </w:rPr>
      </w:pPr>
      <w:bookmarkStart w:id="22" w:name="_Toc16099"/>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现代金融项目的征地面积将根据现代金融项目的实际规模和需求进行精确规划。具体面积XXX平方米，旨在确保现代金融项目不仅能够满足当前的发展需求，还能够预留空间以适应未来的扩展。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净用地面积是在征地面积基础上去除不可利用面积后的实际可开发用地。具体面积XXX平方米，考虑到环保、交通、安全等多方面因素，以确保现代金融项目在整体利用效率上达到最优。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现代金融项目计划建设的建筑总规模具体面积XXX平方米。这一规模的确定综合考虑了现代金融项目的性质、规模，以及城市规划的相关要求，确保建筑布局与周边环境协调一致。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绿地率是现代金融项目用地中被规划为绿地的比例。具体面积XXX平方米，旨在通过合理规划绿地，改善现代金融项目周边环境，提升居民生活质量，并符合城市整体绿化规划。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容积率是用地上可以建设的建筑总体积与用地面积之比。具体面积XXX，通过合理的容积率规划，确保现代金融项目建筑规模与周边环境和谐共生。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确保现代金融项目选址与当地城市规划相一致，具体面积XXX平方米。通过与城市规划部门深入沟通，确保现代金融项目不仅符合城市的整体发展方向，还能够融入城市的发展布局，为城市的长远发展贡献力量。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现代金融项目选址符合当地产业政策，具体面积XXX平方米。这包括现代金融项目对当地经济的促进作用，以及对相关产业的带动效应，确保现代金融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用地总体要求必须符合环保和可持续发展的原则，具体面积XXX平方米。通过采用绿色建筑设计、节能减排等措施，确保现代金融项目在建设和运营过程中对环境的影响最小化，达到可持续发展的要求。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确保现代金融项目选址具备必要的公共设施配套，具体面积XXX平方米。这包括交通便利性、教育、医疗等基础设施，以提高居民生活品质，使得现代金融项目选址更具吸引力。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https://d.book118.com/735224032340011041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CF32F8"/>
    <w:rsid w:val="70CF32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522403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2024-01-11T14:39:00Z</dcterms:created>
  <dcterms:modified xsi:type="dcterms:W3CDTF">2024-01-11T14:39:25Z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9F11B9420EDE40679AFDF18FE1C8EDD6_11</vt:lpwstr>
  </property>
  <property fmtid="{D5CDD505-2E9C-101B-9397-08002B2CF9AE}" pid="3" name="KSOProductBuildVer">
    <vt:lpwstr>2052-12.1.0.16120</vt:lpwstr>
  </property>
</Properties>
</file>