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 w:history="1">
        <w:r>
          <w:rPr>
            <w:rFonts w:ascii="仿宋" w:eastAsia="仿宋" w:hAnsi="仿宋" w:cs="仿宋" w:hint="eastAsia"/>
            <w:lang w:eastAsia="zh-CN"/>
          </w:rPr>
          <w:t>概论</w:t>
        </w:r>
        <w:r>
          <w:tab/>
        </w:r>
        <w:r>
          <w:fldChar w:fldCharType="begin"/>
        </w:r>
        <w:r>
          <w:instrText xml:space="preserve"> PAGEREF _Toc1323 \h </w:instrText>
        </w:r>
        <w:r>
          <w:fldChar w:fldCharType="separate"/>
        </w:r>
        <w:r>
          <w:t>3</w:t>
        </w:r>
        <w:r>
          <w:fldChar w:fldCharType="end"/>
        </w:r>
      </w:hyperlink>
    </w:p>
    <w:p>
      <w:pPr>
        <w:pStyle w:val="TOC1"/>
        <w:tabs>
          <w:tab w:val="right" w:leader="dot" w:pos="8306"/>
        </w:tabs>
      </w:pPr>
      <w:hyperlink w:anchor="_Toc641" w:history="1">
        <w:r>
          <w:rPr>
            <w:rFonts w:ascii="仿宋" w:eastAsia="仿宋" w:hAnsi="仿宋" w:cs="仿宋" w:hint="eastAsia"/>
            <w:lang w:eastAsia="zh-CN"/>
          </w:rPr>
          <w:t>一、强化瓷项目概论</w:t>
        </w:r>
        <w:r>
          <w:tab/>
        </w:r>
        <w:r>
          <w:fldChar w:fldCharType="begin"/>
        </w:r>
        <w:r>
          <w:instrText xml:space="preserve"> PAGEREF _Toc641 \h </w:instrText>
        </w:r>
        <w:r>
          <w:fldChar w:fldCharType="separate"/>
        </w:r>
        <w:r>
          <w:t>3</w:t>
        </w:r>
        <w:r>
          <w:fldChar w:fldCharType="end"/>
        </w:r>
      </w:hyperlink>
    </w:p>
    <w:p>
      <w:pPr>
        <w:pStyle w:val="TOC2"/>
        <w:tabs>
          <w:tab w:val="right" w:leader="dot" w:pos="8306"/>
        </w:tabs>
      </w:pPr>
      <w:hyperlink w:anchor="_Toc18907" w:history="1">
        <w:r>
          <w:rPr>
            <w:rFonts w:ascii="仿宋" w:eastAsia="仿宋" w:hAnsi="仿宋" w:cs="仿宋" w:hint="eastAsia"/>
            <w:lang w:eastAsia="zh-CN"/>
          </w:rPr>
          <w:t>(一)、强化瓷项目概况</w:t>
        </w:r>
        <w:r>
          <w:tab/>
        </w:r>
        <w:r>
          <w:fldChar w:fldCharType="begin"/>
        </w:r>
        <w:r>
          <w:instrText xml:space="preserve"> PAGEREF _Toc18907 \h </w:instrText>
        </w:r>
        <w:r>
          <w:fldChar w:fldCharType="separate"/>
        </w:r>
        <w:r>
          <w:t>3</w:t>
        </w:r>
        <w:r>
          <w:fldChar w:fldCharType="end"/>
        </w:r>
      </w:hyperlink>
    </w:p>
    <w:p>
      <w:pPr>
        <w:pStyle w:val="TOC2"/>
        <w:tabs>
          <w:tab w:val="right" w:leader="dot" w:pos="8306"/>
        </w:tabs>
      </w:pPr>
      <w:hyperlink w:anchor="_Toc32365" w:history="1">
        <w:r>
          <w:rPr>
            <w:rFonts w:ascii="仿宋" w:eastAsia="仿宋" w:hAnsi="仿宋" w:cs="仿宋" w:hint="eastAsia"/>
            <w:lang w:eastAsia="zh-CN"/>
          </w:rPr>
          <w:t>(二)、强化瓷项目目标</w:t>
        </w:r>
        <w:r>
          <w:tab/>
        </w:r>
        <w:r>
          <w:fldChar w:fldCharType="begin"/>
        </w:r>
        <w:r>
          <w:instrText xml:space="preserve"> PAGEREF _Toc32365 \h </w:instrText>
        </w:r>
        <w:r>
          <w:fldChar w:fldCharType="separate"/>
        </w:r>
        <w:r>
          <w:t>5</w:t>
        </w:r>
        <w:r>
          <w:fldChar w:fldCharType="end"/>
        </w:r>
      </w:hyperlink>
    </w:p>
    <w:p>
      <w:pPr>
        <w:pStyle w:val="TOC2"/>
        <w:tabs>
          <w:tab w:val="right" w:leader="dot" w:pos="8306"/>
        </w:tabs>
      </w:pPr>
      <w:hyperlink w:anchor="_Toc9926" w:history="1">
        <w:r>
          <w:rPr>
            <w:rFonts w:ascii="仿宋" w:eastAsia="仿宋" w:hAnsi="仿宋" w:cs="仿宋" w:hint="eastAsia"/>
            <w:lang w:eastAsia="zh-CN"/>
          </w:rPr>
          <w:t>(三)、强化瓷项目提出的理由</w:t>
        </w:r>
        <w:r>
          <w:tab/>
        </w:r>
        <w:r>
          <w:fldChar w:fldCharType="begin"/>
        </w:r>
        <w:r>
          <w:instrText xml:space="preserve"> PAGEREF _Toc9926 \h </w:instrText>
        </w:r>
        <w:r>
          <w:fldChar w:fldCharType="separate"/>
        </w:r>
        <w:r>
          <w:t>6</w:t>
        </w:r>
        <w:r>
          <w:fldChar w:fldCharType="end"/>
        </w:r>
      </w:hyperlink>
    </w:p>
    <w:p>
      <w:pPr>
        <w:pStyle w:val="TOC2"/>
        <w:tabs>
          <w:tab w:val="right" w:leader="dot" w:pos="8306"/>
        </w:tabs>
      </w:pPr>
      <w:hyperlink w:anchor="_Toc27074" w:history="1">
        <w:r>
          <w:rPr>
            <w:rFonts w:ascii="仿宋" w:eastAsia="仿宋" w:hAnsi="仿宋" w:cs="仿宋" w:hint="eastAsia"/>
            <w:lang w:eastAsia="zh-CN"/>
          </w:rPr>
          <w:t>(四)、强化瓷项目意义</w:t>
        </w:r>
        <w:r>
          <w:tab/>
        </w:r>
        <w:r>
          <w:fldChar w:fldCharType="begin"/>
        </w:r>
        <w:r>
          <w:instrText xml:space="preserve"> PAGEREF _Toc27074 \h </w:instrText>
        </w:r>
        <w:r>
          <w:fldChar w:fldCharType="separate"/>
        </w:r>
        <w:r>
          <w:t>8</w:t>
        </w:r>
        <w:r>
          <w:fldChar w:fldCharType="end"/>
        </w:r>
      </w:hyperlink>
    </w:p>
    <w:p>
      <w:pPr>
        <w:pStyle w:val="TOC2"/>
        <w:tabs>
          <w:tab w:val="right" w:leader="dot" w:pos="8306"/>
        </w:tabs>
      </w:pPr>
      <w:hyperlink w:anchor="_Toc553" w:history="1">
        <w:r>
          <w:rPr>
            <w:rFonts w:ascii="仿宋" w:eastAsia="仿宋" w:hAnsi="仿宋" w:cs="仿宋" w:hint="eastAsia"/>
            <w:lang w:eastAsia="zh-CN"/>
          </w:rPr>
          <w:t>(五)、强化瓷项目背景</w:t>
        </w:r>
        <w:r>
          <w:tab/>
        </w:r>
        <w:r>
          <w:fldChar w:fldCharType="begin"/>
        </w:r>
        <w:r>
          <w:instrText xml:space="preserve"> PAGEREF _Toc553 \h </w:instrText>
        </w:r>
        <w:r>
          <w:fldChar w:fldCharType="separate"/>
        </w:r>
        <w:r>
          <w:t>8</w:t>
        </w:r>
        <w:r>
          <w:fldChar w:fldCharType="end"/>
        </w:r>
      </w:hyperlink>
    </w:p>
    <w:p>
      <w:pPr>
        <w:pStyle w:val="TOC1"/>
        <w:tabs>
          <w:tab w:val="right" w:leader="dot" w:pos="8306"/>
        </w:tabs>
      </w:pPr>
      <w:hyperlink w:anchor="_Toc5264" w:history="1">
        <w:r>
          <w:rPr>
            <w:rFonts w:ascii="仿宋" w:eastAsia="仿宋" w:hAnsi="仿宋" w:cs="仿宋" w:hint="eastAsia"/>
            <w:lang w:eastAsia="zh-CN"/>
          </w:rPr>
          <w:t>二、强化瓷项目土建工程</w:t>
        </w:r>
        <w:r>
          <w:tab/>
        </w:r>
        <w:r>
          <w:fldChar w:fldCharType="begin"/>
        </w:r>
        <w:r>
          <w:instrText xml:space="preserve"> PAGEREF _Toc5264 \h </w:instrText>
        </w:r>
        <w:r>
          <w:fldChar w:fldCharType="separate"/>
        </w:r>
        <w:r>
          <w:t>9</w:t>
        </w:r>
        <w:r>
          <w:fldChar w:fldCharType="end"/>
        </w:r>
      </w:hyperlink>
    </w:p>
    <w:p>
      <w:pPr>
        <w:pStyle w:val="TOC2"/>
        <w:tabs>
          <w:tab w:val="right" w:leader="dot" w:pos="8306"/>
        </w:tabs>
      </w:pPr>
      <w:hyperlink w:anchor="_Toc2937" w:history="1">
        <w:r>
          <w:rPr>
            <w:rFonts w:ascii="仿宋" w:eastAsia="仿宋" w:hAnsi="仿宋" w:cs="仿宋" w:hint="eastAsia"/>
            <w:lang w:eastAsia="zh-CN"/>
          </w:rPr>
          <w:t>(一)、建筑工程设计原则</w:t>
        </w:r>
        <w:r>
          <w:tab/>
        </w:r>
        <w:r>
          <w:fldChar w:fldCharType="begin"/>
        </w:r>
        <w:r>
          <w:instrText xml:space="preserve"> PAGEREF _Toc2937 \h </w:instrText>
        </w:r>
        <w:r>
          <w:fldChar w:fldCharType="separate"/>
        </w:r>
        <w:r>
          <w:t>9</w:t>
        </w:r>
        <w:r>
          <w:fldChar w:fldCharType="end"/>
        </w:r>
      </w:hyperlink>
    </w:p>
    <w:p>
      <w:pPr>
        <w:pStyle w:val="TOC2"/>
        <w:tabs>
          <w:tab w:val="right" w:leader="dot" w:pos="8306"/>
        </w:tabs>
      </w:pPr>
      <w:hyperlink w:anchor="_Toc6550" w:history="1">
        <w:r>
          <w:rPr>
            <w:rFonts w:ascii="仿宋" w:eastAsia="仿宋" w:hAnsi="仿宋" w:cs="仿宋" w:hint="eastAsia"/>
            <w:lang w:eastAsia="zh-CN"/>
          </w:rPr>
          <w:t>(二)、土建工程设计年限及安全等级</w:t>
        </w:r>
        <w:r>
          <w:tab/>
        </w:r>
        <w:r>
          <w:fldChar w:fldCharType="begin"/>
        </w:r>
        <w:r>
          <w:instrText xml:space="preserve"> PAGEREF _Toc6550 \h </w:instrText>
        </w:r>
        <w:r>
          <w:fldChar w:fldCharType="separate"/>
        </w:r>
        <w:r>
          <w:t>10</w:t>
        </w:r>
        <w:r>
          <w:fldChar w:fldCharType="end"/>
        </w:r>
      </w:hyperlink>
    </w:p>
    <w:p>
      <w:pPr>
        <w:pStyle w:val="TOC2"/>
        <w:tabs>
          <w:tab w:val="right" w:leader="dot" w:pos="8306"/>
        </w:tabs>
      </w:pPr>
      <w:hyperlink w:anchor="_Toc24360" w:history="1">
        <w:r>
          <w:rPr>
            <w:rFonts w:ascii="仿宋" w:eastAsia="仿宋" w:hAnsi="仿宋" w:cs="仿宋" w:hint="eastAsia"/>
            <w:lang w:eastAsia="zh-CN"/>
          </w:rPr>
          <w:t>(三)、建筑工程设计总体要求</w:t>
        </w:r>
        <w:r>
          <w:tab/>
        </w:r>
        <w:r>
          <w:fldChar w:fldCharType="begin"/>
        </w:r>
        <w:r>
          <w:instrText xml:space="preserve"> PAGEREF _Toc24360 \h </w:instrText>
        </w:r>
        <w:r>
          <w:fldChar w:fldCharType="separate"/>
        </w:r>
        <w:r>
          <w:t>12</w:t>
        </w:r>
        <w:r>
          <w:fldChar w:fldCharType="end"/>
        </w:r>
      </w:hyperlink>
    </w:p>
    <w:p>
      <w:pPr>
        <w:pStyle w:val="TOC2"/>
        <w:tabs>
          <w:tab w:val="right" w:leader="dot" w:pos="8306"/>
        </w:tabs>
      </w:pPr>
      <w:hyperlink w:anchor="_Toc9571" w:history="1">
        <w:r>
          <w:rPr>
            <w:rFonts w:ascii="仿宋" w:eastAsia="仿宋" w:hAnsi="仿宋" w:cs="仿宋" w:hint="eastAsia"/>
            <w:lang w:eastAsia="zh-CN"/>
          </w:rPr>
          <w:t>(四)、土建工程建设指标</w:t>
        </w:r>
        <w:r>
          <w:tab/>
        </w:r>
        <w:r>
          <w:fldChar w:fldCharType="begin"/>
        </w:r>
        <w:r>
          <w:instrText xml:space="preserve"> PAGEREF _Toc9571 \h </w:instrText>
        </w:r>
        <w:r>
          <w:fldChar w:fldCharType="separate"/>
        </w:r>
        <w:r>
          <w:t>12</w:t>
        </w:r>
        <w:r>
          <w:fldChar w:fldCharType="end"/>
        </w:r>
      </w:hyperlink>
    </w:p>
    <w:p>
      <w:pPr>
        <w:pStyle w:val="TOC1"/>
        <w:tabs>
          <w:tab w:val="right" w:leader="dot" w:pos="8306"/>
        </w:tabs>
      </w:pPr>
      <w:hyperlink w:anchor="_Toc6602" w:history="1">
        <w:r>
          <w:rPr>
            <w:rFonts w:ascii="仿宋" w:eastAsia="仿宋" w:hAnsi="仿宋" w:cs="仿宋" w:hint="eastAsia"/>
            <w:lang w:eastAsia="zh-CN"/>
          </w:rPr>
          <w:t>三、强化瓷项目建设单位说明</w:t>
        </w:r>
        <w:r>
          <w:tab/>
        </w:r>
        <w:r>
          <w:fldChar w:fldCharType="begin"/>
        </w:r>
        <w:r>
          <w:instrText xml:space="preserve"> PAGEREF _Toc6602 \h </w:instrText>
        </w:r>
        <w:r>
          <w:fldChar w:fldCharType="separate"/>
        </w:r>
        <w:r>
          <w:t>13</w:t>
        </w:r>
        <w:r>
          <w:fldChar w:fldCharType="end"/>
        </w:r>
      </w:hyperlink>
    </w:p>
    <w:p>
      <w:pPr>
        <w:pStyle w:val="TOC2"/>
        <w:tabs>
          <w:tab w:val="right" w:leader="dot" w:pos="8306"/>
        </w:tabs>
      </w:pPr>
      <w:hyperlink w:anchor="_Toc890" w:history="1">
        <w:r>
          <w:rPr>
            <w:rFonts w:ascii="仿宋" w:eastAsia="仿宋" w:hAnsi="仿宋" w:cs="仿宋" w:hint="eastAsia"/>
            <w:lang w:eastAsia="zh-CN"/>
          </w:rPr>
          <w:t>(一)、强化瓷项目承办单位基本情况</w:t>
        </w:r>
        <w:r>
          <w:tab/>
        </w:r>
        <w:r>
          <w:fldChar w:fldCharType="begin"/>
        </w:r>
        <w:r>
          <w:instrText xml:space="preserve"> PAGEREF _Toc890 \h </w:instrText>
        </w:r>
        <w:r>
          <w:fldChar w:fldCharType="separate"/>
        </w:r>
        <w:r>
          <w:t>13</w:t>
        </w:r>
        <w:r>
          <w:fldChar w:fldCharType="end"/>
        </w:r>
      </w:hyperlink>
    </w:p>
    <w:p>
      <w:pPr>
        <w:pStyle w:val="TOC2"/>
        <w:tabs>
          <w:tab w:val="right" w:leader="dot" w:pos="8306"/>
        </w:tabs>
      </w:pPr>
      <w:hyperlink w:anchor="_Toc23855" w:history="1">
        <w:r>
          <w:rPr>
            <w:rFonts w:ascii="仿宋" w:eastAsia="仿宋" w:hAnsi="仿宋" w:cs="仿宋" w:hint="eastAsia"/>
            <w:lang w:eastAsia="zh-CN"/>
          </w:rPr>
          <w:t>(二)、公司经济效益分析</w:t>
        </w:r>
        <w:r>
          <w:tab/>
        </w:r>
        <w:r>
          <w:fldChar w:fldCharType="begin"/>
        </w:r>
        <w:r>
          <w:instrText xml:space="preserve"> PAGEREF _Toc23855 \h </w:instrText>
        </w:r>
        <w:r>
          <w:fldChar w:fldCharType="separate"/>
        </w:r>
        <w:r>
          <w:t>13</w:t>
        </w:r>
        <w:r>
          <w:fldChar w:fldCharType="end"/>
        </w:r>
      </w:hyperlink>
    </w:p>
    <w:p>
      <w:pPr>
        <w:pStyle w:val="TOC1"/>
        <w:tabs>
          <w:tab w:val="right" w:leader="dot" w:pos="8306"/>
        </w:tabs>
      </w:pPr>
      <w:hyperlink w:anchor="_Toc2421" w:history="1">
        <w:r>
          <w:rPr>
            <w:rFonts w:ascii="仿宋" w:eastAsia="仿宋" w:hAnsi="仿宋" w:cs="仿宋" w:hint="eastAsia"/>
            <w:lang w:eastAsia="zh-CN"/>
          </w:rPr>
          <w:t>四、强化瓷项目绩效评估</w:t>
        </w:r>
        <w:r>
          <w:tab/>
        </w:r>
        <w:r>
          <w:fldChar w:fldCharType="begin"/>
        </w:r>
        <w:r>
          <w:instrText xml:space="preserve"> PAGEREF _Toc2421 \h </w:instrText>
        </w:r>
        <w:r>
          <w:fldChar w:fldCharType="separate"/>
        </w:r>
        <w:r>
          <w:t>14</w:t>
        </w:r>
        <w:r>
          <w:fldChar w:fldCharType="end"/>
        </w:r>
      </w:hyperlink>
    </w:p>
    <w:p>
      <w:pPr>
        <w:pStyle w:val="TOC2"/>
        <w:tabs>
          <w:tab w:val="right" w:leader="dot" w:pos="8306"/>
        </w:tabs>
      </w:pPr>
      <w:hyperlink w:anchor="_Toc8034" w:history="1">
        <w:r>
          <w:rPr>
            <w:rFonts w:ascii="仿宋" w:eastAsia="仿宋" w:hAnsi="仿宋" w:cs="仿宋" w:hint="eastAsia"/>
            <w:lang w:eastAsia="zh-CN"/>
          </w:rPr>
          <w:t>(一)、绩效评估指标</w:t>
        </w:r>
        <w:r>
          <w:tab/>
        </w:r>
        <w:r>
          <w:fldChar w:fldCharType="begin"/>
        </w:r>
        <w:r>
          <w:instrText xml:space="preserve"> PAGEREF _Toc8034 \h </w:instrText>
        </w:r>
        <w:r>
          <w:fldChar w:fldCharType="separate"/>
        </w:r>
        <w:r>
          <w:t>14</w:t>
        </w:r>
        <w:r>
          <w:fldChar w:fldCharType="end"/>
        </w:r>
      </w:hyperlink>
    </w:p>
    <w:p>
      <w:pPr>
        <w:pStyle w:val="TOC2"/>
        <w:tabs>
          <w:tab w:val="right" w:leader="dot" w:pos="8306"/>
        </w:tabs>
      </w:pPr>
      <w:hyperlink w:anchor="_Toc30857" w:history="1">
        <w:r>
          <w:rPr>
            <w:rFonts w:ascii="仿宋" w:eastAsia="仿宋" w:hAnsi="仿宋" w:cs="仿宋" w:hint="eastAsia"/>
            <w:lang w:eastAsia="zh-CN"/>
          </w:rPr>
          <w:t>(二)、绩效评估方法</w:t>
        </w:r>
        <w:r>
          <w:tab/>
        </w:r>
        <w:r>
          <w:fldChar w:fldCharType="begin"/>
        </w:r>
        <w:r>
          <w:instrText xml:space="preserve"> PAGEREF _Toc30857 \h </w:instrText>
        </w:r>
        <w:r>
          <w:fldChar w:fldCharType="separate"/>
        </w:r>
        <w:r>
          <w:t>15</w:t>
        </w:r>
        <w:r>
          <w:fldChar w:fldCharType="end"/>
        </w:r>
      </w:hyperlink>
    </w:p>
    <w:p>
      <w:pPr>
        <w:pStyle w:val="TOC2"/>
        <w:tabs>
          <w:tab w:val="right" w:leader="dot" w:pos="8306"/>
        </w:tabs>
      </w:pPr>
      <w:hyperlink w:anchor="_Toc6846" w:history="1">
        <w:r>
          <w:rPr>
            <w:rFonts w:ascii="仿宋" w:eastAsia="仿宋" w:hAnsi="仿宋" w:cs="仿宋" w:hint="eastAsia"/>
            <w:lang w:eastAsia="zh-CN"/>
          </w:rPr>
          <w:t>(三)、绩效评估周期</w:t>
        </w:r>
        <w:r>
          <w:tab/>
        </w:r>
        <w:r>
          <w:fldChar w:fldCharType="begin"/>
        </w:r>
        <w:r>
          <w:instrText xml:space="preserve"> PAGEREF _Toc6846 \h </w:instrText>
        </w:r>
        <w:r>
          <w:fldChar w:fldCharType="separate"/>
        </w:r>
        <w:r>
          <w:t>16</w:t>
        </w:r>
        <w:r>
          <w:fldChar w:fldCharType="end"/>
        </w:r>
      </w:hyperlink>
    </w:p>
    <w:p>
      <w:pPr>
        <w:pStyle w:val="TOC1"/>
        <w:tabs>
          <w:tab w:val="right" w:leader="dot" w:pos="8306"/>
        </w:tabs>
      </w:pPr>
      <w:hyperlink w:anchor="_Toc28626" w:history="1">
        <w:r>
          <w:rPr>
            <w:rFonts w:ascii="仿宋" w:eastAsia="仿宋" w:hAnsi="仿宋" w:cs="仿宋" w:hint="eastAsia"/>
            <w:lang w:eastAsia="zh-CN"/>
          </w:rPr>
          <w:t>五、强化瓷项目建设背景及必要性分析</w:t>
        </w:r>
        <w:r>
          <w:tab/>
        </w:r>
        <w:r>
          <w:fldChar w:fldCharType="begin"/>
        </w:r>
        <w:r>
          <w:instrText xml:space="preserve"> PAGEREF _Toc28626 \h </w:instrText>
        </w:r>
        <w:r>
          <w:fldChar w:fldCharType="separate"/>
        </w:r>
        <w:r>
          <w:t>17</w:t>
        </w:r>
        <w:r>
          <w:fldChar w:fldCharType="end"/>
        </w:r>
      </w:hyperlink>
    </w:p>
    <w:p>
      <w:pPr>
        <w:pStyle w:val="TOC2"/>
        <w:tabs>
          <w:tab w:val="right" w:leader="dot" w:pos="8306"/>
        </w:tabs>
      </w:pPr>
      <w:hyperlink w:anchor="_Toc12141" w:history="1">
        <w:r>
          <w:rPr>
            <w:rFonts w:ascii="仿宋" w:eastAsia="仿宋" w:hAnsi="仿宋" w:cs="仿宋" w:hint="eastAsia"/>
            <w:lang w:eastAsia="zh-CN"/>
          </w:rPr>
          <w:t>(一)、强化瓷项目背景分析</w:t>
        </w:r>
        <w:r>
          <w:tab/>
        </w:r>
        <w:r>
          <w:fldChar w:fldCharType="begin"/>
        </w:r>
        <w:r>
          <w:instrText xml:space="preserve"> PAGEREF _Toc12141 \h </w:instrText>
        </w:r>
        <w:r>
          <w:fldChar w:fldCharType="separate"/>
        </w:r>
        <w:r>
          <w:t>17</w:t>
        </w:r>
        <w:r>
          <w:fldChar w:fldCharType="end"/>
        </w:r>
      </w:hyperlink>
    </w:p>
    <w:p>
      <w:pPr>
        <w:pStyle w:val="TOC2"/>
        <w:tabs>
          <w:tab w:val="right" w:leader="dot" w:pos="8306"/>
        </w:tabs>
      </w:pPr>
      <w:hyperlink w:anchor="_Toc7757" w:history="1">
        <w:r>
          <w:rPr>
            <w:rFonts w:ascii="仿宋" w:eastAsia="仿宋" w:hAnsi="仿宋" w:cs="仿宋" w:hint="eastAsia"/>
            <w:lang w:eastAsia="zh-CN"/>
          </w:rPr>
          <w:t>(二)、强化瓷项目建设必要性分析</w:t>
        </w:r>
        <w:r>
          <w:tab/>
        </w:r>
        <w:r>
          <w:fldChar w:fldCharType="begin"/>
        </w:r>
        <w:r>
          <w:instrText xml:space="preserve"> PAGEREF _Toc7757 \h </w:instrText>
        </w:r>
        <w:r>
          <w:fldChar w:fldCharType="separate"/>
        </w:r>
        <w:r>
          <w:t>19</w:t>
        </w:r>
        <w:r>
          <w:fldChar w:fldCharType="end"/>
        </w:r>
      </w:hyperlink>
    </w:p>
    <w:p>
      <w:pPr>
        <w:pStyle w:val="TOC1"/>
        <w:tabs>
          <w:tab w:val="right" w:leader="dot" w:pos="8306"/>
        </w:tabs>
      </w:pPr>
      <w:hyperlink w:anchor="_Toc18952" w:history="1">
        <w:r>
          <w:rPr>
            <w:rFonts w:ascii="仿宋" w:eastAsia="仿宋" w:hAnsi="仿宋" w:cs="仿宋" w:hint="eastAsia"/>
            <w:lang w:eastAsia="zh-CN"/>
          </w:rPr>
          <w:t>六、强化瓷项目选址可行性分析</w:t>
        </w:r>
        <w:r>
          <w:tab/>
        </w:r>
        <w:r>
          <w:fldChar w:fldCharType="begin"/>
        </w:r>
        <w:r>
          <w:instrText xml:space="preserve"> PAGEREF _Toc18952 \h </w:instrText>
        </w:r>
        <w:r>
          <w:fldChar w:fldCharType="separate"/>
        </w:r>
        <w:r>
          <w:t>20</w:t>
        </w:r>
        <w:r>
          <w:fldChar w:fldCharType="end"/>
        </w:r>
      </w:hyperlink>
    </w:p>
    <w:p>
      <w:pPr>
        <w:pStyle w:val="TOC2"/>
        <w:tabs>
          <w:tab w:val="right" w:leader="dot" w:pos="8306"/>
        </w:tabs>
      </w:pPr>
      <w:hyperlink w:anchor="_Toc6518" w:history="1">
        <w:r>
          <w:rPr>
            <w:rFonts w:ascii="仿宋" w:eastAsia="仿宋" w:hAnsi="仿宋" w:cs="仿宋" w:hint="eastAsia"/>
            <w:lang w:eastAsia="zh-CN"/>
          </w:rPr>
          <w:t>(一)、强化瓷项目选址</w:t>
        </w:r>
        <w:r>
          <w:tab/>
        </w:r>
        <w:r>
          <w:fldChar w:fldCharType="begin"/>
        </w:r>
        <w:r>
          <w:instrText xml:space="preserve"> PAGEREF _Toc6518 \h </w:instrText>
        </w:r>
        <w:r>
          <w:fldChar w:fldCharType="separate"/>
        </w:r>
        <w:r>
          <w:t>20</w:t>
        </w:r>
        <w:r>
          <w:fldChar w:fldCharType="end"/>
        </w:r>
      </w:hyperlink>
    </w:p>
    <w:p>
      <w:pPr>
        <w:pStyle w:val="TOC2"/>
        <w:tabs>
          <w:tab w:val="right" w:leader="dot" w:pos="8306"/>
        </w:tabs>
      </w:pPr>
      <w:hyperlink w:anchor="_Toc16448" w:history="1">
        <w:r>
          <w:rPr>
            <w:rFonts w:ascii="仿宋" w:eastAsia="仿宋" w:hAnsi="仿宋" w:cs="仿宋" w:hint="eastAsia"/>
            <w:lang w:eastAsia="zh-CN"/>
          </w:rPr>
          <w:t>(二)、用地控制指标</w:t>
        </w:r>
        <w:r>
          <w:tab/>
        </w:r>
        <w:r>
          <w:fldChar w:fldCharType="begin"/>
        </w:r>
        <w:r>
          <w:instrText xml:space="preserve"> PAGEREF _Toc16448 \h </w:instrText>
        </w:r>
        <w:r>
          <w:fldChar w:fldCharType="separate"/>
        </w:r>
        <w:r>
          <w:t>20</w:t>
        </w:r>
        <w:r>
          <w:fldChar w:fldCharType="end"/>
        </w:r>
      </w:hyperlink>
    </w:p>
    <w:p>
      <w:pPr>
        <w:pStyle w:val="TOC2"/>
        <w:tabs>
          <w:tab w:val="right" w:leader="dot" w:pos="8306"/>
        </w:tabs>
      </w:pPr>
      <w:hyperlink w:anchor="_Toc9685" w:history="1">
        <w:r>
          <w:rPr>
            <w:rFonts w:ascii="仿宋" w:eastAsia="仿宋" w:hAnsi="仿宋" w:cs="仿宋" w:hint="eastAsia"/>
            <w:lang w:eastAsia="zh-CN"/>
          </w:rPr>
          <w:t>(三)、节约用地措施</w:t>
        </w:r>
        <w:r>
          <w:tab/>
        </w:r>
        <w:r>
          <w:fldChar w:fldCharType="begin"/>
        </w:r>
        <w:r>
          <w:instrText xml:space="preserve"> PAGEREF _Toc9685 \h </w:instrText>
        </w:r>
        <w:r>
          <w:fldChar w:fldCharType="separate"/>
        </w:r>
        <w:r>
          <w:t>22</w:t>
        </w:r>
        <w:r>
          <w:fldChar w:fldCharType="end"/>
        </w:r>
      </w:hyperlink>
    </w:p>
    <w:p>
      <w:pPr>
        <w:pStyle w:val="TOC2"/>
        <w:tabs>
          <w:tab w:val="right" w:leader="dot" w:pos="8306"/>
        </w:tabs>
      </w:pPr>
      <w:hyperlink w:anchor="_Toc23470" w:history="1">
        <w:r>
          <w:rPr>
            <w:rFonts w:ascii="仿宋" w:eastAsia="仿宋" w:hAnsi="仿宋" w:cs="仿宋" w:hint="eastAsia"/>
            <w:lang w:eastAsia="zh-CN"/>
          </w:rPr>
          <w:t>(四)、总图布置方案</w:t>
        </w:r>
        <w:r>
          <w:tab/>
        </w:r>
        <w:r>
          <w:fldChar w:fldCharType="begin"/>
        </w:r>
        <w:r>
          <w:instrText xml:space="preserve"> PAGEREF _Toc23470 \h </w:instrText>
        </w:r>
        <w:r>
          <w:fldChar w:fldCharType="separate"/>
        </w:r>
        <w:r>
          <w:t>23</w:t>
        </w:r>
        <w:r>
          <w:fldChar w:fldCharType="end"/>
        </w:r>
      </w:hyperlink>
    </w:p>
    <w:p>
      <w:pPr>
        <w:pStyle w:val="TOC2"/>
        <w:tabs>
          <w:tab w:val="right" w:leader="dot" w:pos="8306"/>
        </w:tabs>
      </w:pPr>
      <w:hyperlink w:anchor="_Toc26887" w:history="1">
        <w:r>
          <w:rPr>
            <w:rFonts w:ascii="仿宋" w:eastAsia="仿宋" w:hAnsi="仿宋" w:cs="仿宋" w:hint="eastAsia"/>
            <w:lang w:eastAsia="zh-CN"/>
          </w:rPr>
          <w:t>(五)、选址综合评价</w:t>
        </w:r>
        <w:r>
          <w:tab/>
        </w:r>
        <w:r>
          <w:fldChar w:fldCharType="begin"/>
        </w:r>
        <w:r>
          <w:instrText xml:space="preserve"> PAGEREF _Toc26887 \h </w:instrText>
        </w:r>
        <w:r>
          <w:fldChar w:fldCharType="separate"/>
        </w:r>
        <w:r>
          <w:t>24</w:t>
        </w:r>
        <w:r>
          <w:fldChar w:fldCharType="end"/>
        </w:r>
      </w:hyperlink>
    </w:p>
    <w:p>
      <w:pPr>
        <w:pStyle w:val="TOC1"/>
        <w:tabs>
          <w:tab w:val="right" w:leader="dot" w:pos="8306"/>
        </w:tabs>
      </w:pPr>
      <w:hyperlink w:anchor="_Toc19518" w:history="1">
        <w:r>
          <w:rPr>
            <w:rFonts w:ascii="仿宋" w:eastAsia="仿宋" w:hAnsi="仿宋" w:cs="仿宋" w:hint="eastAsia"/>
            <w:lang w:eastAsia="zh-CN"/>
          </w:rPr>
          <w:t>七、强化瓷项目创新与研发</w:t>
        </w:r>
        <w:r>
          <w:tab/>
        </w:r>
        <w:r>
          <w:fldChar w:fldCharType="begin"/>
        </w:r>
        <w:r>
          <w:instrText xml:space="preserve"> PAGEREF _Toc19518 \h </w:instrText>
        </w:r>
        <w:r>
          <w:fldChar w:fldCharType="separate"/>
        </w:r>
        <w:r>
          <w:t>25</w:t>
        </w:r>
        <w:r>
          <w:fldChar w:fldCharType="end"/>
        </w:r>
      </w:hyperlink>
    </w:p>
    <w:p>
      <w:pPr>
        <w:pStyle w:val="TOC2"/>
        <w:tabs>
          <w:tab w:val="right" w:leader="dot" w:pos="8306"/>
        </w:tabs>
      </w:pPr>
      <w:hyperlink w:anchor="_Toc30983" w:history="1">
        <w:r>
          <w:rPr>
            <w:rFonts w:ascii="仿宋" w:eastAsia="仿宋" w:hAnsi="仿宋" w:cs="仿宋" w:hint="eastAsia"/>
            <w:lang w:eastAsia="zh-CN"/>
          </w:rPr>
          <w:t>(一)、创新策略与方向</w:t>
        </w:r>
        <w:r>
          <w:tab/>
        </w:r>
        <w:r>
          <w:fldChar w:fldCharType="begin"/>
        </w:r>
        <w:r>
          <w:instrText xml:space="preserve"> PAGEREF _Toc30983 \h </w:instrText>
        </w:r>
        <w:r>
          <w:fldChar w:fldCharType="separate"/>
        </w:r>
        <w:r>
          <w:t>25</w:t>
        </w:r>
        <w:r>
          <w:fldChar w:fldCharType="end"/>
        </w:r>
      </w:hyperlink>
    </w:p>
    <w:p>
      <w:pPr>
        <w:pStyle w:val="TOC2"/>
        <w:tabs>
          <w:tab w:val="right" w:leader="dot" w:pos="8306"/>
        </w:tabs>
      </w:pPr>
      <w:hyperlink w:anchor="_Toc18126" w:history="1">
        <w:r>
          <w:rPr>
            <w:rFonts w:ascii="仿宋" w:eastAsia="仿宋" w:hAnsi="仿宋" w:cs="仿宋" w:hint="eastAsia"/>
            <w:lang w:eastAsia="zh-CN"/>
          </w:rPr>
          <w:t>(二)、研发规划与投入</w:t>
        </w:r>
        <w:r>
          <w:tab/>
        </w:r>
        <w:r>
          <w:fldChar w:fldCharType="begin"/>
        </w:r>
        <w:r>
          <w:instrText xml:space="preserve"> PAGEREF _Toc18126 \h </w:instrText>
        </w:r>
        <w:r>
          <w:fldChar w:fldCharType="separate"/>
        </w:r>
        <w:r>
          <w:t>27</w:t>
        </w:r>
        <w:r>
          <w:fldChar w:fldCharType="end"/>
        </w:r>
      </w:hyperlink>
    </w:p>
    <w:p>
      <w:pPr>
        <w:pStyle w:val="TOC1"/>
        <w:tabs>
          <w:tab w:val="right" w:leader="dot" w:pos="8306"/>
        </w:tabs>
      </w:pPr>
      <w:hyperlink w:anchor="_Toc6851" w:history="1">
        <w:r>
          <w:rPr>
            <w:rFonts w:ascii="仿宋" w:eastAsia="仿宋" w:hAnsi="仿宋" w:cs="仿宋" w:hint="eastAsia"/>
            <w:lang w:eastAsia="zh-CN"/>
          </w:rPr>
          <w:t>八、强化瓷项目人力资源管理</w:t>
        </w:r>
        <w:r>
          <w:tab/>
        </w:r>
        <w:r>
          <w:fldChar w:fldCharType="begin"/>
        </w:r>
        <w:r>
          <w:instrText xml:space="preserve"> PAGEREF _Toc6851 \h </w:instrText>
        </w:r>
        <w:r>
          <w:fldChar w:fldCharType="separate"/>
        </w:r>
        <w:r>
          <w:t>28</w:t>
        </w:r>
        <w:r>
          <w:fldChar w:fldCharType="end"/>
        </w:r>
      </w:hyperlink>
    </w:p>
    <w:p>
      <w:pPr>
        <w:pStyle w:val="TOC2"/>
        <w:tabs>
          <w:tab w:val="right" w:leader="dot" w:pos="8306"/>
        </w:tabs>
      </w:pPr>
      <w:hyperlink w:anchor="_Toc31228" w:history="1">
        <w:r>
          <w:rPr>
            <w:rFonts w:ascii="仿宋" w:eastAsia="仿宋" w:hAnsi="仿宋" w:cs="仿宋" w:hint="eastAsia"/>
            <w:lang w:eastAsia="zh-CN"/>
          </w:rPr>
          <w:t>(一)、建立健全的预算管理制度</w:t>
        </w:r>
        <w:r>
          <w:tab/>
        </w:r>
        <w:r>
          <w:fldChar w:fldCharType="begin"/>
        </w:r>
        <w:r>
          <w:instrText xml:space="preserve"> PAGEREF _Toc31228 \h </w:instrText>
        </w:r>
        <w:r>
          <w:fldChar w:fldCharType="separate"/>
        </w:r>
        <w:r>
          <w:t>28</w:t>
        </w:r>
        <w:r>
          <w:fldChar w:fldCharType="end"/>
        </w:r>
      </w:hyperlink>
    </w:p>
    <w:p>
      <w:pPr>
        <w:pStyle w:val="TOC2"/>
        <w:tabs>
          <w:tab w:val="right" w:leader="dot" w:pos="8306"/>
        </w:tabs>
      </w:pPr>
      <w:hyperlink w:anchor="_Toc21048" w:history="1">
        <w:r>
          <w:rPr>
            <w:rFonts w:ascii="仿宋" w:eastAsia="仿宋" w:hAnsi="仿宋" w:cs="仿宋" w:hint="eastAsia"/>
            <w:lang w:eastAsia="zh-CN"/>
          </w:rPr>
          <w:t>(二)、加强资金流动监控</w:t>
        </w:r>
        <w:r>
          <w:tab/>
        </w:r>
        <w:r>
          <w:fldChar w:fldCharType="begin"/>
        </w:r>
        <w:r>
          <w:instrText xml:space="preserve"> PAGEREF _Toc21048 \h </w:instrText>
        </w:r>
        <w:r>
          <w:fldChar w:fldCharType="separate"/>
        </w:r>
        <w:r>
          <w:t>30</w:t>
        </w:r>
        <w:r>
          <w:fldChar w:fldCharType="end"/>
        </w:r>
      </w:hyperlink>
    </w:p>
    <w:p>
      <w:pPr>
        <w:pStyle w:val="TOC2"/>
        <w:tabs>
          <w:tab w:val="right" w:leader="dot" w:pos="8306"/>
        </w:tabs>
      </w:pPr>
      <w:hyperlink w:anchor="_Toc4668" w:history="1">
        <w:r>
          <w:rPr>
            <w:rFonts w:ascii="仿宋" w:eastAsia="仿宋" w:hAnsi="仿宋" w:cs="仿宋" w:hint="eastAsia"/>
            <w:lang w:eastAsia="zh-CN"/>
          </w:rPr>
          <w:t>(三)、制定完善的风险控制机制</w:t>
        </w:r>
        <w:r>
          <w:tab/>
        </w:r>
        <w:r>
          <w:fldChar w:fldCharType="begin"/>
        </w:r>
        <w:r>
          <w:instrText xml:space="preserve"> PAGEREF _Toc4668 \h </w:instrText>
        </w:r>
        <w:r>
          <w:fldChar w:fldCharType="separate"/>
        </w:r>
        <w:r>
          <w:t>31</w:t>
        </w:r>
        <w:r>
          <w:fldChar w:fldCharType="end"/>
        </w:r>
      </w:hyperlink>
    </w:p>
    <w:p>
      <w:pPr>
        <w:pStyle w:val="TOC2"/>
        <w:tabs>
          <w:tab w:val="right" w:leader="dot" w:pos="8306"/>
        </w:tabs>
      </w:pPr>
      <w:hyperlink w:anchor="_Toc14519" w:history="1">
        <w:r>
          <w:rPr>
            <w:rFonts w:ascii="仿宋" w:eastAsia="仿宋" w:hAnsi="仿宋" w:cs="仿宋" w:hint="eastAsia"/>
            <w:lang w:eastAsia="zh-CN"/>
          </w:rPr>
          <w:t>(四)、优化成本管理</w:t>
        </w:r>
        <w:r>
          <w:tab/>
        </w:r>
        <w:r>
          <w:fldChar w:fldCharType="begin"/>
        </w:r>
        <w:r>
          <w:instrText xml:space="preserve"> PAGEREF _Toc14519 \h </w:instrText>
        </w:r>
        <w:r>
          <w:fldChar w:fldCharType="separate"/>
        </w:r>
        <w:r>
          <w:t>32</w:t>
        </w:r>
        <w:r>
          <w:fldChar w:fldCharType="end"/>
        </w:r>
      </w:hyperlink>
    </w:p>
    <w:p>
      <w:pPr>
        <w:pStyle w:val="TOC1"/>
        <w:tabs>
          <w:tab w:val="right" w:leader="dot" w:pos="8306"/>
        </w:tabs>
      </w:pPr>
      <w:hyperlink w:anchor="_Toc4003" w:history="1">
        <w:r>
          <w:rPr>
            <w:rFonts w:ascii="仿宋" w:eastAsia="仿宋" w:hAnsi="仿宋" w:cs="仿宋" w:hint="eastAsia"/>
            <w:lang w:eastAsia="zh-CN"/>
          </w:rPr>
          <w:t>九、强化瓷项目风险管理</w:t>
        </w:r>
        <w:r>
          <w:tab/>
        </w:r>
        <w:r>
          <w:fldChar w:fldCharType="begin"/>
        </w:r>
        <w:r>
          <w:instrText xml:space="preserve"> PAGEREF _Toc4003 \h </w:instrText>
        </w:r>
        <w:r>
          <w:fldChar w:fldCharType="separate"/>
        </w:r>
        <w:r>
          <w:t>34</w:t>
        </w:r>
        <w:r>
          <w:fldChar w:fldCharType="end"/>
        </w:r>
      </w:hyperlink>
    </w:p>
    <w:p>
      <w:pPr>
        <w:pStyle w:val="TOC2"/>
        <w:tabs>
          <w:tab w:val="right" w:leader="dot" w:pos="8306"/>
        </w:tabs>
      </w:pPr>
      <w:hyperlink w:anchor="_Toc29178" w:history="1">
        <w:r>
          <w:rPr>
            <w:rFonts w:ascii="仿宋" w:eastAsia="仿宋" w:hAnsi="仿宋" w:cs="仿宋" w:hint="eastAsia"/>
            <w:lang w:eastAsia="zh-CN"/>
          </w:rPr>
          <w:t>(一)、风险识别与评估</w:t>
        </w:r>
        <w:r>
          <w:tab/>
        </w:r>
        <w:r>
          <w:fldChar w:fldCharType="begin"/>
        </w:r>
        <w:r>
          <w:instrText xml:space="preserve"> PAGEREF _Toc29178 \h </w:instrText>
        </w:r>
        <w:r>
          <w:fldChar w:fldCharType="separate"/>
        </w:r>
        <w:r>
          <w:t>34</w:t>
        </w:r>
        <w:r>
          <w:fldChar w:fldCharType="end"/>
        </w:r>
      </w:hyperlink>
    </w:p>
    <w:p>
      <w:pPr>
        <w:pStyle w:val="TOC2"/>
        <w:tabs>
          <w:tab w:val="right" w:leader="dot" w:pos="8306"/>
        </w:tabs>
      </w:pPr>
      <w:hyperlink w:anchor="_Toc783" w:history="1">
        <w:r>
          <w:rPr>
            <w:rFonts w:ascii="仿宋" w:eastAsia="仿宋" w:hAnsi="仿宋" w:cs="仿宋" w:hint="eastAsia"/>
            <w:lang w:eastAsia="zh-CN"/>
          </w:rPr>
          <w:t>(二)、风险应对策略</w:t>
        </w:r>
        <w:r>
          <w:tab/>
        </w:r>
        <w:r>
          <w:fldChar w:fldCharType="begin"/>
        </w:r>
        <w:r>
          <w:instrText xml:space="preserve"> PAGEREF _Toc783 \h </w:instrText>
        </w:r>
        <w:r>
          <w:fldChar w:fldCharType="separate"/>
        </w:r>
        <w:r>
          <w:t>35</w:t>
        </w:r>
        <w:r>
          <w:fldChar w:fldCharType="end"/>
        </w:r>
      </w:hyperlink>
    </w:p>
    <w:p>
      <w:pPr>
        <w:pStyle w:val="TOC2"/>
        <w:tabs>
          <w:tab w:val="right" w:leader="dot" w:pos="8306"/>
        </w:tabs>
      </w:pPr>
      <w:hyperlink w:anchor="_Toc7985" w:history="1">
        <w:r>
          <w:rPr>
            <w:rFonts w:ascii="仿宋" w:eastAsia="仿宋" w:hAnsi="仿宋" w:cs="仿宋" w:hint="eastAsia"/>
            <w:lang w:eastAsia="zh-CN"/>
          </w:rPr>
          <w:t>(三)、风险监控与控制</w:t>
        </w:r>
        <w:r>
          <w:tab/>
        </w:r>
        <w:r>
          <w:fldChar w:fldCharType="begin"/>
        </w:r>
        <w:r>
          <w:instrText xml:space="preserve"> PAGEREF _Toc7985 \h </w:instrText>
        </w:r>
        <w:r>
          <w:fldChar w:fldCharType="separate"/>
        </w:r>
        <w:r>
          <w:t>37</w:t>
        </w:r>
        <w:r>
          <w:fldChar w:fldCharType="end"/>
        </w:r>
      </w:hyperlink>
    </w:p>
    <w:p>
      <w:pPr>
        <w:pStyle w:val="TOC1"/>
        <w:tabs>
          <w:tab w:val="right" w:leader="dot" w:pos="8306"/>
        </w:tabs>
      </w:pPr>
      <w:hyperlink w:anchor="_Toc13718" w:history="1">
        <w:r>
          <w:rPr>
            <w:rFonts w:ascii="仿宋" w:eastAsia="仿宋" w:hAnsi="仿宋" w:cs="仿宋" w:hint="eastAsia"/>
            <w:lang w:eastAsia="zh-CN"/>
          </w:rPr>
          <w:t>十、强化瓷项目环境影响分析</w:t>
        </w:r>
        <w:r>
          <w:tab/>
        </w:r>
        <w:r>
          <w:fldChar w:fldCharType="begin"/>
        </w:r>
        <w:r>
          <w:instrText xml:space="preserve"> PAGEREF _Toc13718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21" w:history="1">
        <w:r>
          <w:rPr>
            <w:rFonts w:ascii="仿宋" w:eastAsia="仿宋" w:hAnsi="仿宋" w:cs="仿宋" w:hint="eastAsia"/>
            <w:lang w:eastAsia="zh-CN"/>
          </w:rPr>
          <w:t>(一)、建设区域环境质量现状</w:t>
        </w:r>
        <w:r>
          <w:tab/>
        </w:r>
        <w:r>
          <w:fldChar w:fldCharType="begin"/>
        </w:r>
        <w:r>
          <w:instrText xml:space="preserve"> PAGEREF _Toc26421 \h </w:instrText>
        </w:r>
        <w:r>
          <w:fldChar w:fldCharType="separate"/>
        </w:r>
        <w:r>
          <w:t>38</w:t>
        </w:r>
        <w:r>
          <w:fldChar w:fldCharType="end"/>
        </w:r>
      </w:hyperlink>
    </w:p>
    <w:p>
      <w:pPr>
        <w:pStyle w:val="TOC2"/>
        <w:tabs>
          <w:tab w:val="right" w:leader="dot" w:pos="8306"/>
        </w:tabs>
      </w:pPr>
      <w:hyperlink w:anchor="_Toc5216" w:history="1">
        <w:r>
          <w:rPr>
            <w:rFonts w:ascii="仿宋" w:eastAsia="仿宋" w:hAnsi="仿宋" w:cs="仿宋" w:hint="eastAsia"/>
            <w:lang w:eastAsia="zh-CN"/>
          </w:rPr>
          <w:t>(二)、建设期环境保护</w:t>
        </w:r>
        <w:r>
          <w:tab/>
        </w:r>
        <w:r>
          <w:fldChar w:fldCharType="begin"/>
        </w:r>
        <w:r>
          <w:instrText xml:space="preserve"> PAGEREF _Toc5216 \h </w:instrText>
        </w:r>
        <w:r>
          <w:fldChar w:fldCharType="separate"/>
        </w:r>
        <w:r>
          <w:t>39</w:t>
        </w:r>
        <w:r>
          <w:fldChar w:fldCharType="end"/>
        </w:r>
      </w:hyperlink>
    </w:p>
    <w:p>
      <w:pPr>
        <w:pStyle w:val="TOC2"/>
        <w:tabs>
          <w:tab w:val="right" w:leader="dot" w:pos="8306"/>
        </w:tabs>
      </w:pPr>
      <w:hyperlink w:anchor="_Toc9593" w:history="1">
        <w:r>
          <w:rPr>
            <w:rFonts w:ascii="仿宋" w:eastAsia="仿宋" w:hAnsi="仿宋" w:cs="仿宋" w:hint="eastAsia"/>
            <w:lang w:eastAsia="zh-CN"/>
          </w:rPr>
          <w:t>(三)、运营期环境保护</w:t>
        </w:r>
        <w:r>
          <w:tab/>
        </w:r>
        <w:r>
          <w:fldChar w:fldCharType="begin"/>
        </w:r>
        <w:r>
          <w:instrText xml:space="preserve"> PAGEREF _Toc9593 \h </w:instrText>
        </w:r>
        <w:r>
          <w:fldChar w:fldCharType="separate"/>
        </w:r>
        <w:r>
          <w:t>40</w:t>
        </w:r>
        <w:r>
          <w:fldChar w:fldCharType="end"/>
        </w:r>
      </w:hyperlink>
    </w:p>
    <w:p>
      <w:pPr>
        <w:pStyle w:val="TOC2"/>
        <w:tabs>
          <w:tab w:val="right" w:leader="dot" w:pos="8306"/>
        </w:tabs>
      </w:pPr>
      <w:hyperlink w:anchor="_Toc19541" w:history="1">
        <w:r>
          <w:rPr>
            <w:rFonts w:ascii="仿宋" w:eastAsia="仿宋" w:hAnsi="仿宋" w:cs="仿宋" w:hint="eastAsia"/>
            <w:lang w:eastAsia="zh-CN"/>
          </w:rPr>
          <w:t>(四)、强化瓷项目建设对区域经济的影响</w:t>
        </w:r>
        <w:r>
          <w:tab/>
        </w:r>
        <w:r>
          <w:fldChar w:fldCharType="begin"/>
        </w:r>
        <w:r>
          <w:instrText xml:space="preserve"> PAGEREF _Toc19541 \h </w:instrText>
        </w:r>
        <w:r>
          <w:fldChar w:fldCharType="separate"/>
        </w:r>
        <w:r>
          <w:t>42</w:t>
        </w:r>
        <w:r>
          <w:fldChar w:fldCharType="end"/>
        </w:r>
      </w:hyperlink>
    </w:p>
    <w:p>
      <w:pPr>
        <w:pStyle w:val="TOC2"/>
        <w:tabs>
          <w:tab w:val="right" w:leader="dot" w:pos="8306"/>
        </w:tabs>
      </w:pPr>
      <w:hyperlink w:anchor="_Toc7546" w:history="1">
        <w:r>
          <w:rPr>
            <w:rFonts w:ascii="仿宋" w:eastAsia="仿宋" w:hAnsi="仿宋" w:cs="仿宋" w:hint="eastAsia"/>
            <w:lang w:eastAsia="zh-CN"/>
          </w:rPr>
          <w:t>(五)、废弃物处理</w:t>
        </w:r>
        <w:r>
          <w:tab/>
        </w:r>
        <w:r>
          <w:fldChar w:fldCharType="begin"/>
        </w:r>
        <w:r>
          <w:instrText xml:space="preserve"> PAGEREF _Toc7546 \h </w:instrText>
        </w:r>
        <w:r>
          <w:fldChar w:fldCharType="separate"/>
        </w:r>
        <w:r>
          <w:t>43</w:t>
        </w:r>
        <w:r>
          <w:fldChar w:fldCharType="end"/>
        </w:r>
      </w:hyperlink>
    </w:p>
    <w:p>
      <w:pPr>
        <w:pStyle w:val="TOC2"/>
        <w:tabs>
          <w:tab w:val="right" w:leader="dot" w:pos="8306"/>
        </w:tabs>
      </w:pPr>
      <w:hyperlink w:anchor="_Toc7246" w:history="1">
        <w:r>
          <w:rPr>
            <w:rFonts w:ascii="仿宋" w:eastAsia="仿宋" w:hAnsi="仿宋" w:cs="仿宋" w:hint="eastAsia"/>
            <w:lang w:eastAsia="zh-CN"/>
          </w:rPr>
          <w:t>(六)、特殊环境影响分析</w:t>
        </w:r>
        <w:r>
          <w:tab/>
        </w:r>
        <w:r>
          <w:fldChar w:fldCharType="begin"/>
        </w:r>
        <w:r>
          <w:instrText xml:space="preserve"> PAGEREF _Toc7246 \h </w:instrText>
        </w:r>
        <w:r>
          <w:fldChar w:fldCharType="separate"/>
        </w:r>
        <w:r>
          <w:t>45</w:t>
        </w:r>
        <w:r>
          <w:fldChar w:fldCharType="end"/>
        </w:r>
      </w:hyperlink>
    </w:p>
    <w:p>
      <w:pPr>
        <w:pStyle w:val="TOC2"/>
        <w:tabs>
          <w:tab w:val="right" w:leader="dot" w:pos="8306"/>
        </w:tabs>
      </w:pPr>
      <w:hyperlink w:anchor="_Toc16060" w:history="1">
        <w:r>
          <w:rPr>
            <w:rFonts w:ascii="仿宋" w:eastAsia="仿宋" w:hAnsi="仿宋" w:cs="仿宋" w:hint="eastAsia"/>
            <w:lang w:eastAsia="zh-CN"/>
          </w:rPr>
          <w:t>(七)、清洁生产</w:t>
        </w:r>
        <w:r>
          <w:tab/>
        </w:r>
        <w:r>
          <w:fldChar w:fldCharType="begin"/>
        </w:r>
        <w:r>
          <w:instrText xml:space="preserve"> PAGEREF _Toc16060 \h </w:instrText>
        </w:r>
        <w:r>
          <w:fldChar w:fldCharType="separate"/>
        </w:r>
        <w:r>
          <w:t>46</w:t>
        </w:r>
        <w:r>
          <w:fldChar w:fldCharType="end"/>
        </w:r>
      </w:hyperlink>
    </w:p>
    <w:p>
      <w:pPr>
        <w:pStyle w:val="TOC2"/>
        <w:tabs>
          <w:tab w:val="right" w:leader="dot" w:pos="8306"/>
        </w:tabs>
      </w:pPr>
      <w:hyperlink w:anchor="_Toc22946" w:history="1">
        <w:r>
          <w:rPr>
            <w:rFonts w:ascii="仿宋" w:eastAsia="仿宋" w:hAnsi="仿宋" w:cs="仿宋" w:hint="eastAsia"/>
            <w:lang w:eastAsia="zh-CN"/>
          </w:rPr>
          <w:t>(八)、环境保护综合评价</w:t>
        </w:r>
        <w:r>
          <w:tab/>
        </w:r>
        <w:r>
          <w:fldChar w:fldCharType="begin"/>
        </w:r>
        <w:r>
          <w:instrText xml:space="preserve"> PAGEREF _Toc22946 \h </w:instrText>
        </w:r>
        <w:r>
          <w:fldChar w:fldCharType="separate"/>
        </w:r>
        <w:r>
          <w:t>47</w:t>
        </w:r>
        <w:r>
          <w:fldChar w:fldCharType="end"/>
        </w:r>
      </w:hyperlink>
    </w:p>
    <w:p>
      <w:pPr>
        <w:pStyle w:val="TOC1"/>
        <w:tabs>
          <w:tab w:val="right" w:leader="dot" w:pos="8306"/>
        </w:tabs>
      </w:pPr>
      <w:hyperlink w:anchor="_Toc9619" w:history="1">
        <w:r>
          <w:rPr>
            <w:rFonts w:ascii="仿宋" w:eastAsia="仿宋" w:hAnsi="仿宋" w:cs="仿宋" w:hint="eastAsia"/>
            <w:lang w:eastAsia="zh-CN"/>
          </w:rPr>
          <w:t>十一、强化瓷项目计划安排</w:t>
        </w:r>
        <w:r>
          <w:tab/>
        </w:r>
        <w:r>
          <w:fldChar w:fldCharType="begin"/>
        </w:r>
        <w:r>
          <w:instrText xml:space="preserve"> PAGEREF _Toc9619 \h </w:instrText>
        </w:r>
        <w:r>
          <w:fldChar w:fldCharType="separate"/>
        </w:r>
        <w:r>
          <w:t>48</w:t>
        </w:r>
        <w:r>
          <w:fldChar w:fldCharType="end"/>
        </w:r>
      </w:hyperlink>
    </w:p>
    <w:p>
      <w:pPr>
        <w:pStyle w:val="TOC2"/>
        <w:tabs>
          <w:tab w:val="right" w:leader="dot" w:pos="8306"/>
        </w:tabs>
      </w:pPr>
      <w:hyperlink w:anchor="_Toc16965" w:history="1">
        <w:r>
          <w:rPr>
            <w:rFonts w:ascii="仿宋" w:eastAsia="仿宋" w:hAnsi="仿宋" w:cs="仿宋" w:hint="eastAsia"/>
            <w:lang w:eastAsia="zh-CN"/>
          </w:rPr>
          <w:t>(一)、建设周期</w:t>
        </w:r>
        <w:r>
          <w:tab/>
        </w:r>
        <w:r>
          <w:fldChar w:fldCharType="begin"/>
        </w:r>
        <w:r>
          <w:instrText xml:space="preserve"> PAGEREF _Toc16965 \h </w:instrText>
        </w:r>
        <w:r>
          <w:fldChar w:fldCharType="separate"/>
        </w:r>
        <w:r>
          <w:t>48</w:t>
        </w:r>
        <w:r>
          <w:fldChar w:fldCharType="end"/>
        </w:r>
      </w:hyperlink>
    </w:p>
    <w:p>
      <w:pPr>
        <w:pStyle w:val="TOC2"/>
        <w:tabs>
          <w:tab w:val="right" w:leader="dot" w:pos="8306"/>
        </w:tabs>
      </w:pPr>
      <w:hyperlink w:anchor="_Toc10057" w:history="1">
        <w:r>
          <w:rPr>
            <w:rFonts w:ascii="仿宋" w:eastAsia="仿宋" w:hAnsi="仿宋" w:cs="仿宋" w:hint="eastAsia"/>
            <w:lang w:eastAsia="zh-CN"/>
          </w:rPr>
          <w:t>(二)、建设进度</w:t>
        </w:r>
        <w:r>
          <w:tab/>
        </w:r>
        <w:r>
          <w:fldChar w:fldCharType="begin"/>
        </w:r>
        <w:r>
          <w:instrText xml:space="preserve"> PAGEREF _Toc10057 \h </w:instrText>
        </w:r>
        <w:r>
          <w:fldChar w:fldCharType="separate"/>
        </w:r>
        <w:r>
          <w:t>49</w:t>
        </w:r>
        <w:r>
          <w:fldChar w:fldCharType="end"/>
        </w:r>
      </w:hyperlink>
    </w:p>
    <w:p>
      <w:pPr>
        <w:pStyle w:val="TOC2"/>
        <w:tabs>
          <w:tab w:val="right" w:leader="dot" w:pos="8306"/>
        </w:tabs>
      </w:pPr>
      <w:hyperlink w:anchor="_Toc20706" w:history="1">
        <w:r>
          <w:rPr>
            <w:rFonts w:ascii="仿宋" w:eastAsia="仿宋" w:hAnsi="仿宋" w:cs="仿宋" w:hint="eastAsia"/>
            <w:lang w:eastAsia="zh-CN"/>
          </w:rPr>
          <w:t>(三)、进度安排注意事项</w:t>
        </w:r>
        <w:r>
          <w:tab/>
        </w:r>
        <w:r>
          <w:fldChar w:fldCharType="begin"/>
        </w:r>
        <w:r>
          <w:instrText xml:space="preserve"> PAGEREF _Toc20706 \h </w:instrText>
        </w:r>
        <w:r>
          <w:fldChar w:fldCharType="separate"/>
        </w:r>
        <w:r>
          <w:t>50</w:t>
        </w:r>
        <w:r>
          <w:fldChar w:fldCharType="end"/>
        </w:r>
      </w:hyperlink>
    </w:p>
    <w:p>
      <w:pPr>
        <w:pStyle w:val="TOC2"/>
        <w:tabs>
          <w:tab w:val="right" w:leader="dot" w:pos="8306"/>
        </w:tabs>
      </w:pPr>
      <w:hyperlink w:anchor="_Toc27743" w:history="1">
        <w:r>
          <w:rPr>
            <w:rFonts w:ascii="仿宋" w:eastAsia="仿宋" w:hAnsi="仿宋" w:cs="仿宋" w:hint="eastAsia"/>
            <w:lang w:eastAsia="zh-CN"/>
          </w:rPr>
          <w:t>(四)、人力资源配置</w:t>
        </w:r>
        <w:r>
          <w:tab/>
        </w:r>
        <w:r>
          <w:fldChar w:fldCharType="begin"/>
        </w:r>
        <w:r>
          <w:instrText xml:space="preserve"> PAGEREF _Toc27743 \h </w:instrText>
        </w:r>
        <w:r>
          <w:fldChar w:fldCharType="separate"/>
        </w:r>
        <w:r>
          <w:t>51</w:t>
        </w:r>
        <w:r>
          <w:fldChar w:fldCharType="end"/>
        </w:r>
      </w:hyperlink>
    </w:p>
    <w:p>
      <w:pPr>
        <w:pStyle w:val="TOC1"/>
        <w:tabs>
          <w:tab w:val="right" w:leader="dot" w:pos="8306"/>
        </w:tabs>
      </w:pPr>
      <w:hyperlink w:anchor="_Toc10881" w:history="1">
        <w:r>
          <w:rPr>
            <w:rFonts w:ascii="仿宋" w:eastAsia="仿宋" w:hAnsi="仿宋" w:cs="仿宋" w:hint="eastAsia"/>
            <w:lang w:eastAsia="zh-CN"/>
          </w:rPr>
          <w:t>十二、强化瓷项目技术管理</w:t>
        </w:r>
        <w:r>
          <w:tab/>
        </w:r>
        <w:r>
          <w:fldChar w:fldCharType="begin"/>
        </w:r>
        <w:r>
          <w:instrText xml:space="preserve"> PAGEREF _Toc10881 \h </w:instrText>
        </w:r>
        <w:r>
          <w:fldChar w:fldCharType="separate"/>
        </w:r>
        <w:r>
          <w:t>52</w:t>
        </w:r>
        <w:r>
          <w:fldChar w:fldCharType="end"/>
        </w:r>
      </w:hyperlink>
    </w:p>
    <w:p>
      <w:pPr>
        <w:pStyle w:val="TOC2"/>
        <w:tabs>
          <w:tab w:val="right" w:leader="dot" w:pos="8306"/>
        </w:tabs>
      </w:pPr>
      <w:hyperlink w:anchor="_Toc29184" w:history="1">
        <w:r>
          <w:rPr>
            <w:rFonts w:ascii="仿宋" w:eastAsia="仿宋" w:hAnsi="仿宋" w:cs="仿宋" w:hint="eastAsia"/>
            <w:lang w:eastAsia="zh-CN"/>
          </w:rPr>
          <w:t>(一)、技术方案选用方向</w:t>
        </w:r>
        <w:r>
          <w:tab/>
        </w:r>
        <w:r>
          <w:fldChar w:fldCharType="begin"/>
        </w:r>
        <w:r>
          <w:instrText xml:space="preserve"> PAGEREF _Toc29184 \h </w:instrText>
        </w:r>
        <w:r>
          <w:fldChar w:fldCharType="separate"/>
        </w:r>
        <w:r>
          <w:t>52</w:t>
        </w:r>
        <w:r>
          <w:fldChar w:fldCharType="end"/>
        </w:r>
      </w:hyperlink>
    </w:p>
    <w:p>
      <w:pPr>
        <w:pStyle w:val="TOC2"/>
        <w:tabs>
          <w:tab w:val="right" w:leader="dot" w:pos="8306"/>
        </w:tabs>
      </w:pPr>
      <w:hyperlink w:anchor="_Toc15045" w:history="1">
        <w:r>
          <w:rPr>
            <w:rFonts w:ascii="仿宋" w:eastAsia="仿宋" w:hAnsi="仿宋" w:cs="仿宋" w:hint="eastAsia"/>
            <w:lang w:eastAsia="zh-CN"/>
          </w:rPr>
          <w:t>(二)、工艺技术方案选用原则</w:t>
        </w:r>
        <w:r>
          <w:tab/>
        </w:r>
        <w:r>
          <w:fldChar w:fldCharType="begin"/>
        </w:r>
        <w:r>
          <w:instrText xml:space="preserve"> PAGEREF _Toc15045 \h </w:instrText>
        </w:r>
        <w:r>
          <w:fldChar w:fldCharType="separate"/>
        </w:r>
        <w:r>
          <w:t>54</w:t>
        </w:r>
        <w:r>
          <w:fldChar w:fldCharType="end"/>
        </w:r>
      </w:hyperlink>
    </w:p>
    <w:p>
      <w:pPr>
        <w:pStyle w:val="TOC2"/>
        <w:tabs>
          <w:tab w:val="right" w:leader="dot" w:pos="8306"/>
        </w:tabs>
      </w:pPr>
      <w:hyperlink w:anchor="_Toc21469" w:history="1">
        <w:r>
          <w:rPr>
            <w:rFonts w:ascii="仿宋" w:eastAsia="仿宋" w:hAnsi="仿宋" w:cs="仿宋" w:hint="eastAsia"/>
            <w:lang w:eastAsia="zh-CN"/>
          </w:rPr>
          <w:t>(三)、工艺技术方案要求</w:t>
        </w:r>
        <w:r>
          <w:tab/>
        </w:r>
        <w:r>
          <w:fldChar w:fldCharType="begin"/>
        </w:r>
        <w:r>
          <w:instrText xml:space="preserve"> PAGEREF _Toc21469 \h </w:instrText>
        </w:r>
        <w:r>
          <w:fldChar w:fldCharType="separate"/>
        </w:r>
        <w:r>
          <w:t>56</w:t>
        </w:r>
        <w:r>
          <w:fldChar w:fldCharType="end"/>
        </w:r>
      </w:hyperlink>
    </w:p>
    <w:p>
      <w:pPr>
        <w:pStyle w:val="TOC1"/>
        <w:tabs>
          <w:tab w:val="right" w:leader="dot" w:pos="8306"/>
        </w:tabs>
      </w:pPr>
      <w:hyperlink w:anchor="_Toc31437" w:history="1">
        <w:r>
          <w:rPr>
            <w:rFonts w:ascii="仿宋" w:eastAsia="仿宋" w:hAnsi="仿宋" w:cs="仿宋" w:hint="eastAsia"/>
            <w:lang w:eastAsia="zh-CN"/>
          </w:rPr>
          <w:t>十三、强化瓷项目工程方案分析</w:t>
        </w:r>
        <w:r>
          <w:tab/>
        </w:r>
        <w:r>
          <w:fldChar w:fldCharType="begin"/>
        </w:r>
        <w:r>
          <w:instrText xml:space="preserve"> PAGEREF _Toc31437 \h </w:instrText>
        </w:r>
        <w:r>
          <w:fldChar w:fldCharType="separate"/>
        </w:r>
        <w:r>
          <w:t>58</w:t>
        </w:r>
        <w:r>
          <w:fldChar w:fldCharType="end"/>
        </w:r>
      </w:hyperlink>
    </w:p>
    <w:p>
      <w:pPr>
        <w:pStyle w:val="TOC2"/>
        <w:tabs>
          <w:tab w:val="right" w:leader="dot" w:pos="8306"/>
        </w:tabs>
      </w:pPr>
      <w:hyperlink w:anchor="_Toc2566" w:history="1">
        <w:r>
          <w:rPr>
            <w:rFonts w:ascii="仿宋" w:eastAsia="仿宋" w:hAnsi="仿宋" w:cs="仿宋" w:hint="eastAsia"/>
            <w:lang w:eastAsia="zh-CN"/>
          </w:rPr>
          <w:t>(一)、建筑工程设计原则</w:t>
        </w:r>
        <w:r>
          <w:tab/>
        </w:r>
        <w:r>
          <w:fldChar w:fldCharType="begin"/>
        </w:r>
        <w:r>
          <w:instrText xml:space="preserve"> PAGEREF _Toc2566 \h </w:instrText>
        </w:r>
        <w:r>
          <w:fldChar w:fldCharType="separate"/>
        </w:r>
        <w:r>
          <w:t>58</w:t>
        </w:r>
        <w:r>
          <w:fldChar w:fldCharType="end"/>
        </w:r>
      </w:hyperlink>
    </w:p>
    <w:p>
      <w:pPr>
        <w:pStyle w:val="TOC2"/>
        <w:tabs>
          <w:tab w:val="right" w:leader="dot" w:pos="8306"/>
        </w:tabs>
      </w:pPr>
      <w:hyperlink w:anchor="_Toc41" w:history="1">
        <w:r>
          <w:rPr>
            <w:rFonts w:ascii="仿宋" w:eastAsia="仿宋" w:hAnsi="仿宋" w:cs="仿宋" w:hint="eastAsia"/>
            <w:lang w:eastAsia="zh-CN"/>
          </w:rPr>
          <w:t>(二)、土建工程建设指标</w:t>
        </w:r>
        <w:r>
          <w:tab/>
        </w:r>
        <w:r>
          <w:fldChar w:fldCharType="begin"/>
        </w:r>
        <w:r>
          <w:instrText xml:space="preserve"> PAGEREF _Toc41 \h </w:instrText>
        </w:r>
        <w:r>
          <w:fldChar w:fldCharType="separate"/>
        </w:r>
        <w:r>
          <w:t>61</w:t>
        </w:r>
        <w:r>
          <w:fldChar w:fldCharType="end"/>
        </w:r>
      </w:hyperlink>
    </w:p>
    <w:p>
      <w:pPr>
        <w:pStyle w:val="TOC1"/>
        <w:tabs>
          <w:tab w:val="right" w:leader="dot" w:pos="8306"/>
        </w:tabs>
      </w:pPr>
      <w:hyperlink w:anchor="_Toc25222" w:history="1">
        <w:r>
          <w:rPr>
            <w:rFonts w:ascii="仿宋" w:eastAsia="仿宋" w:hAnsi="仿宋" w:cs="仿宋" w:hint="eastAsia"/>
            <w:lang w:eastAsia="zh-CN"/>
          </w:rPr>
          <w:t>十四、强化瓷项目变更管理</w:t>
        </w:r>
        <w:r>
          <w:tab/>
        </w:r>
        <w:r>
          <w:fldChar w:fldCharType="begin"/>
        </w:r>
        <w:r>
          <w:instrText xml:space="preserve"> PAGEREF _Toc25222 \h </w:instrText>
        </w:r>
        <w:r>
          <w:fldChar w:fldCharType="separate"/>
        </w:r>
        <w:r>
          <w:t>63</w:t>
        </w:r>
        <w:r>
          <w:fldChar w:fldCharType="end"/>
        </w:r>
      </w:hyperlink>
    </w:p>
    <w:p>
      <w:pPr>
        <w:pStyle w:val="TOC2"/>
        <w:tabs>
          <w:tab w:val="right" w:leader="dot" w:pos="8306"/>
        </w:tabs>
      </w:pPr>
      <w:hyperlink w:anchor="_Toc7313" w:history="1">
        <w:r>
          <w:rPr>
            <w:rFonts w:ascii="仿宋" w:eastAsia="仿宋" w:hAnsi="仿宋" w:cs="仿宋" w:hint="eastAsia"/>
            <w:lang w:eastAsia="zh-CN"/>
          </w:rPr>
          <w:t>(一)、变更申请与评估</w:t>
        </w:r>
        <w:r>
          <w:tab/>
        </w:r>
        <w:r>
          <w:fldChar w:fldCharType="begin"/>
        </w:r>
        <w:r>
          <w:instrText xml:space="preserve"> PAGEREF _Toc7313 \h </w:instrText>
        </w:r>
        <w:r>
          <w:fldChar w:fldCharType="separate"/>
        </w:r>
        <w:r>
          <w:t>63</w:t>
        </w:r>
        <w:r>
          <w:fldChar w:fldCharType="end"/>
        </w:r>
      </w:hyperlink>
    </w:p>
    <w:p>
      <w:pPr>
        <w:pStyle w:val="TOC2"/>
        <w:tabs>
          <w:tab w:val="right" w:leader="dot" w:pos="8306"/>
        </w:tabs>
      </w:pPr>
      <w:hyperlink w:anchor="_Toc31934" w:history="1">
        <w:r>
          <w:rPr>
            <w:rFonts w:ascii="仿宋" w:eastAsia="仿宋" w:hAnsi="仿宋" w:cs="仿宋" w:hint="eastAsia"/>
            <w:lang w:eastAsia="zh-CN"/>
          </w:rPr>
          <w:t>(二)、变更实施与控制</w:t>
        </w:r>
        <w:r>
          <w:tab/>
        </w:r>
        <w:r>
          <w:fldChar w:fldCharType="begin"/>
        </w:r>
        <w:r>
          <w:instrText xml:space="preserve"> PAGEREF _Toc31934 \h </w:instrText>
        </w:r>
        <w:r>
          <w:fldChar w:fldCharType="separate"/>
        </w:r>
        <w:r>
          <w:t>64</w:t>
        </w:r>
        <w:r>
          <w:fldChar w:fldCharType="end"/>
        </w:r>
      </w:hyperlink>
    </w:p>
    <w:p>
      <w:pPr>
        <w:pStyle w:val="TOC1"/>
        <w:tabs>
          <w:tab w:val="right" w:leader="dot" w:pos="8306"/>
        </w:tabs>
      </w:pPr>
      <w:hyperlink w:anchor="_Toc23612" w:history="1">
        <w:r>
          <w:rPr>
            <w:rFonts w:ascii="仿宋" w:eastAsia="仿宋" w:hAnsi="仿宋" w:cs="仿宋" w:hint="eastAsia"/>
            <w:lang w:eastAsia="zh-CN"/>
          </w:rPr>
          <w:t>十五、利益相关者分析与沟通计划</w:t>
        </w:r>
        <w:r>
          <w:tab/>
        </w:r>
        <w:r>
          <w:fldChar w:fldCharType="begin"/>
        </w:r>
        <w:r>
          <w:instrText xml:space="preserve"> PAGEREF _Toc23612 \h </w:instrText>
        </w:r>
        <w:r>
          <w:fldChar w:fldCharType="separate"/>
        </w:r>
        <w:r>
          <w:t>64</w:t>
        </w:r>
        <w:r>
          <w:fldChar w:fldCharType="end"/>
        </w:r>
      </w:hyperlink>
    </w:p>
    <w:p>
      <w:pPr>
        <w:pStyle w:val="TOC2"/>
        <w:tabs>
          <w:tab w:val="right" w:leader="dot" w:pos="8306"/>
        </w:tabs>
      </w:pPr>
      <w:hyperlink w:anchor="_Toc31968" w:history="1">
        <w:r>
          <w:rPr>
            <w:rFonts w:ascii="仿宋" w:eastAsia="仿宋" w:hAnsi="仿宋" w:cs="仿宋" w:hint="eastAsia"/>
            <w:lang w:eastAsia="zh-CN"/>
          </w:rPr>
          <w:t>(一)、利益相关者分析</w:t>
        </w:r>
        <w:r>
          <w:tab/>
        </w:r>
        <w:r>
          <w:fldChar w:fldCharType="begin"/>
        </w:r>
        <w:r>
          <w:instrText xml:space="preserve"> PAGEREF _Toc31968 \h </w:instrText>
        </w:r>
        <w:r>
          <w:fldChar w:fldCharType="separate"/>
        </w:r>
        <w:r>
          <w:t>64</w:t>
        </w:r>
        <w:r>
          <w:fldChar w:fldCharType="end"/>
        </w:r>
      </w:hyperlink>
    </w:p>
    <w:p>
      <w:pPr>
        <w:pStyle w:val="TOC2"/>
        <w:tabs>
          <w:tab w:val="right" w:leader="dot" w:pos="8306"/>
        </w:tabs>
      </w:pPr>
      <w:hyperlink w:anchor="_Toc24587" w:history="1">
        <w:r>
          <w:rPr>
            <w:rFonts w:ascii="仿宋" w:eastAsia="仿宋" w:hAnsi="仿宋" w:cs="仿宋" w:hint="eastAsia"/>
            <w:lang w:eastAsia="zh-CN"/>
          </w:rPr>
          <w:t>(二)、沟通计划</w:t>
        </w:r>
        <w:r>
          <w:tab/>
        </w:r>
        <w:r>
          <w:fldChar w:fldCharType="begin"/>
        </w:r>
        <w:r>
          <w:instrText xml:space="preserve"> PAGEREF _Toc24587 \h </w:instrText>
        </w:r>
        <w:r>
          <w:fldChar w:fldCharType="separate"/>
        </w:r>
        <w:r>
          <w:t>65</w:t>
        </w:r>
        <w:r>
          <w:fldChar w:fldCharType="end"/>
        </w:r>
      </w:hyperlink>
    </w:p>
    <w:p>
      <w:pPr>
        <w:pStyle w:val="TOC1"/>
        <w:tabs>
          <w:tab w:val="right" w:leader="dot" w:pos="8306"/>
        </w:tabs>
      </w:pPr>
      <w:hyperlink w:anchor="_Toc8181" w:history="1">
        <w:r>
          <w:rPr>
            <w:rFonts w:ascii="仿宋" w:eastAsia="仿宋" w:hAnsi="仿宋" w:cs="仿宋" w:hint="eastAsia"/>
            <w:lang w:eastAsia="zh-CN"/>
          </w:rPr>
          <w:t>十六、营销与推广策略</w:t>
        </w:r>
        <w:r>
          <w:tab/>
        </w:r>
        <w:r>
          <w:fldChar w:fldCharType="begin"/>
        </w:r>
        <w:r>
          <w:instrText xml:space="preserve"> PAGEREF _Toc8181 \h </w:instrText>
        </w:r>
        <w:r>
          <w:fldChar w:fldCharType="separate"/>
        </w:r>
        <w:r>
          <w:t>67</w:t>
        </w:r>
        <w:r>
          <w:fldChar w:fldCharType="end"/>
        </w:r>
      </w:hyperlink>
    </w:p>
    <w:p>
      <w:pPr>
        <w:pStyle w:val="TOC2"/>
        <w:tabs>
          <w:tab w:val="right" w:leader="dot" w:pos="8306"/>
        </w:tabs>
      </w:pPr>
      <w:hyperlink w:anchor="_Toc14817" w:history="1">
        <w:r>
          <w:rPr>
            <w:rFonts w:ascii="仿宋" w:eastAsia="仿宋" w:hAnsi="仿宋" w:cs="仿宋" w:hint="eastAsia"/>
            <w:lang w:eastAsia="zh-CN"/>
          </w:rPr>
          <w:t>(一)、产品/服务定位与特点</w:t>
        </w:r>
        <w:r>
          <w:tab/>
        </w:r>
        <w:r>
          <w:fldChar w:fldCharType="begin"/>
        </w:r>
        <w:r>
          <w:instrText xml:space="preserve"> PAGEREF _Toc14817 \h </w:instrText>
        </w:r>
        <w:r>
          <w:fldChar w:fldCharType="separate"/>
        </w:r>
        <w:r>
          <w:t>67</w:t>
        </w:r>
        <w:r>
          <w:fldChar w:fldCharType="end"/>
        </w:r>
      </w:hyperlink>
    </w:p>
    <w:p>
      <w:pPr>
        <w:pStyle w:val="TOC2"/>
        <w:tabs>
          <w:tab w:val="right" w:leader="dot" w:pos="8306"/>
        </w:tabs>
      </w:pPr>
      <w:hyperlink w:anchor="_Toc23888" w:history="1">
        <w:r>
          <w:rPr>
            <w:rFonts w:ascii="仿宋" w:eastAsia="仿宋" w:hAnsi="仿宋" w:cs="仿宋" w:hint="eastAsia"/>
            <w:lang w:eastAsia="zh-CN"/>
          </w:rPr>
          <w:t>(二)、市场定位与竞争分析</w:t>
        </w:r>
        <w:r>
          <w:tab/>
        </w:r>
        <w:r>
          <w:fldChar w:fldCharType="begin"/>
        </w:r>
        <w:r>
          <w:instrText xml:space="preserve"> PAGEREF _Toc23888 \h </w:instrText>
        </w:r>
        <w:r>
          <w:fldChar w:fldCharType="separate"/>
        </w:r>
        <w:r>
          <w:t>68</w:t>
        </w:r>
        <w:r>
          <w:fldChar w:fldCharType="end"/>
        </w:r>
      </w:hyperlink>
    </w:p>
    <w:p>
      <w:pPr>
        <w:pStyle w:val="TOC2"/>
        <w:tabs>
          <w:tab w:val="right" w:leader="dot" w:pos="8306"/>
        </w:tabs>
      </w:pPr>
      <w:hyperlink w:anchor="_Toc25821" w:history="1">
        <w:r>
          <w:rPr>
            <w:rFonts w:ascii="仿宋" w:eastAsia="仿宋" w:hAnsi="仿宋" w:cs="仿宋" w:hint="eastAsia"/>
            <w:lang w:eastAsia="zh-CN"/>
          </w:rPr>
          <w:t>(三)、营销渠道与策略</w:t>
        </w:r>
        <w:r>
          <w:tab/>
        </w:r>
        <w:r>
          <w:fldChar w:fldCharType="begin"/>
        </w:r>
        <w:r>
          <w:instrText xml:space="preserve"> PAGEREF _Toc25821 \h </w:instrText>
        </w:r>
        <w:r>
          <w:fldChar w:fldCharType="separate"/>
        </w:r>
        <w:r>
          <w:t>69</w:t>
        </w:r>
        <w:r>
          <w:fldChar w:fldCharType="end"/>
        </w:r>
      </w:hyperlink>
    </w:p>
    <w:p>
      <w:pPr>
        <w:pStyle w:val="TOC2"/>
        <w:tabs>
          <w:tab w:val="right" w:leader="dot" w:pos="8306"/>
        </w:tabs>
      </w:pPr>
      <w:hyperlink w:anchor="_Toc26717" w:history="1">
        <w:r>
          <w:rPr>
            <w:rFonts w:ascii="仿宋" w:eastAsia="仿宋" w:hAnsi="仿宋" w:cs="仿宋" w:hint="eastAsia"/>
            <w:lang w:eastAsia="zh-CN"/>
          </w:rPr>
          <w:t>(四)、推广与宣传活动</w:t>
        </w:r>
        <w:r>
          <w:tab/>
        </w:r>
        <w:r>
          <w:fldChar w:fldCharType="begin"/>
        </w:r>
        <w:r>
          <w:instrText xml:space="preserve"> PAGEREF _Toc26717 \h </w:instrText>
        </w:r>
        <w:r>
          <w:fldChar w:fldCharType="separate"/>
        </w:r>
        <w:r>
          <w:t>70</w:t>
        </w:r>
        <w:r>
          <w:fldChar w:fldCharType="end"/>
        </w:r>
      </w:hyperlink>
    </w:p>
    <w:p>
      <w:pPr>
        <w:pStyle w:val="TOC1"/>
        <w:tabs>
          <w:tab w:val="right" w:leader="dot" w:pos="8306"/>
        </w:tabs>
      </w:pPr>
      <w:hyperlink w:anchor="_Toc86" w:history="1">
        <w:r>
          <w:rPr>
            <w:rFonts w:ascii="仿宋" w:eastAsia="仿宋" w:hAnsi="仿宋" w:cs="仿宋" w:hint="eastAsia"/>
            <w:lang w:eastAsia="zh-CN"/>
          </w:rPr>
          <w:t>十七、供应链管理</w:t>
        </w:r>
        <w:r>
          <w:tab/>
        </w:r>
        <w:r>
          <w:fldChar w:fldCharType="begin"/>
        </w:r>
        <w:r>
          <w:instrText xml:space="preserve"> PAGEREF _Toc86 \h </w:instrText>
        </w:r>
        <w:r>
          <w:fldChar w:fldCharType="separate"/>
        </w:r>
        <w:r>
          <w:t>76</w:t>
        </w:r>
        <w:r>
          <w:fldChar w:fldCharType="end"/>
        </w:r>
      </w:hyperlink>
    </w:p>
    <w:p>
      <w:pPr>
        <w:pStyle w:val="TOC2"/>
        <w:tabs>
          <w:tab w:val="right" w:leader="dot" w:pos="8306"/>
        </w:tabs>
      </w:pPr>
      <w:hyperlink w:anchor="_Toc15919" w:history="1">
        <w:r>
          <w:rPr>
            <w:rFonts w:ascii="仿宋" w:eastAsia="仿宋" w:hAnsi="仿宋" w:cs="仿宋" w:hint="eastAsia"/>
            <w:lang w:eastAsia="zh-CN"/>
          </w:rPr>
          <w:t>(一)、供应链战略规划</w:t>
        </w:r>
        <w:r>
          <w:tab/>
        </w:r>
        <w:r>
          <w:fldChar w:fldCharType="begin"/>
        </w:r>
        <w:r>
          <w:instrText xml:space="preserve"> PAGEREF _Toc15919 \h </w:instrText>
        </w:r>
        <w:r>
          <w:fldChar w:fldCharType="separate"/>
        </w:r>
        <w:r>
          <w:t>76</w:t>
        </w:r>
        <w:r>
          <w:fldChar w:fldCharType="end"/>
        </w:r>
      </w:hyperlink>
    </w:p>
    <w:p>
      <w:pPr>
        <w:pStyle w:val="TOC2"/>
        <w:tabs>
          <w:tab w:val="right" w:leader="dot" w:pos="8306"/>
        </w:tabs>
      </w:pPr>
      <w:hyperlink w:anchor="_Toc27592" w:history="1">
        <w:r>
          <w:rPr>
            <w:rFonts w:ascii="仿宋" w:eastAsia="仿宋" w:hAnsi="仿宋" w:cs="仿宋" w:hint="eastAsia"/>
            <w:lang w:eastAsia="zh-CN"/>
          </w:rPr>
          <w:t>(二)、供应商选择与合作</w:t>
        </w:r>
        <w:r>
          <w:tab/>
        </w:r>
        <w:r>
          <w:fldChar w:fldCharType="begin"/>
        </w:r>
        <w:r>
          <w:instrText xml:space="preserve"> PAGEREF _Toc27592 \h </w:instrText>
        </w:r>
        <w:r>
          <w:fldChar w:fldCharType="separate"/>
        </w:r>
        <w:r>
          <w:t>77</w:t>
        </w:r>
        <w:r>
          <w:fldChar w:fldCharType="end"/>
        </w:r>
      </w:hyperlink>
    </w:p>
    <w:p>
      <w:pPr>
        <w:pStyle w:val="TOC2"/>
        <w:tabs>
          <w:tab w:val="right" w:leader="dot" w:pos="8306"/>
        </w:tabs>
      </w:pPr>
      <w:hyperlink w:anchor="_Toc1085" w:history="1">
        <w:r>
          <w:rPr>
            <w:rFonts w:ascii="仿宋" w:eastAsia="仿宋" w:hAnsi="仿宋" w:cs="仿宋" w:hint="eastAsia"/>
            <w:lang w:eastAsia="zh-CN"/>
          </w:rPr>
          <w:t>(三)、物流与库存管理</w:t>
        </w:r>
        <w:r>
          <w:tab/>
        </w:r>
        <w:r>
          <w:fldChar w:fldCharType="begin"/>
        </w:r>
        <w:r>
          <w:instrText xml:space="preserve"> PAGEREF _Toc1085 \h </w:instrText>
        </w:r>
        <w:r>
          <w:fldChar w:fldCharType="separate"/>
        </w:r>
        <w:r>
          <w:t>78</w:t>
        </w:r>
        <w:r>
          <w:fldChar w:fldCharType="end"/>
        </w:r>
      </w:hyperlink>
    </w:p>
    <w:p>
      <w:pPr>
        <w:pStyle w:val="TOC1"/>
        <w:tabs>
          <w:tab w:val="right" w:leader="dot" w:pos="8306"/>
        </w:tabs>
      </w:pPr>
      <w:hyperlink w:anchor="_Toc4883" w:history="1">
        <w:r>
          <w:rPr>
            <w:rFonts w:ascii="仿宋" w:eastAsia="仿宋" w:hAnsi="仿宋" w:cs="仿宋" w:hint="eastAsia"/>
            <w:lang w:eastAsia="zh-CN"/>
          </w:rPr>
          <w:t>十八、强化瓷项目治理与监督</w:t>
        </w:r>
        <w:r>
          <w:tab/>
        </w:r>
        <w:r>
          <w:fldChar w:fldCharType="begin"/>
        </w:r>
        <w:r>
          <w:instrText xml:space="preserve"> PAGEREF _Toc4883 \h </w:instrText>
        </w:r>
        <w:r>
          <w:fldChar w:fldCharType="separate"/>
        </w:r>
        <w:r>
          <w:t>80</w:t>
        </w:r>
        <w:r>
          <w:fldChar w:fldCharType="end"/>
        </w:r>
      </w:hyperlink>
    </w:p>
    <w:p>
      <w:pPr>
        <w:pStyle w:val="TOC2"/>
        <w:tabs>
          <w:tab w:val="right" w:leader="dot" w:pos="8306"/>
        </w:tabs>
      </w:pPr>
      <w:hyperlink w:anchor="_Toc27169" w:history="1">
        <w:r>
          <w:rPr>
            <w:rFonts w:ascii="仿宋" w:eastAsia="仿宋" w:hAnsi="仿宋" w:cs="仿宋" w:hint="eastAsia"/>
            <w:lang w:eastAsia="zh-CN"/>
          </w:rPr>
          <w:t>(一)、强化瓷项目治理结构</w:t>
        </w:r>
        <w:r>
          <w:tab/>
        </w:r>
        <w:r>
          <w:fldChar w:fldCharType="begin"/>
        </w:r>
        <w:r>
          <w:instrText xml:space="preserve"> PAGEREF _Toc27169 \h </w:instrText>
        </w:r>
        <w:r>
          <w:fldChar w:fldCharType="separate"/>
        </w:r>
        <w:r>
          <w:t>80</w:t>
        </w:r>
        <w:r>
          <w:fldChar w:fldCharType="end"/>
        </w:r>
      </w:hyperlink>
    </w:p>
    <w:p>
      <w:pPr>
        <w:pStyle w:val="TOC2"/>
        <w:tabs>
          <w:tab w:val="right" w:leader="dot" w:pos="8306"/>
        </w:tabs>
      </w:pPr>
      <w:hyperlink w:anchor="_Toc30135" w:history="1">
        <w:r>
          <w:rPr>
            <w:rFonts w:ascii="仿宋" w:eastAsia="仿宋" w:hAnsi="仿宋" w:cs="仿宋" w:hint="eastAsia"/>
            <w:lang w:eastAsia="zh-CN"/>
          </w:rPr>
          <w:t>(二)、监督与审计</w:t>
        </w:r>
        <w:r>
          <w:tab/>
        </w:r>
        <w:r>
          <w:fldChar w:fldCharType="begin"/>
        </w:r>
        <w:r>
          <w:instrText xml:space="preserve"> PAGEREF _Toc30135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1"/>
      <w:r>
        <w:rPr>
          <w:rFonts w:ascii="仿宋" w:eastAsia="仿宋" w:hAnsi="仿宋" w:cs="仿宋" w:hint="eastAsia"/>
          <w:sz w:val="28"/>
          <w:lang w:eastAsia="zh-CN"/>
        </w:rPr>
        <w:t>一、强化瓷项目概论</w:t>
      </w:r>
      <w:bookmarkEnd w:id="2"/>
    </w:p>
    <w:p>
      <w:pPr>
        <w:pStyle w:val="Heading2"/>
        <w:rPr>
          <w:rFonts w:ascii="仿宋" w:eastAsia="仿宋" w:hAnsi="仿宋" w:cs="仿宋" w:hint="eastAsia"/>
          <w:lang w:eastAsia="zh-CN"/>
        </w:rPr>
      </w:pPr>
      <w:bookmarkStart w:id="3" w:name="_Toc18907"/>
      <w:r>
        <w:rPr>
          <w:rFonts w:ascii="仿宋" w:eastAsia="仿宋" w:hAnsi="仿宋" w:cs="仿宋" w:hint="eastAsia"/>
          <w:lang w:eastAsia="zh-CN"/>
        </w:rPr>
        <w:t>(一)、强化瓷项目概况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起源追溯至对市场的深入洞察。市场的不断演变与变革为强化瓷项目提供了难得的机遇。当前市场存在的需求缺口和变革的大环境共同构成了强化瓷项目的背景。这个强化瓷项目旨在充分利用市场机遇，填补行业中尚未满足的需求，为客户提供全新的解决方案。市场的变革和需求的增长使得这个强化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强化瓷项目名称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强化瓷项目正式命名为强化瓷。这个名称不仅仅是一个标识，更代表了强化瓷项目的核心理念和愿景。它蕴含着强化瓷项目所要解决问题的关键字，具有强烈的表达和辨识度，为强化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强化瓷项目目标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核心目标是提供一种全新、高效的解决方案，满足客户日益增长的需求。强化瓷项目追求的不仅仅是满足市场需求，更是在市场中获得卓越的竞争优势。通过不断提升产品或服务的质量和创新水平，强化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强化瓷项目范围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全面涵盖了产品研发、制造、市场推广和售后服务，确保从产品设计到最终用户体验的全方位关注。这一全面的强化瓷项目范围是为了确保强化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强化瓷项目时间表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强化瓷项目计划在未来18个月内完成，包括研发、测试、市场试点和正式推出等不同阶段。这个时间表的合理设计是为了确保强化瓷项目各个阶段的顺利推进，以便按时交付高质量的成果。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强化瓷项目预算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强化瓷项目总预算估算为XX百万美元，主要分配在研发、市场推广、人员培训和运营等方面。这一充足的预算为强化瓷项目提供了充足的资源，确保强化瓷项目在各个方面都能取得优异的表现。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强化瓷项目风险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强化瓷项目可能面临的风险包括市场接受度低、技术难题、竞争激烈等。强化瓷项目团队已经制定了相应的风险应对计划，通过前瞻性的风险管理，确保强化瓷项目在面对不确定性时能够迅速做出应对。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强化瓷项目团队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强化瓷项目汇聚了一支经验丰富、多领域专业素养的核心团队，确保强化瓷项目在各个方面都能拥有高水平的执行力。团队的协同作战是强化瓷项目成功的关键因素之一。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强化瓷项目背景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强化瓷项目的背景根植于市场对更高效、创新产品的渴望，同时也受到科技发展对行业格局的深刻改变的影响。这为强化瓷项目提供了广阔的发展空间和市场需求。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强化瓷项目现状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截至目前，强化瓷项目已完成市场调研和技术验证，取得了初步的成功。这为强化瓷项目在未来的发展奠定了坚实的基础，为更远大的目标打下了坚实的基石。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365"/>
      <w:r>
        <w:rPr>
          <w:rFonts w:ascii="仿宋" w:eastAsia="仿宋" w:hAnsi="仿宋" w:cs="仿宋" w:hint="eastAsia"/>
          <w:sz w:val="28"/>
          <w:lang w:eastAsia="zh-CN"/>
        </w:rPr>
        <w:t>(二)、强化瓷项目目标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keyword》强化瓷项目首要业务目标是在市场中占据有利地位，实现产品/服务的成功推广和销售。通过不断提升产品质量、创新性，强化瓷项目追求成为行业中的领导者，赢得更多客户的青睐。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在科技迅速发展的时代，强化瓷项目着眼于技术创新。通过持续的研发和技术升级，强化瓷项目旨在推出更具创新性的产品或服务，以满足市场对新鲜、先进解决方案的需求。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为了建立可持续的客户关系，强化瓷项目设定了客户满意度目标。通过提供卓越的产品质量和优质的客户服务，强化瓷项目追求赢得客户的信任和忠诚度，确保他们的满意度达到行业领先水平。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强化瓷项目注重社会责任和可持续发展。通过实施环保、社会责任强化瓷项目，强化瓷项目致力于在经济发展的同时保护环境，促进社会公平，实现可持续经营。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强化瓷项目的团队是实现目标的核心驱动力。因此，强化瓷项目设定了团队发展目标，包括提升团队成员的专业技能、培养领导力，以及搭建协同高效的团队工作氛围。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926"/>
      <w:r>
        <w:rPr>
          <w:rFonts w:ascii="仿宋" w:eastAsia="仿宋" w:hAnsi="仿宋" w:cs="仿宋" w:hint="eastAsia"/>
          <w:sz w:val="28"/>
          <w:lang w:eastAsia="zh-CN"/>
        </w:rPr>
        <w:t>(三)、强化瓷项目提出的理由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强化瓷项目提出的理由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提出源于对市场机遇的深刻洞察。当前市场中存在的需求缺口和行业发展趋势表明，有巨大的商业机会等待被开发。通过准确捕捉市场机遇，强化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理念基于对技术创新的信仰。通过持续的研发和技术投入，强化瓷项目有望推出更具创新性的产品或服务。在科技飞速发展的当下，强化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提出是为了增强企业的行业竞争力。通过提升产品或服务的质量和独特性，强化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响应了消费者需求的变化。随着社会和科技的不断发展，消费者对产品和服务的需求也在发生变化。通过深入了解并及时回应消费者的新需求，强化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强化瓷项目的提出是企业战略发展规划的一部分。在面对日益激烈的市场竞争和不断变化的商业环境中，强化瓷项目作为企业战略的一环，旨在为企业开辟新的增长领域，巩固企业在行业中的地位。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强化瓷项目的提出不仅仅是基于商业考量，还注重社会责任。通过推出环保、社会责任等方面的强化瓷项目，强化瓷企业可以在社会中树立积极形象，为社会做出积极贡献，实现经济效益和社会效益的双赢。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强化瓷项目的提出反映了对利益相关者期望的关注。包括客户、员工、投资者等利益相关者在企业发展中都有着各自的期望，强化瓷项目力求在满足这些期望的同时，取得更大的共赢。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074"/>
      <w:r>
        <w:rPr>
          <w:rFonts w:ascii="仿宋" w:eastAsia="仿宋" w:hAnsi="仿宋" w:cs="仿宋" w:hint="eastAsia"/>
          <w:sz w:val="28"/>
          <w:lang w:eastAsia="zh-CN"/>
        </w:rPr>
        <w:t>(四)、强化瓷项目意义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在实施强化瓷项目的过程中，我们不仅仅是在追逐商业成功，更是为企业和社会的多个层面创造了深远的意义。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首要意义在于提升企业的市场竞争力。通过持续的创新和对产品质量的高标准要求，强化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化瓷项目的推进将促使行业技术水平的提升。通过引入先进技术和创新性解决方案，强化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在社会层面，强化瓷项目不仅创造了大量就业机会，提高了就业水平，还注重社会责任和环保。通过参与社会公益事业和推动环保强化瓷项目，强化瓷项目为社会贡献了一份力量，体现了企业对社会的积极回馈。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综合而言，强化瓷项目意义重大，不仅推动了企业的发展，也为行业和社会的进步贡献了积极力量。这是一个全面而深刻的影响，将在未来产生可持续的正面效应。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53"/>
      <w:r>
        <w:rPr>
          <w:rFonts w:ascii="仿宋" w:eastAsia="仿宋" w:hAnsi="仿宋" w:cs="仿宋" w:hint="eastAsia"/>
          <w:sz w:val="28"/>
          <w:lang w:eastAsia="zh-CN"/>
        </w:rPr>
        <w:t>(五)、强化瓷项目背景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在当今迅猛发展的商业环境中，强化瓷项目的动因根植于对多方面因素的审慎考量。这个强化瓷项目的提出并非孤立的决策，而是对企业所处背景深入思考的产物。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市场的不断演变是强化瓷项目背后的首要原因。科技的迅速发展和全球市场的快速变化使得企业必须灵活应对。强化瓷项目应运而生，旨在通过创新性的解决方案迎合市场的多变需求，赢得竞争中的先机。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竞争的激烈程度也是强化瓷项目背景中不可忽视的一环。企业需要在激烈竞争中脱颖而出，为此，强化瓷项目致力于打破常规，提供独特的价值主张，以吸引客户并确保市场份额的增长。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技术的迅速发展为企业带来了机遇与挑战。作为强化瓷项目启动的背景之一，对新兴技术的应用将有助于提升企业的技术水平，使其在不断演进的商业环境中保持竞争优势。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此外，社会对企业责任的期望也在逐渐升高。强化瓷项目充分融入了社会责任的理念，通过可持续经营和社会公益强化瓷项目，企图为社会贡献一份力量，在商业成功的同时关注社会价值。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264"/>
      <w:r>
        <w:rPr>
          <w:rFonts w:ascii="仿宋" w:eastAsia="仿宋" w:hAnsi="仿宋" w:cs="仿宋" w:hint="eastAsia"/>
          <w:sz w:val="28"/>
          <w:lang w:eastAsia="zh-CN"/>
        </w:rPr>
        <w:t>二、强化瓷项目土建工程</w:t>
      </w:r>
      <w:bookmarkEnd w:id="8"/>
    </w:p>
    <w:p>
      <w:pPr>
        <w:pStyle w:val="Heading2"/>
        <w:rPr>
          <w:rFonts w:ascii="仿宋" w:eastAsia="仿宋" w:hAnsi="仿宋" w:cs="仿宋" w:hint="eastAsia"/>
          <w:lang w:eastAsia="zh-CN"/>
        </w:rPr>
      </w:pPr>
      <w:bookmarkStart w:id="9" w:name="_Toc293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在强化瓷项目的建筑工程设计中，我们将秉承一系列重要的设计原则，以确保强化瓷项目建筑在功能、美观、可持续性等方面达到最佳效果。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首要原则是确保建筑的功能性得到最大化的发挥。我们将充分理解强化瓷项目的实际需求，合理布局各个功能区域，保证建筑在满足业务需求的同时，提供高效的工作环境。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在建筑设计中，我们将综合考虑建设和运营成本。通过精细的经济效益分析，确保设计方案在高效利用资源的同时，对强化瓷项目的长期盈利能力有积极的贡献。</w:t>
      </w:r>
    </w:p>
    <w:p>
      <w:pPr>
        <w:pStyle w:val="Heading2"/>
        <w:ind w:firstLine="560" w:firstLineChars="200"/>
        <w:rPr>
          <w:rFonts w:ascii="仿宋" w:eastAsia="仿宋" w:hAnsi="仿宋" w:cs="仿宋" w:hint="eastAsia"/>
          <w:sz w:val="28"/>
          <w:lang w:eastAsia="zh-CN"/>
        </w:rPr>
      </w:pPr>
      <w:bookmarkStart w:id="10" w:name="_Toc655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的土建工程设计中，我们将精准设定设计年限，结合强化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强化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36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强化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强化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强化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57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本期工程强化瓷项目预计总建筑面积XXX平方米，其中：计容建筑面积XXX平方米，计划建筑工程投资XX万元，占强化瓷项目总投资的XX%。</w:t>
      </w:r>
    </w:p>
    <w:p>
      <w:pPr>
        <w:pStyle w:val="Heading1"/>
        <w:ind w:firstLine="560" w:firstLineChars="200"/>
        <w:rPr>
          <w:rFonts w:ascii="仿宋" w:eastAsia="仿宋" w:hAnsi="仿宋" w:cs="仿宋" w:hint="eastAsia"/>
          <w:sz w:val="28"/>
          <w:lang w:eastAsia="zh-CN"/>
        </w:rPr>
      </w:pPr>
      <w:bookmarkStart w:id="13" w:name="_Toc6602"/>
      <w:r>
        <w:rPr>
          <w:rFonts w:ascii="仿宋" w:eastAsia="仿宋" w:hAnsi="仿宋" w:cs="仿宋" w:hint="eastAsia"/>
          <w:sz w:val="28"/>
          <w:lang w:eastAsia="zh-CN"/>
        </w:rPr>
        <w:t>三、强化瓷项目建设单位说明</w:t>
      </w:r>
      <w:bookmarkEnd w:id="13"/>
    </w:p>
    <w:p>
      <w:pPr>
        <w:pStyle w:val="Heading2"/>
        <w:rPr>
          <w:rFonts w:ascii="仿宋" w:eastAsia="仿宋" w:hAnsi="仿宋" w:cs="仿宋" w:hint="eastAsia"/>
          <w:lang w:eastAsia="zh-CN"/>
        </w:rPr>
      </w:pPr>
      <w:bookmarkStart w:id="14" w:name="_Toc890"/>
      <w:r>
        <w:rPr>
          <w:rFonts w:ascii="仿宋" w:eastAsia="仿宋" w:hAnsi="仿宋" w:cs="仿宋" w:hint="eastAsia"/>
          <w:lang w:eastAsia="zh-CN"/>
        </w:rPr>
        <w:t>(一)、强化瓷项目承办单位基本情况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85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强化瓷项目承办单位的XXXX，我们着眼于实现可持续的经济效益。通过技术创新和解决方案的提供，公司预计在强化瓷项目执行期间将获得可观的收入增长。这一收入来源主要包括强化瓷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同时，我们注重成本控制和效率提升，以确保强化瓷项目的可持续盈利。透过精细的管理和资源优化，公司期望实现强化瓷项目利润最大化。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强化瓷项目实施进行全面的投资评估，包括强化瓷项目启动阶段的资金投入和后续运营成本。通过对强化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强化瓷项目实施过程中具备足够的资金流动性，公司将进行详尽的现金流分析。这包括资金需求的合理预测、强化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421"/>
      <w:r>
        <w:rPr>
          <w:rFonts w:ascii="仿宋" w:eastAsia="仿宋" w:hAnsi="仿宋" w:cs="仿宋" w:hint="eastAsia"/>
          <w:sz w:val="28"/>
          <w:lang w:eastAsia="zh-CN"/>
        </w:rPr>
        <w:t>四、强化瓷项目绩效评估</w:t>
      </w:r>
      <w:bookmarkEnd w:id="16"/>
    </w:p>
    <w:p>
      <w:pPr>
        <w:pStyle w:val="Heading2"/>
        <w:rPr>
          <w:rFonts w:ascii="仿宋" w:eastAsia="仿宋" w:hAnsi="仿宋" w:cs="仿宋" w:hint="eastAsia"/>
          <w:lang w:eastAsia="zh-CN"/>
        </w:rPr>
      </w:pPr>
      <w:bookmarkStart w:id="17" w:name="_Toc8034"/>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在强化瓷项目中，我们设计了一套全面的绩效评估指标，以确保强化瓷项目的可控和成功交付。这些指标跨足强化瓷项目目标、成本、进度和质量等多个维度，为我们提供了全面洞察强化瓷项目的健康状况。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目标达成率是我们关注的首要指标。我们设定了明确的目标，并通过定期监测和评估，迅速发现并应对潜在的目标偏差。这为强化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成本绩效是另一个核心关注点。通过实际成本与预算成本的对比分析，我们深入了解成本差异的原因，及时调整资源分配，保持强化瓷项目在经济效益方面的合理水平。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进度作为关键的绩效指标之一，得到了精心的关注。我们制定了详细的强化瓷项目进度计划，并设立了进度符合度指标，确保实际进度与计划进度保持一致。这使我们能够快速发现和解决潜在的进度问题，保持强化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强化瓷项目绩效的不可或缺的一环。我们引入了一系列的质量标准和客户满意度指标，以确保强化瓷项目交付的成果在质量上达到或超越预期水平。通过持续监测这些指标，我们努力提升强化瓷项目整体质量水平，为强化瓷项目的成功交付提供有力保障。通过这些科学且全面的绩效评估，我们能够更好地引导强化瓷项目的持续改进，确保强化瓷项目目标的顺利达成。</w:t>
      </w:r>
    </w:p>
    <w:p>
      <w:pPr>
        <w:pStyle w:val="Heading2"/>
        <w:ind w:firstLine="560" w:firstLineChars="200"/>
        <w:rPr>
          <w:rFonts w:ascii="仿宋" w:eastAsia="仿宋" w:hAnsi="仿宋" w:cs="仿宋" w:hint="eastAsia"/>
          <w:sz w:val="28"/>
          <w:lang w:eastAsia="zh-CN"/>
        </w:rPr>
      </w:pPr>
      <w:bookmarkStart w:id="18" w:name="_Toc3085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绩效评估是强化瓷项目中的关键环节，为确保强化瓷项目达到预期目标，我们采用了多层次、多维度的绩效评估方法。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强化瓷项目的战略目标对齐，确保每个决策和行动都与强化瓷项目整体目标保持一致。团队会定期召开战略对齐会议，审视当前工作与强化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强化瓷项目进度、质量、成本和风险等方面。这些指标通过数据收集和分析，为强化瓷项目管理团队提供了客观的评估依据。例如，我们通过强化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绩效评估不仅仅停留在强化瓷项目内部，还考虑了强化瓷项目对外部环境的影响。我们定期进行干系人满意度调查，以了解各利益相关方对强化瓷项目的期望和满意度，并及时做出调整。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这种多层次、多角度的绩效评估方法，使得我们能够全面了解强化瓷项目的运行状态，及时做出调整，确保强化瓷项目在不断变化的环境中保持稳健前行。</w:t>
      </w:r>
    </w:p>
    <w:p>
      <w:pPr>
        <w:pStyle w:val="Heading2"/>
        <w:ind w:firstLine="560" w:firstLineChars="200"/>
        <w:rPr>
          <w:rFonts w:ascii="仿宋" w:eastAsia="仿宋" w:hAnsi="仿宋" w:cs="仿宋" w:hint="eastAsia"/>
          <w:sz w:val="28"/>
          <w:lang w:eastAsia="zh-CN"/>
        </w:rPr>
      </w:pPr>
      <w:bookmarkStart w:id="19" w:name="_Toc684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为了确保强化瓷项目的有效管理和不断优化，我们采用了精心设计的绩效评估周期。这个周期旨在实现灵活、实时和全面的评估，以适应强化瓷项目执行中的各种挑战。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https://d.book118.com/735244333241011101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16997"/>
    <w:rsid w:val="268169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24433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2024-01-29T16:02:00Z</dcterms:created>
  <dcterms:modified xsi:type="dcterms:W3CDTF">2024-01-29T16:02:25Z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B8FEDA2C42444CC0BEDACECD8BD629F9_11</vt:lpwstr>
  </property>
  <property fmtid="{D5CDD505-2E9C-101B-9397-08002B2CF9AE}" pid="3" name="KSOProductBuildVer">
    <vt:lpwstr>2052-12.1.0.16250</vt:lpwstr>
  </property>
</Properties>
</file>