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船板项目规划设计方案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930" w:history="1">
        <w:r>
          <w:rPr>
            <w:rFonts w:ascii="仿宋" w:eastAsia="仿宋" w:hAnsi="仿宋" w:cs="仿宋" w:hint="eastAsia"/>
            <w:lang w:eastAsia="zh-CN"/>
          </w:rPr>
          <w:t>序言</w:t>
        </w:r>
        <w:r>
          <w:tab/>
        </w:r>
        <w:r>
          <w:fldChar w:fldCharType="begin"/>
        </w:r>
        <w:r>
          <w:instrText xml:space="preserve"> PAGEREF _Toc26930 \h </w:instrText>
        </w:r>
        <w:r>
          <w:fldChar w:fldCharType="separate"/>
        </w:r>
        <w:r>
          <w:t>3</w:t>
        </w:r>
        <w:r>
          <w:fldChar w:fldCharType="end"/>
        </w:r>
      </w:hyperlink>
    </w:p>
    <w:p>
      <w:pPr>
        <w:pStyle w:val="TOC1"/>
        <w:tabs>
          <w:tab w:val="right" w:leader="dot" w:pos="8306"/>
        </w:tabs>
      </w:pPr>
      <w:hyperlink w:anchor="_Toc23290" w:history="1">
        <w:r>
          <w:rPr>
            <w:rFonts w:ascii="仿宋" w:eastAsia="仿宋" w:hAnsi="仿宋" w:cs="仿宋" w:hint="eastAsia"/>
            <w:lang w:eastAsia="zh-CN"/>
          </w:rPr>
          <w:t>一、船板项目概论</w:t>
        </w:r>
        <w:r>
          <w:tab/>
        </w:r>
        <w:r>
          <w:fldChar w:fldCharType="begin"/>
        </w:r>
        <w:r>
          <w:instrText xml:space="preserve"> PAGEREF _Toc23290 \h </w:instrText>
        </w:r>
        <w:r>
          <w:fldChar w:fldCharType="separate"/>
        </w:r>
        <w:r>
          <w:t>3</w:t>
        </w:r>
        <w:r>
          <w:fldChar w:fldCharType="end"/>
        </w:r>
      </w:hyperlink>
    </w:p>
    <w:p>
      <w:pPr>
        <w:pStyle w:val="TOC2"/>
        <w:tabs>
          <w:tab w:val="right" w:leader="dot" w:pos="8306"/>
        </w:tabs>
      </w:pPr>
      <w:hyperlink w:anchor="_Toc24660" w:history="1">
        <w:r>
          <w:rPr>
            <w:rFonts w:ascii="仿宋" w:eastAsia="仿宋" w:hAnsi="仿宋" w:cs="仿宋" w:hint="eastAsia"/>
            <w:lang w:eastAsia="zh-CN"/>
          </w:rPr>
          <w:t>(一)、船板项目概况</w:t>
        </w:r>
        <w:r>
          <w:tab/>
        </w:r>
        <w:r>
          <w:fldChar w:fldCharType="begin"/>
        </w:r>
        <w:r>
          <w:instrText xml:space="preserve"> PAGEREF _Toc24660 \h </w:instrText>
        </w:r>
        <w:r>
          <w:fldChar w:fldCharType="separate"/>
        </w:r>
        <w:r>
          <w:t>3</w:t>
        </w:r>
        <w:r>
          <w:fldChar w:fldCharType="end"/>
        </w:r>
      </w:hyperlink>
    </w:p>
    <w:p>
      <w:pPr>
        <w:pStyle w:val="TOC2"/>
        <w:tabs>
          <w:tab w:val="right" w:leader="dot" w:pos="8306"/>
        </w:tabs>
      </w:pPr>
      <w:hyperlink w:anchor="_Toc4768" w:history="1">
        <w:r>
          <w:rPr>
            <w:rFonts w:ascii="仿宋" w:eastAsia="仿宋" w:hAnsi="仿宋" w:cs="仿宋" w:hint="eastAsia"/>
            <w:lang w:eastAsia="zh-CN"/>
          </w:rPr>
          <w:t>(二)、船板项目目标</w:t>
        </w:r>
        <w:r>
          <w:tab/>
        </w:r>
        <w:r>
          <w:fldChar w:fldCharType="begin"/>
        </w:r>
        <w:r>
          <w:instrText xml:space="preserve"> PAGEREF _Toc4768 \h </w:instrText>
        </w:r>
        <w:r>
          <w:fldChar w:fldCharType="separate"/>
        </w:r>
        <w:r>
          <w:t>5</w:t>
        </w:r>
        <w:r>
          <w:fldChar w:fldCharType="end"/>
        </w:r>
      </w:hyperlink>
    </w:p>
    <w:p>
      <w:pPr>
        <w:pStyle w:val="TOC2"/>
        <w:tabs>
          <w:tab w:val="right" w:leader="dot" w:pos="8306"/>
        </w:tabs>
      </w:pPr>
      <w:hyperlink w:anchor="_Toc32093" w:history="1">
        <w:r>
          <w:rPr>
            <w:rFonts w:ascii="仿宋" w:eastAsia="仿宋" w:hAnsi="仿宋" w:cs="仿宋" w:hint="eastAsia"/>
            <w:lang w:eastAsia="zh-CN"/>
          </w:rPr>
          <w:t>(三)、船板项目提出的理由</w:t>
        </w:r>
        <w:r>
          <w:tab/>
        </w:r>
        <w:r>
          <w:fldChar w:fldCharType="begin"/>
        </w:r>
        <w:r>
          <w:instrText xml:space="preserve"> PAGEREF _Toc32093 \h </w:instrText>
        </w:r>
        <w:r>
          <w:fldChar w:fldCharType="separate"/>
        </w:r>
        <w:r>
          <w:t>6</w:t>
        </w:r>
        <w:r>
          <w:fldChar w:fldCharType="end"/>
        </w:r>
      </w:hyperlink>
    </w:p>
    <w:p>
      <w:pPr>
        <w:pStyle w:val="TOC2"/>
        <w:tabs>
          <w:tab w:val="right" w:leader="dot" w:pos="8306"/>
        </w:tabs>
      </w:pPr>
      <w:hyperlink w:anchor="_Toc7733" w:history="1">
        <w:r>
          <w:rPr>
            <w:rFonts w:ascii="仿宋" w:eastAsia="仿宋" w:hAnsi="仿宋" w:cs="仿宋" w:hint="eastAsia"/>
            <w:lang w:eastAsia="zh-CN"/>
          </w:rPr>
          <w:t>(四)、船板项目意义</w:t>
        </w:r>
        <w:r>
          <w:tab/>
        </w:r>
        <w:r>
          <w:fldChar w:fldCharType="begin"/>
        </w:r>
        <w:r>
          <w:instrText xml:space="preserve"> PAGEREF _Toc7733 \h </w:instrText>
        </w:r>
        <w:r>
          <w:fldChar w:fldCharType="separate"/>
        </w:r>
        <w:r>
          <w:t>7</w:t>
        </w:r>
        <w:r>
          <w:fldChar w:fldCharType="end"/>
        </w:r>
      </w:hyperlink>
    </w:p>
    <w:p>
      <w:pPr>
        <w:pStyle w:val="TOC2"/>
        <w:tabs>
          <w:tab w:val="right" w:leader="dot" w:pos="8306"/>
        </w:tabs>
      </w:pPr>
      <w:hyperlink w:anchor="_Toc9907" w:history="1">
        <w:r>
          <w:rPr>
            <w:rFonts w:ascii="仿宋" w:eastAsia="仿宋" w:hAnsi="仿宋" w:cs="仿宋" w:hint="eastAsia"/>
            <w:lang w:eastAsia="zh-CN"/>
          </w:rPr>
          <w:t>(五)、船板项目背景</w:t>
        </w:r>
        <w:r>
          <w:tab/>
        </w:r>
        <w:r>
          <w:fldChar w:fldCharType="begin"/>
        </w:r>
        <w:r>
          <w:instrText xml:space="preserve"> PAGEREF _Toc9907 \h </w:instrText>
        </w:r>
        <w:r>
          <w:fldChar w:fldCharType="separate"/>
        </w:r>
        <w:r>
          <w:t>8</w:t>
        </w:r>
        <w:r>
          <w:fldChar w:fldCharType="end"/>
        </w:r>
      </w:hyperlink>
    </w:p>
    <w:p>
      <w:pPr>
        <w:pStyle w:val="TOC1"/>
        <w:tabs>
          <w:tab w:val="right" w:leader="dot" w:pos="8306"/>
        </w:tabs>
      </w:pPr>
      <w:hyperlink w:anchor="_Toc24983" w:history="1">
        <w:r>
          <w:rPr>
            <w:rFonts w:ascii="仿宋" w:eastAsia="仿宋" w:hAnsi="仿宋" w:cs="仿宋" w:hint="eastAsia"/>
            <w:lang w:eastAsia="zh-CN"/>
          </w:rPr>
          <w:t>二、船板项目可持续发展</w:t>
        </w:r>
        <w:r>
          <w:tab/>
        </w:r>
        <w:r>
          <w:fldChar w:fldCharType="begin"/>
        </w:r>
        <w:r>
          <w:instrText xml:space="preserve"> PAGEREF _Toc24983 \h </w:instrText>
        </w:r>
        <w:r>
          <w:fldChar w:fldCharType="separate"/>
        </w:r>
        <w:r>
          <w:t>9</w:t>
        </w:r>
        <w:r>
          <w:fldChar w:fldCharType="end"/>
        </w:r>
      </w:hyperlink>
    </w:p>
    <w:p>
      <w:pPr>
        <w:pStyle w:val="TOC2"/>
        <w:tabs>
          <w:tab w:val="right" w:leader="dot" w:pos="8306"/>
        </w:tabs>
      </w:pPr>
      <w:hyperlink w:anchor="_Toc13189" w:history="1">
        <w:r>
          <w:rPr>
            <w:rFonts w:ascii="仿宋" w:eastAsia="仿宋" w:hAnsi="仿宋" w:cs="仿宋" w:hint="eastAsia"/>
            <w:lang w:eastAsia="zh-CN"/>
          </w:rPr>
          <w:t>(一)、可持续战略与实践</w:t>
        </w:r>
        <w:r>
          <w:tab/>
        </w:r>
        <w:r>
          <w:fldChar w:fldCharType="begin"/>
        </w:r>
        <w:r>
          <w:instrText xml:space="preserve"> PAGEREF _Toc13189 \h </w:instrText>
        </w:r>
        <w:r>
          <w:fldChar w:fldCharType="separate"/>
        </w:r>
        <w:r>
          <w:t>9</w:t>
        </w:r>
        <w:r>
          <w:fldChar w:fldCharType="end"/>
        </w:r>
      </w:hyperlink>
    </w:p>
    <w:p>
      <w:pPr>
        <w:pStyle w:val="TOC2"/>
        <w:tabs>
          <w:tab w:val="right" w:leader="dot" w:pos="8306"/>
        </w:tabs>
      </w:pPr>
      <w:hyperlink w:anchor="_Toc30425" w:history="1">
        <w:r>
          <w:rPr>
            <w:rFonts w:ascii="仿宋" w:eastAsia="仿宋" w:hAnsi="仿宋" w:cs="仿宋" w:hint="eastAsia"/>
            <w:lang w:eastAsia="zh-CN"/>
          </w:rPr>
          <w:t>(二)、环保与社会责任</w:t>
        </w:r>
        <w:r>
          <w:tab/>
        </w:r>
        <w:r>
          <w:fldChar w:fldCharType="begin"/>
        </w:r>
        <w:r>
          <w:instrText xml:space="preserve"> PAGEREF _Toc30425 \h </w:instrText>
        </w:r>
        <w:r>
          <w:fldChar w:fldCharType="separate"/>
        </w:r>
        <w:r>
          <w:t>10</w:t>
        </w:r>
        <w:r>
          <w:fldChar w:fldCharType="end"/>
        </w:r>
      </w:hyperlink>
    </w:p>
    <w:p>
      <w:pPr>
        <w:pStyle w:val="TOC1"/>
        <w:tabs>
          <w:tab w:val="right" w:leader="dot" w:pos="8306"/>
        </w:tabs>
      </w:pPr>
      <w:hyperlink w:anchor="_Toc32435" w:history="1">
        <w:r>
          <w:rPr>
            <w:rFonts w:ascii="仿宋" w:eastAsia="仿宋" w:hAnsi="仿宋" w:cs="仿宋" w:hint="eastAsia"/>
            <w:lang w:eastAsia="zh-CN"/>
          </w:rPr>
          <w:t>三、船板项目建设背景及必要性分析</w:t>
        </w:r>
        <w:r>
          <w:tab/>
        </w:r>
        <w:r>
          <w:fldChar w:fldCharType="begin"/>
        </w:r>
        <w:r>
          <w:instrText xml:space="preserve"> PAGEREF _Toc32435 \h </w:instrText>
        </w:r>
        <w:r>
          <w:fldChar w:fldCharType="separate"/>
        </w:r>
        <w:r>
          <w:t>11</w:t>
        </w:r>
        <w:r>
          <w:fldChar w:fldCharType="end"/>
        </w:r>
      </w:hyperlink>
    </w:p>
    <w:p>
      <w:pPr>
        <w:pStyle w:val="TOC2"/>
        <w:tabs>
          <w:tab w:val="right" w:leader="dot" w:pos="8306"/>
        </w:tabs>
      </w:pPr>
      <w:hyperlink w:anchor="_Toc14863" w:history="1">
        <w:r>
          <w:rPr>
            <w:rFonts w:ascii="仿宋" w:eastAsia="仿宋" w:hAnsi="仿宋" w:cs="仿宋" w:hint="eastAsia"/>
            <w:lang w:eastAsia="zh-CN"/>
          </w:rPr>
          <w:t>(一)、船板项目背景分析</w:t>
        </w:r>
        <w:r>
          <w:tab/>
        </w:r>
        <w:r>
          <w:fldChar w:fldCharType="begin"/>
        </w:r>
        <w:r>
          <w:instrText xml:space="preserve"> PAGEREF _Toc14863 \h </w:instrText>
        </w:r>
        <w:r>
          <w:fldChar w:fldCharType="separate"/>
        </w:r>
        <w:r>
          <w:t>11</w:t>
        </w:r>
        <w:r>
          <w:fldChar w:fldCharType="end"/>
        </w:r>
      </w:hyperlink>
    </w:p>
    <w:p>
      <w:pPr>
        <w:pStyle w:val="TOC2"/>
        <w:tabs>
          <w:tab w:val="right" w:leader="dot" w:pos="8306"/>
        </w:tabs>
      </w:pPr>
      <w:hyperlink w:anchor="_Toc30190" w:history="1">
        <w:r>
          <w:rPr>
            <w:rFonts w:ascii="仿宋" w:eastAsia="仿宋" w:hAnsi="仿宋" w:cs="仿宋" w:hint="eastAsia"/>
            <w:lang w:eastAsia="zh-CN"/>
          </w:rPr>
          <w:t>(二)、船板项目建设必要性分析</w:t>
        </w:r>
        <w:r>
          <w:tab/>
        </w:r>
        <w:r>
          <w:fldChar w:fldCharType="begin"/>
        </w:r>
        <w:r>
          <w:instrText xml:space="preserve"> PAGEREF _Toc30190 \h </w:instrText>
        </w:r>
        <w:r>
          <w:fldChar w:fldCharType="separate"/>
        </w:r>
        <w:r>
          <w:t>12</w:t>
        </w:r>
        <w:r>
          <w:fldChar w:fldCharType="end"/>
        </w:r>
      </w:hyperlink>
    </w:p>
    <w:p>
      <w:pPr>
        <w:pStyle w:val="TOC1"/>
        <w:tabs>
          <w:tab w:val="right" w:leader="dot" w:pos="8306"/>
        </w:tabs>
      </w:pPr>
      <w:hyperlink w:anchor="_Toc1132" w:history="1">
        <w:r>
          <w:rPr>
            <w:rFonts w:ascii="仿宋" w:eastAsia="仿宋" w:hAnsi="仿宋" w:cs="仿宋" w:hint="eastAsia"/>
            <w:lang w:eastAsia="zh-CN"/>
          </w:rPr>
          <w:t>四、船板项目土建工程</w:t>
        </w:r>
        <w:r>
          <w:tab/>
        </w:r>
        <w:r>
          <w:fldChar w:fldCharType="begin"/>
        </w:r>
        <w:r>
          <w:instrText xml:space="preserve"> PAGEREF _Toc1132 \h </w:instrText>
        </w:r>
        <w:r>
          <w:fldChar w:fldCharType="separate"/>
        </w:r>
        <w:r>
          <w:t>14</w:t>
        </w:r>
        <w:r>
          <w:fldChar w:fldCharType="end"/>
        </w:r>
      </w:hyperlink>
    </w:p>
    <w:p>
      <w:pPr>
        <w:pStyle w:val="TOC2"/>
        <w:tabs>
          <w:tab w:val="right" w:leader="dot" w:pos="8306"/>
        </w:tabs>
      </w:pPr>
      <w:hyperlink w:anchor="_Toc11989" w:history="1">
        <w:r>
          <w:rPr>
            <w:rFonts w:ascii="仿宋" w:eastAsia="仿宋" w:hAnsi="仿宋" w:cs="仿宋" w:hint="eastAsia"/>
            <w:lang w:eastAsia="zh-CN"/>
          </w:rPr>
          <w:t>(一)、建筑工程设计原则</w:t>
        </w:r>
        <w:r>
          <w:tab/>
        </w:r>
        <w:r>
          <w:fldChar w:fldCharType="begin"/>
        </w:r>
        <w:r>
          <w:instrText xml:space="preserve"> PAGEREF _Toc11989 \h </w:instrText>
        </w:r>
        <w:r>
          <w:fldChar w:fldCharType="separate"/>
        </w:r>
        <w:r>
          <w:t>14</w:t>
        </w:r>
        <w:r>
          <w:fldChar w:fldCharType="end"/>
        </w:r>
      </w:hyperlink>
    </w:p>
    <w:p>
      <w:pPr>
        <w:pStyle w:val="TOC2"/>
        <w:tabs>
          <w:tab w:val="right" w:leader="dot" w:pos="8306"/>
        </w:tabs>
      </w:pPr>
      <w:hyperlink w:anchor="_Toc6495" w:history="1">
        <w:r>
          <w:rPr>
            <w:rFonts w:ascii="仿宋" w:eastAsia="仿宋" w:hAnsi="仿宋" w:cs="仿宋" w:hint="eastAsia"/>
            <w:lang w:eastAsia="zh-CN"/>
          </w:rPr>
          <w:t>(二)、土建工程设计年限及安全等级</w:t>
        </w:r>
        <w:r>
          <w:tab/>
        </w:r>
        <w:r>
          <w:fldChar w:fldCharType="begin"/>
        </w:r>
        <w:r>
          <w:instrText xml:space="preserve"> PAGEREF _Toc6495 \h </w:instrText>
        </w:r>
        <w:r>
          <w:fldChar w:fldCharType="separate"/>
        </w:r>
        <w:r>
          <w:t>15</w:t>
        </w:r>
        <w:r>
          <w:fldChar w:fldCharType="end"/>
        </w:r>
      </w:hyperlink>
    </w:p>
    <w:p>
      <w:pPr>
        <w:pStyle w:val="TOC2"/>
        <w:tabs>
          <w:tab w:val="right" w:leader="dot" w:pos="8306"/>
        </w:tabs>
      </w:pPr>
      <w:hyperlink w:anchor="_Toc6693" w:history="1">
        <w:r>
          <w:rPr>
            <w:rFonts w:ascii="仿宋" w:eastAsia="仿宋" w:hAnsi="仿宋" w:cs="仿宋" w:hint="eastAsia"/>
            <w:lang w:eastAsia="zh-CN"/>
          </w:rPr>
          <w:t>(三)、建筑工程设计总体要求</w:t>
        </w:r>
        <w:r>
          <w:tab/>
        </w:r>
        <w:r>
          <w:fldChar w:fldCharType="begin"/>
        </w:r>
        <w:r>
          <w:instrText xml:space="preserve"> PAGEREF _Toc6693 \h </w:instrText>
        </w:r>
        <w:r>
          <w:fldChar w:fldCharType="separate"/>
        </w:r>
        <w:r>
          <w:t>16</w:t>
        </w:r>
        <w:r>
          <w:fldChar w:fldCharType="end"/>
        </w:r>
      </w:hyperlink>
    </w:p>
    <w:p>
      <w:pPr>
        <w:pStyle w:val="TOC2"/>
        <w:tabs>
          <w:tab w:val="right" w:leader="dot" w:pos="8306"/>
        </w:tabs>
      </w:pPr>
      <w:hyperlink w:anchor="_Toc7573" w:history="1">
        <w:r>
          <w:rPr>
            <w:rFonts w:ascii="仿宋" w:eastAsia="仿宋" w:hAnsi="仿宋" w:cs="仿宋" w:hint="eastAsia"/>
            <w:lang w:eastAsia="zh-CN"/>
          </w:rPr>
          <w:t>(四)、土建工程建设指标</w:t>
        </w:r>
        <w:r>
          <w:tab/>
        </w:r>
        <w:r>
          <w:fldChar w:fldCharType="begin"/>
        </w:r>
        <w:r>
          <w:instrText xml:space="preserve"> PAGEREF _Toc7573 \h </w:instrText>
        </w:r>
        <w:r>
          <w:fldChar w:fldCharType="separate"/>
        </w:r>
        <w:r>
          <w:t>17</w:t>
        </w:r>
        <w:r>
          <w:fldChar w:fldCharType="end"/>
        </w:r>
      </w:hyperlink>
    </w:p>
    <w:p>
      <w:pPr>
        <w:pStyle w:val="TOC1"/>
        <w:tabs>
          <w:tab w:val="right" w:leader="dot" w:pos="8306"/>
        </w:tabs>
      </w:pPr>
      <w:hyperlink w:anchor="_Toc27952" w:history="1">
        <w:r>
          <w:rPr>
            <w:rFonts w:ascii="仿宋" w:eastAsia="仿宋" w:hAnsi="仿宋" w:cs="仿宋" w:hint="eastAsia"/>
            <w:lang w:eastAsia="zh-CN"/>
          </w:rPr>
          <w:t>五、工艺说明</w:t>
        </w:r>
        <w:r>
          <w:tab/>
        </w:r>
        <w:r>
          <w:fldChar w:fldCharType="begin"/>
        </w:r>
        <w:r>
          <w:instrText xml:space="preserve"> PAGEREF _Toc27952 \h </w:instrText>
        </w:r>
        <w:r>
          <w:fldChar w:fldCharType="separate"/>
        </w:r>
        <w:r>
          <w:t>17</w:t>
        </w:r>
        <w:r>
          <w:fldChar w:fldCharType="end"/>
        </w:r>
      </w:hyperlink>
    </w:p>
    <w:p>
      <w:pPr>
        <w:pStyle w:val="TOC2"/>
        <w:tabs>
          <w:tab w:val="right" w:leader="dot" w:pos="8306"/>
        </w:tabs>
      </w:pPr>
      <w:hyperlink w:anchor="_Toc28424" w:history="1">
        <w:r>
          <w:rPr>
            <w:rFonts w:ascii="仿宋" w:eastAsia="仿宋" w:hAnsi="仿宋" w:cs="仿宋" w:hint="eastAsia"/>
            <w:lang w:eastAsia="zh-CN"/>
          </w:rPr>
          <w:t>(一)、技术管理特点</w:t>
        </w:r>
        <w:r>
          <w:tab/>
        </w:r>
        <w:r>
          <w:fldChar w:fldCharType="begin"/>
        </w:r>
        <w:r>
          <w:instrText xml:space="preserve"> PAGEREF _Toc28424 \h </w:instrText>
        </w:r>
        <w:r>
          <w:fldChar w:fldCharType="separate"/>
        </w:r>
        <w:r>
          <w:t>17</w:t>
        </w:r>
        <w:r>
          <w:fldChar w:fldCharType="end"/>
        </w:r>
      </w:hyperlink>
    </w:p>
    <w:p>
      <w:pPr>
        <w:pStyle w:val="TOC2"/>
        <w:tabs>
          <w:tab w:val="right" w:leader="dot" w:pos="8306"/>
        </w:tabs>
      </w:pPr>
      <w:hyperlink w:anchor="_Toc23606" w:history="1">
        <w:r>
          <w:rPr>
            <w:rFonts w:ascii="仿宋" w:eastAsia="仿宋" w:hAnsi="仿宋" w:cs="仿宋" w:hint="eastAsia"/>
            <w:lang w:eastAsia="zh-CN"/>
          </w:rPr>
          <w:t>(二)、船板项目工艺技术设计方案</w:t>
        </w:r>
        <w:r>
          <w:tab/>
        </w:r>
        <w:r>
          <w:fldChar w:fldCharType="begin"/>
        </w:r>
        <w:r>
          <w:instrText xml:space="preserve"> PAGEREF _Toc23606 \h </w:instrText>
        </w:r>
        <w:r>
          <w:fldChar w:fldCharType="separate"/>
        </w:r>
        <w:r>
          <w:t>18</w:t>
        </w:r>
        <w:r>
          <w:fldChar w:fldCharType="end"/>
        </w:r>
      </w:hyperlink>
    </w:p>
    <w:p>
      <w:pPr>
        <w:pStyle w:val="TOC2"/>
        <w:tabs>
          <w:tab w:val="right" w:leader="dot" w:pos="8306"/>
        </w:tabs>
      </w:pPr>
      <w:hyperlink w:anchor="_Toc11905" w:history="1">
        <w:r>
          <w:rPr>
            <w:rFonts w:ascii="仿宋" w:eastAsia="仿宋" w:hAnsi="仿宋" w:cs="仿宋" w:hint="eastAsia"/>
            <w:lang w:eastAsia="zh-CN"/>
          </w:rPr>
          <w:t>(三)、设备选型方案</w:t>
        </w:r>
        <w:r>
          <w:tab/>
        </w:r>
        <w:r>
          <w:fldChar w:fldCharType="begin"/>
        </w:r>
        <w:r>
          <w:instrText xml:space="preserve"> PAGEREF _Toc11905 \h </w:instrText>
        </w:r>
        <w:r>
          <w:fldChar w:fldCharType="separate"/>
        </w:r>
        <w:r>
          <w:t>19</w:t>
        </w:r>
        <w:r>
          <w:fldChar w:fldCharType="end"/>
        </w:r>
      </w:hyperlink>
    </w:p>
    <w:p>
      <w:pPr>
        <w:pStyle w:val="TOC1"/>
        <w:tabs>
          <w:tab w:val="right" w:leader="dot" w:pos="8306"/>
        </w:tabs>
      </w:pPr>
      <w:hyperlink w:anchor="_Toc21585" w:history="1">
        <w:r>
          <w:rPr>
            <w:rFonts w:ascii="仿宋" w:eastAsia="仿宋" w:hAnsi="仿宋" w:cs="仿宋" w:hint="eastAsia"/>
            <w:lang w:eastAsia="zh-CN"/>
          </w:rPr>
          <w:t>六、船板项目绩效评估</w:t>
        </w:r>
        <w:r>
          <w:tab/>
        </w:r>
        <w:r>
          <w:fldChar w:fldCharType="begin"/>
        </w:r>
        <w:r>
          <w:instrText xml:space="preserve"> PAGEREF _Toc21585 \h </w:instrText>
        </w:r>
        <w:r>
          <w:fldChar w:fldCharType="separate"/>
        </w:r>
        <w:r>
          <w:t>20</w:t>
        </w:r>
        <w:r>
          <w:fldChar w:fldCharType="end"/>
        </w:r>
      </w:hyperlink>
    </w:p>
    <w:p>
      <w:pPr>
        <w:pStyle w:val="TOC2"/>
        <w:tabs>
          <w:tab w:val="right" w:leader="dot" w:pos="8306"/>
        </w:tabs>
      </w:pPr>
      <w:hyperlink w:anchor="_Toc3642" w:history="1">
        <w:r>
          <w:rPr>
            <w:rFonts w:ascii="仿宋" w:eastAsia="仿宋" w:hAnsi="仿宋" w:cs="仿宋" w:hint="eastAsia"/>
            <w:lang w:eastAsia="zh-CN"/>
          </w:rPr>
          <w:t>(一)、绩效评估指标</w:t>
        </w:r>
        <w:r>
          <w:tab/>
        </w:r>
        <w:r>
          <w:fldChar w:fldCharType="begin"/>
        </w:r>
        <w:r>
          <w:instrText xml:space="preserve"> PAGEREF _Toc3642 \h </w:instrText>
        </w:r>
        <w:r>
          <w:fldChar w:fldCharType="separate"/>
        </w:r>
        <w:r>
          <w:t>20</w:t>
        </w:r>
        <w:r>
          <w:fldChar w:fldCharType="end"/>
        </w:r>
      </w:hyperlink>
    </w:p>
    <w:p>
      <w:pPr>
        <w:pStyle w:val="TOC2"/>
        <w:tabs>
          <w:tab w:val="right" w:leader="dot" w:pos="8306"/>
        </w:tabs>
      </w:pPr>
      <w:hyperlink w:anchor="_Toc6687" w:history="1">
        <w:r>
          <w:rPr>
            <w:rFonts w:ascii="仿宋" w:eastAsia="仿宋" w:hAnsi="仿宋" w:cs="仿宋" w:hint="eastAsia"/>
            <w:lang w:eastAsia="zh-CN"/>
          </w:rPr>
          <w:t>(二)、绩效评估方法</w:t>
        </w:r>
        <w:r>
          <w:tab/>
        </w:r>
        <w:r>
          <w:fldChar w:fldCharType="begin"/>
        </w:r>
        <w:r>
          <w:instrText xml:space="preserve"> PAGEREF _Toc6687 \h </w:instrText>
        </w:r>
        <w:r>
          <w:fldChar w:fldCharType="separate"/>
        </w:r>
        <w:r>
          <w:t>21</w:t>
        </w:r>
        <w:r>
          <w:fldChar w:fldCharType="end"/>
        </w:r>
      </w:hyperlink>
    </w:p>
    <w:p>
      <w:pPr>
        <w:pStyle w:val="TOC2"/>
        <w:tabs>
          <w:tab w:val="right" w:leader="dot" w:pos="8306"/>
        </w:tabs>
      </w:pPr>
      <w:hyperlink w:anchor="_Toc22148" w:history="1">
        <w:r>
          <w:rPr>
            <w:rFonts w:ascii="仿宋" w:eastAsia="仿宋" w:hAnsi="仿宋" w:cs="仿宋" w:hint="eastAsia"/>
            <w:lang w:eastAsia="zh-CN"/>
          </w:rPr>
          <w:t>(三)、绩效评估周期</w:t>
        </w:r>
        <w:r>
          <w:tab/>
        </w:r>
        <w:r>
          <w:fldChar w:fldCharType="begin"/>
        </w:r>
        <w:r>
          <w:instrText xml:space="preserve"> PAGEREF _Toc22148 \h </w:instrText>
        </w:r>
        <w:r>
          <w:fldChar w:fldCharType="separate"/>
        </w:r>
        <w:r>
          <w:t>22</w:t>
        </w:r>
        <w:r>
          <w:fldChar w:fldCharType="end"/>
        </w:r>
      </w:hyperlink>
    </w:p>
    <w:p>
      <w:pPr>
        <w:pStyle w:val="TOC1"/>
        <w:tabs>
          <w:tab w:val="right" w:leader="dot" w:pos="8306"/>
        </w:tabs>
      </w:pPr>
      <w:hyperlink w:anchor="_Toc6726" w:history="1">
        <w:r>
          <w:rPr>
            <w:rFonts w:ascii="仿宋" w:eastAsia="仿宋" w:hAnsi="仿宋" w:cs="仿宋" w:hint="eastAsia"/>
            <w:lang w:eastAsia="zh-CN"/>
          </w:rPr>
          <w:t>七、船板项目环境影响分析</w:t>
        </w:r>
        <w:r>
          <w:tab/>
        </w:r>
        <w:r>
          <w:fldChar w:fldCharType="begin"/>
        </w:r>
        <w:r>
          <w:instrText xml:space="preserve"> PAGEREF _Toc6726 \h </w:instrText>
        </w:r>
        <w:r>
          <w:fldChar w:fldCharType="separate"/>
        </w:r>
        <w:r>
          <w:t>23</w:t>
        </w:r>
        <w:r>
          <w:fldChar w:fldCharType="end"/>
        </w:r>
      </w:hyperlink>
    </w:p>
    <w:p>
      <w:pPr>
        <w:pStyle w:val="TOC2"/>
        <w:tabs>
          <w:tab w:val="right" w:leader="dot" w:pos="8306"/>
        </w:tabs>
      </w:pPr>
      <w:hyperlink w:anchor="_Toc22682" w:history="1">
        <w:r>
          <w:rPr>
            <w:rFonts w:ascii="仿宋" w:eastAsia="仿宋" w:hAnsi="仿宋" w:cs="仿宋" w:hint="eastAsia"/>
            <w:lang w:eastAsia="zh-CN"/>
          </w:rPr>
          <w:t>(一)、建设区域环境质量现状</w:t>
        </w:r>
        <w:r>
          <w:tab/>
        </w:r>
        <w:r>
          <w:fldChar w:fldCharType="begin"/>
        </w:r>
        <w:r>
          <w:instrText xml:space="preserve"> PAGEREF _Toc22682 \h </w:instrText>
        </w:r>
        <w:r>
          <w:fldChar w:fldCharType="separate"/>
        </w:r>
        <w:r>
          <w:t>23</w:t>
        </w:r>
        <w:r>
          <w:fldChar w:fldCharType="end"/>
        </w:r>
      </w:hyperlink>
    </w:p>
    <w:p>
      <w:pPr>
        <w:pStyle w:val="TOC2"/>
        <w:tabs>
          <w:tab w:val="right" w:leader="dot" w:pos="8306"/>
        </w:tabs>
      </w:pPr>
      <w:hyperlink w:anchor="_Toc25477" w:history="1">
        <w:r>
          <w:rPr>
            <w:rFonts w:ascii="仿宋" w:eastAsia="仿宋" w:hAnsi="仿宋" w:cs="仿宋" w:hint="eastAsia"/>
            <w:lang w:eastAsia="zh-CN"/>
          </w:rPr>
          <w:t>(二)、建设期环境保护</w:t>
        </w:r>
        <w:r>
          <w:tab/>
        </w:r>
        <w:r>
          <w:fldChar w:fldCharType="begin"/>
        </w:r>
        <w:r>
          <w:instrText xml:space="preserve"> PAGEREF _Toc25477 \h </w:instrText>
        </w:r>
        <w:r>
          <w:fldChar w:fldCharType="separate"/>
        </w:r>
        <w:r>
          <w:t>25</w:t>
        </w:r>
        <w:r>
          <w:fldChar w:fldCharType="end"/>
        </w:r>
      </w:hyperlink>
    </w:p>
    <w:p>
      <w:pPr>
        <w:pStyle w:val="TOC2"/>
        <w:tabs>
          <w:tab w:val="right" w:leader="dot" w:pos="8306"/>
        </w:tabs>
      </w:pPr>
      <w:hyperlink w:anchor="_Toc2308" w:history="1">
        <w:r>
          <w:rPr>
            <w:rFonts w:ascii="仿宋" w:eastAsia="仿宋" w:hAnsi="仿宋" w:cs="仿宋" w:hint="eastAsia"/>
            <w:lang w:eastAsia="zh-CN"/>
          </w:rPr>
          <w:t>(三)、运营期环境保护</w:t>
        </w:r>
        <w:r>
          <w:tab/>
        </w:r>
        <w:r>
          <w:fldChar w:fldCharType="begin"/>
        </w:r>
        <w:r>
          <w:instrText xml:space="preserve"> PAGEREF _Toc2308 \h </w:instrText>
        </w:r>
        <w:r>
          <w:fldChar w:fldCharType="separate"/>
        </w:r>
        <w:r>
          <w:t>26</w:t>
        </w:r>
        <w:r>
          <w:fldChar w:fldCharType="end"/>
        </w:r>
      </w:hyperlink>
    </w:p>
    <w:p>
      <w:pPr>
        <w:pStyle w:val="TOC2"/>
        <w:tabs>
          <w:tab w:val="right" w:leader="dot" w:pos="8306"/>
        </w:tabs>
      </w:pPr>
      <w:hyperlink w:anchor="_Toc15862" w:history="1">
        <w:r>
          <w:rPr>
            <w:rFonts w:ascii="仿宋" w:eastAsia="仿宋" w:hAnsi="仿宋" w:cs="仿宋" w:hint="eastAsia"/>
            <w:lang w:eastAsia="zh-CN"/>
          </w:rPr>
          <w:t>(四)、船板项目建设对区域经济的影响</w:t>
        </w:r>
        <w:r>
          <w:tab/>
        </w:r>
        <w:r>
          <w:fldChar w:fldCharType="begin"/>
        </w:r>
        <w:r>
          <w:instrText xml:space="preserve"> PAGEREF _Toc15862 \h </w:instrText>
        </w:r>
        <w:r>
          <w:fldChar w:fldCharType="separate"/>
        </w:r>
        <w:r>
          <w:t>28</w:t>
        </w:r>
        <w:r>
          <w:fldChar w:fldCharType="end"/>
        </w:r>
      </w:hyperlink>
    </w:p>
    <w:p>
      <w:pPr>
        <w:pStyle w:val="TOC2"/>
        <w:tabs>
          <w:tab w:val="right" w:leader="dot" w:pos="8306"/>
        </w:tabs>
      </w:pPr>
      <w:hyperlink w:anchor="_Toc1602" w:history="1">
        <w:r>
          <w:rPr>
            <w:rFonts w:ascii="仿宋" w:eastAsia="仿宋" w:hAnsi="仿宋" w:cs="仿宋" w:hint="eastAsia"/>
            <w:lang w:eastAsia="zh-CN"/>
          </w:rPr>
          <w:t>(五)、废弃物处理</w:t>
        </w:r>
        <w:r>
          <w:tab/>
        </w:r>
        <w:r>
          <w:fldChar w:fldCharType="begin"/>
        </w:r>
        <w:r>
          <w:instrText xml:space="preserve"> PAGEREF _Toc1602 \h </w:instrText>
        </w:r>
        <w:r>
          <w:fldChar w:fldCharType="separate"/>
        </w:r>
        <w:r>
          <w:t>29</w:t>
        </w:r>
        <w:r>
          <w:fldChar w:fldCharType="end"/>
        </w:r>
      </w:hyperlink>
    </w:p>
    <w:p>
      <w:pPr>
        <w:pStyle w:val="TOC2"/>
        <w:tabs>
          <w:tab w:val="right" w:leader="dot" w:pos="8306"/>
        </w:tabs>
      </w:pPr>
      <w:hyperlink w:anchor="_Toc12710" w:history="1">
        <w:r>
          <w:rPr>
            <w:rFonts w:ascii="仿宋" w:eastAsia="仿宋" w:hAnsi="仿宋" w:cs="仿宋" w:hint="eastAsia"/>
            <w:lang w:eastAsia="zh-CN"/>
          </w:rPr>
          <w:t>(六)、特殊环境影响分析</w:t>
        </w:r>
        <w:r>
          <w:tab/>
        </w:r>
        <w:r>
          <w:fldChar w:fldCharType="begin"/>
        </w:r>
        <w:r>
          <w:instrText xml:space="preserve"> PAGEREF _Toc12710 \h </w:instrText>
        </w:r>
        <w:r>
          <w:fldChar w:fldCharType="separate"/>
        </w:r>
        <w:r>
          <w:t>30</w:t>
        </w:r>
        <w:r>
          <w:fldChar w:fldCharType="end"/>
        </w:r>
      </w:hyperlink>
    </w:p>
    <w:p>
      <w:pPr>
        <w:pStyle w:val="TOC2"/>
        <w:tabs>
          <w:tab w:val="right" w:leader="dot" w:pos="8306"/>
        </w:tabs>
      </w:pPr>
      <w:hyperlink w:anchor="_Toc13715" w:history="1">
        <w:r>
          <w:rPr>
            <w:rFonts w:ascii="仿宋" w:eastAsia="仿宋" w:hAnsi="仿宋" w:cs="仿宋" w:hint="eastAsia"/>
            <w:lang w:eastAsia="zh-CN"/>
          </w:rPr>
          <w:t>(七)、清洁生产</w:t>
        </w:r>
        <w:r>
          <w:tab/>
        </w:r>
        <w:r>
          <w:fldChar w:fldCharType="begin"/>
        </w:r>
        <w:r>
          <w:instrText xml:space="preserve"> PAGEREF _Toc13715 \h </w:instrText>
        </w:r>
        <w:r>
          <w:fldChar w:fldCharType="separate"/>
        </w:r>
        <w:r>
          <w:t>32</w:t>
        </w:r>
        <w:r>
          <w:fldChar w:fldCharType="end"/>
        </w:r>
      </w:hyperlink>
    </w:p>
    <w:p>
      <w:pPr>
        <w:pStyle w:val="TOC2"/>
        <w:tabs>
          <w:tab w:val="right" w:leader="dot" w:pos="8306"/>
        </w:tabs>
      </w:pPr>
      <w:hyperlink w:anchor="_Toc7860" w:history="1">
        <w:r>
          <w:rPr>
            <w:rFonts w:ascii="仿宋" w:eastAsia="仿宋" w:hAnsi="仿宋" w:cs="仿宋" w:hint="eastAsia"/>
            <w:lang w:eastAsia="zh-CN"/>
          </w:rPr>
          <w:t>(八)、环境保护综合评价</w:t>
        </w:r>
        <w:r>
          <w:tab/>
        </w:r>
        <w:r>
          <w:fldChar w:fldCharType="begin"/>
        </w:r>
        <w:r>
          <w:instrText xml:space="preserve"> PAGEREF _Toc7860 \h </w:instrText>
        </w:r>
        <w:r>
          <w:fldChar w:fldCharType="separate"/>
        </w:r>
        <w:r>
          <w:t>33</w:t>
        </w:r>
        <w:r>
          <w:fldChar w:fldCharType="end"/>
        </w:r>
      </w:hyperlink>
    </w:p>
    <w:p>
      <w:pPr>
        <w:pStyle w:val="TOC1"/>
        <w:tabs>
          <w:tab w:val="right" w:leader="dot" w:pos="8306"/>
        </w:tabs>
      </w:pPr>
      <w:hyperlink w:anchor="_Toc12041" w:history="1">
        <w:r>
          <w:rPr>
            <w:rFonts w:ascii="仿宋" w:eastAsia="仿宋" w:hAnsi="仿宋" w:cs="仿宋" w:hint="eastAsia"/>
            <w:lang w:eastAsia="zh-CN"/>
          </w:rPr>
          <w:t>八、生产安全保护</w:t>
        </w:r>
        <w:r>
          <w:tab/>
        </w:r>
        <w:r>
          <w:fldChar w:fldCharType="begin"/>
        </w:r>
        <w:r>
          <w:instrText xml:space="preserve"> PAGEREF _Toc12041 \h </w:instrText>
        </w:r>
        <w:r>
          <w:fldChar w:fldCharType="separate"/>
        </w:r>
        <w:r>
          <w:t>34</w:t>
        </w:r>
        <w:r>
          <w:fldChar w:fldCharType="end"/>
        </w:r>
      </w:hyperlink>
    </w:p>
    <w:p>
      <w:pPr>
        <w:pStyle w:val="TOC2"/>
        <w:tabs>
          <w:tab w:val="right" w:leader="dot" w:pos="8306"/>
        </w:tabs>
      </w:pPr>
      <w:hyperlink w:anchor="_Toc23439" w:history="1">
        <w:r>
          <w:rPr>
            <w:rFonts w:ascii="仿宋" w:eastAsia="仿宋" w:hAnsi="仿宋" w:cs="仿宋" w:hint="eastAsia"/>
            <w:lang w:eastAsia="zh-CN"/>
          </w:rPr>
          <w:t>(一)、消防安全</w:t>
        </w:r>
        <w:r>
          <w:tab/>
        </w:r>
        <w:r>
          <w:fldChar w:fldCharType="begin"/>
        </w:r>
        <w:r>
          <w:instrText xml:space="preserve"> PAGEREF _Toc23439 \h </w:instrText>
        </w:r>
        <w:r>
          <w:fldChar w:fldCharType="separate"/>
        </w:r>
        <w:r>
          <w:t>34</w:t>
        </w:r>
        <w:r>
          <w:fldChar w:fldCharType="end"/>
        </w:r>
      </w:hyperlink>
    </w:p>
    <w:p>
      <w:pPr>
        <w:pStyle w:val="TOC2"/>
        <w:tabs>
          <w:tab w:val="right" w:leader="dot" w:pos="8306"/>
        </w:tabs>
      </w:pPr>
      <w:hyperlink w:anchor="_Toc15195" w:history="1">
        <w:r>
          <w:rPr>
            <w:rFonts w:ascii="仿宋" w:eastAsia="仿宋" w:hAnsi="仿宋" w:cs="仿宋" w:hint="eastAsia"/>
            <w:lang w:eastAsia="zh-CN"/>
          </w:rPr>
          <w:t>(二)、防火防爆总图布置措施</w:t>
        </w:r>
        <w:r>
          <w:tab/>
        </w:r>
        <w:r>
          <w:fldChar w:fldCharType="begin"/>
        </w:r>
        <w:r>
          <w:instrText xml:space="preserve"> PAGEREF _Toc15195 \h </w:instrText>
        </w:r>
        <w:r>
          <w:fldChar w:fldCharType="separate"/>
        </w:r>
        <w:r>
          <w:t>35</w:t>
        </w:r>
        <w:r>
          <w:fldChar w:fldCharType="end"/>
        </w:r>
      </w:hyperlink>
    </w:p>
    <w:p>
      <w:pPr>
        <w:pStyle w:val="TOC2"/>
        <w:tabs>
          <w:tab w:val="right" w:leader="dot" w:pos="8306"/>
        </w:tabs>
      </w:pPr>
      <w:hyperlink w:anchor="_Toc12819" w:history="1">
        <w:r>
          <w:rPr>
            <w:rFonts w:ascii="仿宋" w:eastAsia="仿宋" w:hAnsi="仿宋" w:cs="仿宋" w:hint="eastAsia"/>
            <w:lang w:eastAsia="zh-CN"/>
          </w:rPr>
          <w:t>(三)、自然灾害防范措施</w:t>
        </w:r>
        <w:r>
          <w:tab/>
        </w:r>
        <w:r>
          <w:fldChar w:fldCharType="begin"/>
        </w:r>
        <w:r>
          <w:instrText xml:space="preserve"> PAGEREF _Toc12819 \h </w:instrText>
        </w:r>
        <w:r>
          <w:fldChar w:fldCharType="separate"/>
        </w:r>
        <w:r>
          <w:t>36</w:t>
        </w:r>
        <w:r>
          <w:fldChar w:fldCharType="end"/>
        </w:r>
      </w:hyperlink>
    </w:p>
    <w:p>
      <w:pPr>
        <w:pStyle w:val="TOC2"/>
        <w:tabs>
          <w:tab w:val="right" w:leader="dot" w:pos="8306"/>
        </w:tabs>
      </w:pPr>
      <w:hyperlink w:anchor="_Toc30981" w:history="1">
        <w:r>
          <w:rPr>
            <w:rFonts w:ascii="仿宋" w:eastAsia="仿宋" w:hAnsi="仿宋" w:cs="仿宋" w:hint="eastAsia"/>
            <w:lang w:eastAsia="zh-CN"/>
          </w:rPr>
          <w:t>(四)、安全色及安全标志使用要求</w:t>
        </w:r>
        <w:r>
          <w:tab/>
        </w:r>
        <w:r>
          <w:fldChar w:fldCharType="begin"/>
        </w:r>
        <w:r>
          <w:instrText xml:space="preserve"> PAGEREF _Toc30981 \h </w:instrText>
        </w:r>
        <w:r>
          <w:fldChar w:fldCharType="separate"/>
        </w:r>
        <w:r>
          <w:t>37</w:t>
        </w:r>
        <w:r>
          <w:fldChar w:fldCharType="end"/>
        </w:r>
      </w:hyperlink>
    </w:p>
    <w:p>
      <w:pPr>
        <w:pStyle w:val="TOC2"/>
        <w:tabs>
          <w:tab w:val="right" w:leader="dot" w:pos="8306"/>
        </w:tabs>
      </w:pPr>
      <w:hyperlink w:anchor="_Toc6798" w:history="1">
        <w:r>
          <w:rPr>
            <w:rFonts w:ascii="仿宋" w:eastAsia="仿宋" w:hAnsi="仿宋" w:cs="仿宋" w:hint="eastAsia"/>
            <w:lang w:eastAsia="zh-CN"/>
          </w:rPr>
          <w:t>(五)、防尘防毒措施</w:t>
        </w:r>
        <w:r>
          <w:tab/>
        </w:r>
        <w:r>
          <w:fldChar w:fldCharType="begin"/>
        </w:r>
        <w:r>
          <w:instrText xml:space="preserve"> PAGEREF _Toc6798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199" w:history="1">
        <w:r>
          <w:rPr>
            <w:rFonts w:ascii="仿宋" w:eastAsia="仿宋" w:hAnsi="仿宋" w:cs="仿宋" w:hint="eastAsia"/>
            <w:lang w:eastAsia="zh-CN"/>
          </w:rPr>
          <w:t>(六)、防静电、触电防护及防雷措施</w:t>
        </w:r>
        <w:r>
          <w:tab/>
        </w:r>
        <w:r>
          <w:fldChar w:fldCharType="begin"/>
        </w:r>
        <w:r>
          <w:instrText xml:space="preserve"> PAGEREF _Toc11199 \h </w:instrText>
        </w:r>
        <w:r>
          <w:fldChar w:fldCharType="separate"/>
        </w:r>
        <w:r>
          <w:t>39</w:t>
        </w:r>
        <w:r>
          <w:fldChar w:fldCharType="end"/>
        </w:r>
      </w:hyperlink>
    </w:p>
    <w:p>
      <w:pPr>
        <w:pStyle w:val="TOC2"/>
        <w:tabs>
          <w:tab w:val="right" w:leader="dot" w:pos="8306"/>
        </w:tabs>
      </w:pPr>
      <w:hyperlink w:anchor="_Toc19451" w:history="1">
        <w:r>
          <w:rPr>
            <w:rFonts w:ascii="仿宋" w:eastAsia="仿宋" w:hAnsi="仿宋" w:cs="仿宋" w:hint="eastAsia"/>
            <w:lang w:eastAsia="zh-CN"/>
          </w:rPr>
          <w:t>(七)、机械设备安全保障措施</w:t>
        </w:r>
        <w:r>
          <w:tab/>
        </w:r>
        <w:r>
          <w:fldChar w:fldCharType="begin"/>
        </w:r>
        <w:r>
          <w:instrText xml:space="preserve"> PAGEREF _Toc19451 \h </w:instrText>
        </w:r>
        <w:r>
          <w:fldChar w:fldCharType="separate"/>
        </w:r>
        <w:r>
          <w:t>40</w:t>
        </w:r>
        <w:r>
          <w:fldChar w:fldCharType="end"/>
        </w:r>
      </w:hyperlink>
    </w:p>
    <w:p>
      <w:pPr>
        <w:pStyle w:val="TOC1"/>
        <w:tabs>
          <w:tab w:val="right" w:leader="dot" w:pos="8306"/>
        </w:tabs>
      </w:pPr>
      <w:hyperlink w:anchor="_Toc4175" w:history="1">
        <w:r>
          <w:rPr>
            <w:rFonts w:ascii="仿宋" w:eastAsia="仿宋" w:hAnsi="仿宋" w:cs="仿宋" w:hint="eastAsia"/>
            <w:lang w:eastAsia="zh-CN"/>
          </w:rPr>
          <w:t>九、船板项目财务管理</w:t>
        </w:r>
        <w:r>
          <w:tab/>
        </w:r>
        <w:r>
          <w:fldChar w:fldCharType="begin"/>
        </w:r>
        <w:r>
          <w:instrText xml:space="preserve"> PAGEREF _Toc4175 \h </w:instrText>
        </w:r>
        <w:r>
          <w:fldChar w:fldCharType="separate"/>
        </w:r>
        <w:r>
          <w:t>41</w:t>
        </w:r>
        <w:r>
          <w:fldChar w:fldCharType="end"/>
        </w:r>
      </w:hyperlink>
    </w:p>
    <w:p>
      <w:pPr>
        <w:pStyle w:val="TOC2"/>
        <w:tabs>
          <w:tab w:val="right" w:leader="dot" w:pos="8306"/>
        </w:tabs>
      </w:pPr>
      <w:hyperlink w:anchor="_Toc13035" w:history="1">
        <w:r>
          <w:rPr>
            <w:rFonts w:ascii="仿宋" w:eastAsia="仿宋" w:hAnsi="仿宋" w:cs="仿宋" w:hint="eastAsia"/>
            <w:lang w:eastAsia="zh-CN"/>
          </w:rPr>
          <w:t>(一)、资金需求大</w:t>
        </w:r>
        <w:r>
          <w:tab/>
        </w:r>
        <w:r>
          <w:fldChar w:fldCharType="begin"/>
        </w:r>
        <w:r>
          <w:instrText xml:space="preserve"> PAGEREF _Toc13035 \h </w:instrText>
        </w:r>
        <w:r>
          <w:fldChar w:fldCharType="separate"/>
        </w:r>
        <w:r>
          <w:t>41</w:t>
        </w:r>
        <w:r>
          <w:fldChar w:fldCharType="end"/>
        </w:r>
      </w:hyperlink>
    </w:p>
    <w:p>
      <w:pPr>
        <w:pStyle w:val="TOC2"/>
        <w:tabs>
          <w:tab w:val="right" w:leader="dot" w:pos="8306"/>
        </w:tabs>
      </w:pPr>
      <w:hyperlink w:anchor="_Toc8255" w:history="1">
        <w:r>
          <w:rPr>
            <w:rFonts w:ascii="仿宋" w:eastAsia="仿宋" w:hAnsi="仿宋" w:cs="仿宋" w:hint="eastAsia"/>
            <w:lang w:eastAsia="zh-CN"/>
          </w:rPr>
          <w:t>(二)、研发周期长</w:t>
        </w:r>
        <w:r>
          <w:tab/>
        </w:r>
        <w:r>
          <w:fldChar w:fldCharType="begin"/>
        </w:r>
        <w:r>
          <w:instrText xml:space="preserve"> PAGEREF _Toc8255 \h </w:instrText>
        </w:r>
        <w:r>
          <w:fldChar w:fldCharType="separate"/>
        </w:r>
        <w:r>
          <w:t>43</w:t>
        </w:r>
        <w:r>
          <w:fldChar w:fldCharType="end"/>
        </w:r>
      </w:hyperlink>
    </w:p>
    <w:p>
      <w:pPr>
        <w:pStyle w:val="TOC2"/>
        <w:tabs>
          <w:tab w:val="right" w:leader="dot" w:pos="8306"/>
        </w:tabs>
      </w:pPr>
      <w:hyperlink w:anchor="_Toc11516" w:history="1">
        <w:r>
          <w:rPr>
            <w:rFonts w:ascii="仿宋" w:eastAsia="仿宋" w:hAnsi="仿宋" w:cs="仿宋" w:hint="eastAsia"/>
            <w:lang w:eastAsia="zh-CN"/>
          </w:rPr>
          <w:t>(三)、市场风险大</w:t>
        </w:r>
        <w:r>
          <w:tab/>
        </w:r>
        <w:r>
          <w:fldChar w:fldCharType="begin"/>
        </w:r>
        <w:r>
          <w:instrText xml:space="preserve"> PAGEREF _Toc11516 \h </w:instrText>
        </w:r>
        <w:r>
          <w:fldChar w:fldCharType="separate"/>
        </w:r>
        <w:r>
          <w:t>44</w:t>
        </w:r>
        <w:r>
          <w:fldChar w:fldCharType="end"/>
        </w:r>
      </w:hyperlink>
    </w:p>
    <w:p>
      <w:pPr>
        <w:pStyle w:val="TOC2"/>
        <w:tabs>
          <w:tab w:val="right" w:leader="dot" w:pos="8306"/>
        </w:tabs>
      </w:pPr>
      <w:hyperlink w:anchor="_Toc19462" w:history="1">
        <w:r>
          <w:rPr>
            <w:rFonts w:ascii="仿宋" w:eastAsia="仿宋" w:hAnsi="仿宋" w:cs="仿宋" w:hint="eastAsia"/>
            <w:lang w:eastAsia="zh-CN"/>
          </w:rPr>
          <w:t>(四)、利润率高</w:t>
        </w:r>
        <w:r>
          <w:tab/>
        </w:r>
        <w:r>
          <w:fldChar w:fldCharType="begin"/>
        </w:r>
        <w:r>
          <w:instrText xml:space="preserve"> PAGEREF _Toc19462 \h </w:instrText>
        </w:r>
        <w:r>
          <w:fldChar w:fldCharType="separate"/>
        </w:r>
        <w:r>
          <w:t>46</w:t>
        </w:r>
        <w:r>
          <w:fldChar w:fldCharType="end"/>
        </w:r>
      </w:hyperlink>
    </w:p>
    <w:p>
      <w:pPr>
        <w:pStyle w:val="TOC1"/>
        <w:tabs>
          <w:tab w:val="right" w:leader="dot" w:pos="8306"/>
        </w:tabs>
      </w:pPr>
      <w:hyperlink w:anchor="_Toc5331" w:history="1">
        <w:r>
          <w:rPr>
            <w:rFonts w:ascii="仿宋" w:eastAsia="仿宋" w:hAnsi="仿宋" w:cs="仿宋" w:hint="eastAsia"/>
            <w:lang w:eastAsia="zh-CN"/>
          </w:rPr>
          <w:t>十、船板项目人力资源培养与发展</w:t>
        </w:r>
        <w:r>
          <w:tab/>
        </w:r>
        <w:r>
          <w:fldChar w:fldCharType="begin"/>
        </w:r>
        <w:r>
          <w:instrText xml:space="preserve"> PAGEREF _Toc5331 \h </w:instrText>
        </w:r>
        <w:r>
          <w:fldChar w:fldCharType="separate"/>
        </w:r>
        <w:r>
          <w:t>48</w:t>
        </w:r>
        <w:r>
          <w:fldChar w:fldCharType="end"/>
        </w:r>
      </w:hyperlink>
    </w:p>
    <w:p>
      <w:pPr>
        <w:pStyle w:val="TOC2"/>
        <w:tabs>
          <w:tab w:val="right" w:leader="dot" w:pos="8306"/>
        </w:tabs>
      </w:pPr>
      <w:hyperlink w:anchor="_Toc10140" w:history="1">
        <w:r>
          <w:rPr>
            <w:rFonts w:ascii="仿宋" w:eastAsia="仿宋" w:hAnsi="仿宋" w:cs="仿宋" w:hint="eastAsia"/>
            <w:lang w:eastAsia="zh-CN"/>
          </w:rPr>
          <w:t>(一)、人才需求与规划</w:t>
        </w:r>
        <w:r>
          <w:tab/>
        </w:r>
        <w:r>
          <w:fldChar w:fldCharType="begin"/>
        </w:r>
        <w:r>
          <w:instrText xml:space="preserve"> PAGEREF _Toc10140 \h </w:instrText>
        </w:r>
        <w:r>
          <w:fldChar w:fldCharType="separate"/>
        </w:r>
        <w:r>
          <w:t>48</w:t>
        </w:r>
        <w:r>
          <w:fldChar w:fldCharType="end"/>
        </w:r>
      </w:hyperlink>
    </w:p>
    <w:p>
      <w:pPr>
        <w:pStyle w:val="TOC2"/>
        <w:tabs>
          <w:tab w:val="right" w:leader="dot" w:pos="8306"/>
        </w:tabs>
      </w:pPr>
      <w:hyperlink w:anchor="_Toc19171" w:history="1">
        <w:r>
          <w:rPr>
            <w:rFonts w:ascii="仿宋" w:eastAsia="仿宋" w:hAnsi="仿宋" w:cs="仿宋" w:hint="eastAsia"/>
            <w:lang w:eastAsia="zh-CN"/>
          </w:rPr>
          <w:t>(二)、培训与发展计划</w:t>
        </w:r>
        <w:r>
          <w:tab/>
        </w:r>
        <w:r>
          <w:fldChar w:fldCharType="begin"/>
        </w:r>
        <w:r>
          <w:instrText xml:space="preserve"> PAGEREF _Toc19171 \h </w:instrText>
        </w:r>
        <w:r>
          <w:fldChar w:fldCharType="separate"/>
        </w:r>
        <w:r>
          <w:t>49</w:t>
        </w:r>
        <w:r>
          <w:fldChar w:fldCharType="end"/>
        </w:r>
      </w:hyperlink>
    </w:p>
    <w:p>
      <w:pPr>
        <w:pStyle w:val="TOC1"/>
        <w:tabs>
          <w:tab w:val="right" w:leader="dot" w:pos="8306"/>
        </w:tabs>
      </w:pPr>
      <w:hyperlink w:anchor="_Toc9367" w:history="1">
        <w:r>
          <w:rPr>
            <w:rFonts w:ascii="仿宋" w:eastAsia="仿宋" w:hAnsi="仿宋" w:cs="仿宋" w:hint="eastAsia"/>
            <w:lang w:eastAsia="zh-CN"/>
          </w:rPr>
          <w:t>十一、船板项目风险管理</w:t>
        </w:r>
        <w:r>
          <w:tab/>
        </w:r>
        <w:r>
          <w:fldChar w:fldCharType="begin"/>
        </w:r>
        <w:r>
          <w:instrText xml:space="preserve"> PAGEREF _Toc9367 \h </w:instrText>
        </w:r>
        <w:r>
          <w:fldChar w:fldCharType="separate"/>
        </w:r>
        <w:r>
          <w:t>49</w:t>
        </w:r>
        <w:r>
          <w:fldChar w:fldCharType="end"/>
        </w:r>
      </w:hyperlink>
    </w:p>
    <w:p>
      <w:pPr>
        <w:pStyle w:val="TOC2"/>
        <w:tabs>
          <w:tab w:val="right" w:leader="dot" w:pos="8306"/>
        </w:tabs>
      </w:pPr>
      <w:hyperlink w:anchor="_Toc2453" w:history="1">
        <w:r>
          <w:rPr>
            <w:rFonts w:ascii="仿宋" w:eastAsia="仿宋" w:hAnsi="仿宋" w:cs="仿宋" w:hint="eastAsia"/>
            <w:lang w:eastAsia="zh-CN"/>
          </w:rPr>
          <w:t>(一)、风险识别与评估</w:t>
        </w:r>
        <w:r>
          <w:tab/>
        </w:r>
        <w:r>
          <w:fldChar w:fldCharType="begin"/>
        </w:r>
        <w:r>
          <w:instrText xml:space="preserve"> PAGEREF _Toc2453 \h </w:instrText>
        </w:r>
        <w:r>
          <w:fldChar w:fldCharType="separate"/>
        </w:r>
        <w:r>
          <w:t>49</w:t>
        </w:r>
        <w:r>
          <w:fldChar w:fldCharType="end"/>
        </w:r>
      </w:hyperlink>
    </w:p>
    <w:p>
      <w:pPr>
        <w:pStyle w:val="TOC2"/>
        <w:tabs>
          <w:tab w:val="right" w:leader="dot" w:pos="8306"/>
        </w:tabs>
      </w:pPr>
      <w:hyperlink w:anchor="_Toc3645" w:history="1">
        <w:r>
          <w:rPr>
            <w:rFonts w:ascii="仿宋" w:eastAsia="仿宋" w:hAnsi="仿宋" w:cs="仿宋" w:hint="eastAsia"/>
            <w:lang w:eastAsia="zh-CN"/>
          </w:rPr>
          <w:t>(二)、风险应对策略</w:t>
        </w:r>
        <w:r>
          <w:tab/>
        </w:r>
        <w:r>
          <w:fldChar w:fldCharType="begin"/>
        </w:r>
        <w:r>
          <w:instrText xml:space="preserve"> PAGEREF _Toc3645 \h </w:instrText>
        </w:r>
        <w:r>
          <w:fldChar w:fldCharType="separate"/>
        </w:r>
        <w:r>
          <w:t>50</w:t>
        </w:r>
        <w:r>
          <w:fldChar w:fldCharType="end"/>
        </w:r>
      </w:hyperlink>
    </w:p>
    <w:p>
      <w:pPr>
        <w:pStyle w:val="TOC2"/>
        <w:tabs>
          <w:tab w:val="right" w:leader="dot" w:pos="8306"/>
        </w:tabs>
      </w:pPr>
      <w:hyperlink w:anchor="_Toc1931" w:history="1">
        <w:r>
          <w:rPr>
            <w:rFonts w:ascii="仿宋" w:eastAsia="仿宋" w:hAnsi="仿宋" w:cs="仿宋" w:hint="eastAsia"/>
            <w:lang w:eastAsia="zh-CN"/>
          </w:rPr>
          <w:t>(三)、风险监控与控制</w:t>
        </w:r>
        <w:r>
          <w:tab/>
        </w:r>
        <w:r>
          <w:fldChar w:fldCharType="begin"/>
        </w:r>
        <w:r>
          <w:instrText xml:space="preserve"> PAGEREF _Toc1931 \h </w:instrText>
        </w:r>
        <w:r>
          <w:fldChar w:fldCharType="separate"/>
        </w:r>
        <w:r>
          <w:t>52</w:t>
        </w:r>
        <w:r>
          <w:fldChar w:fldCharType="end"/>
        </w:r>
      </w:hyperlink>
    </w:p>
    <w:p>
      <w:pPr>
        <w:pStyle w:val="TOC1"/>
        <w:tabs>
          <w:tab w:val="right" w:leader="dot" w:pos="8306"/>
        </w:tabs>
      </w:pPr>
      <w:hyperlink w:anchor="_Toc24379" w:history="1">
        <w:r>
          <w:rPr>
            <w:rFonts w:ascii="仿宋" w:eastAsia="仿宋" w:hAnsi="仿宋" w:cs="仿宋" w:hint="eastAsia"/>
            <w:lang w:eastAsia="zh-CN"/>
          </w:rPr>
          <w:t>十二、船板项目投资规划</w:t>
        </w:r>
        <w:r>
          <w:tab/>
        </w:r>
        <w:r>
          <w:fldChar w:fldCharType="begin"/>
        </w:r>
        <w:r>
          <w:instrText xml:space="preserve"> PAGEREF _Toc24379 \h </w:instrText>
        </w:r>
        <w:r>
          <w:fldChar w:fldCharType="separate"/>
        </w:r>
        <w:r>
          <w:t>53</w:t>
        </w:r>
        <w:r>
          <w:fldChar w:fldCharType="end"/>
        </w:r>
      </w:hyperlink>
    </w:p>
    <w:p>
      <w:pPr>
        <w:pStyle w:val="TOC2"/>
        <w:tabs>
          <w:tab w:val="right" w:leader="dot" w:pos="8306"/>
        </w:tabs>
      </w:pPr>
      <w:hyperlink w:anchor="_Toc16657" w:history="1">
        <w:r>
          <w:rPr>
            <w:rFonts w:ascii="仿宋" w:eastAsia="仿宋" w:hAnsi="仿宋" w:cs="仿宋" w:hint="eastAsia"/>
            <w:lang w:eastAsia="zh-CN"/>
          </w:rPr>
          <w:t>(一)、船板项目总投资估算</w:t>
        </w:r>
        <w:r>
          <w:tab/>
        </w:r>
        <w:r>
          <w:fldChar w:fldCharType="begin"/>
        </w:r>
        <w:r>
          <w:instrText xml:space="preserve"> PAGEREF _Toc16657 \h </w:instrText>
        </w:r>
        <w:r>
          <w:fldChar w:fldCharType="separate"/>
        </w:r>
        <w:r>
          <w:t>53</w:t>
        </w:r>
        <w:r>
          <w:fldChar w:fldCharType="end"/>
        </w:r>
      </w:hyperlink>
    </w:p>
    <w:p>
      <w:pPr>
        <w:pStyle w:val="TOC2"/>
        <w:tabs>
          <w:tab w:val="right" w:leader="dot" w:pos="8306"/>
        </w:tabs>
      </w:pPr>
      <w:hyperlink w:anchor="_Toc1490" w:history="1">
        <w:r>
          <w:rPr>
            <w:rFonts w:ascii="仿宋" w:eastAsia="仿宋" w:hAnsi="仿宋" w:cs="仿宋" w:hint="eastAsia"/>
            <w:lang w:eastAsia="zh-CN"/>
          </w:rPr>
          <w:t>(二)、资金筹措</w:t>
        </w:r>
        <w:r>
          <w:tab/>
        </w:r>
        <w:r>
          <w:fldChar w:fldCharType="begin"/>
        </w:r>
        <w:r>
          <w:instrText xml:space="preserve"> PAGEREF _Toc1490 \h </w:instrText>
        </w:r>
        <w:r>
          <w:fldChar w:fldCharType="separate"/>
        </w:r>
        <w:r>
          <w:t>55</w:t>
        </w:r>
        <w:r>
          <w:fldChar w:fldCharType="end"/>
        </w:r>
      </w:hyperlink>
    </w:p>
    <w:p>
      <w:pPr>
        <w:pStyle w:val="TOC1"/>
        <w:tabs>
          <w:tab w:val="right" w:leader="dot" w:pos="8306"/>
        </w:tabs>
      </w:pPr>
      <w:hyperlink w:anchor="_Toc18934" w:history="1">
        <w:r>
          <w:rPr>
            <w:rFonts w:ascii="仿宋" w:eastAsia="仿宋" w:hAnsi="仿宋" w:cs="仿宋" w:hint="eastAsia"/>
            <w:lang w:eastAsia="zh-CN"/>
          </w:rPr>
          <w:t>十三、质量管理体系</w:t>
        </w:r>
        <w:r>
          <w:tab/>
        </w:r>
        <w:r>
          <w:fldChar w:fldCharType="begin"/>
        </w:r>
        <w:r>
          <w:instrText xml:space="preserve"> PAGEREF _Toc18934 \h </w:instrText>
        </w:r>
        <w:r>
          <w:fldChar w:fldCharType="separate"/>
        </w:r>
        <w:r>
          <w:t>55</w:t>
        </w:r>
        <w:r>
          <w:fldChar w:fldCharType="end"/>
        </w:r>
      </w:hyperlink>
    </w:p>
    <w:p>
      <w:pPr>
        <w:pStyle w:val="TOC2"/>
        <w:tabs>
          <w:tab w:val="right" w:leader="dot" w:pos="8306"/>
        </w:tabs>
      </w:pPr>
      <w:hyperlink w:anchor="_Toc4801" w:history="1">
        <w:r>
          <w:rPr>
            <w:rFonts w:ascii="仿宋" w:eastAsia="仿宋" w:hAnsi="仿宋" w:cs="仿宋" w:hint="eastAsia"/>
            <w:lang w:eastAsia="zh-CN"/>
          </w:rPr>
          <w:t>(一)、质量目标与方针</w:t>
        </w:r>
        <w:r>
          <w:tab/>
        </w:r>
        <w:r>
          <w:fldChar w:fldCharType="begin"/>
        </w:r>
        <w:r>
          <w:instrText xml:space="preserve"> PAGEREF _Toc4801 \h </w:instrText>
        </w:r>
        <w:r>
          <w:fldChar w:fldCharType="separate"/>
        </w:r>
        <w:r>
          <w:t>55</w:t>
        </w:r>
        <w:r>
          <w:fldChar w:fldCharType="end"/>
        </w:r>
      </w:hyperlink>
    </w:p>
    <w:p>
      <w:pPr>
        <w:pStyle w:val="TOC2"/>
        <w:tabs>
          <w:tab w:val="right" w:leader="dot" w:pos="8306"/>
        </w:tabs>
      </w:pPr>
      <w:hyperlink w:anchor="_Toc21356" w:history="1">
        <w:r>
          <w:rPr>
            <w:rFonts w:ascii="仿宋" w:eastAsia="仿宋" w:hAnsi="仿宋" w:cs="仿宋" w:hint="eastAsia"/>
            <w:lang w:eastAsia="zh-CN"/>
          </w:rPr>
          <w:t>(二)、质量管理责任</w:t>
        </w:r>
        <w:r>
          <w:tab/>
        </w:r>
        <w:r>
          <w:fldChar w:fldCharType="begin"/>
        </w:r>
        <w:r>
          <w:instrText xml:space="preserve"> PAGEREF _Toc21356 \h </w:instrText>
        </w:r>
        <w:r>
          <w:fldChar w:fldCharType="separate"/>
        </w:r>
        <w:r>
          <w:t>56</w:t>
        </w:r>
        <w:r>
          <w:fldChar w:fldCharType="end"/>
        </w:r>
      </w:hyperlink>
    </w:p>
    <w:p>
      <w:pPr>
        <w:pStyle w:val="TOC2"/>
        <w:tabs>
          <w:tab w:val="right" w:leader="dot" w:pos="8306"/>
        </w:tabs>
      </w:pPr>
      <w:hyperlink w:anchor="_Toc28727" w:history="1">
        <w:r>
          <w:rPr>
            <w:rFonts w:ascii="仿宋" w:eastAsia="仿宋" w:hAnsi="仿宋" w:cs="仿宋" w:hint="eastAsia"/>
            <w:lang w:eastAsia="zh-CN"/>
          </w:rPr>
          <w:t>(三)、质量管理体系文件</w:t>
        </w:r>
        <w:r>
          <w:tab/>
        </w:r>
        <w:r>
          <w:fldChar w:fldCharType="begin"/>
        </w:r>
        <w:r>
          <w:instrText xml:space="preserve"> PAGEREF _Toc28727 \h </w:instrText>
        </w:r>
        <w:r>
          <w:fldChar w:fldCharType="separate"/>
        </w:r>
        <w:r>
          <w:t>58</w:t>
        </w:r>
        <w:r>
          <w:fldChar w:fldCharType="end"/>
        </w:r>
      </w:hyperlink>
    </w:p>
    <w:p>
      <w:pPr>
        <w:pStyle w:val="TOC2"/>
        <w:tabs>
          <w:tab w:val="right" w:leader="dot" w:pos="8306"/>
        </w:tabs>
      </w:pPr>
      <w:hyperlink w:anchor="_Toc11676" w:history="1">
        <w:r>
          <w:rPr>
            <w:rFonts w:ascii="仿宋" w:eastAsia="仿宋" w:hAnsi="仿宋" w:cs="仿宋" w:hint="eastAsia"/>
            <w:lang w:eastAsia="zh-CN"/>
          </w:rPr>
          <w:t>(四)、质量培训与教育</w:t>
        </w:r>
        <w:r>
          <w:tab/>
        </w:r>
        <w:r>
          <w:fldChar w:fldCharType="begin"/>
        </w:r>
        <w:r>
          <w:instrText xml:space="preserve"> PAGEREF _Toc11676 \h </w:instrText>
        </w:r>
        <w:r>
          <w:fldChar w:fldCharType="separate"/>
        </w:r>
        <w:r>
          <w:t>60</w:t>
        </w:r>
        <w:r>
          <w:fldChar w:fldCharType="end"/>
        </w:r>
      </w:hyperlink>
    </w:p>
    <w:p>
      <w:pPr>
        <w:pStyle w:val="TOC2"/>
        <w:tabs>
          <w:tab w:val="right" w:leader="dot" w:pos="8306"/>
        </w:tabs>
      </w:pPr>
      <w:hyperlink w:anchor="_Toc27021" w:history="1">
        <w:r>
          <w:rPr>
            <w:rFonts w:ascii="仿宋" w:eastAsia="仿宋" w:hAnsi="仿宋" w:cs="仿宋" w:hint="eastAsia"/>
            <w:lang w:eastAsia="zh-CN"/>
          </w:rPr>
          <w:t>(五)、质量审核与评价</w:t>
        </w:r>
        <w:r>
          <w:tab/>
        </w:r>
        <w:r>
          <w:fldChar w:fldCharType="begin"/>
        </w:r>
        <w:r>
          <w:instrText xml:space="preserve"> PAGEREF _Toc27021 \h </w:instrText>
        </w:r>
        <w:r>
          <w:fldChar w:fldCharType="separate"/>
        </w:r>
        <w:r>
          <w:t>61</w:t>
        </w:r>
        <w:r>
          <w:fldChar w:fldCharType="end"/>
        </w:r>
      </w:hyperlink>
    </w:p>
    <w:p>
      <w:pPr>
        <w:pStyle w:val="TOC2"/>
        <w:tabs>
          <w:tab w:val="right" w:leader="dot" w:pos="8306"/>
        </w:tabs>
      </w:pPr>
      <w:hyperlink w:anchor="_Toc2825" w:history="1">
        <w:r>
          <w:rPr>
            <w:rFonts w:ascii="仿宋" w:eastAsia="仿宋" w:hAnsi="仿宋" w:cs="仿宋" w:hint="eastAsia"/>
            <w:lang w:eastAsia="zh-CN"/>
          </w:rPr>
          <w:t>(六)、不符合与纠正措施</w:t>
        </w:r>
        <w:r>
          <w:tab/>
        </w:r>
        <w:r>
          <w:fldChar w:fldCharType="begin"/>
        </w:r>
        <w:r>
          <w:instrText xml:space="preserve"> PAGEREF _Toc2825 \h </w:instrText>
        </w:r>
        <w:r>
          <w:fldChar w:fldCharType="separate"/>
        </w:r>
        <w:r>
          <w:t>62</w:t>
        </w:r>
        <w:r>
          <w:fldChar w:fldCharType="end"/>
        </w:r>
      </w:hyperlink>
    </w:p>
    <w:p>
      <w:pPr>
        <w:pStyle w:val="TOC1"/>
        <w:tabs>
          <w:tab w:val="right" w:leader="dot" w:pos="8306"/>
        </w:tabs>
      </w:pPr>
      <w:hyperlink w:anchor="_Toc20891" w:history="1">
        <w:r>
          <w:rPr>
            <w:rFonts w:ascii="仿宋" w:eastAsia="仿宋" w:hAnsi="仿宋" w:cs="仿宋" w:hint="eastAsia"/>
            <w:lang w:eastAsia="zh-CN"/>
          </w:rPr>
          <w:t>十四、供应链管理</w:t>
        </w:r>
        <w:r>
          <w:tab/>
        </w:r>
        <w:r>
          <w:fldChar w:fldCharType="begin"/>
        </w:r>
        <w:r>
          <w:instrText xml:space="preserve"> PAGEREF _Toc20891 \h </w:instrText>
        </w:r>
        <w:r>
          <w:fldChar w:fldCharType="separate"/>
        </w:r>
        <w:r>
          <w:t>63</w:t>
        </w:r>
        <w:r>
          <w:fldChar w:fldCharType="end"/>
        </w:r>
      </w:hyperlink>
    </w:p>
    <w:p>
      <w:pPr>
        <w:pStyle w:val="TOC2"/>
        <w:tabs>
          <w:tab w:val="right" w:leader="dot" w:pos="8306"/>
        </w:tabs>
      </w:pPr>
      <w:hyperlink w:anchor="_Toc15363" w:history="1">
        <w:r>
          <w:rPr>
            <w:rFonts w:ascii="仿宋" w:eastAsia="仿宋" w:hAnsi="仿宋" w:cs="仿宋" w:hint="eastAsia"/>
            <w:lang w:eastAsia="zh-CN"/>
          </w:rPr>
          <w:t>(一)、供应链战略规划</w:t>
        </w:r>
        <w:r>
          <w:tab/>
        </w:r>
        <w:r>
          <w:fldChar w:fldCharType="begin"/>
        </w:r>
        <w:r>
          <w:instrText xml:space="preserve"> PAGEREF _Toc15363 \h </w:instrText>
        </w:r>
        <w:r>
          <w:fldChar w:fldCharType="separate"/>
        </w:r>
        <w:r>
          <w:t>63</w:t>
        </w:r>
        <w:r>
          <w:fldChar w:fldCharType="end"/>
        </w:r>
      </w:hyperlink>
    </w:p>
    <w:p>
      <w:pPr>
        <w:pStyle w:val="TOC2"/>
        <w:tabs>
          <w:tab w:val="right" w:leader="dot" w:pos="8306"/>
        </w:tabs>
      </w:pPr>
      <w:hyperlink w:anchor="_Toc17633" w:history="1">
        <w:r>
          <w:rPr>
            <w:rFonts w:ascii="仿宋" w:eastAsia="仿宋" w:hAnsi="仿宋" w:cs="仿宋" w:hint="eastAsia"/>
            <w:lang w:eastAsia="zh-CN"/>
          </w:rPr>
          <w:t>(二)、供应商选择与合作</w:t>
        </w:r>
        <w:r>
          <w:tab/>
        </w:r>
        <w:r>
          <w:fldChar w:fldCharType="begin"/>
        </w:r>
        <w:r>
          <w:instrText xml:space="preserve"> PAGEREF _Toc17633 \h </w:instrText>
        </w:r>
        <w:r>
          <w:fldChar w:fldCharType="separate"/>
        </w:r>
        <w:r>
          <w:t>64</w:t>
        </w:r>
        <w:r>
          <w:fldChar w:fldCharType="end"/>
        </w:r>
      </w:hyperlink>
    </w:p>
    <w:p>
      <w:pPr>
        <w:pStyle w:val="TOC2"/>
        <w:tabs>
          <w:tab w:val="right" w:leader="dot" w:pos="8306"/>
        </w:tabs>
      </w:pPr>
      <w:hyperlink w:anchor="_Toc2741" w:history="1">
        <w:r>
          <w:rPr>
            <w:rFonts w:ascii="仿宋" w:eastAsia="仿宋" w:hAnsi="仿宋" w:cs="仿宋" w:hint="eastAsia"/>
            <w:lang w:eastAsia="zh-CN"/>
          </w:rPr>
          <w:t>(三)、物流与库存管理</w:t>
        </w:r>
        <w:r>
          <w:tab/>
        </w:r>
        <w:r>
          <w:fldChar w:fldCharType="begin"/>
        </w:r>
        <w:r>
          <w:instrText xml:space="preserve"> PAGEREF _Toc2741 \h </w:instrText>
        </w:r>
        <w:r>
          <w:fldChar w:fldCharType="separate"/>
        </w:r>
        <w:r>
          <w:t>66</w:t>
        </w:r>
        <w:r>
          <w:fldChar w:fldCharType="end"/>
        </w:r>
      </w:hyperlink>
    </w:p>
    <w:p>
      <w:pPr>
        <w:pStyle w:val="TOC1"/>
        <w:tabs>
          <w:tab w:val="right" w:leader="dot" w:pos="8306"/>
        </w:tabs>
      </w:pPr>
      <w:hyperlink w:anchor="_Toc11745" w:history="1">
        <w:r>
          <w:rPr>
            <w:rFonts w:ascii="仿宋" w:eastAsia="仿宋" w:hAnsi="仿宋" w:cs="仿宋" w:hint="eastAsia"/>
            <w:lang w:eastAsia="zh-CN"/>
          </w:rPr>
          <w:t>十五、营销与推广策略</w:t>
        </w:r>
        <w:r>
          <w:tab/>
        </w:r>
        <w:r>
          <w:fldChar w:fldCharType="begin"/>
        </w:r>
        <w:r>
          <w:instrText xml:space="preserve"> PAGEREF _Toc11745 \h </w:instrText>
        </w:r>
        <w:r>
          <w:fldChar w:fldCharType="separate"/>
        </w:r>
        <w:r>
          <w:t>67</w:t>
        </w:r>
        <w:r>
          <w:fldChar w:fldCharType="end"/>
        </w:r>
      </w:hyperlink>
    </w:p>
    <w:p>
      <w:pPr>
        <w:pStyle w:val="TOC2"/>
        <w:tabs>
          <w:tab w:val="right" w:leader="dot" w:pos="8306"/>
        </w:tabs>
      </w:pPr>
      <w:hyperlink w:anchor="_Toc25744" w:history="1">
        <w:r>
          <w:rPr>
            <w:rFonts w:ascii="仿宋" w:eastAsia="仿宋" w:hAnsi="仿宋" w:cs="仿宋" w:hint="eastAsia"/>
            <w:lang w:eastAsia="zh-CN"/>
          </w:rPr>
          <w:t>(一)、产品/服务定位与特点</w:t>
        </w:r>
        <w:r>
          <w:tab/>
        </w:r>
        <w:r>
          <w:fldChar w:fldCharType="begin"/>
        </w:r>
        <w:r>
          <w:instrText xml:space="preserve"> PAGEREF _Toc25744 \h </w:instrText>
        </w:r>
        <w:r>
          <w:fldChar w:fldCharType="separate"/>
        </w:r>
        <w:r>
          <w:t>67</w:t>
        </w:r>
        <w:r>
          <w:fldChar w:fldCharType="end"/>
        </w:r>
      </w:hyperlink>
    </w:p>
    <w:p>
      <w:pPr>
        <w:pStyle w:val="TOC2"/>
        <w:tabs>
          <w:tab w:val="right" w:leader="dot" w:pos="8306"/>
        </w:tabs>
      </w:pPr>
      <w:hyperlink w:anchor="_Toc9563" w:history="1">
        <w:r>
          <w:rPr>
            <w:rFonts w:ascii="仿宋" w:eastAsia="仿宋" w:hAnsi="仿宋" w:cs="仿宋" w:hint="eastAsia"/>
            <w:lang w:eastAsia="zh-CN"/>
          </w:rPr>
          <w:t>(二)、市场定位与竞争分析</w:t>
        </w:r>
        <w:r>
          <w:tab/>
        </w:r>
        <w:r>
          <w:fldChar w:fldCharType="begin"/>
        </w:r>
        <w:r>
          <w:instrText xml:space="preserve"> PAGEREF _Toc9563 \h </w:instrText>
        </w:r>
        <w:r>
          <w:fldChar w:fldCharType="separate"/>
        </w:r>
        <w:r>
          <w:t>68</w:t>
        </w:r>
        <w:r>
          <w:fldChar w:fldCharType="end"/>
        </w:r>
      </w:hyperlink>
    </w:p>
    <w:p>
      <w:pPr>
        <w:pStyle w:val="TOC2"/>
        <w:tabs>
          <w:tab w:val="right" w:leader="dot" w:pos="8306"/>
        </w:tabs>
      </w:pPr>
      <w:hyperlink w:anchor="_Toc9250" w:history="1">
        <w:r>
          <w:rPr>
            <w:rFonts w:ascii="仿宋" w:eastAsia="仿宋" w:hAnsi="仿宋" w:cs="仿宋" w:hint="eastAsia"/>
            <w:lang w:eastAsia="zh-CN"/>
          </w:rPr>
          <w:t>(三)、营销渠道与策略</w:t>
        </w:r>
        <w:r>
          <w:tab/>
        </w:r>
        <w:r>
          <w:fldChar w:fldCharType="begin"/>
        </w:r>
        <w:r>
          <w:instrText xml:space="preserve"> PAGEREF _Toc9250 \h </w:instrText>
        </w:r>
        <w:r>
          <w:fldChar w:fldCharType="separate"/>
        </w:r>
        <w:r>
          <w:t>70</w:t>
        </w:r>
        <w:r>
          <w:fldChar w:fldCharType="end"/>
        </w:r>
      </w:hyperlink>
    </w:p>
    <w:p>
      <w:pPr>
        <w:pStyle w:val="TOC2"/>
        <w:tabs>
          <w:tab w:val="right" w:leader="dot" w:pos="8306"/>
        </w:tabs>
      </w:pPr>
      <w:hyperlink w:anchor="_Toc21830" w:history="1">
        <w:r>
          <w:rPr>
            <w:rFonts w:ascii="仿宋" w:eastAsia="仿宋" w:hAnsi="仿宋" w:cs="仿宋" w:hint="eastAsia"/>
            <w:lang w:eastAsia="zh-CN"/>
          </w:rPr>
          <w:t>(四)、推广与宣传活动</w:t>
        </w:r>
        <w:r>
          <w:tab/>
        </w:r>
        <w:r>
          <w:fldChar w:fldCharType="begin"/>
        </w:r>
        <w:r>
          <w:instrText xml:space="preserve"> PAGEREF _Toc21830 \h </w:instrText>
        </w:r>
        <w:r>
          <w:fldChar w:fldCharType="separate"/>
        </w:r>
        <w:r>
          <w:t>71</w:t>
        </w:r>
        <w:r>
          <w:fldChar w:fldCharType="end"/>
        </w:r>
      </w:hyperlink>
    </w:p>
    <w:p>
      <w:pPr>
        <w:pStyle w:val="TOC1"/>
        <w:tabs>
          <w:tab w:val="right" w:leader="dot" w:pos="8306"/>
        </w:tabs>
      </w:pPr>
      <w:hyperlink w:anchor="_Toc9885" w:history="1">
        <w:r>
          <w:rPr>
            <w:rFonts w:ascii="仿宋" w:eastAsia="仿宋" w:hAnsi="仿宋" w:cs="仿宋" w:hint="eastAsia"/>
            <w:lang w:eastAsia="zh-CN"/>
          </w:rPr>
          <w:t>十六、船板项目实施保障措施</w:t>
        </w:r>
        <w:r>
          <w:tab/>
        </w:r>
        <w:r>
          <w:fldChar w:fldCharType="begin"/>
        </w:r>
        <w:r>
          <w:instrText xml:space="preserve"> PAGEREF _Toc9885 \h </w:instrText>
        </w:r>
        <w:r>
          <w:fldChar w:fldCharType="separate"/>
        </w:r>
        <w:r>
          <w:t>76</w:t>
        </w:r>
        <w:r>
          <w:fldChar w:fldCharType="end"/>
        </w:r>
      </w:hyperlink>
    </w:p>
    <w:p>
      <w:pPr>
        <w:pStyle w:val="TOC2"/>
        <w:tabs>
          <w:tab w:val="right" w:leader="dot" w:pos="8306"/>
        </w:tabs>
      </w:pPr>
      <w:hyperlink w:anchor="_Toc31935" w:history="1">
        <w:r>
          <w:rPr>
            <w:rFonts w:ascii="仿宋" w:eastAsia="仿宋" w:hAnsi="仿宋" w:cs="仿宋" w:hint="eastAsia"/>
            <w:lang w:eastAsia="zh-CN"/>
          </w:rPr>
          <w:t>(一)、船板项目实施保障机制</w:t>
        </w:r>
        <w:r>
          <w:tab/>
        </w:r>
        <w:r>
          <w:fldChar w:fldCharType="begin"/>
        </w:r>
        <w:r>
          <w:instrText xml:space="preserve"> PAGEREF _Toc31935 \h </w:instrText>
        </w:r>
        <w:r>
          <w:fldChar w:fldCharType="separate"/>
        </w:r>
        <w:r>
          <w:t>76</w:t>
        </w:r>
        <w:r>
          <w:fldChar w:fldCharType="end"/>
        </w:r>
      </w:hyperlink>
    </w:p>
    <w:p>
      <w:pPr>
        <w:pStyle w:val="TOC2"/>
        <w:tabs>
          <w:tab w:val="right" w:leader="dot" w:pos="8306"/>
        </w:tabs>
      </w:pPr>
      <w:hyperlink w:anchor="_Toc29335" w:history="1">
        <w:r>
          <w:rPr>
            <w:rFonts w:ascii="仿宋" w:eastAsia="仿宋" w:hAnsi="仿宋" w:cs="仿宋" w:hint="eastAsia"/>
            <w:lang w:eastAsia="zh-CN"/>
          </w:rPr>
          <w:t>(二)、船板项目法律合规要求</w:t>
        </w:r>
        <w:r>
          <w:tab/>
        </w:r>
        <w:r>
          <w:fldChar w:fldCharType="begin"/>
        </w:r>
        <w:r>
          <w:instrText xml:space="preserve"> PAGEREF _Toc29335 \h </w:instrText>
        </w:r>
        <w:r>
          <w:fldChar w:fldCharType="separate"/>
        </w:r>
        <w:r>
          <w:t>79</w:t>
        </w:r>
        <w:r>
          <w:fldChar w:fldCharType="end"/>
        </w:r>
      </w:hyperlink>
    </w:p>
    <w:p>
      <w:pPr>
        <w:pStyle w:val="TOC2"/>
        <w:tabs>
          <w:tab w:val="right" w:leader="dot" w:pos="8306"/>
        </w:tabs>
      </w:pPr>
      <w:hyperlink w:anchor="_Toc25669" w:history="1">
        <w:r>
          <w:rPr>
            <w:rFonts w:ascii="仿宋" w:eastAsia="仿宋" w:hAnsi="仿宋" w:cs="仿宋" w:hint="eastAsia"/>
            <w:lang w:eastAsia="zh-CN"/>
          </w:rPr>
          <w:t>(三)、船板项目合同管理与法律事务</w:t>
        </w:r>
        <w:r>
          <w:tab/>
        </w:r>
        <w:r>
          <w:fldChar w:fldCharType="begin"/>
        </w:r>
        <w:r>
          <w:instrText xml:space="preserve"> PAGEREF _Toc25669 \h </w:instrText>
        </w:r>
        <w:r>
          <w:fldChar w:fldCharType="separate"/>
        </w:r>
        <w:r>
          <w:t>83</w:t>
        </w:r>
        <w:r>
          <w:fldChar w:fldCharType="end"/>
        </w:r>
      </w:hyperlink>
    </w:p>
    <w:p>
      <w:pPr>
        <w:pStyle w:val="TOC2"/>
        <w:tabs>
          <w:tab w:val="right" w:leader="dot" w:pos="8306"/>
        </w:tabs>
      </w:pPr>
      <w:hyperlink w:anchor="_Toc8652" w:history="1">
        <w:r>
          <w:rPr>
            <w:rFonts w:ascii="仿宋" w:eastAsia="仿宋" w:hAnsi="仿宋" w:cs="仿宋" w:hint="eastAsia"/>
            <w:lang w:eastAsia="zh-CN"/>
          </w:rPr>
          <w:t>(四)、船板项目知识产权保护策略</w:t>
        </w:r>
        <w:r>
          <w:tab/>
        </w:r>
        <w:r>
          <w:fldChar w:fldCharType="begin"/>
        </w:r>
        <w:r>
          <w:instrText xml:space="preserve"> PAGEREF _Toc8652 \h </w:instrText>
        </w:r>
        <w:r>
          <w:fldChar w:fldCharType="separate"/>
        </w:r>
        <w:r>
          <w:t>89</w:t>
        </w:r>
        <w:r>
          <w:fldChar w:fldCharType="end"/>
        </w:r>
      </w:hyperlink>
    </w:p>
    <w:p>
      <w:pPr>
        <w:pStyle w:val="TOC1"/>
        <w:tabs>
          <w:tab w:val="right" w:leader="dot" w:pos="8306"/>
        </w:tabs>
      </w:pPr>
      <w:hyperlink w:anchor="_Toc19703" w:history="1">
        <w:r>
          <w:rPr>
            <w:rFonts w:ascii="仿宋" w:eastAsia="仿宋" w:hAnsi="仿宋" w:cs="仿宋" w:hint="eastAsia"/>
            <w:lang w:eastAsia="zh-CN"/>
          </w:rPr>
          <w:t>十七、船板项目治理与监督</w:t>
        </w:r>
        <w:r>
          <w:tab/>
        </w:r>
        <w:r>
          <w:fldChar w:fldCharType="begin"/>
        </w:r>
        <w:r>
          <w:instrText xml:space="preserve"> PAGEREF _Toc19703 \h </w:instrText>
        </w:r>
        <w:r>
          <w:fldChar w:fldCharType="separate"/>
        </w:r>
        <w:r>
          <w:t>92</w:t>
        </w:r>
        <w:r>
          <w:fldChar w:fldCharType="end"/>
        </w:r>
      </w:hyperlink>
    </w:p>
    <w:p>
      <w:pPr>
        <w:pStyle w:val="TOC2"/>
        <w:tabs>
          <w:tab w:val="right" w:leader="dot" w:pos="8306"/>
        </w:tabs>
      </w:pPr>
      <w:hyperlink w:anchor="_Toc3557" w:history="1">
        <w:r>
          <w:rPr>
            <w:rFonts w:ascii="仿宋" w:eastAsia="仿宋" w:hAnsi="仿宋" w:cs="仿宋" w:hint="eastAsia"/>
            <w:lang w:eastAsia="zh-CN"/>
          </w:rPr>
          <w:t>(一)、船板项目治理结构</w:t>
        </w:r>
        <w:r>
          <w:tab/>
        </w:r>
        <w:r>
          <w:fldChar w:fldCharType="begin"/>
        </w:r>
        <w:r>
          <w:instrText xml:space="preserve"> PAGEREF _Toc3557 \h </w:instrText>
        </w:r>
        <w:r>
          <w:fldChar w:fldCharType="separate"/>
        </w:r>
        <w:r>
          <w:t>92</w:t>
        </w:r>
        <w:r>
          <w:fldChar w:fldCharType="end"/>
        </w:r>
      </w:hyperlink>
    </w:p>
    <w:p>
      <w:pPr>
        <w:pStyle w:val="TOC2"/>
        <w:tabs>
          <w:tab w:val="right" w:leader="dot" w:pos="8306"/>
        </w:tabs>
      </w:pPr>
      <w:hyperlink w:anchor="_Toc31416" w:history="1">
        <w:r>
          <w:rPr>
            <w:rFonts w:ascii="仿宋" w:eastAsia="仿宋" w:hAnsi="仿宋" w:cs="仿宋" w:hint="eastAsia"/>
            <w:lang w:eastAsia="zh-CN"/>
          </w:rPr>
          <w:t>(二)、监督与审计</w:t>
        </w:r>
        <w:r>
          <w:tab/>
        </w:r>
        <w:r>
          <w:fldChar w:fldCharType="begin"/>
        </w:r>
        <w:r>
          <w:instrText xml:space="preserve"> PAGEREF _Toc31416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9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3290"/>
      <w:r>
        <w:rPr>
          <w:rFonts w:ascii="仿宋" w:eastAsia="仿宋" w:hAnsi="仿宋" w:cs="仿宋" w:hint="eastAsia"/>
          <w:sz w:val="28"/>
          <w:lang w:eastAsia="zh-CN"/>
        </w:rPr>
        <w:t>一、船板项目概论</w:t>
      </w:r>
      <w:bookmarkEnd w:id="2"/>
    </w:p>
    <w:p>
      <w:pPr>
        <w:pStyle w:val="Heading2"/>
        <w:rPr>
          <w:rFonts w:ascii="仿宋" w:eastAsia="仿宋" w:hAnsi="仿宋" w:cs="仿宋" w:hint="eastAsia"/>
          <w:lang w:eastAsia="zh-CN"/>
        </w:rPr>
      </w:pPr>
      <w:bookmarkStart w:id="3" w:name="_Toc24660"/>
      <w:r>
        <w:rPr>
          <w:rFonts w:ascii="仿宋" w:eastAsia="仿宋" w:hAnsi="仿宋" w:cs="仿宋" w:hint="eastAsia"/>
          <w:lang w:eastAsia="zh-CN"/>
        </w:rPr>
        <w:t>(一)、船板项目概况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起源追溯至对市场的深入洞察。市场的不断演变与变革为船板项目提供了难得的机遇。当前市场存在的需求缺口和变革的大环境共同构成了船板项目的背景。这个船板项目旨在充分利用市场机遇，填补行业中尚未满足的需求，为客户提供全新的解决方案。市场的变革和需求的增长使得这个船板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船板项目名称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船板项目正式命名为船板。这个名称不仅仅是一个标识，更代表了船板项目的核心理念和愿景。它蕴含着船板项目所要解决问题的关键字，具有强烈的表达和辨识度，为船板项目树立了鲜明的品牌形象。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船板项目目标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核心目标是提供一种全新、高效的解决方案，满足客户日益增长的需求。船板项目追求的不仅仅是满足市场需求，更是在市场中获得卓越的竞争优势。通过不断提升产品或服务的质量和创新水平，船板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船板项目范围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全面涵盖了产品研发、制造、市场推广和售后服务，确保从产品设计到最终用户体验的全方位关注。这一全面的船板项目范围是为了确保船板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船板项目时间表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船板项目计划在未来18个月内完成，包括研发、测试、市场试点和正式推出等不同阶段。这个时间表的合理设计是为了确保船板项目各个阶段的顺利推进，以便按时交付高质量的成果。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船板项目预算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船板项目总预算估算为XX百万美元，主要分配在研发、市场推广、人员培训和运营等方面。这一充足的预算为船板项目提供了充足的资源，确保船板项目在各个方面都能取得优异的表现。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船板项目风险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船板项目可能面临的风险包括市场接受度低、技术难题、竞争激烈等。船板项目团队已经制定了相应的风险应对计划，通过前瞻性的风险管理，确保船板项目在面对不确定性时能够迅速做出应对。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船板项目团队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船板项目汇聚了一支经验丰富、多领域专业素养的核心团队，确保船板项目在各个方面都能拥有高水平的执行力。团队的协同作战是船板项目成功的关键因素之一。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船板项目背景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船板项目的背景根植于市场对更高效、创新产品的渴望，同时也受到科技发展对行业格局的深刻改变的影响。这为船板项目提供了广阔的发展空间和市场需求。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船板项目现状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截至目前，船板项目已完成市场调研和技术验证，取得了初步的成功。这为船板项目在未来的发展奠定了坚实的基础，为更远大的目标打下了坚实的基石。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4768"/>
      <w:r>
        <w:rPr>
          <w:rFonts w:ascii="仿宋" w:eastAsia="仿宋" w:hAnsi="仿宋" w:cs="仿宋" w:hint="eastAsia"/>
          <w:sz w:val="28"/>
          <w:lang w:eastAsia="zh-CN"/>
        </w:rPr>
        <w:t>(二)、船板项目目标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keyword》船板项目首要业务目标是在市场中占据有利地位，实现产品/服务的成功推广和销售。通过不断提升产品质量、创新性，船板项目追求成为行业中的领导者，赢得更多客户的青睐。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在科技迅速发展的时代，船板项目着眼于技术创新。通过持续的研发和技术升级，船板项目旨在推出更具创新性的产品或服务，以满足市场对新鲜、先进解决方案的需求。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为了建立可持续的客户关系，船板项目设定了客户满意度目标。通过提供卓越的产品质量和优质的客户服务，船板项目追求赢得客户的信任和忠诚度，确保他们的满意度达到行业领先水平。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船板项目注重社会责任和可持续发展。通过实施环保、社会责任船板项目，船板项目致力于在经济发展的同时保护环境，促进社会公平，实现可持续经营。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船板项目的团队是实现目标的核心驱动力。因此，船板项目设定了团队发展目标，包括提升团队成员的专业技能、培养领导力，以及搭建协同高效的团队工作氛围。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2093"/>
      <w:r>
        <w:rPr>
          <w:rFonts w:ascii="仿宋" w:eastAsia="仿宋" w:hAnsi="仿宋" w:cs="仿宋" w:hint="eastAsia"/>
          <w:sz w:val="28"/>
          <w:lang w:eastAsia="zh-CN"/>
        </w:rPr>
        <w:t>(三)、船板项目提出的理由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船板项目提出的理由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提出源于对市场机遇的深刻洞察。当前市场中存在的需求缺口和行业发展趋势表明，有巨大的商业机会等待被开发。通过准确捕捉市场机遇，船板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理念基于对技术创新的信仰。通过持续的研发和技术投入，船板项目有望推出更具创新性的产品或服务。在科技飞速发展的当下，船板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船板项目的提出是为了增强企业的行业竞争力。通过提升产品或服务的质量和独特性，船板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响应了消费者需求的变化。随着社会和科技的不断发展，消费者对产品和服务的需求也在发生变化。通过深入了解并及时回应消费者的新需求，船板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船板项目的提出是企业战略发展规划的一部分。在面对日益激烈的市场竞争和不断变化的商业环境中，船板项目作为企业战略的一环，旨在为企业开辟新的增长领域，巩固企业在行业中的地位。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船板项目的提出不仅仅是基于商业考量，还注重社会责任。通过推出环保、社会责任等方面的船板项目，船板企业可以在社会中树立积极形象，为社会做出积极贡献，实现经济效益和社会效益的双赢。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船板项目的提出反映了对利益相关者期望的关注。包括客户、员工、投资者等利益相关者在企业发展中都有着各自的期望，船板项目力求在满足这些期望的同时，取得更大的共赢。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7733"/>
      <w:r>
        <w:rPr>
          <w:rFonts w:ascii="仿宋" w:eastAsia="仿宋" w:hAnsi="仿宋" w:cs="仿宋" w:hint="eastAsia"/>
          <w:sz w:val="28"/>
          <w:lang w:eastAsia="zh-CN"/>
        </w:rPr>
        <w:t>(四)、船板项目意义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在实施船板项目的过程中，我们不仅仅是在追逐商业成功，更是为企业和社会的多个层面创造了深远的意义。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的首要意义在于提升企业的市场竞争力。通过持续的创新和对产品质量的高标准要求，船板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船板项目的推进将促使行业技术水平的提升。通过引入先进技术和创新性解决方案，船板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在社会层面，船板项目不仅创造了大量就业机会，提高了就业水平，还注重社会责任和环保。通过参与社会公益事业和推动环保船板项目，船板项目为社会贡献了一份力量，体现了企业对社会的积极回馈。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综合而言，船板项目意义重大，不仅推动了企业的发展，也为行业和社会的进步贡献了积极力量。这是一个全面而深刻的影响，将在未来产生可持续的正面效应。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9907"/>
      <w:r>
        <w:rPr>
          <w:rFonts w:ascii="仿宋" w:eastAsia="仿宋" w:hAnsi="仿宋" w:cs="仿宋" w:hint="eastAsia"/>
          <w:sz w:val="28"/>
          <w:lang w:eastAsia="zh-CN"/>
        </w:rPr>
        <w:t>(五)、船板项目背景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在当今迅猛发展的商业环境中，船板项目的动因根植于对多方面因素的审慎考量。这个船板项目的提出并非孤立的决策，而是对企业所处背景深入思考的产物。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市场的不断演变是船板项目背后的首要原因。科技的迅速发展和全球市场的快速变化使得企业必须灵活应对。船板项目应运而生，旨在通过创新性的解决方案迎合市场的多变需求，赢得竞争中的先机。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竞争的激烈程度也是船板项目背景中不可忽视的一环。企业需要在激烈竞争中脱颖而出，为此，船板项目致力于打破常规，提供独特的价值主张，以吸引客户并确保市场份额的增长。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技术的迅速发展为企业带来了机遇与挑战。作为船板项目启动的背景之一，对新兴技术的应用将有助于提升企业的技术水平，使其在不断演进的商业环境中保持竞争优势。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此外，社会对企业责任的期望也在逐渐升高。船板项目充分融入了社会责任的理念，通过可持续经营和社会公益船板项目，企图为社会贡献一份力量，在商业成功的同时关注社会价值。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4983"/>
      <w:r>
        <w:rPr>
          <w:rFonts w:ascii="仿宋" w:eastAsia="仿宋" w:hAnsi="仿宋" w:cs="仿宋" w:hint="eastAsia"/>
          <w:sz w:val="28"/>
          <w:lang w:eastAsia="zh-CN"/>
        </w:rPr>
        <w:t>二、船板项目可持续发展</w:t>
      </w:r>
      <w:bookmarkEnd w:id="8"/>
    </w:p>
    <w:p>
      <w:pPr>
        <w:pStyle w:val="Heading2"/>
        <w:rPr>
          <w:rFonts w:ascii="仿宋" w:eastAsia="仿宋" w:hAnsi="仿宋" w:cs="仿宋" w:hint="eastAsia"/>
          <w:lang w:eastAsia="zh-CN"/>
        </w:rPr>
      </w:pPr>
      <w:bookmarkStart w:id="9" w:name="_Toc13189"/>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板项目中，船板项目团队着眼于未来，明确了可持续发展的战略方向。制定的具体可持续发展目标包括降低资源使用、采用环保技术、最大化社会效益等。这一步骤不仅有助于船板项目在环保和社会责任方面达到最高标准，也为未来提供了明确的指引，确保船板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可持续实践的融入船板项目管理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船板项目管理周期。从船板项目规划开始，船板项目团队就考虑了环境和社会的因素。在执行阶段，船板项目团队积极推动绿色技术的应用，优化资源利用。此外，关注员工的社会责任，通过培训和沟通活动提高员工对可持续发展的认知，使他们能够在日常工作中践行可持续实践。这些举措不仅为船板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3042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扎根于船板项目的可持续发展理念，我们深信环保与社会责任是船板项目成功的关键支柱。在船板项目的每一步，我们都致力于通过创新和实践，履行对环境和社会的坚定责任。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团队通过引入先进的环保技术、建立高效的废物处理系统以及推动能源节约措施，积极履行环保责任。定期的环保监测和评估确保船板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船板项目不仅致力于自身可持续发展，还注重对社会的回馈。通过支持社区船板项目、参与慈善事业、提供培训机会等方式，船板项目积极履行社会责任。与当地社区建立积极互动，关注员工的工作与生活平衡，以及员工的身心健康，是船板项目在社会责任层面的关键举措。这样的实践不仅增强了船板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32435"/>
      <w:r>
        <w:rPr>
          <w:rFonts w:ascii="仿宋" w:eastAsia="仿宋" w:hAnsi="仿宋" w:cs="仿宋" w:hint="eastAsia"/>
          <w:sz w:val="28"/>
          <w:lang w:eastAsia="zh-CN"/>
        </w:rPr>
        <w:t>三、船板项目建设背景及必要性分析</w:t>
      </w:r>
      <w:bookmarkEnd w:id="11"/>
    </w:p>
    <w:p>
      <w:pPr>
        <w:pStyle w:val="Heading2"/>
        <w:rPr>
          <w:rFonts w:ascii="仿宋" w:eastAsia="仿宋" w:hAnsi="仿宋" w:cs="仿宋" w:hint="eastAsia"/>
          <w:lang w:eastAsia="zh-CN"/>
        </w:rPr>
      </w:pPr>
      <w:bookmarkStart w:id="12" w:name="_Toc14863"/>
      <w:r>
        <w:rPr>
          <w:rFonts w:ascii="仿宋" w:eastAsia="仿宋" w:hAnsi="仿宋" w:cs="仿宋" w:hint="eastAsia"/>
          <w:lang w:eastAsia="zh-CN"/>
        </w:rPr>
        <w:t>(一)、船板项目背景分析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船板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我们的背景分析将深入挖掘当前行业的发展趋势，通过对竞争态势的全面审视，找到船板项目在这个潮流中的定位。同时，我们将关注行业内涌现的新兴机遇，以便船板项目更好地融入行业发展的潮流中。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船板项目提供了强大的发展动力。我们将聚焦于行业内最新的技术发展趋势，包括但不限于人工智能、大数据分析、物联网等领域。通过深度的技术研究，我们将确保船板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船板项目发展的源泉。我们将投入更多的精力对市场需求进行深入剖析，超越表面的需求，深入挖掘潜在的市场痛点和机遇。通过对市场需求的细致了解，船板项目将更有针对性地设计解决方案，满足市场的多样化需求，从而更好地促进船板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船板项目战略至关重要。我们将对竞争态势进行更为深入的分析，包括但不限于市场份额、产品特点、客户满意度等多个维度。通过深度的竞争分析，船板项目将能够更准确地把握市场脉搏，制定具有竞争力的船板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船板项目的发展具有直接的影响。我们将进行更为全面的法规和政策分析，了解行业发展中的潜在法律风险和合规挑战。通过充分了解和遵守相关法规，船板项目将确保在法律框架内合法合规运营，为船板项目的稳健发展提供有力支持。</w:t>
      </w:r>
    </w:p>
    <w:p>
      <w:pPr>
        <w:pStyle w:val="Heading2"/>
        <w:ind w:firstLine="560" w:firstLineChars="200"/>
        <w:rPr>
          <w:rFonts w:ascii="仿宋" w:eastAsia="仿宋" w:hAnsi="仿宋" w:cs="仿宋" w:hint="eastAsia"/>
          <w:sz w:val="28"/>
          <w:lang w:eastAsia="zh-CN"/>
        </w:rPr>
      </w:pPr>
      <w:bookmarkStart w:id="13" w:name="_Toc30190"/>
      <w:r>
        <w:rPr>
          <w:rFonts w:ascii="仿宋" w:eastAsia="仿宋" w:hAnsi="仿宋" w:cs="仿宋" w:hint="eastAsia"/>
          <w:sz w:val="28"/>
          <w:lang w:eastAsia="zh-CN"/>
        </w:rPr>
        <w:t>(二)、船板项目建设必要性分析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建设的迫切性源于对行业发展趋势的深刻洞察。我们正处于一个行业变革的时代，科技创新、数字化转型成为企业发展的关键动力。船板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船板项目建设不仅仅是为了跟上潮流，更是为了通过技术创新推动企业的持续发展。通过引入先进的技术和解决方案，船板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船板项目的建设成为必然选择，通过提高产品质量、拓展服务领域，从而在竞争中获得更多的机会。船板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船板项目建设的必要性体现在对客户需求更精准的满足。通过船板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船板项目建设的背后是对企业持续创新的追求。只有通过不断创新，企业才能在竞争中立于不败之地。船板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132"/>
      <w:r>
        <w:rPr>
          <w:rFonts w:ascii="仿宋" w:eastAsia="仿宋" w:hAnsi="仿宋" w:cs="仿宋" w:hint="eastAsia"/>
          <w:sz w:val="28"/>
          <w:lang w:eastAsia="zh-CN"/>
        </w:rPr>
        <w:t>四、船板项目土建工程</w:t>
      </w:r>
      <w:bookmarkEnd w:id="14"/>
    </w:p>
    <w:p>
      <w:pPr>
        <w:pStyle w:val="Heading2"/>
        <w:rPr>
          <w:rFonts w:ascii="仿宋" w:eastAsia="仿宋" w:hAnsi="仿宋" w:cs="仿宋" w:hint="eastAsia"/>
          <w:lang w:eastAsia="zh-CN"/>
        </w:rPr>
      </w:pPr>
      <w:bookmarkStart w:id="15" w:name="_Toc11989"/>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在船板项目的建筑工程设计中，我们将秉承一系列重要的设计原则，以确保船板项目建筑在功能、美观、可持续性等方面达到最佳效果。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首要原则是确保建筑的功能性得到最大化的发挥。我们将充分理解船板项目的实际需求，合理布局各个功能区域，保证建筑在满足业务需求的同时，提供高效的工作环境。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在建筑设计中，我们将综合考虑建设和运营成本。通过精细的经济效益分析，确保设计方案在高效利用资源的同时，对船板项目的长期盈利能力有积极的贡献。</w:t>
      </w:r>
    </w:p>
    <w:p>
      <w:pPr>
        <w:pStyle w:val="Heading2"/>
        <w:ind w:firstLine="560" w:firstLineChars="200"/>
        <w:rPr>
          <w:rFonts w:ascii="仿宋" w:eastAsia="仿宋" w:hAnsi="仿宋" w:cs="仿宋" w:hint="eastAsia"/>
          <w:sz w:val="28"/>
          <w:lang w:eastAsia="zh-CN"/>
        </w:rPr>
      </w:pPr>
      <w:bookmarkStart w:id="16" w:name="_Toc6495"/>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板项目的土建工程设计中，我们将精准设定设计年限，结合船板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船板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6693"/>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船板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船板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船板项目的建筑设计将充分考虑施工、安装和维修的方便性，以提高整体工程的实用性和可维护性。这种设计理念旨在使场房不仅在技术上达到最高水平，同时在使用和维护方面也能够更加便捷高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https://d.book118.com/735303343040011103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船板项目规划设计方案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A6BFD"/>
    <w:rsid w:val="7DBA6BF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530334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2024-02-02T11:24:00Z</dcterms:created>
  <dcterms:modified xsi:type="dcterms:W3CDTF">2024-02-02T11:24:52Z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B79E2920DF604FB0A01DE302C05113EC_11</vt:lpwstr>
  </property>
  <property fmtid="{D5CDD505-2E9C-101B-9397-08002B2CF9AE}" pid="3" name="KSOProductBuildVer">
    <vt:lpwstr>2052-12.1.0.16250</vt:lpwstr>
  </property>
</Properties>
</file>