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临床研究服务项目可行性建设方案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3" w:history="1">
        <w:r>
          <w:rPr>
            <w:rFonts w:ascii="仿宋" w:eastAsia="仿宋" w:hAnsi="仿宋" w:cs="仿宋" w:hint="eastAsia"/>
            <w:lang w:eastAsia="zh-CN"/>
          </w:rPr>
          <w:t>前言</w:t>
        </w:r>
        <w:r>
          <w:tab/>
        </w:r>
        <w:r>
          <w:fldChar w:fldCharType="begin"/>
        </w:r>
        <w:r>
          <w:instrText xml:space="preserve"> PAGEREF _Toc31383 \h </w:instrText>
        </w:r>
        <w:r>
          <w:fldChar w:fldCharType="separate"/>
        </w:r>
        <w:r>
          <w:t>3</w:t>
        </w:r>
        <w:r>
          <w:fldChar w:fldCharType="end"/>
        </w:r>
      </w:hyperlink>
    </w:p>
    <w:p>
      <w:pPr>
        <w:pStyle w:val="TOC1"/>
        <w:tabs>
          <w:tab w:val="right" w:leader="dot" w:pos="8306"/>
        </w:tabs>
      </w:pPr>
      <w:hyperlink w:anchor="_Toc23423" w:history="1">
        <w:r>
          <w:rPr>
            <w:rFonts w:ascii="仿宋" w:eastAsia="仿宋" w:hAnsi="仿宋" w:cs="仿宋" w:hint="eastAsia"/>
            <w:lang w:eastAsia="zh-CN"/>
          </w:rPr>
          <w:t>一、发展规划、产业政策和行业准入分析</w:t>
        </w:r>
        <w:r>
          <w:tab/>
        </w:r>
        <w:r>
          <w:fldChar w:fldCharType="begin"/>
        </w:r>
        <w:r>
          <w:instrText xml:space="preserve"> PAGEREF _Toc23423 \h </w:instrText>
        </w:r>
        <w:r>
          <w:fldChar w:fldCharType="separate"/>
        </w:r>
        <w:r>
          <w:t>3</w:t>
        </w:r>
        <w:r>
          <w:fldChar w:fldCharType="end"/>
        </w:r>
      </w:hyperlink>
    </w:p>
    <w:p>
      <w:pPr>
        <w:pStyle w:val="TOC2"/>
        <w:tabs>
          <w:tab w:val="right" w:leader="dot" w:pos="8306"/>
        </w:tabs>
      </w:pPr>
      <w:hyperlink w:anchor="_Toc17601" w:history="1">
        <w:r>
          <w:rPr>
            <w:rFonts w:ascii="仿宋" w:eastAsia="仿宋" w:hAnsi="仿宋" w:cs="仿宋" w:hint="eastAsia"/>
            <w:lang w:eastAsia="zh-CN"/>
          </w:rPr>
          <w:t>(一)、发展规划分析</w:t>
        </w:r>
        <w:r>
          <w:tab/>
        </w:r>
        <w:r>
          <w:fldChar w:fldCharType="begin"/>
        </w:r>
        <w:r>
          <w:instrText xml:space="preserve"> PAGEREF _Toc17601 \h </w:instrText>
        </w:r>
        <w:r>
          <w:fldChar w:fldCharType="separate"/>
        </w:r>
        <w:r>
          <w:t>3</w:t>
        </w:r>
        <w:r>
          <w:fldChar w:fldCharType="end"/>
        </w:r>
      </w:hyperlink>
    </w:p>
    <w:p>
      <w:pPr>
        <w:pStyle w:val="TOC2"/>
        <w:tabs>
          <w:tab w:val="right" w:leader="dot" w:pos="8306"/>
        </w:tabs>
      </w:pPr>
      <w:hyperlink w:anchor="_Toc26427" w:history="1">
        <w:r>
          <w:rPr>
            <w:rFonts w:ascii="仿宋" w:eastAsia="仿宋" w:hAnsi="仿宋" w:cs="仿宋" w:hint="eastAsia"/>
            <w:lang w:eastAsia="zh-CN"/>
          </w:rPr>
          <w:t>(二)、产业政策分析</w:t>
        </w:r>
        <w:r>
          <w:tab/>
        </w:r>
        <w:r>
          <w:fldChar w:fldCharType="begin"/>
        </w:r>
        <w:r>
          <w:instrText xml:space="preserve"> PAGEREF _Toc26427 \h </w:instrText>
        </w:r>
        <w:r>
          <w:fldChar w:fldCharType="separate"/>
        </w:r>
        <w:r>
          <w:t>5</w:t>
        </w:r>
        <w:r>
          <w:fldChar w:fldCharType="end"/>
        </w:r>
      </w:hyperlink>
    </w:p>
    <w:p>
      <w:pPr>
        <w:pStyle w:val="TOC2"/>
        <w:tabs>
          <w:tab w:val="right" w:leader="dot" w:pos="8306"/>
        </w:tabs>
      </w:pPr>
      <w:hyperlink w:anchor="_Toc7807" w:history="1">
        <w:r>
          <w:rPr>
            <w:rFonts w:ascii="仿宋" w:eastAsia="仿宋" w:hAnsi="仿宋" w:cs="仿宋" w:hint="eastAsia"/>
            <w:lang w:eastAsia="zh-CN"/>
          </w:rPr>
          <w:t>(三)、行业准入分析</w:t>
        </w:r>
        <w:r>
          <w:tab/>
        </w:r>
        <w:r>
          <w:fldChar w:fldCharType="begin"/>
        </w:r>
        <w:r>
          <w:instrText xml:space="preserve"> PAGEREF _Toc7807 \h </w:instrText>
        </w:r>
        <w:r>
          <w:fldChar w:fldCharType="separate"/>
        </w:r>
        <w:r>
          <w:t>6</w:t>
        </w:r>
        <w:r>
          <w:fldChar w:fldCharType="end"/>
        </w:r>
      </w:hyperlink>
    </w:p>
    <w:p>
      <w:pPr>
        <w:pStyle w:val="TOC1"/>
        <w:tabs>
          <w:tab w:val="right" w:leader="dot" w:pos="8306"/>
        </w:tabs>
      </w:pPr>
      <w:hyperlink w:anchor="_Toc12367" w:history="1">
        <w:r>
          <w:rPr>
            <w:rFonts w:ascii="仿宋" w:eastAsia="仿宋" w:hAnsi="仿宋" w:cs="仿宋" w:hint="eastAsia"/>
            <w:lang w:eastAsia="zh-CN"/>
          </w:rPr>
          <w:t>二、项目监理与质量保证</w:t>
        </w:r>
        <w:r>
          <w:tab/>
        </w:r>
        <w:r>
          <w:fldChar w:fldCharType="begin"/>
        </w:r>
        <w:r>
          <w:instrText xml:space="preserve"> PAGEREF _Toc12367 \h </w:instrText>
        </w:r>
        <w:r>
          <w:fldChar w:fldCharType="separate"/>
        </w:r>
        <w:r>
          <w:t>7</w:t>
        </w:r>
        <w:r>
          <w:fldChar w:fldCharType="end"/>
        </w:r>
      </w:hyperlink>
    </w:p>
    <w:p>
      <w:pPr>
        <w:pStyle w:val="TOC2"/>
        <w:tabs>
          <w:tab w:val="right" w:leader="dot" w:pos="8306"/>
        </w:tabs>
      </w:pPr>
      <w:hyperlink w:anchor="_Toc22776" w:history="1">
        <w:r>
          <w:rPr>
            <w:rFonts w:ascii="仿宋" w:eastAsia="仿宋" w:hAnsi="仿宋" w:cs="仿宋" w:hint="eastAsia"/>
            <w:lang w:eastAsia="zh-CN"/>
          </w:rPr>
          <w:t>(一)、监理体系构建</w:t>
        </w:r>
        <w:r>
          <w:tab/>
        </w:r>
        <w:r>
          <w:fldChar w:fldCharType="begin"/>
        </w:r>
        <w:r>
          <w:instrText xml:space="preserve"> PAGEREF _Toc22776 \h </w:instrText>
        </w:r>
        <w:r>
          <w:fldChar w:fldCharType="separate"/>
        </w:r>
        <w:r>
          <w:t>7</w:t>
        </w:r>
        <w:r>
          <w:fldChar w:fldCharType="end"/>
        </w:r>
      </w:hyperlink>
    </w:p>
    <w:p>
      <w:pPr>
        <w:pStyle w:val="TOC2"/>
        <w:tabs>
          <w:tab w:val="right" w:leader="dot" w:pos="8306"/>
        </w:tabs>
      </w:pPr>
      <w:hyperlink w:anchor="_Toc30175" w:history="1">
        <w:r>
          <w:rPr>
            <w:rFonts w:ascii="仿宋" w:eastAsia="仿宋" w:hAnsi="仿宋" w:cs="仿宋" w:hint="eastAsia"/>
            <w:lang w:eastAsia="zh-CN"/>
          </w:rPr>
          <w:t>(二)、质量保证体系实施</w:t>
        </w:r>
        <w:r>
          <w:tab/>
        </w:r>
        <w:r>
          <w:fldChar w:fldCharType="begin"/>
        </w:r>
        <w:r>
          <w:instrText xml:space="preserve"> PAGEREF _Toc30175 \h </w:instrText>
        </w:r>
        <w:r>
          <w:fldChar w:fldCharType="separate"/>
        </w:r>
        <w:r>
          <w:t>8</w:t>
        </w:r>
        <w:r>
          <w:fldChar w:fldCharType="end"/>
        </w:r>
      </w:hyperlink>
    </w:p>
    <w:p>
      <w:pPr>
        <w:pStyle w:val="TOC2"/>
        <w:tabs>
          <w:tab w:val="right" w:leader="dot" w:pos="8306"/>
        </w:tabs>
      </w:pPr>
      <w:hyperlink w:anchor="_Toc1783" w:history="1">
        <w:r>
          <w:rPr>
            <w:rFonts w:ascii="仿宋" w:eastAsia="仿宋" w:hAnsi="仿宋" w:cs="仿宋" w:hint="eastAsia"/>
            <w:lang w:eastAsia="zh-CN"/>
          </w:rPr>
          <w:t>(三)、监理与质量控制流程</w:t>
        </w:r>
        <w:r>
          <w:tab/>
        </w:r>
        <w:r>
          <w:fldChar w:fldCharType="begin"/>
        </w:r>
        <w:r>
          <w:instrText xml:space="preserve"> PAGEREF _Toc1783 \h </w:instrText>
        </w:r>
        <w:r>
          <w:fldChar w:fldCharType="separate"/>
        </w:r>
        <w:r>
          <w:t>9</w:t>
        </w:r>
        <w:r>
          <w:fldChar w:fldCharType="end"/>
        </w:r>
      </w:hyperlink>
    </w:p>
    <w:p>
      <w:pPr>
        <w:pStyle w:val="TOC1"/>
        <w:tabs>
          <w:tab w:val="right" w:leader="dot" w:pos="8306"/>
        </w:tabs>
      </w:pPr>
      <w:hyperlink w:anchor="_Toc22260" w:history="1">
        <w:r>
          <w:rPr>
            <w:rFonts w:ascii="仿宋" w:eastAsia="仿宋" w:hAnsi="仿宋" w:cs="仿宋" w:hint="eastAsia"/>
            <w:lang w:eastAsia="zh-CN"/>
          </w:rPr>
          <w:t>三、临床研究服务项目概论</w:t>
        </w:r>
        <w:r>
          <w:tab/>
        </w:r>
        <w:r>
          <w:fldChar w:fldCharType="begin"/>
        </w:r>
        <w:r>
          <w:instrText xml:space="preserve"> PAGEREF _Toc22260 \h </w:instrText>
        </w:r>
        <w:r>
          <w:fldChar w:fldCharType="separate"/>
        </w:r>
        <w:r>
          <w:t>9</w:t>
        </w:r>
        <w:r>
          <w:fldChar w:fldCharType="end"/>
        </w:r>
      </w:hyperlink>
    </w:p>
    <w:p>
      <w:pPr>
        <w:pStyle w:val="TOC2"/>
        <w:tabs>
          <w:tab w:val="right" w:leader="dot" w:pos="8306"/>
        </w:tabs>
      </w:pPr>
      <w:hyperlink w:anchor="_Toc27937" w:history="1">
        <w:r>
          <w:rPr>
            <w:rFonts w:ascii="仿宋" w:eastAsia="仿宋" w:hAnsi="仿宋" w:cs="仿宋" w:hint="eastAsia"/>
            <w:lang w:eastAsia="zh-CN"/>
          </w:rPr>
          <w:t>(一)、项目申报单位概况</w:t>
        </w:r>
        <w:r>
          <w:tab/>
        </w:r>
        <w:r>
          <w:fldChar w:fldCharType="begin"/>
        </w:r>
        <w:r>
          <w:instrText xml:space="preserve"> PAGEREF _Toc27937 \h </w:instrText>
        </w:r>
        <w:r>
          <w:fldChar w:fldCharType="separate"/>
        </w:r>
        <w:r>
          <w:t>9</w:t>
        </w:r>
        <w:r>
          <w:fldChar w:fldCharType="end"/>
        </w:r>
      </w:hyperlink>
    </w:p>
    <w:p>
      <w:pPr>
        <w:pStyle w:val="TOC2"/>
        <w:tabs>
          <w:tab w:val="right" w:leader="dot" w:pos="8306"/>
        </w:tabs>
      </w:pPr>
      <w:hyperlink w:anchor="_Toc10328" w:history="1">
        <w:r>
          <w:rPr>
            <w:rFonts w:ascii="仿宋" w:eastAsia="仿宋" w:hAnsi="仿宋" w:cs="仿宋" w:hint="eastAsia"/>
            <w:lang w:eastAsia="zh-CN"/>
          </w:rPr>
          <w:t>(二)、项目概况</w:t>
        </w:r>
        <w:r>
          <w:tab/>
        </w:r>
        <w:r>
          <w:fldChar w:fldCharType="begin"/>
        </w:r>
        <w:r>
          <w:instrText xml:space="preserve"> PAGEREF _Toc10328 \h </w:instrText>
        </w:r>
        <w:r>
          <w:fldChar w:fldCharType="separate"/>
        </w:r>
        <w:r>
          <w:t>10</w:t>
        </w:r>
        <w:r>
          <w:fldChar w:fldCharType="end"/>
        </w:r>
      </w:hyperlink>
    </w:p>
    <w:p>
      <w:pPr>
        <w:pStyle w:val="TOC1"/>
        <w:tabs>
          <w:tab w:val="right" w:leader="dot" w:pos="8306"/>
        </w:tabs>
      </w:pPr>
      <w:hyperlink w:anchor="_Toc3308" w:history="1">
        <w:r>
          <w:rPr>
            <w:rFonts w:ascii="仿宋" w:eastAsia="仿宋" w:hAnsi="仿宋" w:cs="仿宋" w:hint="eastAsia"/>
            <w:lang w:eastAsia="zh-CN"/>
          </w:rPr>
          <w:t>四、建设风险评估分析</w:t>
        </w:r>
        <w:r>
          <w:tab/>
        </w:r>
        <w:r>
          <w:fldChar w:fldCharType="begin"/>
        </w:r>
        <w:r>
          <w:instrText xml:space="preserve"> PAGEREF _Toc3308 \h </w:instrText>
        </w:r>
        <w:r>
          <w:fldChar w:fldCharType="separate"/>
        </w:r>
        <w:r>
          <w:t>13</w:t>
        </w:r>
        <w:r>
          <w:fldChar w:fldCharType="end"/>
        </w:r>
      </w:hyperlink>
    </w:p>
    <w:p>
      <w:pPr>
        <w:pStyle w:val="TOC2"/>
        <w:tabs>
          <w:tab w:val="right" w:leader="dot" w:pos="8306"/>
        </w:tabs>
      </w:pPr>
      <w:hyperlink w:anchor="_Toc11831" w:history="1">
        <w:r>
          <w:rPr>
            <w:rFonts w:ascii="仿宋" w:eastAsia="仿宋" w:hAnsi="仿宋" w:cs="仿宋" w:hint="eastAsia"/>
            <w:lang w:eastAsia="zh-CN"/>
          </w:rPr>
          <w:t>(一)、政策风险分析</w:t>
        </w:r>
        <w:r>
          <w:tab/>
        </w:r>
        <w:r>
          <w:fldChar w:fldCharType="begin"/>
        </w:r>
        <w:r>
          <w:instrText xml:space="preserve"> PAGEREF _Toc11831 \h </w:instrText>
        </w:r>
        <w:r>
          <w:fldChar w:fldCharType="separate"/>
        </w:r>
        <w:r>
          <w:t>13</w:t>
        </w:r>
        <w:r>
          <w:fldChar w:fldCharType="end"/>
        </w:r>
      </w:hyperlink>
    </w:p>
    <w:p>
      <w:pPr>
        <w:pStyle w:val="TOC2"/>
        <w:tabs>
          <w:tab w:val="right" w:leader="dot" w:pos="8306"/>
        </w:tabs>
      </w:pPr>
      <w:hyperlink w:anchor="_Toc26676" w:history="1">
        <w:r>
          <w:rPr>
            <w:rFonts w:ascii="仿宋" w:eastAsia="仿宋" w:hAnsi="仿宋" w:cs="仿宋" w:hint="eastAsia"/>
            <w:lang w:eastAsia="zh-CN"/>
          </w:rPr>
          <w:t>(二)、社会风险分析</w:t>
        </w:r>
        <w:r>
          <w:tab/>
        </w:r>
        <w:r>
          <w:fldChar w:fldCharType="begin"/>
        </w:r>
        <w:r>
          <w:instrText xml:space="preserve"> PAGEREF _Toc26676 \h </w:instrText>
        </w:r>
        <w:r>
          <w:fldChar w:fldCharType="separate"/>
        </w:r>
        <w:r>
          <w:t>15</w:t>
        </w:r>
        <w:r>
          <w:fldChar w:fldCharType="end"/>
        </w:r>
      </w:hyperlink>
    </w:p>
    <w:p>
      <w:pPr>
        <w:pStyle w:val="TOC2"/>
        <w:tabs>
          <w:tab w:val="right" w:leader="dot" w:pos="8306"/>
        </w:tabs>
      </w:pPr>
      <w:hyperlink w:anchor="_Toc32722" w:history="1">
        <w:r>
          <w:rPr>
            <w:rFonts w:ascii="仿宋" w:eastAsia="仿宋" w:hAnsi="仿宋" w:cs="仿宋" w:hint="eastAsia"/>
            <w:lang w:eastAsia="zh-CN"/>
          </w:rPr>
          <w:t>(三)、市场风险分析</w:t>
        </w:r>
        <w:r>
          <w:tab/>
        </w:r>
        <w:r>
          <w:fldChar w:fldCharType="begin"/>
        </w:r>
        <w:r>
          <w:instrText xml:space="preserve"> PAGEREF _Toc32722 \h </w:instrText>
        </w:r>
        <w:r>
          <w:fldChar w:fldCharType="separate"/>
        </w:r>
        <w:r>
          <w:t>16</w:t>
        </w:r>
        <w:r>
          <w:fldChar w:fldCharType="end"/>
        </w:r>
      </w:hyperlink>
    </w:p>
    <w:p>
      <w:pPr>
        <w:pStyle w:val="TOC2"/>
        <w:tabs>
          <w:tab w:val="right" w:leader="dot" w:pos="8306"/>
        </w:tabs>
      </w:pPr>
      <w:hyperlink w:anchor="_Toc19111" w:history="1">
        <w:r>
          <w:rPr>
            <w:rFonts w:ascii="仿宋" w:eastAsia="仿宋" w:hAnsi="仿宋" w:cs="仿宋" w:hint="eastAsia"/>
            <w:lang w:eastAsia="zh-CN"/>
          </w:rPr>
          <w:t>(四)、资金风险分析</w:t>
        </w:r>
        <w:r>
          <w:tab/>
        </w:r>
        <w:r>
          <w:fldChar w:fldCharType="begin"/>
        </w:r>
        <w:r>
          <w:instrText xml:space="preserve"> PAGEREF _Toc19111 \h </w:instrText>
        </w:r>
        <w:r>
          <w:fldChar w:fldCharType="separate"/>
        </w:r>
        <w:r>
          <w:t>17</w:t>
        </w:r>
        <w:r>
          <w:fldChar w:fldCharType="end"/>
        </w:r>
      </w:hyperlink>
    </w:p>
    <w:p>
      <w:pPr>
        <w:pStyle w:val="TOC2"/>
        <w:tabs>
          <w:tab w:val="right" w:leader="dot" w:pos="8306"/>
        </w:tabs>
      </w:pPr>
      <w:hyperlink w:anchor="_Toc19917" w:history="1">
        <w:r>
          <w:rPr>
            <w:rFonts w:ascii="仿宋" w:eastAsia="仿宋" w:hAnsi="仿宋" w:cs="仿宋" w:hint="eastAsia"/>
            <w:lang w:eastAsia="zh-CN"/>
          </w:rPr>
          <w:t>(五)、技术风险分析</w:t>
        </w:r>
        <w:r>
          <w:tab/>
        </w:r>
        <w:r>
          <w:fldChar w:fldCharType="begin"/>
        </w:r>
        <w:r>
          <w:instrText xml:space="preserve"> PAGEREF _Toc19917 \h </w:instrText>
        </w:r>
        <w:r>
          <w:fldChar w:fldCharType="separate"/>
        </w:r>
        <w:r>
          <w:t>18</w:t>
        </w:r>
        <w:r>
          <w:fldChar w:fldCharType="end"/>
        </w:r>
      </w:hyperlink>
    </w:p>
    <w:p>
      <w:pPr>
        <w:pStyle w:val="TOC2"/>
        <w:tabs>
          <w:tab w:val="right" w:leader="dot" w:pos="8306"/>
        </w:tabs>
      </w:pPr>
      <w:hyperlink w:anchor="_Toc3932" w:history="1">
        <w:r>
          <w:rPr>
            <w:rFonts w:ascii="仿宋" w:eastAsia="仿宋" w:hAnsi="仿宋" w:cs="仿宋" w:hint="eastAsia"/>
            <w:lang w:eastAsia="zh-CN"/>
          </w:rPr>
          <w:t>(六)、财务风险分析</w:t>
        </w:r>
        <w:r>
          <w:tab/>
        </w:r>
        <w:r>
          <w:fldChar w:fldCharType="begin"/>
        </w:r>
        <w:r>
          <w:instrText xml:space="preserve"> PAGEREF _Toc3932 \h </w:instrText>
        </w:r>
        <w:r>
          <w:fldChar w:fldCharType="separate"/>
        </w:r>
        <w:r>
          <w:t>20</w:t>
        </w:r>
        <w:r>
          <w:fldChar w:fldCharType="end"/>
        </w:r>
      </w:hyperlink>
    </w:p>
    <w:p>
      <w:pPr>
        <w:pStyle w:val="TOC2"/>
        <w:tabs>
          <w:tab w:val="right" w:leader="dot" w:pos="8306"/>
        </w:tabs>
      </w:pPr>
      <w:hyperlink w:anchor="_Toc18394" w:history="1">
        <w:r>
          <w:rPr>
            <w:rFonts w:ascii="仿宋" w:eastAsia="仿宋" w:hAnsi="仿宋" w:cs="仿宋" w:hint="eastAsia"/>
            <w:lang w:eastAsia="zh-CN"/>
          </w:rPr>
          <w:t>(七)、管理风险分析</w:t>
        </w:r>
        <w:r>
          <w:tab/>
        </w:r>
        <w:r>
          <w:fldChar w:fldCharType="begin"/>
        </w:r>
        <w:r>
          <w:instrText xml:space="preserve"> PAGEREF _Toc18394 \h </w:instrText>
        </w:r>
        <w:r>
          <w:fldChar w:fldCharType="separate"/>
        </w:r>
        <w:r>
          <w:t>21</w:t>
        </w:r>
        <w:r>
          <w:fldChar w:fldCharType="end"/>
        </w:r>
      </w:hyperlink>
    </w:p>
    <w:p>
      <w:pPr>
        <w:pStyle w:val="TOC2"/>
        <w:tabs>
          <w:tab w:val="right" w:leader="dot" w:pos="8306"/>
        </w:tabs>
      </w:pPr>
      <w:hyperlink w:anchor="_Toc19535" w:history="1">
        <w:r>
          <w:rPr>
            <w:rFonts w:ascii="仿宋" w:eastAsia="仿宋" w:hAnsi="仿宋" w:cs="仿宋" w:hint="eastAsia"/>
            <w:lang w:eastAsia="zh-CN"/>
          </w:rPr>
          <w:t>(八)、其它风险分析</w:t>
        </w:r>
        <w:r>
          <w:tab/>
        </w:r>
        <w:r>
          <w:fldChar w:fldCharType="begin"/>
        </w:r>
        <w:r>
          <w:instrText xml:space="preserve"> PAGEREF _Toc19535 \h </w:instrText>
        </w:r>
        <w:r>
          <w:fldChar w:fldCharType="separate"/>
        </w:r>
        <w:r>
          <w:t>23</w:t>
        </w:r>
        <w:r>
          <w:fldChar w:fldCharType="end"/>
        </w:r>
      </w:hyperlink>
    </w:p>
    <w:p>
      <w:pPr>
        <w:pStyle w:val="TOC2"/>
        <w:tabs>
          <w:tab w:val="right" w:leader="dot" w:pos="8306"/>
        </w:tabs>
      </w:pPr>
      <w:hyperlink w:anchor="_Toc1233" w:history="1">
        <w:r>
          <w:rPr>
            <w:rFonts w:ascii="仿宋" w:eastAsia="仿宋" w:hAnsi="仿宋" w:cs="仿宋" w:hint="eastAsia"/>
            <w:lang w:eastAsia="zh-CN"/>
          </w:rPr>
          <w:t>(九)、社会影响评估</w:t>
        </w:r>
        <w:r>
          <w:tab/>
        </w:r>
        <w:r>
          <w:fldChar w:fldCharType="begin"/>
        </w:r>
        <w:r>
          <w:instrText xml:space="preserve"> PAGEREF _Toc1233 \h </w:instrText>
        </w:r>
        <w:r>
          <w:fldChar w:fldCharType="separate"/>
        </w:r>
        <w:r>
          <w:t>24</w:t>
        </w:r>
        <w:r>
          <w:fldChar w:fldCharType="end"/>
        </w:r>
      </w:hyperlink>
    </w:p>
    <w:p>
      <w:pPr>
        <w:pStyle w:val="TOC1"/>
        <w:tabs>
          <w:tab w:val="right" w:leader="dot" w:pos="8306"/>
        </w:tabs>
      </w:pPr>
      <w:hyperlink w:anchor="_Toc23197" w:history="1">
        <w:r>
          <w:rPr>
            <w:rFonts w:ascii="仿宋" w:eastAsia="仿宋" w:hAnsi="仿宋" w:cs="仿宋" w:hint="eastAsia"/>
            <w:lang w:eastAsia="zh-CN"/>
          </w:rPr>
          <w:t>五、社会影响分析</w:t>
        </w:r>
        <w:r>
          <w:tab/>
        </w:r>
        <w:r>
          <w:fldChar w:fldCharType="begin"/>
        </w:r>
        <w:r>
          <w:instrText xml:space="preserve"> PAGEREF _Toc23197 \h </w:instrText>
        </w:r>
        <w:r>
          <w:fldChar w:fldCharType="separate"/>
        </w:r>
        <w:r>
          <w:t>26</w:t>
        </w:r>
        <w:r>
          <w:fldChar w:fldCharType="end"/>
        </w:r>
      </w:hyperlink>
    </w:p>
    <w:p>
      <w:pPr>
        <w:pStyle w:val="TOC2"/>
        <w:tabs>
          <w:tab w:val="right" w:leader="dot" w:pos="8306"/>
        </w:tabs>
      </w:pPr>
      <w:hyperlink w:anchor="_Toc10355" w:history="1">
        <w:r>
          <w:rPr>
            <w:rFonts w:ascii="仿宋" w:eastAsia="仿宋" w:hAnsi="仿宋" w:cs="仿宋" w:hint="eastAsia"/>
            <w:lang w:eastAsia="zh-CN"/>
          </w:rPr>
          <w:t>(一)、社会影响效果分析</w:t>
        </w:r>
        <w:r>
          <w:tab/>
        </w:r>
        <w:r>
          <w:fldChar w:fldCharType="begin"/>
        </w:r>
        <w:r>
          <w:instrText xml:space="preserve"> PAGEREF _Toc10355 \h </w:instrText>
        </w:r>
        <w:r>
          <w:fldChar w:fldCharType="separate"/>
        </w:r>
        <w:r>
          <w:t>26</w:t>
        </w:r>
        <w:r>
          <w:fldChar w:fldCharType="end"/>
        </w:r>
      </w:hyperlink>
    </w:p>
    <w:p>
      <w:pPr>
        <w:pStyle w:val="TOC2"/>
        <w:tabs>
          <w:tab w:val="right" w:leader="dot" w:pos="8306"/>
        </w:tabs>
      </w:pPr>
      <w:hyperlink w:anchor="_Toc10671" w:history="1">
        <w:r>
          <w:rPr>
            <w:rFonts w:ascii="仿宋" w:eastAsia="仿宋" w:hAnsi="仿宋" w:cs="仿宋" w:hint="eastAsia"/>
            <w:lang w:eastAsia="zh-CN"/>
          </w:rPr>
          <w:t>(二)、社会适应性分析</w:t>
        </w:r>
        <w:r>
          <w:tab/>
        </w:r>
        <w:r>
          <w:fldChar w:fldCharType="begin"/>
        </w:r>
        <w:r>
          <w:instrText xml:space="preserve"> PAGEREF _Toc10671 \h </w:instrText>
        </w:r>
        <w:r>
          <w:fldChar w:fldCharType="separate"/>
        </w:r>
        <w:r>
          <w:t>29</w:t>
        </w:r>
        <w:r>
          <w:fldChar w:fldCharType="end"/>
        </w:r>
      </w:hyperlink>
    </w:p>
    <w:p>
      <w:pPr>
        <w:pStyle w:val="TOC2"/>
        <w:tabs>
          <w:tab w:val="right" w:leader="dot" w:pos="8306"/>
        </w:tabs>
      </w:pPr>
      <w:hyperlink w:anchor="_Toc7281" w:history="1">
        <w:r>
          <w:rPr>
            <w:rFonts w:ascii="仿宋" w:eastAsia="仿宋" w:hAnsi="仿宋" w:cs="仿宋" w:hint="eastAsia"/>
            <w:lang w:eastAsia="zh-CN"/>
          </w:rPr>
          <w:t>(三)、社会风险及对策分析</w:t>
        </w:r>
        <w:r>
          <w:tab/>
        </w:r>
        <w:r>
          <w:fldChar w:fldCharType="begin"/>
        </w:r>
        <w:r>
          <w:instrText xml:space="preserve"> PAGEREF _Toc7281 \h </w:instrText>
        </w:r>
        <w:r>
          <w:fldChar w:fldCharType="separate"/>
        </w:r>
        <w:r>
          <w:t>30</w:t>
        </w:r>
        <w:r>
          <w:fldChar w:fldCharType="end"/>
        </w:r>
      </w:hyperlink>
    </w:p>
    <w:p>
      <w:pPr>
        <w:pStyle w:val="TOC1"/>
        <w:tabs>
          <w:tab w:val="right" w:leader="dot" w:pos="8306"/>
        </w:tabs>
      </w:pPr>
      <w:hyperlink w:anchor="_Toc31930" w:history="1">
        <w:r>
          <w:rPr>
            <w:rFonts w:ascii="仿宋" w:eastAsia="仿宋" w:hAnsi="仿宋" w:cs="仿宋" w:hint="eastAsia"/>
            <w:lang w:eastAsia="zh-CN"/>
          </w:rPr>
          <w:t>六、背景、必要性分析</w:t>
        </w:r>
        <w:r>
          <w:tab/>
        </w:r>
        <w:r>
          <w:fldChar w:fldCharType="begin"/>
        </w:r>
        <w:r>
          <w:instrText xml:space="preserve"> PAGEREF _Toc31930 \h </w:instrText>
        </w:r>
        <w:r>
          <w:fldChar w:fldCharType="separate"/>
        </w:r>
        <w:r>
          <w:t>33</w:t>
        </w:r>
        <w:r>
          <w:fldChar w:fldCharType="end"/>
        </w:r>
      </w:hyperlink>
    </w:p>
    <w:p>
      <w:pPr>
        <w:pStyle w:val="TOC2"/>
        <w:tabs>
          <w:tab w:val="right" w:leader="dot" w:pos="8306"/>
        </w:tabs>
      </w:pPr>
      <w:hyperlink w:anchor="_Toc7782" w:history="1">
        <w:r>
          <w:rPr>
            <w:rFonts w:ascii="仿宋" w:eastAsia="仿宋" w:hAnsi="仿宋" w:cs="仿宋" w:hint="eastAsia"/>
            <w:lang w:eastAsia="zh-CN"/>
          </w:rPr>
          <w:t>(一)、项目建设背景</w:t>
        </w:r>
        <w:r>
          <w:tab/>
        </w:r>
        <w:r>
          <w:fldChar w:fldCharType="begin"/>
        </w:r>
        <w:r>
          <w:instrText xml:space="preserve"> PAGEREF _Toc7782 \h </w:instrText>
        </w:r>
        <w:r>
          <w:fldChar w:fldCharType="separate"/>
        </w:r>
        <w:r>
          <w:t>33</w:t>
        </w:r>
        <w:r>
          <w:fldChar w:fldCharType="end"/>
        </w:r>
      </w:hyperlink>
    </w:p>
    <w:p>
      <w:pPr>
        <w:pStyle w:val="TOC2"/>
        <w:tabs>
          <w:tab w:val="right" w:leader="dot" w:pos="8306"/>
        </w:tabs>
      </w:pPr>
      <w:hyperlink w:anchor="_Toc27962" w:history="1">
        <w:r>
          <w:rPr>
            <w:rFonts w:ascii="仿宋" w:eastAsia="仿宋" w:hAnsi="仿宋" w:cs="仿宋" w:hint="eastAsia"/>
            <w:lang w:eastAsia="zh-CN"/>
          </w:rPr>
          <w:t>(二)、必要性分析</w:t>
        </w:r>
        <w:r>
          <w:tab/>
        </w:r>
        <w:r>
          <w:fldChar w:fldCharType="begin"/>
        </w:r>
        <w:r>
          <w:instrText xml:space="preserve"> PAGEREF _Toc27962 \h </w:instrText>
        </w:r>
        <w:r>
          <w:fldChar w:fldCharType="separate"/>
        </w:r>
        <w:r>
          <w:t>34</w:t>
        </w:r>
        <w:r>
          <w:fldChar w:fldCharType="end"/>
        </w:r>
      </w:hyperlink>
    </w:p>
    <w:p>
      <w:pPr>
        <w:pStyle w:val="TOC2"/>
        <w:tabs>
          <w:tab w:val="right" w:leader="dot" w:pos="8306"/>
        </w:tabs>
      </w:pPr>
      <w:hyperlink w:anchor="_Toc13031" w:history="1">
        <w:r>
          <w:rPr>
            <w:rFonts w:ascii="仿宋" w:eastAsia="仿宋" w:hAnsi="仿宋" w:cs="仿宋" w:hint="eastAsia"/>
            <w:lang w:eastAsia="zh-CN"/>
          </w:rPr>
          <w:t>(三)、项目建设有利条件</w:t>
        </w:r>
        <w:r>
          <w:tab/>
        </w:r>
        <w:r>
          <w:fldChar w:fldCharType="begin"/>
        </w:r>
        <w:r>
          <w:instrText xml:space="preserve"> PAGEREF _Toc13031 \h </w:instrText>
        </w:r>
        <w:r>
          <w:fldChar w:fldCharType="separate"/>
        </w:r>
        <w:r>
          <w:t>36</w:t>
        </w:r>
        <w:r>
          <w:fldChar w:fldCharType="end"/>
        </w:r>
      </w:hyperlink>
    </w:p>
    <w:p>
      <w:pPr>
        <w:pStyle w:val="TOC1"/>
        <w:tabs>
          <w:tab w:val="right" w:leader="dot" w:pos="8306"/>
        </w:tabs>
      </w:pPr>
      <w:hyperlink w:anchor="_Toc8790" w:history="1">
        <w:r>
          <w:rPr>
            <w:rFonts w:ascii="仿宋" w:eastAsia="仿宋" w:hAnsi="仿宋" w:cs="仿宋" w:hint="eastAsia"/>
            <w:lang w:eastAsia="zh-CN"/>
          </w:rPr>
          <w:t>七、项目质量与标准</w:t>
        </w:r>
        <w:r>
          <w:tab/>
        </w:r>
        <w:r>
          <w:fldChar w:fldCharType="begin"/>
        </w:r>
        <w:r>
          <w:instrText xml:space="preserve"> PAGEREF _Toc8790 \h </w:instrText>
        </w:r>
        <w:r>
          <w:fldChar w:fldCharType="separate"/>
        </w:r>
        <w:r>
          <w:t>37</w:t>
        </w:r>
        <w:r>
          <w:fldChar w:fldCharType="end"/>
        </w:r>
      </w:hyperlink>
    </w:p>
    <w:p>
      <w:pPr>
        <w:pStyle w:val="TOC2"/>
        <w:tabs>
          <w:tab w:val="right" w:leader="dot" w:pos="8306"/>
        </w:tabs>
      </w:pPr>
      <w:hyperlink w:anchor="_Toc19929" w:history="1">
        <w:r>
          <w:rPr>
            <w:rFonts w:ascii="仿宋" w:eastAsia="仿宋" w:hAnsi="仿宋" w:cs="仿宋" w:hint="eastAsia"/>
            <w:lang w:eastAsia="zh-CN"/>
          </w:rPr>
          <w:t>(一)、质量保障体系</w:t>
        </w:r>
        <w:r>
          <w:tab/>
        </w:r>
        <w:r>
          <w:fldChar w:fldCharType="begin"/>
        </w:r>
        <w:r>
          <w:instrText xml:space="preserve"> PAGEREF _Toc19929 \h </w:instrText>
        </w:r>
        <w:r>
          <w:fldChar w:fldCharType="separate"/>
        </w:r>
        <w:r>
          <w:t>37</w:t>
        </w:r>
        <w:r>
          <w:fldChar w:fldCharType="end"/>
        </w:r>
      </w:hyperlink>
    </w:p>
    <w:p>
      <w:pPr>
        <w:pStyle w:val="TOC2"/>
        <w:tabs>
          <w:tab w:val="right" w:leader="dot" w:pos="8306"/>
        </w:tabs>
      </w:pPr>
      <w:hyperlink w:anchor="_Toc27724" w:history="1">
        <w:r>
          <w:rPr>
            <w:rFonts w:ascii="仿宋" w:eastAsia="仿宋" w:hAnsi="仿宋" w:cs="仿宋" w:hint="eastAsia"/>
            <w:lang w:eastAsia="zh-CN"/>
          </w:rPr>
          <w:t>(二)、标准化作业流程</w:t>
        </w:r>
        <w:r>
          <w:tab/>
        </w:r>
        <w:r>
          <w:fldChar w:fldCharType="begin"/>
        </w:r>
        <w:r>
          <w:instrText xml:space="preserve"> PAGEREF _Toc27724 \h </w:instrText>
        </w:r>
        <w:r>
          <w:fldChar w:fldCharType="separate"/>
        </w:r>
        <w:r>
          <w:t>39</w:t>
        </w:r>
        <w:r>
          <w:fldChar w:fldCharType="end"/>
        </w:r>
      </w:hyperlink>
    </w:p>
    <w:p>
      <w:pPr>
        <w:pStyle w:val="TOC2"/>
        <w:tabs>
          <w:tab w:val="right" w:leader="dot" w:pos="8306"/>
        </w:tabs>
      </w:pPr>
      <w:hyperlink w:anchor="_Toc17067" w:history="1">
        <w:r>
          <w:rPr>
            <w:rFonts w:ascii="仿宋" w:eastAsia="仿宋" w:hAnsi="仿宋" w:cs="仿宋" w:hint="eastAsia"/>
            <w:lang w:eastAsia="zh-CN"/>
          </w:rPr>
          <w:t>(三)、质量监控与评估</w:t>
        </w:r>
        <w:r>
          <w:tab/>
        </w:r>
        <w:r>
          <w:fldChar w:fldCharType="begin"/>
        </w:r>
        <w:r>
          <w:instrText xml:space="preserve"> PAGEREF _Toc17067 \h </w:instrText>
        </w:r>
        <w:r>
          <w:fldChar w:fldCharType="separate"/>
        </w:r>
        <w:r>
          <w:t>41</w:t>
        </w:r>
        <w:r>
          <w:fldChar w:fldCharType="end"/>
        </w:r>
      </w:hyperlink>
    </w:p>
    <w:p>
      <w:pPr>
        <w:pStyle w:val="TOC2"/>
        <w:tabs>
          <w:tab w:val="right" w:leader="dot" w:pos="8306"/>
        </w:tabs>
      </w:pPr>
      <w:hyperlink w:anchor="_Toc11353" w:history="1">
        <w:r>
          <w:rPr>
            <w:rFonts w:ascii="仿宋" w:eastAsia="仿宋" w:hAnsi="仿宋" w:cs="仿宋" w:hint="eastAsia"/>
            <w:lang w:eastAsia="zh-CN"/>
          </w:rPr>
          <w:t>(四)、质量改进计划</w:t>
        </w:r>
        <w:r>
          <w:tab/>
        </w:r>
        <w:r>
          <w:fldChar w:fldCharType="begin"/>
        </w:r>
        <w:r>
          <w:instrText xml:space="preserve"> PAGEREF _Toc11353 \h </w:instrText>
        </w:r>
        <w:r>
          <w:fldChar w:fldCharType="separate"/>
        </w:r>
        <w:r>
          <w:t>41</w:t>
        </w:r>
        <w:r>
          <w:fldChar w:fldCharType="end"/>
        </w:r>
      </w:hyperlink>
    </w:p>
    <w:p>
      <w:pPr>
        <w:pStyle w:val="TOC1"/>
        <w:tabs>
          <w:tab w:val="right" w:leader="dot" w:pos="8306"/>
        </w:tabs>
      </w:pPr>
      <w:hyperlink w:anchor="_Toc25379" w:history="1">
        <w:r>
          <w:rPr>
            <w:rFonts w:ascii="仿宋" w:eastAsia="仿宋" w:hAnsi="仿宋" w:cs="仿宋" w:hint="eastAsia"/>
            <w:lang w:eastAsia="zh-CN"/>
          </w:rPr>
          <w:t>八、安全与应急管理</w:t>
        </w:r>
        <w:r>
          <w:tab/>
        </w:r>
        <w:r>
          <w:fldChar w:fldCharType="begin"/>
        </w:r>
        <w:r>
          <w:instrText xml:space="preserve"> PAGEREF _Toc25379 \h </w:instrText>
        </w:r>
        <w:r>
          <w:fldChar w:fldCharType="separate"/>
        </w:r>
        <w:r>
          <w:t>43</w:t>
        </w:r>
        <w:r>
          <w:fldChar w:fldCharType="end"/>
        </w:r>
      </w:hyperlink>
    </w:p>
    <w:p>
      <w:pPr>
        <w:pStyle w:val="TOC2"/>
        <w:tabs>
          <w:tab w:val="right" w:leader="dot" w:pos="8306"/>
        </w:tabs>
      </w:pPr>
      <w:hyperlink w:anchor="_Toc29875" w:history="1">
        <w:r>
          <w:rPr>
            <w:rFonts w:ascii="仿宋" w:eastAsia="仿宋" w:hAnsi="仿宋" w:cs="仿宋" w:hint="eastAsia"/>
            <w:lang w:eastAsia="zh-CN"/>
          </w:rPr>
          <w:t>(一)、安全生产管理</w:t>
        </w:r>
        <w:r>
          <w:tab/>
        </w:r>
        <w:r>
          <w:fldChar w:fldCharType="begin"/>
        </w:r>
        <w:r>
          <w:instrText xml:space="preserve"> PAGEREF _Toc29875 \h </w:instrText>
        </w:r>
        <w:r>
          <w:fldChar w:fldCharType="separate"/>
        </w:r>
        <w:r>
          <w:t>43</w:t>
        </w:r>
        <w:r>
          <w:fldChar w:fldCharType="end"/>
        </w:r>
      </w:hyperlink>
    </w:p>
    <w:p>
      <w:pPr>
        <w:pStyle w:val="TOC2"/>
        <w:tabs>
          <w:tab w:val="right" w:leader="dot" w:pos="8306"/>
        </w:tabs>
      </w:pPr>
      <w:hyperlink w:anchor="_Toc10726" w:history="1">
        <w:r>
          <w:rPr>
            <w:rFonts w:ascii="仿宋" w:eastAsia="仿宋" w:hAnsi="仿宋" w:cs="仿宋" w:hint="eastAsia"/>
            <w:lang w:eastAsia="zh-CN"/>
          </w:rPr>
          <w:t>(二)、应急预案与响应</w:t>
        </w:r>
        <w:r>
          <w:tab/>
        </w:r>
        <w:r>
          <w:fldChar w:fldCharType="begin"/>
        </w:r>
        <w:r>
          <w:instrText xml:space="preserve"> PAGEREF _Toc10726 \h </w:instrText>
        </w:r>
        <w:r>
          <w:fldChar w:fldCharType="separate"/>
        </w:r>
        <w:r>
          <w:t>44</w:t>
        </w:r>
        <w:r>
          <w:fldChar w:fldCharType="end"/>
        </w:r>
      </w:hyperlink>
    </w:p>
    <w:p>
      <w:pPr>
        <w:pStyle w:val="TOC1"/>
        <w:tabs>
          <w:tab w:val="right" w:leader="dot" w:pos="8306"/>
        </w:tabs>
      </w:pPr>
      <w:hyperlink w:anchor="_Toc27029" w:history="1">
        <w:r>
          <w:rPr>
            <w:rFonts w:ascii="仿宋" w:eastAsia="仿宋" w:hAnsi="仿宋" w:cs="仿宋" w:hint="eastAsia"/>
            <w:lang w:eastAsia="zh-CN"/>
          </w:rPr>
          <w:t>九、土地利用与规划方案</w:t>
        </w:r>
        <w:r>
          <w:tab/>
        </w:r>
        <w:r>
          <w:fldChar w:fldCharType="begin"/>
        </w:r>
        <w:r>
          <w:instrText xml:space="preserve"> PAGEREF _Toc27029 \h </w:instrText>
        </w:r>
        <w:r>
          <w:fldChar w:fldCharType="separate"/>
        </w:r>
        <w:r>
          <w:t>46</w:t>
        </w:r>
        <w:r>
          <w:fldChar w:fldCharType="end"/>
        </w:r>
      </w:hyperlink>
    </w:p>
    <w:p>
      <w:pPr>
        <w:pStyle w:val="TOC2"/>
        <w:tabs>
          <w:tab w:val="right" w:leader="dot" w:pos="8306"/>
        </w:tabs>
      </w:pPr>
      <w:hyperlink w:anchor="_Toc29550" w:history="1">
        <w:r>
          <w:rPr>
            <w:rFonts w:ascii="仿宋" w:eastAsia="仿宋" w:hAnsi="仿宋" w:cs="仿宋" w:hint="eastAsia"/>
            <w:lang w:eastAsia="zh-CN"/>
          </w:rPr>
          <w:t>(一)、项目用地情况分析</w:t>
        </w:r>
        <w:r>
          <w:tab/>
        </w:r>
        <w:r>
          <w:fldChar w:fldCharType="begin"/>
        </w:r>
        <w:r>
          <w:instrText xml:space="preserve"> PAGEREF _Toc29550 \h </w:instrText>
        </w:r>
        <w:r>
          <w:fldChar w:fldCharType="separate"/>
        </w:r>
        <w:r>
          <w:t>46</w:t>
        </w:r>
        <w:r>
          <w:fldChar w:fldCharType="end"/>
        </w:r>
      </w:hyperlink>
    </w:p>
    <w:p>
      <w:pPr>
        <w:pStyle w:val="TOC2"/>
        <w:tabs>
          <w:tab w:val="right" w:leader="dot" w:pos="8306"/>
        </w:tabs>
      </w:pPr>
      <w:hyperlink w:anchor="_Toc17962" w:history="1">
        <w:r>
          <w:rPr>
            <w:rFonts w:ascii="仿宋" w:eastAsia="仿宋" w:hAnsi="仿宋" w:cs="仿宋" w:hint="eastAsia"/>
            <w:lang w:eastAsia="zh-CN"/>
          </w:rPr>
          <w:t>(二)、土地利用规划方案</w:t>
        </w:r>
        <w:r>
          <w:tab/>
        </w:r>
        <w:r>
          <w:fldChar w:fldCharType="begin"/>
        </w:r>
        <w:r>
          <w:instrText xml:space="preserve"> PAGEREF _Toc17962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4" w:history="1">
        <w:r>
          <w:rPr>
            <w:rFonts w:ascii="仿宋" w:eastAsia="仿宋" w:hAnsi="仿宋" w:cs="仿宋" w:hint="eastAsia"/>
            <w:lang w:eastAsia="zh-CN"/>
          </w:rPr>
          <w:t>十、项目实施与管理方案</w:t>
        </w:r>
        <w:r>
          <w:tab/>
        </w:r>
        <w:r>
          <w:fldChar w:fldCharType="begin"/>
        </w:r>
        <w:r>
          <w:instrText xml:space="preserve"> PAGEREF _Toc5034 \h </w:instrText>
        </w:r>
        <w:r>
          <w:fldChar w:fldCharType="separate"/>
        </w:r>
        <w:r>
          <w:t>48</w:t>
        </w:r>
        <w:r>
          <w:fldChar w:fldCharType="end"/>
        </w:r>
      </w:hyperlink>
    </w:p>
    <w:p>
      <w:pPr>
        <w:pStyle w:val="TOC2"/>
        <w:tabs>
          <w:tab w:val="right" w:leader="dot" w:pos="8306"/>
        </w:tabs>
      </w:pPr>
      <w:hyperlink w:anchor="_Toc8767" w:history="1">
        <w:r>
          <w:rPr>
            <w:rFonts w:ascii="仿宋" w:eastAsia="仿宋" w:hAnsi="仿宋" w:cs="仿宋" w:hint="eastAsia"/>
            <w:lang w:eastAsia="zh-CN"/>
          </w:rPr>
          <w:t>(一)、项目实施计划</w:t>
        </w:r>
        <w:r>
          <w:tab/>
        </w:r>
        <w:r>
          <w:fldChar w:fldCharType="begin"/>
        </w:r>
        <w:r>
          <w:instrText xml:space="preserve"> PAGEREF _Toc8767 \h </w:instrText>
        </w:r>
        <w:r>
          <w:fldChar w:fldCharType="separate"/>
        </w:r>
        <w:r>
          <w:t>48</w:t>
        </w:r>
        <w:r>
          <w:fldChar w:fldCharType="end"/>
        </w:r>
      </w:hyperlink>
    </w:p>
    <w:p>
      <w:pPr>
        <w:pStyle w:val="TOC2"/>
        <w:tabs>
          <w:tab w:val="right" w:leader="dot" w:pos="8306"/>
        </w:tabs>
      </w:pPr>
      <w:hyperlink w:anchor="_Toc30900" w:history="1">
        <w:r>
          <w:rPr>
            <w:rFonts w:ascii="仿宋" w:eastAsia="仿宋" w:hAnsi="仿宋" w:cs="仿宋" w:hint="eastAsia"/>
            <w:lang w:eastAsia="zh-CN"/>
          </w:rPr>
          <w:t>(二)、项目组织机构与职责</w:t>
        </w:r>
        <w:r>
          <w:tab/>
        </w:r>
        <w:r>
          <w:fldChar w:fldCharType="begin"/>
        </w:r>
        <w:r>
          <w:instrText xml:space="preserve"> PAGEREF _Toc30900 \h </w:instrText>
        </w:r>
        <w:r>
          <w:fldChar w:fldCharType="separate"/>
        </w:r>
        <w:r>
          <w:t>49</w:t>
        </w:r>
        <w:r>
          <w:fldChar w:fldCharType="end"/>
        </w:r>
      </w:hyperlink>
    </w:p>
    <w:p>
      <w:pPr>
        <w:pStyle w:val="TOC2"/>
        <w:tabs>
          <w:tab w:val="right" w:leader="dot" w:pos="8306"/>
        </w:tabs>
      </w:pPr>
      <w:hyperlink w:anchor="_Toc30817" w:history="1">
        <w:r>
          <w:rPr>
            <w:rFonts w:ascii="仿宋" w:eastAsia="仿宋" w:hAnsi="仿宋" w:cs="仿宋" w:hint="eastAsia"/>
            <w:lang w:eastAsia="zh-CN"/>
          </w:rPr>
          <w:t>(三)、项目管理与监控体系</w:t>
        </w:r>
        <w:r>
          <w:tab/>
        </w:r>
        <w:r>
          <w:fldChar w:fldCharType="begin"/>
        </w:r>
        <w:r>
          <w:instrText xml:space="preserve"> PAGEREF _Toc30817 \h </w:instrText>
        </w:r>
        <w:r>
          <w:fldChar w:fldCharType="separate"/>
        </w:r>
        <w:r>
          <w:t>52</w:t>
        </w:r>
        <w:r>
          <w:fldChar w:fldCharType="end"/>
        </w:r>
      </w:hyperlink>
    </w:p>
    <w:p>
      <w:pPr>
        <w:pStyle w:val="TOC1"/>
        <w:tabs>
          <w:tab w:val="right" w:leader="dot" w:pos="8306"/>
        </w:tabs>
      </w:pPr>
      <w:hyperlink w:anchor="_Toc4902" w:history="1">
        <w:r>
          <w:rPr>
            <w:rFonts w:ascii="仿宋" w:eastAsia="仿宋" w:hAnsi="仿宋" w:cs="仿宋" w:hint="eastAsia"/>
            <w:lang w:eastAsia="zh-CN"/>
          </w:rPr>
          <w:t>十一、环境保护与绿色发展</w:t>
        </w:r>
        <w:r>
          <w:tab/>
        </w:r>
        <w:r>
          <w:fldChar w:fldCharType="begin"/>
        </w:r>
        <w:r>
          <w:instrText xml:space="preserve"> PAGEREF _Toc4902 \h </w:instrText>
        </w:r>
        <w:r>
          <w:fldChar w:fldCharType="separate"/>
        </w:r>
        <w:r>
          <w:t>54</w:t>
        </w:r>
        <w:r>
          <w:fldChar w:fldCharType="end"/>
        </w:r>
      </w:hyperlink>
    </w:p>
    <w:p>
      <w:pPr>
        <w:pStyle w:val="TOC2"/>
        <w:tabs>
          <w:tab w:val="right" w:leader="dot" w:pos="8306"/>
        </w:tabs>
      </w:pPr>
      <w:hyperlink w:anchor="_Toc19620" w:history="1">
        <w:r>
          <w:rPr>
            <w:rFonts w:ascii="仿宋" w:eastAsia="仿宋" w:hAnsi="仿宋" w:cs="仿宋" w:hint="eastAsia"/>
            <w:lang w:eastAsia="zh-CN"/>
          </w:rPr>
          <w:t>(一)、环境保护措施</w:t>
        </w:r>
        <w:r>
          <w:tab/>
        </w:r>
        <w:r>
          <w:fldChar w:fldCharType="begin"/>
        </w:r>
        <w:r>
          <w:instrText xml:space="preserve"> PAGEREF _Toc19620 \h </w:instrText>
        </w:r>
        <w:r>
          <w:fldChar w:fldCharType="separate"/>
        </w:r>
        <w:r>
          <w:t>54</w:t>
        </w:r>
        <w:r>
          <w:fldChar w:fldCharType="end"/>
        </w:r>
      </w:hyperlink>
    </w:p>
    <w:p>
      <w:pPr>
        <w:pStyle w:val="TOC2"/>
        <w:tabs>
          <w:tab w:val="right" w:leader="dot" w:pos="8306"/>
        </w:tabs>
      </w:pPr>
      <w:hyperlink w:anchor="_Toc15673" w:history="1">
        <w:r>
          <w:rPr>
            <w:rFonts w:ascii="仿宋" w:eastAsia="仿宋" w:hAnsi="仿宋" w:cs="仿宋" w:hint="eastAsia"/>
            <w:lang w:eastAsia="zh-CN"/>
          </w:rPr>
          <w:t>(二)、绿色发展与可持续发展策略</w:t>
        </w:r>
        <w:r>
          <w:tab/>
        </w:r>
        <w:r>
          <w:fldChar w:fldCharType="begin"/>
        </w:r>
        <w:r>
          <w:instrText xml:space="preserve"> PAGEREF _Toc15673 \h </w:instrText>
        </w:r>
        <w:r>
          <w:fldChar w:fldCharType="separate"/>
        </w:r>
        <w:r>
          <w:t>56</w:t>
        </w:r>
        <w:r>
          <w:fldChar w:fldCharType="end"/>
        </w:r>
      </w:hyperlink>
    </w:p>
    <w:p>
      <w:pPr>
        <w:pStyle w:val="TOC1"/>
        <w:tabs>
          <w:tab w:val="right" w:leader="dot" w:pos="8306"/>
        </w:tabs>
      </w:pPr>
      <w:hyperlink w:anchor="_Toc9476" w:history="1">
        <w:r>
          <w:rPr>
            <w:rFonts w:ascii="仿宋" w:eastAsia="仿宋" w:hAnsi="仿宋" w:cs="仿宋" w:hint="eastAsia"/>
            <w:lang w:eastAsia="zh-CN"/>
          </w:rPr>
          <w:t>十二、资金管理与财务规划</w:t>
        </w:r>
        <w:r>
          <w:tab/>
        </w:r>
        <w:r>
          <w:fldChar w:fldCharType="begin"/>
        </w:r>
        <w:r>
          <w:instrText xml:space="preserve"> PAGEREF _Toc9476 \h </w:instrText>
        </w:r>
        <w:r>
          <w:fldChar w:fldCharType="separate"/>
        </w:r>
        <w:r>
          <w:t>57</w:t>
        </w:r>
        <w:r>
          <w:fldChar w:fldCharType="end"/>
        </w:r>
      </w:hyperlink>
    </w:p>
    <w:p>
      <w:pPr>
        <w:pStyle w:val="TOC2"/>
        <w:tabs>
          <w:tab w:val="right" w:leader="dot" w:pos="8306"/>
        </w:tabs>
      </w:pPr>
      <w:hyperlink w:anchor="_Toc20209" w:history="1">
        <w:r>
          <w:rPr>
            <w:rFonts w:ascii="仿宋" w:eastAsia="仿宋" w:hAnsi="仿宋" w:cs="仿宋" w:hint="eastAsia"/>
            <w:lang w:eastAsia="zh-CN"/>
          </w:rPr>
          <w:t>(一)、项目资金来源与筹措</w:t>
        </w:r>
        <w:r>
          <w:tab/>
        </w:r>
        <w:r>
          <w:fldChar w:fldCharType="begin"/>
        </w:r>
        <w:r>
          <w:instrText xml:space="preserve"> PAGEREF _Toc20209 \h </w:instrText>
        </w:r>
        <w:r>
          <w:fldChar w:fldCharType="separate"/>
        </w:r>
        <w:r>
          <w:t>57</w:t>
        </w:r>
        <w:r>
          <w:fldChar w:fldCharType="end"/>
        </w:r>
      </w:hyperlink>
    </w:p>
    <w:p>
      <w:pPr>
        <w:pStyle w:val="TOC2"/>
        <w:tabs>
          <w:tab w:val="right" w:leader="dot" w:pos="8306"/>
        </w:tabs>
      </w:pPr>
      <w:hyperlink w:anchor="_Toc17259" w:history="1">
        <w:r>
          <w:rPr>
            <w:rFonts w:ascii="仿宋" w:eastAsia="仿宋" w:hAnsi="仿宋" w:cs="仿宋" w:hint="eastAsia"/>
            <w:lang w:eastAsia="zh-CN"/>
          </w:rPr>
          <w:t>(二)、资金使用与监管</w:t>
        </w:r>
        <w:r>
          <w:tab/>
        </w:r>
        <w:r>
          <w:fldChar w:fldCharType="begin"/>
        </w:r>
        <w:r>
          <w:instrText xml:space="preserve"> PAGEREF _Toc17259 \h </w:instrText>
        </w:r>
        <w:r>
          <w:fldChar w:fldCharType="separate"/>
        </w:r>
        <w:r>
          <w:t>58</w:t>
        </w:r>
        <w:r>
          <w:fldChar w:fldCharType="end"/>
        </w:r>
      </w:hyperlink>
    </w:p>
    <w:p>
      <w:pPr>
        <w:pStyle w:val="TOC2"/>
        <w:tabs>
          <w:tab w:val="right" w:leader="dot" w:pos="8306"/>
        </w:tabs>
      </w:pPr>
      <w:hyperlink w:anchor="_Toc3244" w:history="1">
        <w:r>
          <w:rPr>
            <w:rFonts w:ascii="仿宋" w:eastAsia="仿宋" w:hAnsi="仿宋" w:cs="仿宋" w:hint="eastAsia"/>
            <w:lang w:eastAsia="zh-CN"/>
          </w:rPr>
          <w:t>(三)、财务规划与预测</w:t>
        </w:r>
        <w:r>
          <w:tab/>
        </w:r>
        <w:r>
          <w:fldChar w:fldCharType="begin"/>
        </w:r>
        <w:r>
          <w:instrText xml:space="preserve"> PAGEREF _Toc3244 \h </w:instrText>
        </w:r>
        <w:r>
          <w:fldChar w:fldCharType="separate"/>
        </w:r>
        <w:r>
          <w:t>60</w:t>
        </w:r>
        <w:r>
          <w:fldChar w:fldCharType="end"/>
        </w:r>
      </w:hyperlink>
    </w:p>
    <w:p>
      <w:pPr>
        <w:pStyle w:val="TOC1"/>
        <w:tabs>
          <w:tab w:val="right" w:leader="dot" w:pos="8306"/>
        </w:tabs>
      </w:pPr>
      <w:hyperlink w:anchor="_Toc1166" w:history="1">
        <w:r>
          <w:rPr>
            <w:rFonts w:ascii="仿宋" w:eastAsia="仿宋" w:hAnsi="仿宋" w:cs="仿宋" w:hint="eastAsia"/>
            <w:lang w:eastAsia="zh-CN"/>
          </w:rPr>
          <w:t>十三、成果转化与推广应用</w:t>
        </w:r>
        <w:r>
          <w:tab/>
        </w:r>
        <w:r>
          <w:fldChar w:fldCharType="begin"/>
        </w:r>
        <w:r>
          <w:instrText xml:space="preserve"> PAGEREF _Toc1166 \h </w:instrText>
        </w:r>
        <w:r>
          <w:fldChar w:fldCharType="separate"/>
        </w:r>
        <w:r>
          <w:t>61</w:t>
        </w:r>
        <w:r>
          <w:fldChar w:fldCharType="end"/>
        </w:r>
      </w:hyperlink>
    </w:p>
    <w:p>
      <w:pPr>
        <w:pStyle w:val="TOC2"/>
        <w:tabs>
          <w:tab w:val="right" w:leader="dot" w:pos="8306"/>
        </w:tabs>
      </w:pPr>
      <w:hyperlink w:anchor="_Toc2793" w:history="1">
        <w:r>
          <w:rPr>
            <w:rFonts w:ascii="仿宋" w:eastAsia="仿宋" w:hAnsi="仿宋" w:cs="仿宋" w:hint="eastAsia"/>
            <w:lang w:eastAsia="zh-CN"/>
          </w:rPr>
          <w:t>(一)、成果转化策略制定</w:t>
        </w:r>
        <w:r>
          <w:tab/>
        </w:r>
        <w:r>
          <w:fldChar w:fldCharType="begin"/>
        </w:r>
        <w:r>
          <w:instrText xml:space="preserve"> PAGEREF _Toc2793 \h </w:instrText>
        </w:r>
        <w:r>
          <w:fldChar w:fldCharType="separate"/>
        </w:r>
        <w:r>
          <w:t>61</w:t>
        </w:r>
        <w:r>
          <w:fldChar w:fldCharType="end"/>
        </w:r>
      </w:hyperlink>
    </w:p>
    <w:p>
      <w:pPr>
        <w:pStyle w:val="TOC2"/>
        <w:tabs>
          <w:tab w:val="right" w:leader="dot" w:pos="8306"/>
        </w:tabs>
      </w:pPr>
      <w:hyperlink w:anchor="_Toc13065" w:history="1">
        <w:r>
          <w:rPr>
            <w:rFonts w:ascii="仿宋" w:eastAsia="仿宋" w:hAnsi="仿宋" w:cs="仿宋" w:hint="eastAsia"/>
            <w:lang w:eastAsia="zh-CN"/>
          </w:rPr>
          <w:t>(二)、成果推广应用方案</w:t>
        </w:r>
        <w:r>
          <w:tab/>
        </w:r>
        <w:r>
          <w:fldChar w:fldCharType="begin"/>
        </w:r>
        <w:r>
          <w:instrText xml:space="preserve"> PAGEREF _Toc13065 \h </w:instrText>
        </w:r>
        <w:r>
          <w:fldChar w:fldCharType="separate"/>
        </w:r>
        <w:r>
          <w:t>62</w:t>
        </w:r>
        <w:r>
          <w:fldChar w:fldCharType="end"/>
        </w:r>
      </w:hyperlink>
    </w:p>
    <w:p>
      <w:pPr>
        <w:pStyle w:val="TOC1"/>
        <w:tabs>
          <w:tab w:val="right" w:leader="dot" w:pos="8306"/>
        </w:tabs>
      </w:pPr>
      <w:hyperlink w:anchor="_Toc14724" w:history="1">
        <w:r>
          <w:rPr>
            <w:rFonts w:ascii="仿宋" w:eastAsia="仿宋" w:hAnsi="仿宋" w:cs="仿宋" w:hint="eastAsia"/>
            <w:lang w:eastAsia="zh-CN"/>
          </w:rPr>
          <w:t>十四、法律法规与政策遵循</w:t>
        </w:r>
        <w:r>
          <w:tab/>
        </w:r>
        <w:r>
          <w:fldChar w:fldCharType="begin"/>
        </w:r>
        <w:r>
          <w:instrText xml:space="preserve"> PAGEREF _Toc14724 \h </w:instrText>
        </w:r>
        <w:r>
          <w:fldChar w:fldCharType="separate"/>
        </w:r>
        <w:r>
          <w:t>64</w:t>
        </w:r>
        <w:r>
          <w:fldChar w:fldCharType="end"/>
        </w:r>
      </w:hyperlink>
    </w:p>
    <w:p>
      <w:pPr>
        <w:pStyle w:val="TOC2"/>
        <w:tabs>
          <w:tab w:val="right" w:leader="dot" w:pos="8306"/>
        </w:tabs>
      </w:pPr>
      <w:hyperlink w:anchor="_Toc22575" w:history="1">
        <w:r>
          <w:rPr>
            <w:rFonts w:ascii="仿宋" w:eastAsia="仿宋" w:hAnsi="仿宋" w:cs="仿宋" w:hint="eastAsia"/>
            <w:lang w:eastAsia="zh-CN"/>
          </w:rPr>
          <w:t>(一)、法律法规遵守</w:t>
        </w:r>
        <w:r>
          <w:tab/>
        </w:r>
        <w:r>
          <w:fldChar w:fldCharType="begin"/>
        </w:r>
        <w:r>
          <w:instrText xml:space="preserve"> PAGEREF _Toc22575 \h </w:instrText>
        </w:r>
        <w:r>
          <w:fldChar w:fldCharType="separate"/>
        </w:r>
        <w:r>
          <w:t>64</w:t>
        </w:r>
        <w:r>
          <w:fldChar w:fldCharType="end"/>
        </w:r>
      </w:hyperlink>
    </w:p>
    <w:p>
      <w:pPr>
        <w:pStyle w:val="TOC2"/>
        <w:tabs>
          <w:tab w:val="right" w:leader="dot" w:pos="8306"/>
        </w:tabs>
      </w:pPr>
      <w:hyperlink w:anchor="_Toc6601" w:history="1">
        <w:r>
          <w:rPr>
            <w:rFonts w:ascii="仿宋" w:eastAsia="仿宋" w:hAnsi="仿宋" w:cs="仿宋" w:hint="eastAsia"/>
            <w:lang w:eastAsia="zh-CN"/>
          </w:rPr>
          <w:t>(二)、政策导向与利用</w:t>
        </w:r>
        <w:r>
          <w:tab/>
        </w:r>
        <w:r>
          <w:fldChar w:fldCharType="begin"/>
        </w:r>
        <w:r>
          <w:instrText xml:space="preserve"> PAGEREF _Toc6601 \h </w:instrText>
        </w:r>
        <w:r>
          <w:fldChar w:fldCharType="separate"/>
        </w:r>
        <w:r>
          <w:t>65</w:t>
        </w:r>
        <w:r>
          <w:fldChar w:fldCharType="end"/>
        </w:r>
      </w:hyperlink>
    </w:p>
    <w:p>
      <w:pPr>
        <w:pStyle w:val="TOC1"/>
        <w:tabs>
          <w:tab w:val="right" w:leader="dot" w:pos="8306"/>
        </w:tabs>
      </w:pPr>
      <w:hyperlink w:anchor="_Toc8282" w:history="1">
        <w:r>
          <w:rPr>
            <w:rFonts w:ascii="仿宋" w:eastAsia="仿宋" w:hAnsi="仿宋" w:cs="仿宋" w:hint="eastAsia"/>
            <w:lang w:eastAsia="zh-CN"/>
          </w:rPr>
          <w:t>十五、质量管理与控制</w:t>
        </w:r>
        <w:r>
          <w:tab/>
        </w:r>
        <w:r>
          <w:fldChar w:fldCharType="begin"/>
        </w:r>
        <w:r>
          <w:instrText xml:space="preserve"> PAGEREF _Toc8282 \h </w:instrText>
        </w:r>
        <w:r>
          <w:fldChar w:fldCharType="separate"/>
        </w:r>
        <w:r>
          <w:t>66</w:t>
        </w:r>
        <w:r>
          <w:fldChar w:fldCharType="end"/>
        </w:r>
      </w:hyperlink>
    </w:p>
    <w:p>
      <w:pPr>
        <w:pStyle w:val="TOC2"/>
        <w:tabs>
          <w:tab w:val="right" w:leader="dot" w:pos="8306"/>
        </w:tabs>
      </w:pPr>
      <w:hyperlink w:anchor="_Toc32252" w:history="1">
        <w:r>
          <w:rPr>
            <w:rFonts w:ascii="仿宋" w:eastAsia="仿宋" w:hAnsi="仿宋" w:cs="仿宋" w:hint="eastAsia"/>
            <w:lang w:eastAsia="zh-CN"/>
          </w:rPr>
          <w:t>(一)、质量管理体系建设</w:t>
        </w:r>
        <w:r>
          <w:tab/>
        </w:r>
        <w:r>
          <w:fldChar w:fldCharType="begin"/>
        </w:r>
        <w:r>
          <w:instrText xml:space="preserve"> PAGEREF _Toc32252 \h </w:instrText>
        </w:r>
        <w:r>
          <w:fldChar w:fldCharType="separate"/>
        </w:r>
        <w:r>
          <w:t>66</w:t>
        </w:r>
        <w:r>
          <w:fldChar w:fldCharType="end"/>
        </w:r>
      </w:hyperlink>
    </w:p>
    <w:p>
      <w:pPr>
        <w:pStyle w:val="TOC2"/>
        <w:tabs>
          <w:tab w:val="right" w:leader="dot" w:pos="8306"/>
        </w:tabs>
      </w:pPr>
      <w:hyperlink w:anchor="_Toc22212" w:history="1">
        <w:r>
          <w:rPr>
            <w:rFonts w:ascii="仿宋" w:eastAsia="仿宋" w:hAnsi="仿宋" w:cs="仿宋" w:hint="eastAsia"/>
            <w:lang w:eastAsia="zh-CN"/>
          </w:rPr>
          <w:t>(二)、质量控制措施</w:t>
        </w:r>
        <w:r>
          <w:tab/>
        </w:r>
        <w:r>
          <w:fldChar w:fldCharType="begin"/>
        </w:r>
        <w:r>
          <w:instrText xml:space="preserve"> PAGEREF _Toc22212 \h </w:instrText>
        </w:r>
        <w:r>
          <w:fldChar w:fldCharType="separate"/>
        </w:r>
        <w:r>
          <w:t>67</w:t>
        </w:r>
        <w:r>
          <w:fldChar w:fldCharType="end"/>
        </w:r>
      </w:hyperlink>
    </w:p>
    <w:p>
      <w:pPr>
        <w:pStyle w:val="TOC1"/>
        <w:tabs>
          <w:tab w:val="right" w:leader="dot" w:pos="8306"/>
        </w:tabs>
      </w:pPr>
      <w:hyperlink w:anchor="_Toc26191" w:history="1">
        <w:r>
          <w:rPr>
            <w:rFonts w:ascii="仿宋" w:eastAsia="仿宋" w:hAnsi="仿宋" w:cs="仿宋" w:hint="eastAsia"/>
            <w:lang w:eastAsia="zh-CN"/>
          </w:rPr>
          <w:t>十六、合作与交流机制建立</w:t>
        </w:r>
        <w:r>
          <w:tab/>
        </w:r>
        <w:r>
          <w:fldChar w:fldCharType="begin"/>
        </w:r>
        <w:r>
          <w:instrText xml:space="preserve"> PAGEREF _Toc26191 \h </w:instrText>
        </w:r>
        <w:r>
          <w:fldChar w:fldCharType="separate"/>
        </w:r>
        <w:r>
          <w:t>68</w:t>
        </w:r>
        <w:r>
          <w:fldChar w:fldCharType="end"/>
        </w:r>
      </w:hyperlink>
    </w:p>
    <w:p>
      <w:pPr>
        <w:pStyle w:val="TOC2"/>
        <w:tabs>
          <w:tab w:val="right" w:leader="dot" w:pos="8306"/>
        </w:tabs>
      </w:pPr>
      <w:hyperlink w:anchor="_Toc23862" w:history="1">
        <w:r>
          <w:rPr>
            <w:rFonts w:ascii="仿宋" w:eastAsia="仿宋" w:hAnsi="仿宋" w:cs="仿宋" w:hint="eastAsia"/>
            <w:lang w:eastAsia="zh-CN"/>
          </w:rPr>
          <w:t>(一)、合作伙伴选择与合作方式</w:t>
        </w:r>
        <w:r>
          <w:tab/>
        </w:r>
        <w:r>
          <w:fldChar w:fldCharType="begin"/>
        </w:r>
        <w:r>
          <w:instrText xml:space="preserve"> PAGEREF _Toc23862 \h </w:instrText>
        </w:r>
        <w:r>
          <w:fldChar w:fldCharType="separate"/>
        </w:r>
        <w:r>
          <w:t>68</w:t>
        </w:r>
        <w:r>
          <w:fldChar w:fldCharType="end"/>
        </w:r>
      </w:hyperlink>
    </w:p>
    <w:p>
      <w:pPr>
        <w:pStyle w:val="TOC2"/>
        <w:tabs>
          <w:tab w:val="right" w:leader="dot" w:pos="8306"/>
        </w:tabs>
      </w:pPr>
      <w:hyperlink w:anchor="_Toc28252" w:history="1">
        <w:r>
          <w:rPr>
            <w:rFonts w:ascii="仿宋" w:eastAsia="仿宋" w:hAnsi="仿宋" w:cs="仿宋" w:hint="eastAsia"/>
            <w:lang w:eastAsia="zh-CN"/>
          </w:rPr>
          <w:t>(二)、交流与合作平台搭建</w:t>
        </w:r>
        <w:r>
          <w:tab/>
        </w:r>
        <w:r>
          <w:fldChar w:fldCharType="begin"/>
        </w:r>
        <w:r>
          <w:instrText xml:space="preserve"> PAGEREF _Toc28252 \h </w:instrText>
        </w:r>
        <w:r>
          <w:fldChar w:fldCharType="separate"/>
        </w:r>
        <w:r>
          <w:t>70</w:t>
        </w:r>
        <w:r>
          <w:fldChar w:fldCharType="end"/>
        </w:r>
      </w:hyperlink>
    </w:p>
    <w:p>
      <w:pPr>
        <w:pStyle w:val="TOC1"/>
        <w:tabs>
          <w:tab w:val="right" w:leader="dot" w:pos="8306"/>
        </w:tabs>
      </w:pPr>
      <w:hyperlink w:anchor="_Toc26119" w:history="1">
        <w:r>
          <w:rPr>
            <w:rFonts w:ascii="仿宋" w:eastAsia="仿宋" w:hAnsi="仿宋" w:cs="仿宋" w:hint="eastAsia"/>
            <w:lang w:eastAsia="zh-CN"/>
          </w:rPr>
          <w:t>十七、设施与设备管理</w:t>
        </w:r>
        <w:r>
          <w:tab/>
        </w:r>
        <w:r>
          <w:fldChar w:fldCharType="begin"/>
        </w:r>
        <w:r>
          <w:instrText xml:space="preserve"> PAGEREF _Toc26119 \h </w:instrText>
        </w:r>
        <w:r>
          <w:fldChar w:fldCharType="separate"/>
        </w:r>
        <w:r>
          <w:t>71</w:t>
        </w:r>
        <w:r>
          <w:fldChar w:fldCharType="end"/>
        </w:r>
      </w:hyperlink>
    </w:p>
    <w:p>
      <w:pPr>
        <w:pStyle w:val="TOC2"/>
        <w:tabs>
          <w:tab w:val="right" w:leader="dot" w:pos="8306"/>
        </w:tabs>
      </w:pPr>
      <w:hyperlink w:anchor="_Toc6046" w:history="1">
        <w:r>
          <w:rPr>
            <w:rFonts w:ascii="仿宋" w:eastAsia="仿宋" w:hAnsi="仿宋" w:cs="仿宋" w:hint="eastAsia"/>
            <w:lang w:eastAsia="zh-CN"/>
          </w:rPr>
          <w:t>(一)、设施规划与配置</w:t>
        </w:r>
        <w:r>
          <w:tab/>
        </w:r>
        <w:r>
          <w:fldChar w:fldCharType="begin"/>
        </w:r>
        <w:r>
          <w:instrText xml:space="preserve"> PAGEREF _Toc6046 \h </w:instrText>
        </w:r>
        <w:r>
          <w:fldChar w:fldCharType="separate"/>
        </w:r>
        <w:r>
          <w:t>71</w:t>
        </w:r>
        <w:r>
          <w:fldChar w:fldCharType="end"/>
        </w:r>
      </w:hyperlink>
    </w:p>
    <w:p>
      <w:pPr>
        <w:pStyle w:val="TOC2"/>
        <w:tabs>
          <w:tab w:val="right" w:leader="dot" w:pos="8306"/>
        </w:tabs>
      </w:pPr>
      <w:hyperlink w:anchor="_Toc11078" w:history="1">
        <w:r>
          <w:rPr>
            <w:rFonts w:ascii="仿宋" w:eastAsia="仿宋" w:hAnsi="仿宋" w:cs="仿宋" w:hint="eastAsia"/>
            <w:lang w:eastAsia="zh-CN"/>
          </w:rPr>
          <w:t>(二)、设备采购与维护管理</w:t>
        </w:r>
        <w:r>
          <w:tab/>
        </w:r>
        <w:r>
          <w:fldChar w:fldCharType="begin"/>
        </w:r>
        <w:r>
          <w:instrText xml:space="preserve"> PAGEREF _Toc11078 \h </w:instrText>
        </w:r>
        <w:r>
          <w:fldChar w:fldCharType="separate"/>
        </w:r>
        <w:r>
          <w:t>72</w:t>
        </w:r>
        <w:r>
          <w:fldChar w:fldCharType="end"/>
        </w:r>
      </w:hyperlink>
    </w:p>
    <w:p>
      <w:pPr>
        <w:pStyle w:val="TOC2"/>
        <w:tabs>
          <w:tab w:val="right" w:leader="dot" w:pos="8306"/>
        </w:tabs>
      </w:pPr>
      <w:hyperlink w:anchor="_Toc24699" w:history="1">
        <w:r>
          <w:rPr>
            <w:rFonts w:ascii="仿宋" w:eastAsia="仿宋" w:hAnsi="仿宋" w:cs="仿宋" w:hint="eastAsia"/>
            <w:lang w:eastAsia="zh-CN"/>
          </w:rPr>
          <w:t>(三)、设施设备升级策略</w:t>
        </w:r>
        <w:r>
          <w:tab/>
        </w:r>
        <w:r>
          <w:fldChar w:fldCharType="begin"/>
        </w:r>
        <w:r>
          <w:instrText xml:space="preserve"> PAGEREF _Toc24699 \h </w:instrText>
        </w:r>
        <w:r>
          <w:fldChar w:fldCharType="separate"/>
        </w:r>
        <w:r>
          <w:t>73</w:t>
        </w:r>
        <w:r>
          <w:fldChar w:fldCharType="end"/>
        </w:r>
      </w:hyperlink>
    </w:p>
    <w:p>
      <w:pPr>
        <w:pStyle w:val="TOC1"/>
        <w:tabs>
          <w:tab w:val="right" w:leader="dot" w:pos="8306"/>
        </w:tabs>
      </w:pPr>
      <w:hyperlink w:anchor="_Toc29699" w:history="1">
        <w:r>
          <w:rPr>
            <w:rFonts w:ascii="仿宋" w:eastAsia="仿宋" w:hAnsi="仿宋" w:cs="仿宋" w:hint="eastAsia"/>
            <w:lang w:eastAsia="zh-CN"/>
          </w:rPr>
          <w:t>十八、企业合规与伦理</w:t>
        </w:r>
        <w:r>
          <w:tab/>
        </w:r>
        <w:r>
          <w:fldChar w:fldCharType="begin"/>
        </w:r>
        <w:r>
          <w:instrText xml:space="preserve"> PAGEREF _Toc29699 \h </w:instrText>
        </w:r>
        <w:r>
          <w:fldChar w:fldCharType="separate"/>
        </w:r>
        <w:r>
          <w:t>73</w:t>
        </w:r>
        <w:r>
          <w:fldChar w:fldCharType="end"/>
        </w:r>
      </w:hyperlink>
    </w:p>
    <w:p>
      <w:pPr>
        <w:pStyle w:val="TOC2"/>
        <w:tabs>
          <w:tab w:val="right" w:leader="dot" w:pos="8306"/>
        </w:tabs>
      </w:pPr>
      <w:hyperlink w:anchor="_Toc21729" w:history="1">
        <w:r>
          <w:rPr>
            <w:rFonts w:ascii="仿宋" w:eastAsia="仿宋" w:hAnsi="仿宋" w:cs="仿宋" w:hint="eastAsia"/>
            <w:lang w:eastAsia="zh-CN"/>
          </w:rPr>
          <w:t>(一)、合规政策与程序</w:t>
        </w:r>
        <w:r>
          <w:tab/>
        </w:r>
        <w:r>
          <w:fldChar w:fldCharType="begin"/>
        </w:r>
        <w:r>
          <w:instrText xml:space="preserve"> PAGEREF _Toc21729 \h </w:instrText>
        </w:r>
        <w:r>
          <w:fldChar w:fldCharType="separate"/>
        </w:r>
        <w:r>
          <w:t>73</w:t>
        </w:r>
        <w:r>
          <w:fldChar w:fldCharType="end"/>
        </w:r>
      </w:hyperlink>
    </w:p>
    <w:p>
      <w:pPr>
        <w:pStyle w:val="TOC2"/>
        <w:tabs>
          <w:tab w:val="right" w:leader="dot" w:pos="8306"/>
        </w:tabs>
      </w:pPr>
      <w:hyperlink w:anchor="_Toc277" w:history="1">
        <w:r>
          <w:rPr>
            <w:rFonts w:ascii="仿宋" w:eastAsia="仿宋" w:hAnsi="仿宋" w:cs="仿宋" w:hint="eastAsia"/>
            <w:lang w:eastAsia="zh-CN"/>
          </w:rPr>
          <w:t>(二)、伦理规范与培训</w:t>
        </w:r>
        <w:r>
          <w:tab/>
        </w:r>
        <w:r>
          <w:fldChar w:fldCharType="begin"/>
        </w:r>
        <w:r>
          <w:instrText xml:space="preserve"> PAGEREF _Toc277 \h </w:instrText>
        </w:r>
        <w:r>
          <w:fldChar w:fldCharType="separate"/>
        </w:r>
        <w:r>
          <w:t>75</w:t>
        </w:r>
        <w:r>
          <w:fldChar w:fldCharType="end"/>
        </w:r>
      </w:hyperlink>
    </w:p>
    <w:p>
      <w:pPr>
        <w:pStyle w:val="TOC2"/>
        <w:tabs>
          <w:tab w:val="right" w:leader="dot" w:pos="8306"/>
        </w:tabs>
      </w:pPr>
      <w:hyperlink w:anchor="_Toc27778" w:history="1">
        <w:r>
          <w:rPr>
            <w:rFonts w:ascii="仿宋" w:eastAsia="仿宋" w:hAnsi="仿宋" w:cs="仿宋" w:hint="eastAsia"/>
            <w:lang w:eastAsia="zh-CN"/>
          </w:rPr>
          <w:t>(三)、合规风险评估</w:t>
        </w:r>
        <w:r>
          <w:tab/>
        </w:r>
        <w:r>
          <w:fldChar w:fldCharType="begin"/>
        </w:r>
        <w:r>
          <w:instrText xml:space="preserve"> PAGEREF _Toc27778 \h </w:instrText>
        </w:r>
        <w:r>
          <w:fldChar w:fldCharType="separate"/>
        </w:r>
        <w:r>
          <w:t>75</w:t>
        </w:r>
        <w:r>
          <w:fldChar w:fldCharType="end"/>
        </w:r>
      </w:hyperlink>
    </w:p>
    <w:p>
      <w:pPr>
        <w:pStyle w:val="TOC2"/>
        <w:tabs>
          <w:tab w:val="right" w:leader="dot" w:pos="8306"/>
        </w:tabs>
      </w:pPr>
      <w:hyperlink w:anchor="_Toc1228" w:history="1">
        <w:r>
          <w:rPr>
            <w:rFonts w:ascii="仿宋" w:eastAsia="仿宋" w:hAnsi="仿宋" w:cs="仿宋" w:hint="eastAsia"/>
            <w:lang w:eastAsia="zh-CN"/>
          </w:rPr>
          <w:t>(四)、合规监督与执行</w:t>
        </w:r>
        <w:r>
          <w:tab/>
        </w:r>
        <w:r>
          <w:fldChar w:fldCharType="begin"/>
        </w:r>
        <w:r>
          <w:instrText xml:space="preserve"> PAGEREF _Toc1228 \h </w:instrText>
        </w:r>
        <w:r>
          <w:fldChar w:fldCharType="separate"/>
        </w:r>
        <w:r>
          <w:t>77</w:t>
        </w:r>
        <w:r>
          <w:fldChar w:fldCharType="end"/>
        </w:r>
      </w:hyperlink>
    </w:p>
    <w:p>
      <w:pPr>
        <w:pStyle w:val="TOC1"/>
        <w:tabs>
          <w:tab w:val="right" w:leader="dot" w:pos="8306"/>
        </w:tabs>
      </w:pPr>
      <w:hyperlink w:anchor="_Toc27697" w:history="1">
        <w:r>
          <w:rPr>
            <w:rFonts w:ascii="仿宋" w:eastAsia="仿宋" w:hAnsi="仿宋" w:cs="仿宋" w:hint="eastAsia"/>
            <w:lang w:eastAsia="zh-CN"/>
          </w:rPr>
          <w:t>十九、项目施工方案</w:t>
        </w:r>
        <w:r>
          <w:tab/>
        </w:r>
        <w:r>
          <w:fldChar w:fldCharType="begin"/>
        </w:r>
        <w:r>
          <w:instrText xml:space="preserve"> PAGEREF _Toc27697 \h </w:instrText>
        </w:r>
        <w:r>
          <w:fldChar w:fldCharType="separate"/>
        </w:r>
        <w:r>
          <w:t>77</w:t>
        </w:r>
        <w:r>
          <w:fldChar w:fldCharType="end"/>
        </w:r>
      </w:hyperlink>
    </w:p>
    <w:p>
      <w:pPr>
        <w:pStyle w:val="TOC2"/>
        <w:tabs>
          <w:tab w:val="right" w:leader="dot" w:pos="8306"/>
        </w:tabs>
      </w:pPr>
      <w:hyperlink w:anchor="_Toc9578" w:history="1">
        <w:r>
          <w:rPr>
            <w:rFonts w:ascii="仿宋" w:eastAsia="仿宋" w:hAnsi="仿宋" w:cs="仿宋" w:hint="eastAsia"/>
            <w:lang w:eastAsia="zh-CN"/>
          </w:rPr>
          <w:t>(一)、施工组织设计</w:t>
        </w:r>
        <w:r>
          <w:tab/>
        </w:r>
        <w:r>
          <w:fldChar w:fldCharType="begin"/>
        </w:r>
        <w:r>
          <w:instrText xml:space="preserve"> PAGEREF _Toc9578 \h </w:instrText>
        </w:r>
        <w:r>
          <w:fldChar w:fldCharType="separate"/>
        </w:r>
        <w:r>
          <w:t>77</w:t>
        </w:r>
        <w:r>
          <w:fldChar w:fldCharType="end"/>
        </w:r>
      </w:hyperlink>
    </w:p>
    <w:p>
      <w:pPr>
        <w:pStyle w:val="TOC2"/>
        <w:tabs>
          <w:tab w:val="right" w:leader="dot" w:pos="8306"/>
        </w:tabs>
      </w:pPr>
      <w:hyperlink w:anchor="_Toc27378" w:history="1">
        <w:r>
          <w:rPr>
            <w:rFonts w:ascii="仿宋" w:eastAsia="仿宋" w:hAnsi="仿宋" w:cs="仿宋" w:hint="eastAsia"/>
            <w:lang w:eastAsia="zh-CN"/>
          </w:rPr>
          <w:t>(二)、施工工艺与技术路线</w:t>
        </w:r>
        <w:r>
          <w:tab/>
        </w:r>
        <w:r>
          <w:fldChar w:fldCharType="begin"/>
        </w:r>
        <w:r>
          <w:instrText xml:space="preserve"> PAGEREF _Toc27378 \h </w:instrText>
        </w:r>
        <w:r>
          <w:fldChar w:fldCharType="separate"/>
        </w:r>
        <w:r>
          <w:t>79</w:t>
        </w:r>
        <w:r>
          <w:fldChar w:fldCharType="end"/>
        </w:r>
      </w:hyperlink>
    </w:p>
    <w:p>
      <w:pPr>
        <w:pStyle w:val="TOC2"/>
        <w:tabs>
          <w:tab w:val="right" w:leader="dot" w:pos="8306"/>
        </w:tabs>
      </w:pPr>
      <w:hyperlink w:anchor="_Toc18540" w:history="1">
        <w:r>
          <w:rPr>
            <w:rFonts w:ascii="仿宋" w:eastAsia="仿宋" w:hAnsi="仿宋" w:cs="仿宋" w:hint="eastAsia"/>
            <w:lang w:eastAsia="zh-CN"/>
          </w:rPr>
          <w:t>(三)、关键节点施工计划</w:t>
        </w:r>
        <w:r>
          <w:tab/>
        </w:r>
        <w:r>
          <w:fldChar w:fldCharType="begin"/>
        </w:r>
        <w:r>
          <w:instrText xml:space="preserve"> PAGEREF _Toc18540 \h </w:instrText>
        </w:r>
        <w:r>
          <w:fldChar w:fldCharType="separate"/>
        </w:r>
        <w:r>
          <w:t>80</w:t>
        </w:r>
        <w:r>
          <w:fldChar w:fldCharType="end"/>
        </w:r>
      </w:hyperlink>
    </w:p>
    <w:p>
      <w:pPr>
        <w:pStyle w:val="TOC2"/>
        <w:tabs>
          <w:tab w:val="right" w:leader="dot" w:pos="8306"/>
        </w:tabs>
      </w:pPr>
      <w:hyperlink w:anchor="_Toc24761" w:history="1">
        <w:r>
          <w:rPr>
            <w:rFonts w:ascii="仿宋" w:eastAsia="仿宋" w:hAnsi="仿宋" w:cs="仿宋" w:hint="eastAsia"/>
            <w:lang w:eastAsia="zh-CN"/>
          </w:rPr>
          <w:t>(四)、施工现场管理</w:t>
        </w:r>
        <w:r>
          <w:tab/>
        </w:r>
        <w:r>
          <w:fldChar w:fldCharType="begin"/>
        </w:r>
        <w:r>
          <w:instrText xml:space="preserve"> PAGEREF _Toc24761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6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42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80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一、临床研究服务项目的市场准入条件分析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研究服务项目而言，市场准入条件首先取决于政策法规环境。政府对于[行业名称]领域的法规，如环保标准、税收政策、和技术使用规范，直接影响临床研究服务项目的运营和成本结构。例如，若政府针对使用可再生能源的企业提供税收优惠，这将对临床研究服务项目的财务规划产生重要影响。同时，考虑经济环境和消费者偏好的变化对临床研究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二、临床研究服务项目的行业规范与合规性要求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临床研究服务项目来说，遵守行业规范和合规性要求是确保项目顺利进行的基础。这包括遵循质量控制标准、安全规定、数据保护法规等。例如，若临床研究服务项目涉及数据处理，须严格遵守相关的数据保护法规。此外，行业内部的自律规范，如产品标准和服务流程，也对于提升临床研究服务项目在行业内的认可度和竞争力至关重要。项目管理团队必须不断更新策略，以应对行业规范和法规的变化，确保临床研究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三、临床研究服务项目的竞争格局和战略定位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研究服务项目的发展规划中，理解行业的竞争格局对于制定有效的市场策略极为关键。这包括分析主要竞争对手的市场地位、优势及其业务模式。临床研究服务项目面临的竞争对手可能包括大型成熟企业和创新型初创公司，各自采取不同的市场策略。因此，临床研究服务项目需精确地定位自己的市场策略，如专注于产品创新、客户服务或成本效率，以在竞争中占据优势。通过深入的市场和竞争分析，临床研究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36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77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17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8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260"/>
      <w:r>
        <w:rPr>
          <w:rFonts w:ascii="仿宋" w:eastAsia="仿宋" w:hAnsi="仿宋" w:cs="仿宋" w:hint="eastAsia"/>
          <w:sz w:val="28"/>
          <w:lang w:eastAsia="zh-CN"/>
        </w:rPr>
        <w:t>三、临床研究服务项目概论</w:t>
      </w:r>
      <w:bookmarkEnd w:id="10"/>
    </w:p>
    <w:p>
      <w:pPr>
        <w:pStyle w:val="Heading2"/>
        <w:rPr>
          <w:rFonts w:ascii="仿宋" w:eastAsia="仿宋" w:hAnsi="仿宋" w:cs="仿宋" w:hint="eastAsia"/>
          <w:lang w:eastAsia="zh-CN"/>
        </w:rPr>
      </w:pPr>
      <w:bookmarkStart w:id="11" w:name="_Toc2793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临床研究服务项目的申报单位是“XXX实业发展公司”，这是一家在其所处行业内备受尊敬的企业。公司自成立以来，通过其在临床研究服务项目中表现出的创新精神和卓越执行力，在市场上赢得了显著的地位。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该公司的法定代表人秦XX，在临床研究服务项目及其他多个行业领域中都有着显著的贡献。秦XX以其出色的领导才能和敏锐的商业洞察力，带领公司在临床研究服务项目等多个领域实现了持续的成长和成功。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临床研究服务项目的重要合作伙伴。公司专注于[行业名称]领域，以创新作为驱动力，不断推动技术进步和市场扩张。在临床研究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临床研究服务项目中展现了强劲的增长和稳定的财务表现。公司通过有效的策略，在临床研究服务项目中扩大了其市场份额并增强了盈利能力。同时，公司积极承担社会责任，参与各类社会公益项目，增强了其在临床研究服务项目中的品牌形象和社会影响力。</w:t>
      </w:r>
    </w:p>
    <w:p>
      <w:pPr>
        <w:pStyle w:val="Heading2"/>
        <w:ind w:firstLine="560" w:firstLineChars="200"/>
        <w:rPr>
          <w:rFonts w:ascii="仿宋" w:eastAsia="仿宋" w:hAnsi="仿宋" w:cs="仿宋" w:hint="eastAsia"/>
          <w:sz w:val="28"/>
          <w:lang w:eastAsia="zh-CN"/>
        </w:rPr>
      </w:pPr>
      <w:bookmarkStart w:id="12" w:name="_Toc10328"/>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https://d.book118.com/735310231104011111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A46B6"/>
    <w:rsid w:val="776A46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310231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2024-02-12T00:20:00Z</dcterms:created>
  <dcterms:modified xsi:type="dcterms:W3CDTF">2024-02-12T00:21:24Z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42DD474D28F1471089615EAECB0792D9_11</vt:lpwstr>
  </property>
  <property fmtid="{D5CDD505-2E9C-101B-9397-08002B2CF9AE}" pid="3" name="KSOProductBuildVer">
    <vt:lpwstr>2052-12.1.0.16250</vt:lpwstr>
  </property>
</Properties>
</file>