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7ECE" w14:paraId="45DB7139" w14:textId="77777777">
      <w:pPr>
        <w:widowControl/>
        <w:jc w:val="left"/>
        <w:rPr>
          <w:rFonts w:ascii="仿宋" w:eastAsia="仿宋" w:hAnsi="仿宋"/>
          <w:b/>
          <w:sz w:val="40"/>
        </w:rPr>
      </w:pPr>
    </w:p>
    <w:p w:rsidR="00AD7ECE" w14:paraId="484CE6FB" w14:textId="77777777">
      <w:pPr>
        <w:widowControl/>
        <w:jc w:val="left"/>
        <w:rPr>
          <w:rFonts w:ascii="仿宋" w:eastAsia="仿宋" w:hAnsi="仿宋"/>
          <w:b/>
          <w:sz w:val="40"/>
        </w:rPr>
      </w:pPr>
    </w:p>
    <w:p w:rsidR="00AD7ECE" w14:paraId="1F273E40" w14:textId="77777777">
      <w:pPr>
        <w:widowControl/>
        <w:jc w:val="left"/>
        <w:rPr>
          <w:rFonts w:ascii="仿宋" w:eastAsia="仿宋" w:hAnsi="仿宋"/>
          <w:b/>
          <w:sz w:val="40"/>
        </w:rPr>
      </w:pPr>
    </w:p>
    <w:p w:rsidR="00AD7ECE" w:rsidRPr="00AD7ECE" w14:paraId="09A328A0" w14:textId="71C8CED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D7ECE">
        <w:rPr>
          <w:rFonts w:ascii="宋体" w:eastAsia="宋体" w:hAnsi="宋体" w:hint="eastAsia"/>
          <w:b/>
          <w:sz w:val="60"/>
        </w:rPr>
        <w:t>互联网信息技术服务项目绩效评估报告</w:t>
      </w:r>
    </w:p>
    <w:p w:rsidR="00AD7ECE" w:rsidP="00AD7ECE" w14:paraId="41ED5D17" w14:textId="6310769C">
      <w:pPr>
        <w:widowControl/>
        <w:jc w:val="center"/>
        <w:rPr>
          <w:rFonts w:ascii="仿宋" w:eastAsia="仿宋" w:hAnsi="仿宋" w:hint="eastAsia"/>
          <w:b/>
          <w:sz w:val="40"/>
        </w:rPr>
      </w:pPr>
      <w:r w:rsidRPr="00AD7ECE">
        <w:rPr>
          <w:rFonts w:ascii="仿宋" w:eastAsia="仿宋" w:hAnsi="仿宋" w:hint="eastAsia"/>
          <w:b/>
          <w:sz w:val="40"/>
        </w:rPr>
        <w:t>目录</w:t>
      </w:r>
    </w:p>
    <w:p w:rsidR="00AD7ECE" w14:paraId="27100086" w14:textId="66C8420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_Toc153616397 \h </w:instrText>
      </w:r>
      <w:r>
        <w:rPr>
          <w:noProof/>
        </w:rPr>
        <w:fldChar w:fldCharType="separate"/>
      </w:r>
      <w:r>
        <w:rPr>
          <w:noProof/>
        </w:rPr>
        <w:t>3</w:t>
      </w:r>
      <w:r>
        <w:rPr>
          <w:noProof/>
        </w:rPr>
        <w:fldChar w:fldCharType="end"/>
      </w:r>
    </w:p>
    <w:p w:rsidR="00AD7ECE" w14:paraId="2BF0E2D5" w14:textId="24B1F4A5">
      <w:pPr>
        <w:pStyle w:val="TOC1"/>
        <w:tabs>
          <w:tab w:val="right" w:leader="dot" w:pos="8296"/>
        </w:tabs>
        <w:rPr>
          <w:noProof/>
        </w:rPr>
      </w:pPr>
      <w:r>
        <w:rPr>
          <w:noProof/>
        </w:rPr>
        <w:t>一、选址分析</w:t>
      </w:r>
      <w:r>
        <w:rPr>
          <w:noProof/>
        </w:rPr>
        <w:tab/>
      </w:r>
      <w:r>
        <w:rPr>
          <w:noProof/>
        </w:rPr>
        <w:fldChar w:fldCharType="begin"/>
      </w:r>
      <w:r>
        <w:rPr>
          <w:noProof/>
        </w:rPr>
        <w:instrText xml:space="preserve"> PAGEREF _Toc153616398 \h </w:instrText>
      </w:r>
      <w:r>
        <w:rPr>
          <w:noProof/>
        </w:rPr>
        <w:fldChar w:fldCharType="separate"/>
      </w:r>
      <w:r>
        <w:rPr>
          <w:noProof/>
        </w:rPr>
        <w:t>3</w:t>
      </w:r>
      <w:r>
        <w:rPr>
          <w:noProof/>
        </w:rPr>
        <w:fldChar w:fldCharType="end"/>
      </w:r>
    </w:p>
    <w:p w:rsidR="00AD7ECE" w14:paraId="533ACA2A" w14:textId="51EF5023">
      <w:pPr>
        <w:pStyle w:val="TOC2"/>
        <w:tabs>
          <w:tab w:val="right" w:leader="dot" w:pos="8296"/>
        </w:tabs>
        <w:rPr>
          <w:noProof/>
        </w:rPr>
      </w:pPr>
      <w:r>
        <w:rPr>
          <w:noProof/>
        </w:rPr>
        <w:t>(一)、互联网信息技术服务项目选址原则</w:t>
      </w:r>
      <w:r>
        <w:rPr>
          <w:noProof/>
        </w:rPr>
        <w:tab/>
      </w:r>
      <w:r>
        <w:rPr>
          <w:noProof/>
        </w:rPr>
        <w:fldChar w:fldCharType="begin"/>
      </w:r>
      <w:r>
        <w:rPr>
          <w:noProof/>
        </w:rPr>
        <w:instrText xml:space="preserve"> PAGEREF _Toc153616399 \h </w:instrText>
      </w:r>
      <w:r>
        <w:rPr>
          <w:noProof/>
        </w:rPr>
        <w:fldChar w:fldCharType="separate"/>
      </w:r>
      <w:r>
        <w:rPr>
          <w:noProof/>
        </w:rPr>
        <w:t>3</w:t>
      </w:r>
      <w:r>
        <w:rPr>
          <w:noProof/>
        </w:rPr>
        <w:fldChar w:fldCharType="end"/>
      </w:r>
    </w:p>
    <w:p w:rsidR="00AD7ECE" w14:paraId="116A7D5C" w14:textId="14AC9195">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_Toc153616400 \h </w:instrText>
      </w:r>
      <w:r>
        <w:rPr>
          <w:noProof/>
        </w:rPr>
        <w:fldChar w:fldCharType="separate"/>
      </w:r>
      <w:r>
        <w:rPr>
          <w:noProof/>
        </w:rPr>
        <w:t>3</w:t>
      </w:r>
      <w:r>
        <w:rPr>
          <w:noProof/>
        </w:rPr>
        <w:fldChar w:fldCharType="end"/>
      </w:r>
    </w:p>
    <w:p w:rsidR="00AD7ECE" w14:paraId="3D57EC91" w14:textId="40E5D08B">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_Toc153616401 \h </w:instrText>
      </w:r>
      <w:r>
        <w:rPr>
          <w:noProof/>
        </w:rPr>
        <w:fldChar w:fldCharType="separate"/>
      </w:r>
      <w:r>
        <w:rPr>
          <w:noProof/>
        </w:rPr>
        <w:t>4</w:t>
      </w:r>
      <w:r>
        <w:rPr>
          <w:noProof/>
        </w:rPr>
        <w:fldChar w:fldCharType="end"/>
      </w:r>
    </w:p>
    <w:p w:rsidR="00AD7ECE" w14:paraId="711B4EB7" w14:textId="3D0A6C17">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_Toc153616402 \h </w:instrText>
      </w:r>
      <w:r>
        <w:rPr>
          <w:noProof/>
        </w:rPr>
        <w:fldChar w:fldCharType="separate"/>
      </w:r>
      <w:r>
        <w:rPr>
          <w:noProof/>
        </w:rPr>
        <w:t>5</w:t>
      </w:r>
      <w:r>
        <w:rPr>
          <w:noProof/>
        </w:rPr>
        <w:fldChar w:fldCharType="end"/>
      </w:r>
    </w:p>
    <w:p w:rsidR="00AD7ECE" w14:paraId="3FA7ACBB" w14:textId="29D2AF83">
      <w:pPr>
        <w:pStyle w:val="TOC2"/>
        <w:tabs>
          <w:tab w:val="right" w:leader="dot" w:pos="8296"/>
        </w:tabs>
        <w:rPr>
          <w:noProof/>
        </w:rPr>
      </w:pPr>
      <w:r>
        <w:rPr>
          <w:noProof/>
        </w:rPr>
        <w:t>(五)、互联网信息技术服务项目选址综合评价</w:t>
      </w:r>
      <w:r>
        <w:rPr>
          <w:noProof/>
        </w:rPr>
        <w:tab/>
      </w:r>
      <w:r>
        <w:rPr>
          <w:noProof/>
        </w:rPr>
        <w:fldChar w:fldCharType="begin"/>
      </w:r>
      <w:r>
        <w:rPr>
          <w:noProof/>
        </w:rPr>
        <w:instrText xml:space="preserve"> PAGEREF _Toc153616403 \h </w:instrText>
      </w:r>
      <w:r>
        <w:rPr>
          <w:noProof/>
        </w:rPr>
        <w:fldChar w:fldCharType="separate"/>
      </w:r>
      <w:r>
        <w:rPr>
          <w:noProof/>
        </w:rPr>
        <w:t>7</w:t>
      </w:r>
      <w:r>
        <w:rPr>
          <w:noProof/>
        </w:rPr>
        <w:fldChar w:fldCharType="end"/>
      </w:r>
    </w:p>
    <w:p w:rsidR="00AD7ECE" w14:paraId="1E9A4B4A" w14:textId="3E82C125">
      <w:pPr>
        <w:pStyle w:val="TOC1"/>
        <w:tabs>
          <w:tab w:val="right" w:leader="dot" w:pos="8296"/>
        </w:tabs>
        <w:rPr>
          <w:noProof/>
        </w:rPr>
      </w:pPr>
      <w:r>
        <w:rPr>
          <w:noProof/>
        </w:rPr>
        <w:t>二、互联网信息技术服务项目承办单位基本情况</w:t>
      </w:r>
      <w:r>
        <w:rPr>
          <w:noProof/>
        </w:rPr>
        <w:tab/>
      </w:r>
      <w:r>
        <w:rPr>
          <w:noProof/>
        </w:rPr>
        <w:fldChar w:fldCharType="begin"/>
      </w:r>
      <w:r>
        <w:rPr>
          <w:noProof/>
        </w:rPr>
        <w:instrText xml:space="preserve"> PAGEREF _Toc153616404 \h </w:instrText>
      </w:r>
      <w:r>
        <w:rPr>
          <w:noProof/>
        </w:rPr>
        <w:fldChar w:fldCharType="separate"/>
      </w:r>
      <w:r>
        <w:rPr>
          <w:noProof/>
        </w:rPr>
        <w:t>7</w:t>
      </w:r>
      <w:r>
        <w:rPr>
          <w:noProof/>
        </w:rPr>
        <w:fldChar w:fldCharType="end"/>
      </w:r>
    </w:p>
    <w:p w:rsidR="00AD7ECE" w14:paraId="2047290E" w14:textId="1107FBE5">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_Toc153616405 \h </w:instrText>
      </w:r>
      <w:r>
        <w:rPr>
          <w:noProof/>
        </w:rPr>
        <w:fldChar w:fldCharType="separate"/>
      </w:r>
      <w:r>
        <w:rPr>
          <w:noProof/>
        </w:rPr>
        <w:t>7</w:t>
      </w:r>
      <w:r>
        <w:rPr>
          <w:noProof/>
        </w:rPr>
        <w:fldChar w:fldCharType="end"/>
      </w:r>
    </w:p>
    <w:p w:rsidR="00AD7ECE" w14:paraId="64FEC963" w14:textId="460A2EAC">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_Toc153616406 \h </w:instrText>
      </w:r>
      <w:r>
        <w:rPr>
          <w:noProof/>
        </w:rPr>
        <w:fldChar w:fldCharType="separate"/>
      </w:r>
      <w:r>
        <w:rPr>
          <w:noProof/>
        </w:rPr>
        <w:t>8</w:t>
      </w:r>
      <w:r>
        <w:rPr>
          <w:noProof/>
        </w:rPr>
        <w:fldChar w:fldCharType="end"/>
      </w:r>
    </w:p>
    <w:p w:rsidR="00AD7ECE" w14:paraId="1D80C9DC" w14:textId="6B6BF8BC">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_Toc153616407 \h </w:instrText>
      </w:r>
      <w:r>
        <w:rPr>
          <w:noProof/>
        </w:rPr>
        <w:fldChar w:fldCharType="separate"/>
      </w:r>
      <w:r>
        <w:rPr>
          <w:noProof/>
        </w:rPr>
        <w:t>8</w:t>
      </w:r>
      <w:r>
        <w:rPr>
          <w:noProof/>
        </w:rPr>
        <w:fldChar w:fldCharType="end"/>
      </w:r>
    </w:p>
    <w:p w:rsidR="00AD7ECE" w14:paraId="70CCD02A" w14:textId="2FD31A20">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_Toc153616408 \h </w:instrText>
      </w:r>
      <w:r>
        <w:rPr>
          <w:noProof/>
        </w:rPr>
        <w:fldChar w:fldCharType="separate"/>
      </w:r>
      <w:r>
        <w:rPr>
          <w:noProof/>
        </w:rPr>
        <w:t>8</w:t>
      </w:r>
      <w:r>
        <w:rPr>
          <w:noProof/>
        </w:rPr>
        <w:fldChar w:fldCharType="end"/>
      </w:r>
    </w:p>
    <w:p w:rsidR="00AD7ECE" w14:paraId="7C5AD3E4" w14:textId="79032F15">
      <w:pPr>
        <w:pStyle w:val="TOC1"/>
        <w:tabs>
          <w:tab w:val="right" w:leader="dot" w:pos="8296"/>
        </w:tabs>
        <w:rPr>
          <w:noProof/>
        </w:rPr>
      </w:pPr>
      <w:r>
        <w:rPr>
          <w:noProof/>
        </w:rPr>
        <w:t>三、劳动安全</w:t>
      </w:r>
      <w:r>
        <w:rPr>
          <w:noProof/>
        </w:rPr>
        <w:tab/>
      </w:r>
      <w:r>
        <w:rPr>
          <w:noProof/>
        </w:rPr>
        <w:fldChar w:fldCharType="begin"/>
      </w:r>
      <w:r>
        <w:rPr>
          <w:noProof/>
        </w:rPr>
        <w:instrText xml:space="preserve"> PAGEREF _Toc153616409 \h </w:instrText>
      </w:r>
      <w:r>
        <w:rPr>
          <w:noProof/>
        </w:rPr>
        <w:fldChar w:fldCharType="separate"/>
      </w:r>
      <w:r>
        <w:rPr>
          <w:noProof/>
        </w:rPr>
        <w:t>9</w:t>
      </w:r>
      <w:r>
        <w:rPr>
          <w:noProof/>
        </w:rPr>
        <w:fldChar w:fldCharType="end"/>
      </w:r>
    </w:p>
    <w:p w:rsidR="00AD7ECE" w14:paraId="437FBCC0" w14:textId="3A169DB7">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_Toc153616410 \h </w:instrText>
      </w:r>
      <w:r>
        <w:rPr>
          <w:noProof/>
        </w:rPr>
        <w:fldChar w:fldCharType="separate"/>
      </w:r>
      <w:r>
        <w:rPr>
          <w:noProof/>
        </w:rPr>
        <w:t>9</w:t>
      </w:r>
      <w:r>
        <w:rPr>
          <w:noProof/>
        </w:rPr>
        <w:fldChar w:fldCharType="end"/>
      </w:r>
    </w:p>
    <w:p w:rsidR="00AD7ECE" w14:paraId="1678F362" w14:textId="3D64F58A">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_Toc153616411 \h </w:instrText>
      </w:r>
      <w:r>
        <w:rPr>
          <w:noProof/>
        </w:rPr>
        <w:fldChar w:fldCharType="separate"/>
      </w:r>
      <w:r>
        <w:rPr>
          <w:noProof/>
        </w:rPr>
        <w:t>9</w:t>
      </w:r>
      <w:r>
        <w:rPr>
          <w:noProof/>
        </w:rPr>
        <w:fldChar w:fldCharType="end"/>
      </w:r>
    </w:p>
    <w:p w:rsidR="00AD7ECE" w14:paraId="391DC414" w14:textId="53CEC4B9">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_Toc153616412 \h </w:instrText>
      </w:r>
      <w:r>
        <w:rPr>
          <w:noProof/>
        </w:rPr>
        <w:fldChar w:fldCharType="separate"/>
      </w:r>
      <w:r>
        <w:rPr>
          <w:noProof/>
        </w:rPr>
        <w:t>10</w:t>
      </w:r>
      <w:r>
        <w:rPr>
          <w:noProof/>
        </w:rPr>
        <w:fldChar w:fldCharType="end"/>
      </w:r>
    </w:p>
    <w:p w:rsidR="00AD7ECE" w14:paraId="45F80610" w14:textId="4C95E90F">
      <w:pPr>
        <w:pStyle w:val="TOC1"/>
        <w:tabs>
          <w:tab w:val="right" w:leader="dot" w:pos="8296"/>
        </w:tabs>
        <w:rPr>
          <w:noProof/>
        </w:rPr>
      </w:pPr>
      <w:r>
        <w:rPr>
          <w:noProof/>
        </w:rPr>
        <w:t>四、互联网信息技术服务项目规划进度</w:t>
      </w:r>
      <w:r>
        <w:rPr>
          <w:noProof/>
        </w:rPr>
        <w:tab/>
      </w:r>
      <w:r>
        <w:rPr>
          <w:noProof/>
        </w:rPr>
        <w:fldChar w:fldCharType="begin"/>
      </w:r>
      <w:r>
        <w:rPr>
          <w:noProof/>
        </w:rPr>
        <w:instrText xml:space="preserve"> PAGEREF _Toc153616413 \h </w:instrText>
      </w:r>
      <w:r>
        <w:rPr>
          <w:noProof/>
        </w:rPr>
        <w:fldChar w:fldCharType="separate"/>
      </w:r>
      <w:r>
        <w:rPr>
          <w:noProof/>
        </w:rPr>
        <w:t>11</w:t>
      </w:r>
      <w:r>
        <w:rPr>
          <w:noProof/>
        </w:rPr>
        <w:fldChar w:fldCharType="end"/>
      </w:r>
    </w:p>
    <w:p w:rsidR="00AD7ECE" w14:paraId="570D62A3" w14:textId="618238AF">
      <w:pPr>
        <w:pStyle w:val="TOC2"/>
        <w:tabs>
          <w:tab w:val="right" w:leader="dot" w:pos="8296"/>
        </w:tabs>
        <w:rPr>
          <w:noProof/>
        </w:rPr>
      </w:pPr>
      <w:r>
        <w:rPr>
          <w:noProof/>
        </w:rPr>
        <w:t>(一)、互联网信息技术服务项目进度安排</w:t>
      </w:r>
      <w:r>
        <w:rPr>
          <w:noProof/>
        </w:rPr>
        <w:tab/>
      </w:r>
      <w:r>
        <w:rPr>
          <w:noProof/>
        </w:rPr>
        <w:fldChar w:fldCharType="begin"/>
      </w:r>
      <w:r>
        <w:rPr>
          <w:noProof/>
        </w:rPr>
        <w:instrText xml:space="preserve"> PAGEREF _Toc153616414 \h </w:instrText>
      </w:r>
      <w:r>
        <w:rPr>
          <w:noProof/>
        </w:rPr>
        <w:fldChar w:fldCharType="separate"/>
      </w:r>
      <w:r>
        <w:rPr>
          <w:noProof/>
        </w:rPr>
        <w:t>11</w:t>
      </w:r>
      <w:r>
        <w:rPr>
          <w:noProof/>
        </w:rPr>
        <w:fldChar w:fldCharType="end"/>
      </w:r>
    </w:p>
    <w:p w:rsidR="00AD7ECE" w14:paraId="378DE45A" w14:textId="73AD6892">
      <w:pPr>
        <w:pStyle w:val="TOC2"/>
        <w:tabs>
          <w:tab w:val="right" w:leader="dot" w:pos="8296"/>
        </w:tabs>
        <w:rPr>
          <w:noProof/>
        </w:rPr>
      </w:pPr>
      <w:r>
        <w:rPr>
          <w:noProof/>
        </w:rPr>
        <w:t>(二)、互联网信息技术服务项目实施保障措施</w:t>
      </w:r>
      <w:r>
        <w:rPr>
          <w:noProof/>
        </w:rPr>
        <w:tab/>
      </w:r>
      <w:r>
        <w:rPr>
          <w:noProof/>
        </w:rPr>
        <w:fldChar w:fldCharType="begin"/>
      </w:r>
      <w:r>
        <w:rPr>
          <w:noProof/>
        </w:rPr>
        <w:instrText xml:space="preserve"> PAGEREF _Toc153616415 \h </w:instrText>
      </w:r>
      <w:r>
        <w:rPr>
          <w:noProof/>
        </w:rPr>
        <w:fldChar w:fldCharType="separate"/>
      </w:r>
      <w:r>
        <w:rPr>
          <w:noProof/>
        </w:rPr>
        <w:t>12</w:t>
      </w:r>
      <w:r>
        <w:rPr>
          <w:noProof/>
        </w:rPr>
        <w:fldChar w:fldCharType="end"/>
      </w:r>
    </w:p>
    <w:p w:rsidR="00AD7ECE" w14:paraId="597E2211" w14:textId="493C6095">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_Toc153616416 \h </w:instrText>
      </w:r>
      <w:r>
        <w:rPr>
          <w:noProof/>
        </w:rPr>
        <w:fldChar w:fldCharType="separate"/>
      </w:r>
      <w:r>
        <w:rPr>
          <w:noProof/>
        </w:rPr>
        <w:t>13</w:t>
      </w:r>
      <w:r>
        <w:rPr>
          <w:noProof/>
        </w:rPr>
        <w:fldChar w:fldCharType="end"/>
      </w:r>
    </w:p>
    <w:p w:rsidR="00AD7ECE" w14:paraId="56EDCA0E" w14:textId="5F3E750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(四)、互联网信息技术服务项目进度监控与调整</w:t>
      </w:r>
      <w:r>
        <w:rPr>
          <w:noProof/>
        </w:rPr>
        <w:tab/>
      </w:r>
      <w:r>
        <w:rPr>
          <w:noProof/>
        </w:rPr>
        <w:fldChar w:fldCharType="begin"/>
      </w:r>
      <w:r>
        <w:rPr>
          <w:noProof/>
        </w:rPr>
        <w:instrText xml:space="preserve"> PAGEREF _Toc153616417 \h </w:instrText>
      </w:r>
      <w:r>
        <w:rPr>
          <w:noProof/>
        </w:rPr>
        <w:fldChar w:fldCharType="separate"/>
      </w:r>
      <w:r>
        <w:rPr>
          <w:noProof/>
        </w:rPr>
        <w:t>13</w:t>
      </w:r>
      <w:r>
        <w:rPr>
          <w:noProof/>
        </w:rPr>
        <w:fldChar w:fldCharType="end"/>
      </w:r>
    </w:p>
    <w:p w:rsidR="00AD7ECE" w14:paraId="7B6D59CB" w14:textId="609B3856">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_Toc153616418 \h </w:instrText>
      </w:r>
      <w:r>
        <w:rPr>
          <w:noProof/>
        </w:rPr>
        <w:fldChar w:fldCharType="separate"/>
      </w:r>
      <w:r>
        <w:rPr>
          <w:noProof/>
        </w:rPr>
        <w:t>14</w:t>
      </w:r>
      <w:r>
        <w:rPr>
          <w:noProof/>
        </w:rPr>
        <w:fldChar w:fldCharType="end"/>
      </w:r>
    </w:p>
    <w:p w:rsidR="00AD7ECE" w14:paraId="2D1AB15D" w14:textId="1694C8A5">
      <w:pPr>
        <w:pStyle w:val="TOC1"/>
        <w:tabs>
          <w:tab w:val="right" w:leader="dot" w:pos="8296"/>
        </w:tabs>
        <w:rPr>
          <w:noProof/>
        </w:rPr>
      </w:pPr>
      <w:r>
        <w:rPr>
          <w:noProof/>
        </w:rPr>
        <w:t>五、市场预测</w:t>
      </w:r>
      <w:r>
        <w:rPr>
          <w:noProof/>
        </w:rPr>
        <w:tab/>
      </w:r>
      <w:r>
        <w:rPr>
          <w:noProof/>
        </w:rPr>
        <w:fldChar w:fldCharType="begin"/>
      </w:r>
      <w:r>
        <w:rPr>
          <w:noProof/>
        </w:rPr>
        <w:instrText xml:space="preserve"> PAGEREF _Toc153616419 \h </w:instrText>
      </w:r>
      <w:r>
        <w:rPr>
          <w:noProof/>
        </w:rPr>
        <w:fldChar w:fldCharType="separate"/>
      </w:r>
      <w:r>
        <w:rPr>
          <w:noProof/>
        </w:rPr>
        <w:t>14</w:t>
      </w:r>
      <w:r>
        <w:rPr>
          <w:noProof/>
        </w:rPr>
        <w:fldChar w:fldCharType="end"/>
      </w:r>
    </w:p>
    <w:p w:rsidR="00AD7ECE" w14:paraId="741316EC" w14:textId="045ACA2F">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_Toc153616420 \h </w:instrText>
      </w:r>
      <w:r>
        <w:rPr>
          <w:noProof/>
        </w:rPr>
        <w:fldChar w:fldCharType="separate"/>
      </w:r>
      <w:r>
        <w:rPr>
          <w:noProof/>
        </w:rPr>
        <w:t>14</w:t>
      </w:r>
      <w:r>
        <w:rPr>
          <w:noProof/>
        </w:rPr>
        <w:fldChar w:fldCharType="end"/>
      </w:r>
    </w:p>
    <w:p w:rsidR="00AD7ECE" w14:paraId="1B634948" w14:textId="2186E1F2">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_Toc153616421 \h </w:instrText>
      </w:r>
      <w:r>
        <w:rPr>
          <w:noProof/>
        </w:rPr>
        <w:fldChar w:fldCharType="separate"/>
      </w:r>
      <w:r>
        <w:rPr>
          <w:noProof/>
        </w:rPr>
        <w:t>15</w:t>
      </w:r>
      <w:r>
        <w:rPr>
          <w:noProof/>
        </w:rPr>
        <w:fldChar w:fldCharType="end"/>
      </w:r>
    </w:p>
    <w:p w:rsidR="00AD7ECE" w14:paraId="4AFF1836" w14:textId="39F54926">
      <w:pPr>
        <w:pStyle w:val="TOC1"/>
        <w:tabs>
          <w:tab w:val="right" w:leader="dot" w:pos="8296"/>
        </w:tabs>
        <w:rPr>
          <w:noProof/>
        </w:rPr>
      </w:pPr>
      <w:r>
        <w:rPr>
          <w:noProof/>
        </w:rPr>
        <w:t>六、竞争分析</w:t>
      </w:r>
      <w:r>
        <w:rPr>
          <w:noProof/>
        </w:rPr>
        <w:tab/>
      </w:r>
      <w:r>
        <w:rPr>
          <w:noProof/>
        </w:rPr>
        <w:fldChar w:fldCharType="begin"/>
      </w:r>
      <w:r>
        <w:rPr>
          <w:noProof/>
        </w:rPr>
        <w:instrText xml:space="preserve"> PAGEREF _Toc153616422 \h </w:instrText>
      </w:r>
      <w:r>
        <w:rPr>
          <w:noProof/>
        </w:rPr>
        <w:fldChar w:fldCharType="separate"/>
      </w:r>
      <w:r>
        <w:rPr>
          <w:noProof/>
        </w:rPr>
        <w:t>16</w:t>
      </w:r>
      <w:r>
        <w:rPr>
          <w:noProof/>
        </w:rPr>
        <w:fldChar w:fldCharType="end"/>
      </w:r>
    </w:p>
    <w:p w:rsidR="00AD7ECE" w14:paraId="3750AD47" w14:textId="2B311F21">
      <w:pPr>
        <w:pStyle w:val="TOC2"/>
        <w:tabs>
          <w:tab w:val="right" w:leader="dot" w:pos="8296"/>
        </w:tabs>
        <w:rPr>
          <w:noProof/>
        </w:rPr>
      </w:pPr>
      <w:r>
        <w:rPr>
          <w:noProof/>
        </w:rPr>
        <w:t>(一)、主要竞争对手</w:t>
      </w:r>
      <w:r>
        <w:rPr>
          <w:noProof/>
        </w:rPr>
        <w:tab/>
      </w:r>
      <w:r>
        <w:rPr>
          <w:noProof/>
        </w:rPr>
        <w:fldChar w:fldCharType="begin"/>
      </w:r>
      <w:r>
        <w:rPr>
          <w:noProof/>
        </w:rPr>
        <w:instrText xml:space="preserve"> PAGEREF _Toc153616423 \h </w:instrText>
      </w:r>
      <w:r>
        <w:rPr>
          <w:noProof/>
        </w:rPr>
        <w:fldChar w:fldCharType="separate"/>
      </w:r>
      <w:r>
        <w:rPr>
          <w:noProof/>
        </w:rPr>
        <w:t>16</w:t>
      </w:r>
      <w:r>
        <w:rPr>
          <w:noProof/>
        </w:rPr>
        <w:fldChar w:fldCharType="end"/>
      </w:r>
    </w:p>
    <w:p w:rsidR="00AD7ECE" w14:paraId="2D145895" w14:textId="2CE206CC">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_Toc153616424 \h </w:instrText>
      </w:r>
      <w:r>
        <w:rPr>
          <w:noProof/>
        </w:rPr>
        <w:fldChar w:fldCharType="separate"/>
      </w:r>
      <w:r>
        <w:rPr>
          <w:noProof/>
        </w:rPr>
        <w:t>16</w:t>
      </w:r>
      <w:r>
        <w:rPr>
          <w:noProof/>
        </w:rPr>
        <w:fldChar w:fldCharType="end"/>
      </w:r>
    </w:p>
    <w:p w:rsidR="00AD7ECE" w14:paraId="0097132A" w14:textId="74A04E05">
      <w:pPr>
        <w:pStyle w:val="TOC2"/>
        <w:tabs>
          <w:tab w:val="right" w:leader="dot" w:pos="8296"/>
        </w:tabs>
        <w:rPr>
          <w:noProof/>
        </w:rPr>
      </w:pPr>
      <w:r>
        <w:rPr>
          <w:noProof/>
        </w:rPr>
        <w:t>(三)、竞争优势与劣势</w:t>
      </w:r>
      <w:r>
        <w:rPr>
          <w:noProof/>
        </w:rPr>
        <w:tab/>
      </w:r>
      <w:r>
        <w:rPr>
          <w:noProof/>
        </w:rPr>
        <w:fldChar w:fldCharType="begin"/>
      </w:r>
      <w:r>
        <w:rPr>
          <w:noProof/>
        </w:rPr>
        <w:instrText xml:space="preserve"> PAGEREF _Toc153616425 \h </w:instrText>
      </w:r>
      <w:r>
        <w:rPr>
          <w:noProof/>
        </w:rPr>
        <w:fldChar w:fldCharType="separate"/>
      </w:r>
      <w:r>
        <w:rPr>
          <w:noProof/>
        </w:rPr>
        <w:t>16</w:t>
      </w:r>
      <w:r>
        <w:rPr>
          <w:noProof/>
        </w:rPr>
        <w:fldChar w:fldCharType="end"/>
      </w:r>
    </w:p>
    <w:p w:rsidR="00AD7ECE" w14:paraId="3EC6ED3A" w14:textId="06BFAFD4">
      <w:pPr>
        <w:pStyle w:val="TOC2"/>
        <w:tabs>
          <w:tab w:val="right" w:leader="dot" w:pos="8296"/>
        </w:tabs>
        <w:rPr>
          <w:noProof/>
        </w:rPr>
      </w:pPr>
      <w:r>
        <w:rPr>
          <w:noProof/>
        </w:rPr>
        <w:t>(四)、竞争对策</w:t>
      </w:r>
      <w:r>
        <w:rPr>
          <w:noProof/>
        </w:rPr>
        <w:tab/>
      </w:r>
      <w:r>
        <w:rPr>
          <w:noProof/>
        </w:rPr>
        <w:fldChar w:fldCharType="begin"/>
      </w:r>
      <w:r>
        <w:rPr>
          <w:noProof/>
        </w:rPr>
        <w:instrText xml:space="preserve"> PAGEREF _Toc153616426 \h </w:instrText>
      </w:r>
      <w:r>
        <w:rPr>
          <w:noProof/>
        </w:rPr>
        <w:fldChar w:fldCharType="separate"/>
      </w:r>
      <w:r>
        <w:rPr>
          <w:noProof/>
        </w:rPr>
        <w:t>17</w:t>
      </w:r>
      <w:r>
        <w:rPr>
          <w:noProof/>
        </w:rPr>
        <w:fldChar w:fldCharType="end"/>
      </w:r>
    </w:p>
    <w:p w:rsidR="00AD7ECE" w14:paraId="7087A209" w14:textId="3AFAEC90">
      <w:pPr>
        <w:pStyle w:val="TOC1"/>
        <w:tabs>
          <w:tab w:val="right" w:leader="dot" w:pos="8296"/>
        </w:tabs>
        <w:rPr>
          <w:noProof/>
        </w:rPr>
      </w:pPr>
      <w:r>
        <w:rPr>
          <w:noProof/>
        </w:rPr>
        <w:t>七、经济效益分析</w:t>
      </w:r>
      <w:r>
        <w:rPr>
          <w:noProof/>
        </w:rPr>
        <w:tab/>
      </w:r>
      <w:r>
        <w:rPr>
          <w:noProof/>
        </w:rPr>
        <w:fldChar w:fldCharType="begin"/>
      </w:r>
      <w:r>
        <w:rPr>
          <w:noProof/>
        </w:rPr>
        <w:instrText xml:space="preserve"> PAGEREF _Toc153616427 \h </w:instrText>
      </w:r>
      <w:r>
        <w:rPr>
          <w:noProof/>
        </w:rPr>
        <w:fldChar w:fldCharType="separate"/>
      </w:r>
      <w:r>
        <w:rPr>
          <w:noProof/>
        </w:rPr>
        <w:t>17</w:t>
      </w:r>
      <w:r>
        <w:rPr>
          <w:noProof/>
        </w:rPr>
        <w:fldChar w:fldCharType="end"/>
      </w:r>
    </w:p>
    <w:p w:rsidR="00AD7ECE" w14:paraId="1E602204" w14:textId="4EBE629C">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_Toc153616428 \h </w:instrText>
      </w:r>
      <w:r>
        <w:rPr>
          <w:noProof/>
        </w:rPr>
        <w:fldChar w:fldCharType="separate"/>
      </w:r>
      <w:r>
        <w:rPr>
          <w:noProof/>
        </w:rPr>
        <w:t>17</w:t>
      </w:r>
      <w:r>
        <w:rPr>
          <w:noProof/>
        </w:rPr>
        <w:fldChar w:fldCharType="end"/>
      </w:r>
    </w:p>
    <w:p w:rsidR="00AD7ECE" w14:paraId="6905B8E9" w14:textId="0C421461">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_Toc153616429 \h </w:instrText>
      </w:r>
      <w:r>
        <w:rPr>
          <w:noProof/>
        </w:rPr>
        <w:fldChar w:fldCharType="separate"/>
      </w:r>
      <w:r>
        <w:rPr>
          <w:noProof/>
        </w:rPr>
        <w:t>18</w:t>
      </w:r>
      <w:r>
        <w:rPr>
          <w:noProof/>
        </w:rPr>
        <w:fldChar w:fldCharType="end"/>
      </w:r>
    </w:p>
    <w:p w:rsidR="00AD7ECE" w14:paraId="1B93AB19" w14:textId="4EEB6E3B">
      <w:pPr>
        <w:pStyle w:val="TOC2"/>
        <w:tabs>
          <w:tab w:val="right" w:leader="dot" w:pos="8296"/>
        </w:tabs>
        <w:rPr>
          <w:noProof/>
        </w:rPr>
      </w:pPr>
      <w:r>
        <w:rPr>
          <w:noProof/>
        </w:rPr>
        <w:t>(三)、互联网信息技术服务项目盈利能力分析</w:t>
      </w:r>
      <w:r>
        <w:rPr>
          <w:noProof/>
        </w:rPr>
        <w:tab/>
      </w:r>
      <w:r>
        <w:rPr>
          <w:noProof/>
        </w:rPr>
        <w:fldChar w:fldCharType="begin"/>
      </w:r>
      <w:r>
        <w:rPr>
          <w:noProof/>
        </w:rPr>
        <w:instrText xml:space="preserve"> PAGEREF _Toc153616430 \h </w:instrText>
      </w:r>
      <w:r>
        <w:rPr>
          <w:noProof/>
        </w:rPr>
        <w:fldChar w:fldCharType="separate"/>
      </w:r>
      <w:r>
        <w:rPr>
          <w:noProof/>
        </w:rPr>
        <w:t>20</w:t>
      </w:r>
      <w:r>
        <w:rPr>
          <w:noProof/>
        </w:rPr>
        <w:fldChar w:fldCharType="end"/>
      </w:r>
    </w:p>
    <w:p w:rsidR="00AD7ECE" w14:paraId="0B179981" w14:textId="6B030527">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_Toc153616431 \h </w:instrText>
      </w:r>
      <w:r>
        <w:rPr>
          <w:noProof/>
        </w:rPr>
        <w:fldChar w:fldCharType="separate"/>
      </w:r>
      <w:r>
        <w:rPr>
          <w:noProof/>
        </w:rPr>
        <w:t>21</w:t>
      </w:r>
      <w:r>
        <w:rPr>
          <w:noProof/>
        </w:rPr>
        <w:fldChar w:fldCharType="end"/>
      </w:r>
    </w:p>
    <w:p w:rsidR="00AD7ECE" w14:paraId="23689EEA" w14:textId="2E79440C">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_Toc153616432 \h </w:instrText>
      </w:r>
      <w:r>
        <w:rPr>
          <w:noProof/>
        </w:rPr>
        <w:fldChar w:fldCharType="separate"/>
      </w:r>
      <w:r>
        <w:rPr>
          <w:noProof/>
        </w:rPr>
        <w:t>22</w:t>
      </w:r>
      <w:r>
        <w:rPr>
          <w:noProof/>
        </w:rPr>
        <w:fldChar w:fldCharType="end"/>
      </w:r>
    </w:p>
    <w:p w:rsidR="00AD7ECE" w14:paraId="7FA5418F" w14:textId="107AEB56">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_Toc153616433 \h </w:instrText>
      </w:r>
      <w:r>
        <w:rPr>
          <w:noProof/>
        </w:rPr>
        <w:fldChar w:fldCharType="separate"/>
      </w:r>
      <w:r>
        <w:rPr>
          <w:noProof/>
        </w:rPr>
        <w:t>24</w:t>
      </w:r>
      <w:r>
        <w:rPr>
          <w:noProof/>
        </w:rPr>
        <w:fldChar w:fldCharType="end"/>
      </w:r>
    </w:p>
    <w:p w:rsidR="00AD7ECE" w14:paraId="01D100E4" w14:textId="09100FF0">
      <w:pPr>
        <w:pStyle w:val="TOC1"/>
        <w:tabs>
          <w:tab w:val="right" w:leader="dot" w:pos="8296"/>
        </w:tabs>
        <w:rPr>
          <w:noProof/>
        </w:rPr>
      </w:pPr>
      <w:r>
        <w:rPr>
          <w:noProof/>
        </w:rPr>
        <w:t>八、安全管理与风险预防</w:t>
      </w:r>
      <w:r>
        <w:rPr>
          <w:noProof/>
        </w:rPr>
        <w:tab/>
      </w:r>
      <w:r>
        <w:rPr>
          <w:noProof/>
        </w:rPr>
        <w:fldChar w:fldCharType="begin"/>
      </w:r>
      <w:r>
        <w:rPr>
          <w:noProof/>
        </w:rPr>
        <w:instrText xml:space="preserve"> PAGEREF _Toc153616434 \h </w:instrText>
      </w:r>
      <w:r>
        <w:rPr>
          <w:noProof/>
        </w:rPr>
        <w:fldChar w:fldCharType="separate"/>
      </w:r>
      <w:r>
        <w:rPr>
          <w:noProof/>
        </w:rPr>
        <w:t>25</w:t>
      </w:r>
      <w:r>
        <w:rPr>
          <w:noProof/>
        </w:rPr>
        <w:fldChar w:fldCharType="end"/>
      </w:r>
    </w:p>
    <w:p w:rsidR="00AD7ECE" w14:paraId="4A1BDAB5" w14:textId="26C19832">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_Toc153616435 \h </w:instrText>
      </w:r>
      <w:r>
        <w:rPr>
          <w:noProof/>
        </w:rPr>
        <w:fldChar w:fldCharType="separate"/>
      </w:r>
      <w:r>
        <w:rPr>
          <w:noProof/>
        </w:rPr>
        <w:t>25</w:t>
      </w:r>
      <w:r>
        <w:rPr>
          <w:noProof/>
        </w:rPr>
        <w:fldChar w:fldCharType="end"/>
      </w:r>
    </w:p>
    <w:p w:rsidR="00AD7ECE" w14:paraId="29A22E38" w14:textId="4FA977E5">
      <w:pPr>
        <w:pStyle w:val="TOC2"/>
        <w:tabs>
          <w:tab w:val="right" w:leader="dot" w:pos="8296"/>
        </w:tabs>
        <w:rPr>
          <w:noProof/>
        </w:rPr>
      </w:pPr>
      <w:r>
        <w:rPr>
          <w:noProof/>
        </w:rPr>
        <w:t>(二)、事故预防与紧急处理计划</w:t>
      </w:r>
      <w:r>
        <w:rPr>
          <w:noProof/>
        </w:rPr>
        <w:tab/>
      </w:r>
      <w:r>
        <w:rPr>
          <w:noProof/>
        </w:rPr>
        <w:fldChar w:fldCharType="begin"/>
      </w:r>
      <w:r>
        <w:rPr>
          <w:noProof/>
        </w:rPr>
        <w:instrText xml:space="preserve"> PAGEREF _Toc153616436 \h </w:instrText>
      </w:r>
      <w:r>
        <w:rPr>
          <w:noProof/>
        </w:rPr>
        <w:fldChar w:fldCharType="separate"/>
      </w:r>
      <w:r>
        <w:rPr>
          <w:noProof/>
        </w:rPr>
        <w:t>26</w:t>
      </w:r>
      <w:r>
        <w:rPr>
          <w:noProof/>
        </w:rPr>
        <w:fldChar w:fldCharType="end"/>
      </w:r>
    </w:p>
    <w:p w:rsidR="00AD7ECE" w14:paraId="4DD3EA5E" w14:textId="675BD5CC">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_Toc153616437 \h </w:instrText>
      </w:r>
      <w:r>
        <w:rPr>
          <w:noProof/>
        </w:rPr>
        <w:fldChar w:fldCharType="separate"/>
      </w:r>
      <w:r>
        <w:rPr>
          <w:noProof/>
        </w:rPr>
        <w:t>26</w:t>
      </w:r>
      <w:r>
        <w:rPr>
          <w:noProof/>
        </w:rPr>
        <w:fldChar w:fldCharType="end"/>
      </w:r>
    </w:p>
    <w:p w:rsidR="00AD7ECE" w14:paraId="55D2F1B0" w14:textId="766CEC9B">
      <w:pPr>
        <w:pStyle w:val="TOC1"/>
        <w:tabs>
          <w:tab w:val="right" w:leader="dot" w:pos="8296"/>
        </w:tabs>
        <w:rPr>
          <w:noProof/>
        </w:rPr>
      </w:pPr>
      <w:r>
        <w:rPr>
          <w:noProof/>
        </w:rPr>
        <w:t>九、供应链管理</w:t>
      </w:r>
      <w:r>
        <w:rPr>
          <w:noProof/>
        </w:rPr>
        <w:tab/>
      </w:r>
      <w:r>
        <w:rPr>
          <w:noProof/>
        </w:rPr>
        <w:fldChar w:fldCharType="begin"/>
      </w:r>
      <w:r>
        <w:rPr>
          <w:noProof/>
        </w:rPr>
        <w:instrText xml:space="preserve"> PAGEREF _Toc153616438 \h </w:instrText>
      </w:r>
      <w:r>
        <w:rPr>
          <w:noProof/>
        </w:rPr>
        <w:fldChar w:fldCharType="separate"/>
      </w:r>
      <w:r>
        <w:rPr>
          <w:noProof/>
        </w:rPr>
        <w:t>27</w:t>
      </w:r>
      <w:r>
        <w:rPr>
          <w:noProof/>
        </w:rPr>
        <w:fldChar w:fldCharType="end"/>
      </w:r>
    </w:p>
    <w:p w:rsidR="00AD7ECE" w14:paraId="188EC91A" w14:textId="5CC7315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(一)、供应链概述</w:t>
      </w:r>
      <w:r>
        <w:rPr>
          <w:noProof/>
        </w:rPr>
        <w:tab/>
      </w:r>
      <w:r>
        <w:rPr>
          <w:noProof/>
        </w:rPr>
        <w:fldChar w:fldCharType="begin"/>
      </w:r>
      <w:r>
        <w:rPr>
          <w:noProof/>
        </w:rPr>
        <w:instrText xml:space="preserve"> PAGEREF _Toc153616439 \h </w:instrText>
      </w:r>
      <w:r>
        <w:rPr>
          <w:noProof/>
        </w:rPr>
        <w:fldChar w:fldCharType="separate"/>
      </w:r>
      <w:r>
        <w:rPr>
          <w:noProof/>
        </w:rPr>
        <w:t>27</w:t>
      </w:r>
      <w:r>
        <w:rPr>
          <w:noProof/>
        </w:rPr>
        <w:fldChar w:fldCharType="end"/>
      </w:r>
    </w:p>
    <w:p w:rsidR="00AD7ECE" w14:paraId="38C5ADF5" w14:textId="429B46A6">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_Toc153616440 \h </w:instrText>
      </w:r>
      <w:r>
        <w:rPr>
          <w:noProof/>
        </w:rPr>
        <w:fldChar w:fldCharType="separate"/>
      </w:r>
      <w:r>
        <w:rPr>
          <w:noProof/>
        </w:rPr>
        <w:t>27</w:t>
      </w:r>
      <w:r>
        <w:rPr>
          <w:noProof/>
        </w:rPr>
        <w:fldChar w:fldCharType="end"/>
      </w:r>
    </w:p>
    <w:p w:rsidR="00AD7ECE" w14:paraId="12AF5CBC" w14:textId="35EE84A9">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_Toc153616441 \h </w:instrText>
      </w:r>
      <w:r>
        <w:rPr>
          <w:noProof/>
        </w:rPr>
        <w:fldChar w:fldCharType="separate"/>
      </w:r>
      <w:r>
        <w:rPr>
          <w:noProof/>
        </w:rPr>
        <w:t>28</w:t>
      </w:r>
      <w:r>
        <w:rPr>
          <w:noProof/>
        </w:rPr>
        <w:fldChar w:fldCharType="end"/>
      </w:r>
    </w:p>
    <w:p w:rsidR="00AD7ECE" w14:paraId="6C854BC5" w14:textId="2DC07C9C">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_Toc153616442 \h </w:instrText>
      </w:r>
      <w:r>
        <w:rPr>
          <w:noProof/>
        </w:rPr>
        <w:fldChar w:fldCharType="separate"/>
      </w:r>
      <w:r>
        <w:rPr>
          <w:noProof/>
        </w:rPr>
        <w:t>28</w:t>
      </w:r>
      <w:r>
        <w:rPr>
          <w:noProof/>
        </w:rPr>
        <w:fldChar w:fldCharType="end"/>
      </w:r>
    </w:p>
    <w:p w:rsidR="00AD7ECE" w14:paraId="50B8BC9A" w14:textId="77393DCE">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_Toc153616443 \h </w:instrText>
      </w:r>
      <w:r>
        <w:rPr>
          <w:noProof/>
        </w:rPr>
        <w:fldChar w:fldCharType="separate"/>
      </w:r>
      <w:r>
        <w:rPr>
          <w:noProof/>
        </w:rPr>
        <w:t>30</w:t>
      </w:r>
      <w:r>
        <w:rPr>
          <w:noProof/>
        </w:rPr>
        <w:fldChar w:fldCharType="end"/>
      </w:r>
    </w:p>
    <w:p w:rsidR="00AD7ECE" w14:paraId="5A28397C" w14:textId="237112F2">
      <w:pPr>
        <w:pStyle w:val="TOC1"/>
        <w:tabs>
          <w:tab w:val="right" w:leader="dot" w:pos="8296"/>
        </w:tabs>
        <w:rPr>
          <w:noProof/>
        </w:rPr>
      </w:pPr>
      <w:r>
        <w:rPr>
          <w:noProof/>
        </w:rPr>
        <w:t>十、战略合作伙伴关系</w:t>
      </w:r>
      <w:r>
        <w:rPr>
          <w:noProof/>
        </w:rPr>
        <w:tab/>
      </w:r>
      <w:r>
        <w:rPr>
          <w:noProof/>
        </w:rPr>
        <w:fldChar w:fldCharType="begin"/>
      </w:r>
      <w:r>
        <w:rPr>
          <w:noProof/>
        </w:rPr>
        <w:instrText xml:space="preserve"> PAGEREF _Toc153616444 \h </w:instrText>
      </w:r>
      <w:r>
        <w:rPr>
          <w:noProof/>
        </w:rPr>
        <w:fldChar w:fldCharType="separate"/>
      </w:r>
      <w:r>
        <w:rPr>
          <w:noProof/>
        </w:rPr>
        <w:t>31</w:t>
      </w:r>
      <w:r>
        <w:rPr>
          <w:noProof/>
        </w:rPr>
        <w:fldChar w:fldCharType="end"/>
      </w:r>
    </w:p>
    <w:p w:rsidR="00AD7ECE" w14:paraId="54322635" w14:textId="094EE116">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_Toc153616445 \h </w:instrText>
      </w:r>
      <w:r>
        <w:rPr>
          <w:noProof/>
        </w:rPr>
        <w:fldChar w:fldCharType="separate"/>
      </w:r>
      <w:r>
        <w:rPr>
          <w:noProof/>
        </w:rPr>
        <w:t>31</w:t>
      </w:r>
      <w:r>
        <w:rPr>
          <w:noProof/>
        </w:rPr>
        <w:fldChar w:fldCharType="end"/>
      </w:r>
    </w:p>
    <w:p w:rsidR="00AD7ECE" w14:paraId="22F0A921" w14:textId="3E342F60">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_Toc153616446 \h </w:instrText>
      </w:r>
      <w:r>
        <w:rPr>
          <w:noProof/>
        </w:rPr>
        <w:fldChar w:fldCharType="separate"/>
      </w:r>
      <w:r>
        <w:rPr>
          <w:noProof/>
        </w:rPr>
        <w:t>31</w:t>
      </w:r>
      <w:r>
        <w:rPr>
          <w:noProof/>
        </w:rPr>
        <w:fldChar w:fldCharType="end"/>
      </w:r>
    </w:p>
    <w:p w:rsidR="00AD7ECE" w14:paraId="059523B8" w14:textId="487072FE">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_Toc153616447 \h </w:instrText>
      </w:r>
      <w:r>
        <w:rPr>
          <w:noProof/>
        </w:rPr>
        <w:fldChar w:fldCharType="separate"/>
      </w:r>
      <w:r>
        <w:rPr>
          <w:noProof/>
        </w:rPr>
        <w:t>32</w:t>
      </w:r>
      <w:r>
        <w:rPr>
          <w:noProof/>
        </w:rPr>
        <w:fldChar w:fldCharType="end"/>
      </w:r>
    </w:p>
    <w:p w:rsidR="00AD7ECE" w14:paraId="4587FD52" w14:textId="4564CB1D">
      <w:pPr>
        <w:pStyle w:val="TOC1"/>
        <w:tabs>
          <w:tab w:val="right" w:leader="dot" w:pos="8296"/>
        </w:tabs>
        <w:rPr>
          <w:noProof/>
        </w:rPr>
      </w:pPr>
      <w:r>
        <w:rPr>
          <w:noProof/>
        </w:rPr>
        <w:t>十一、市场调查与竞争分析</w:t>
      </w:r>
      <w:r>
        <w:rPr>
          <w:noProof/>
        </w:rPr>
        <w:tab/>
      </w:r>
      <w:r>
        <w:rPr>
          <w:noProof/>
        </w:rPr>
        <w:fldChar w:fldCharType="begin"/>
      </w:r>
      <w:r>
        <w:rPr>
          <w:noProof/>
        </w:rPr>
        <w:instrText xml:space="preserve"> PAGEREF _Toc153616448 \h </w:instrText>
      </w:r>
      <w:r>
        <w:rPr>
          <w:noProof/>
        </w:rPr>
        <w:fldChar w:fldCharType="separate"/>
      </w:r>
      <w:r>
        <w:rPr>
          <w:noProof/>
        </w:rPr>
        <w:t>33</w:t>
      </w:r>
      <w:r>
        <w:rPr>
          <w:noProof/>
        </w:rPr>
        <w:fldChar w:fldCharType="end"/>
      </w:r>
    </w:p>
    <w:p w:rsidR="00AD7ECE" w14:paraId="0D0E0477" w14:textId="799B326E">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_Toc153616449 \h </w:instrText>
      </w:r>
      <w:r>
        <w:rPr>
          <w:noProof/>
        </w:rPr>
        <w:fldChar w:fldCharType="separate"/>
      </w:r>
      <w:r>
        <w:rPr>
          <w:noProof/>
        </w:rPr>
        <w:t>33</w:t>
      </w:r>
      <w:r>
        <w:rPr>
          <w:noProof/>
        </w:rPr>
        <w:fldChar w:fldCharType="end"/>
      </w:r>
    </w:p>
    <w:p w:rsidR="00AD7ECE" w14:paraId="6DCDFC41" w14:textId="0BBFF6BE">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_Toc153616450 \h </w:instrText>
      </w:r>
      <w:r>
        <w:rPr>
          <w:noProof/>
        </w:rPr>
        <w:fldChar w:fldCharType="separate"/>
      </w:r>
      <w:r>
        <w:rPr>
          <w:noProof/>
        </w:rPr>
        <w:t>34</w:t>
      </w:r>
      <w:r>
        <w:rPr>
          <w:noProof/>
        </w:rPr>
        <w:fldChar w:fldCharType="end"/>
      </w:r>
    </w:p>
    <w:p w:rsidR="00AD7ECE" w14:paraId="12533E34" w14:textId="4F002AC8">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_Toc153616451 \h </w:instrText>
      </w:r>
      <w:r>
        <w:rPr>
          <w:noProof/>
        </w:rPr>
        <w:fldChar w:fldCharType="separate"/>
      </w:r>
      <w:r>
        <w:rPr>
          <w:noProof/>
        </w:rPr>
        <w:t>35</w:t>
      </w:r>
      <w:r>
        <w:rPr>
          <w:noProof/>
        </w:rPr>
        <w:fldChar w:fldCharType="end"/>
      </w:r>
    </w:p>
    <w:p w:rsidR="00AD7ECE" w14:paraId="1E861CA5" w14:textId="4A8E2793">
      <w:pPr>
        <w:pStyle w:val="TOC1"/>
        <w:tabs>
          <w:tab w:val="right" w:leader="dot" w:pos="8296"/>
        </w:tabs>
        <w:rPr>
          <w:noProof/>
        </w:rPr>
      </w:pPr>
      <w:r>
        <w:rPr>
          <w:noProof/>
        </w:rPr>
        <w:t>十二、战略与业务计划</w:t>
      </w:r>
      <w:r>
        <w:rPr>
          <w:noProof/>
        </w:rPr>
        <w:tab/>
      </w:r>
      <w:r>
        <w:rPr>
          <w:noProof/>
        </w:rPr>
        <w:fldChar w:fldCharType="begin"/>
      </w:r>
      <w:r>
        <w:rPr>
          <w:noProof/>
        </w:rPr>
        <w:instrText xml:space="preserve"> PAGEREF _Toc153616452 \h </w:instrText>
      </w:r>
      <w:r>
        <w:rPr>
          <w:noProof/>
        </w:rPr>
        <w:fldChar w:fldCharType="separate"/>
      </w:r>
      <w:r>
        <w:rPr>
          <w:noProof/>
        </w:rPr>
        <w:t>36</w:t>
      </w:r>
      <w:r>
        <w:rPr>
          <w:noProof/>
        </w:rPr>
        <w:fldChar w:fldCharType="end"/>
      </w:r>
    </w:p>
    <w:p w:rsidR="00AD7ECE" w14:paraId="1A05B1EC" w14:textId="01049270">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_Toc153616453 \h </w:instrText>
      </w:r>
      <w:r>
        <w:rPr>
          <w:noProof/>
        </w:rPr>
        <w:fldChar w:fldCharType="separate"/>
      </w:r>
      <w:r>
        <w:rPr>
          <w:noProof/>
        </w:rPr>
        <w:t>36</w:t>
      </w:r>
      <w:r>
        <w:rPr>
          <w:noProof/>
        </w:rPr>
        <w:fldChar w:fldCharType="end"/>
      </w:r>
    </w:p>
    <w:p w:rsidR="00AD7ECE" w14:paraId="67876540" w14:textId="6AB53AAD">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_Toc153616454 \h </w:instrText>
      </w:r>
      <w:r>
        <w:rPr>
          <w:noProof/>
        </w:rPr>
        <w:fldChar w:fldCharType="separate"/>
      </w:r>
      <w:r>
        <w:rPr>
          <w:noProof/>
        </w:rPr>
        <w:t>36</w:t>
      </w:r>
      <w:r>
        <w:rPr>
          <w:noProof/>
        </w:rPr>
        <w:fldChar w:fldCharType="end"/>
      </w:r>
    </w:p>
    <w:p w:rsidR="00AD7ECE" w14:paraId="50444322" w14:textId="5616CB3A">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_Toc153616455 \h </w:instrText>
      </w:r>
      <w:r>
        <w:rPr>
          <w:noProof/>
        </w:rPr>
        <w:fldChar w:fldCharType="separate"/>
      </w:r>
      <w:r>
        <w:rPr>
          <w:noProof/>
        </w:rPr>
        <w:t>37</w:t>
      </w:r>
      <w:r>
        <w:rPr>
          <w:noProof/>
        </w:rPr>
        <w:fldChar w:fldCharType="end"/>
      </w:r>
    </w:p>
    <w:p w:rsidR="00AD7ECE" w14:paraId="65D044FE" w14:textId="29B2C98C">
      <w:pPr>
        <w:pStyle w:val="TOC1"/>
        <w:tabs>
          <w:tab w:val="right" w:leader="dot" w:pos="8296"/>
        </w:tabs>
        <w:rPr>
          <w:noProof/>
        </w:rPr>
      </w:pPr>
      <w:r>
        <w:rPr>
          <w:noProof/>
        </w:rPr>
        <w:t>十三、互联网信息技术服务项目监控与评估</w:t>
      </w:r>
      <w:r>
        <w:rPr>
          <w:noProof/>
        </w:rPr>
        <w:tab/>
      </w:r>
      <w:r>
        <w:rPr>
          <w:noProof/>
        </w:rPr>
        <w:fldChar w:fldCharType="begin"/>
      </w:r>
      <w:r>
        <w:rPr>
          <w:noProof/>
        </w:rPr>
        <w:instrText xml:space="preserve"> PAGEREF _Toc153616456 \h </w:instrText>
      </w:r>
      <w:r>
        <w:rPr>
          <w:noProof/>
        </w:rPr>
        <w:fldChar w:fldCharType="separate"/>
      </w:r>
      <w:r>
        <w:rPr>
          <w:noProof/>
        </w:rPr>
        <w:t>38</w:t>
      </w:r>
      <w:r>
        <w:rPr>
          <w:noProof/>
        </w:rPr>
        <w:fldChar w:fldCharType="end"/>
      </w:r>
    </w:p>
    <w:p w:rsidR="00AD7ECE" w14:paraId="01F3B5B8" w14:textId="0E4B3B0B">
      <w:pPr>
        <w:pStyle w:val="TOC2"/>
        <w:tabs>
          <w:tab w:val="right" w:leader="dot" w:pos="8296"/>
        </w:tabs>
        <w:rPr>
          <w:noProof/>
        </w:rPr>
      </w:pPr>
      <w:r>
        <w:rPr>
          <w:noProof/>
        </w:rPr>
        <w:t>(一)、互联网信息技术服务项目监控计划</w:t>
      </w:r>
      <w:r>
        <w:rPr>
          <w:noProof/>
        </w:rPr>
        <w:tab/>
      </w:r>
      <w:r>
        <w:rPr>
          <w:noProof/>
        </w:rPr>
        <w:fldChar w:fldCharType="begin"/>
      </w:r>
      <w:r>
        <w:rPr>
          <w:noProof/>
        </w:rPr>
        <w:instrText xml:space="preserve"> PAGEREF _Toc153616457 \h </w:instrText>
      </w:r>
      <w:r>
        <w:rPr>
          <w:noProof/>
        </w:rPr>
        <w:fldChar w:fldCharType="separate"/>
      </w:r>
      <w:r>
        <w:rPr>
          <w:noProof/>
        </w:rPr>
        <w:t>38</w:t>
      </w:r>
      <w:r>
        <w:rPr>
          <w:noProof/>
        </w:rPr>
        <w:fldChar w:fldCharType="end"/>
      </w:r>
    </w:p>
    <w:p w:rsidR="00AD7ECE" w14:paraId="7D8F0777" w14:textId="3829F407">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_Toc153616458 \h </w:instrText>
      </w:r>
      <w:r>
        <w:rPr>
          <w:noProof/>
        </w:rPr>
        <w:fldChar w:fldCharType="separate"/>
      </w:r>
      <w:r>
        <w:rPr>
          <w:noProof/>
        </w:rPr>
        <w:t>38</w:t>
      </w:r>
      <w:r>
        <w:rPr>
          <w:noProof/>
        </w:rPr>
        <w:fldChar w:fldCharType="end"/>
      </w:r>
    </w:p>
    <w:p w:rsidR="00AD7ECE" w14:paraId="731E6634" w14:textId="330507FE">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_Toc153616459 \h </w:instrText>
      </w:r>
      <w:r>
        <w:rPr>
          <w:noProof/>
        </w:rPr>
        <w:fldChar w:fldCharType="separate"/>
      </w:r>
      <w:r>
        <w:rPr>
          <w:noProof/>
        </w:rPr>
        <w:t>40</w:t>
      </w:r>
      <w:r>
        <w:rPr>
          <w:noProof/>
        </w:rPr>
        <w:fldChar w:fldCharType="end"/>
      </w:r>
    </w:p>
    <w:p w:rsidR="00AD7ECE" w:rsidP="00AD7ECE" w14:paraId="20927D99" w14:textId="7043C11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D7ECE" w:rsidP="00AD7ECE" w14:paraId="219A599D" w14:textId="53D1540E">
      <w:pPr>
        <w:pStyle w:val="Heading1"/>
        <w:jc w:val="center"/>
        <w:rPr>
          <w:rFonts w:hint="eastAsia"/>
        </w:rPr>
      </w:pPr>
      <w:bookmarkStart w:id="0" w:name="_Toc153616397"/>
      <w:r w:rsidRPr="00AD7ECE">
        <w:rPr>
          <w:rFonts w:hint="eastAsia"/>
        </w:rPr>
        <w:t>序言</w:t>
      </w:r>
      <w:bookmarkEnd w:id="0"/>
    </w:p>
    <w:p w:rsidR="00AD7ECE" w:rsidP="00AD7ECE" w14:paraId="3F4A6738" w14:textId="2466AFC7">
      <w:pPr>
        <w:ind w:firstLine="560" w:firstLineChars="200"/>
        <w:rPr>
          <w:rFonts w:ascii="仿宋" w:eastAsia="仿宋" w:hint="eastAsia"/>
          <w:sz w:val="28"/>
        </w:rPr>
      </w:pPr>
      <w:r w:rsidRPr="00AD7ECE">
        <w:rPr>
          <w:rFonts w:ascii="仿宋" w:eastAsia="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AD7ECE" w:rsidP="00AD7ECE" w14:paraId="429C7C28" w14:textId="0853D35E">
      <w:pPr>
        <w:pStyle w:val="Heading1"/>
        <w:rPr>
          <w:rFonts w:hint="eastAsia"/>
        </w:rPr>
      </w:pPr>
      <w:bookmarkStart w:id="1" w:name="_Toc153616398"/>
      <w:r w:rsidRPr="00AD7ECE">
        <w:rPr>
          <w:rFonts w:hint="eastAsia"/>
        </w:rPr>
        <w:t>一、选址分析</w:t>
      </w:r>
      <w:bookmarkEnd w:id="1"/>
    </w:p>
    <w:p w:rsidR="00AD7ECE" w:rsidP="00AD7ECE" w14:paraId="44BE1948" w14:textId="4BDCCB6D">
      <w:pPr>
        <w:pStyle w:val="Heading2"/>
      </w:pPr>
      <w:bookmarkStart w:id="2" w:name="_Toc153616399"/>
      <w:r w:rsidRPr="00AD7ECE">
        <w:t>(一)、互联网信息技术服务项目选址原则</w:t>
      </w:r>
      <w:bookmarkEnd w:id="2"/>
    </w:p>
    <w:p w:rsidR="00AD7ECE" w:rsidP="00AD7ECE" w14:paraId="53A0D131" w14:textId="5B862289">
      <w:pPr>
        <w:ind w:firstLine="560" w:firstLineChars="200"/>
        <w:rPr>
          <w:rFonts w:ascii="仿宋" w:eastAsia="仿宋" w:hAnsi="仿宋" w:hint="eastAsia"/>
          <w:sz w:val="28"/>
        </w:rPr>
      </w:pPr>
      <w:r w:rsidRPr="00AD7ECE">
        <w:rPr>
          <w:rFonts w:ascii="仿宋" w:eastAsia="仿宋" w:hAnsi="仿宋" w:hint="eastAsia"/>
          <w:sz w:val="28"/>
        </w:rPr>
        <w:t>所选场址应远离自然保护区、风景名胜区、生活饮用水源地和其他具有特殊环境保护需求的敏感区域。互联网信息技术服务项目的建设区域拥有有利的地理条件，周边的基础设施和相关配套设施相当完备，并且具备充分的发展潜力。</w:t>
      </w:r>
    </w:p>
    <w:p w:rsidR="00AD7ECE" w:rsidP="00AD7ECE" w14:paraId="2D6B31F5" w14:textId="04683F5A">
      <w:pPr>
        <w:pStyle w:val="Heading2"/>
      </w:pPr>
      <w:bookmarkStart w:id="3" w:name="_Toc153616400"/>
      <w:r w:rsidRPr="00AD7ECE">
        <w:t>(二)、建设区基本情况</w:t>
      </w:r>
      <w:bookmarkEnd w:id="3"/>
    </w:p>
    <w:p w:rsidR="00AD7ECE" w:rsidRPr="00AD7ECE" w:rsidP="00AD7ECE" w14:paraId="1D21170E" w14:textId="77777777">
      <w:pPr>
        <w:ind w:firstLine="560" w:firstLineChars="200"/>
        <w:rPr>
          <w:rFonts w:ascii="仿宋" w:eastAsia="仿宋" w:hAnsi="仿宋"/>
          <w:sz w:val="28"/>
        </w:rPr>
      </w:pPr>
      <w:r w:rsidRPr="00AD7ECE">
        <w:rPr>
          <w:rFonts w:ascii="仿宋" w:eastAsia="仿宋" w:hAnsi="仿宋" w:hint="eastAsia"/>
          <w:sz w:val="28"/>
        </w:rPr>
        <w:t>本期互联网信息技术服务项目的建设区位于</w:t>
      </w:r>
      <w:r w:rsidRPr="00AD7ECE">
        <w:rPr>
          <w:rFonts w:ascii="仿宋" w:eastAsia="仿宋" w:hAnsi="仿宋"/>
          <w:sz w:val="28"/>
        </w:rPr>
        <w:t>XX省XX市，地理位置优越，具备一系列有利因素，使其成为理想的互联网信息技术服务项目建设地点。</w:t>
      </w:r>
    </w:p>
    <w:p w:rsidR="00AD7ECE" w:rsidRPr="00AD7ECE" w:rsidP="00AD7ECE" w14:paraId="19899C6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D7ECE">
        <w:rPr>
          <w:rFonts w:ascii="仿宋" w:eastAsia="仿宋" w:hAnsi="仿宋"/>
          <w:sz w:val="28"/>
        </w:rPr>
        <w:t xml:space="preserve"> 地理位置：建设区地理位置优越，位于XX省，毗邻主要交通干道，交通便捷。距离XX市中心仅XX公里，方便连接国内主要城市和港口。</w:t>
      </w:r>
    </w:p>
    <w:p w:rsidR="00AD7ECE" w:rsidRPr="00AD7ECE" w:rsidP="00AD7ECE" w14:paraId="4CA251A7" w14:textId="77777777">
      <w:pPr>
        <w:ind w:firstLine="560" w:firstLineChars="200"/>
        <w:rPr>
          <w:rFonts w:ascii="仿宋" w:eastAsia="仿宋" w:hAnsi="仿宋"/>
          <w:sz w:val="28"/>
        </w:rPr>
      </w:pPr>
      <w:r w:rsidRPr="00AD7ECE">
        <w:rPr>
          <w:rFonts w:ascii="仿宋" w:eastAsia="仿宋" w:hAnsi="仿宋"/>
          <w:sz w:val="28"/>
        </w:rPr>
        <w:t xml:space="preserve"> 土地面积：建设区占地总面积为XXX亩，提供了充足的用地空</w:t>
      </w:r>
      <w:r w:rsidRPr="00AD7ECE">
        <w:rPr>
          <w:rFonts w:ascii="仿宋" w:eastAsia="仿宋" w:hAnsi="仿宋"/>
          <w:sz w:val="28"/>
        </w:rPr>
        <w:t>间，适合互联网信息技术服务项目的规模和发展。</w:t>
      </w:r>
    </w:p>
    <w:p w:rsidR="00AD7ECE" w:rsidRPr="00AD7ECE" w:rsidP="00AD7ECE" w14:paraId="0797E372" w14:textId="77777777">
      <w:pPr>
        <w:ind w:firstLine="560" w:firstLineChars="200"/>
        <w:rPr>
          <w:rFonts w:ascii="仿宋" w:eastAsia="仿宋" w:hAnsi="仿宋"/>
          <w:sz w:val="28"/>
        </w:rPr>
      </w:pPr>
      <w:r w:rsidRPr="00AD7ECE">
        <w:rPr>
          <w:rFonts w:ascii="仿宋" w:eastAsia="仿宋" w:hAnsi="仿宋"/>
          <w:sz w:val="28"/>
        </w:rPr>
        <w:t xml:space="preserve"> 基础设施：建设区的基础设施相对完善，包括电力、供水、通讯和道路等。这将为互联网信息技术服务项目的顺利实施提供有力支持。</w:t>
      </w:r>
    </w:p>
    <w:p w:rsidR="00AD7ECE" w:rsidRPr="00AD7ECE" w:rsidP="00AD7ECE" w14:paraId="3CE92594" w14:textId="77777777">
      <w:pPr>
        <w:ind w:firstLine="560" w:firstLineChars="200"/>
        <w:rPr>
          <w:rFonts w:ascii="仿宋" w:eastAsia="仿宋" w:hAnsi="仿宋"/>
          <w:sz w:val="28"/>
        </w:rPr>
      </w:pPr>
      <w:r w:rsidRPr="00AD7ECE">
        <w:rPr>
          <w:rFonts w:ascii="仿宋" w:eastAsia="仿宋" w:hAnsi="仿宋"/>
          <w:sz w:val="28"/>
        </w:rPr>
        <w:t xml:space="preserve"> 环境状况：建设区的环</w:t>
      </w:r>
      <w:r w:rsidRPr="00AD7ECE">
        <w:rPr>
          <w:rFonts w:ascii="仿宋" w:eastAsia="仿宋" w:hAnsi="仿宋" w:hint="eastAsia"/>
          <w:sz w:val="28"/>
        </w:rPr>
        <w:t>境相对清洁，不存在严重的污染问题，有助于互联网信息技术服务项目的环保管理和可持续发展。</w:t>
      </w:r>
    </w:p>
    <w:p w:rsidR="00AD7ECE" w:rsidRPr="00AD7ECE" w:rsidP="00AD7ECE" w14:paraId="38EA7C9C" w14:textId="77777777">
      <w:pPr>
        <w:ind w:firstLine="560" w:firstLineChars="200"/>
        <w:rPr>
          <w:rFonts w:ascii="仿宋" w:eastAsia="仿宋" w:hAnsi="仿宋"/>
          <w:sz w:val="28"/>
        </w:rPr>
      </w:pPr>
      <w:r w:rsidRPr="00AD7ECE">
        <w:rPr>
          <w:rFonts w:ascii="仿宋" w:eastAsia="仿宋" w:hAnsi="仿宋"/>
          <w:sz w:val="28"/>
        </w:rPr>
        <w:t xml:space="preserve"> 发展潜力：建设区周边地区经济活跃，有着充分的市场潜力。政府已经制定了一系列扶持政策，为互联网信息技术服务项目的发展提供了机会和支持。</w:t>
      </w:r>
    </w:p>
    <w:p w:rsidR="00AD7ECE" w:rsidP="00AD7ECE" w14:paraId="434459F8" w14:textId="16BB4158">
      <w:pPr>
        <w:ind w:firstLine="560" w:firstLineChars="200"/>
        <w:rPr>
          <w:rFonts w:ascii="仿宋" w:eastAsia="仿宋" w:hAnsi="仿宋" w:hint="eastAsia"/>
          <w:sz w:val="28"/>
        </w:rPr>
      </w:pPr>
      <w:r w:rsidRPr="00AD7ECE">
        <w:rPr>
          <w:rFonts w:ascii="仿宋" w:eastAsia="仿宋" w:hAnsi="仿宋" w:hint="eastAsia"/>
          <w:sz w:val="28"/>
        </w:rPr>
        <w:t>建设区的基本情况为本期互联网信息技术服务项目提供了有利的条件，为互联网信息技术服务项目的成功实施和未来发展奠定了坚实的基础。</w:t>
      </w:r>
    </w:p>
    <w:p w:rsidR="00AD7ECE" w:rsidP="00AD7ECE" w14:paraId="63B01646" w14:textId="7553562A">
      <w:pPr>
        <w:pStyle w:val="Heading2"/>
      </w:pPr>
      <w:bookmarkStart w:id="4" w:name="_Toc153616401"/>
      <w:r w:rsidRPr="00AD7ECE">
        <w:t>(三)、创新驱动发展</w:t>
      </w:r>
      <w:bookmarkEnd w:id="4"/>
    </w:p>
    <w:p w:rsidR="00AD7ECE" w:rsidRPr="00AD7ECE" w:rsidP="00AD7ECE" w14:paraId="136A552B" w14:textId="77777777">
      <w:pPr>
        <w:ind w:firstLine="560" w:firstLineChars="200"/>
        <w:rPr>
          <w:rFonts w:ascii="仿宋" w:eastAsia="仿宋" w:hAnsi="仿宋"/>
          <w:sz w:val="28"/>
        </w:rPr>
      </w:pPr>
      <w:r w:rsidRPr="00AD7ECE">
        <w:rPr>
          <w:rFonts w:ascii="仿宋" w:eastAsia="仿宋" w:hAnsi="仿宋" w:hint="eastAsia"/>
          <w:sz w:val="28"/>
        </w:rPr>
        <w:t>促进核心领域首次实现突破：</w:t>
      </w:r>
    </w:p>
    <w:p w:rsidR="00AD7ECE" w:rsidRPr="00AD7ECE" w:rsidP="00AD7ECE" w14:paraId="21E6E2D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AD7ECE" w:rsidRPr="00AD7ECE" w:rsidP="00AD7ECE" w14:textId="77777777">
      <w:pPr>
        <w:ind w:firstLine="560" w:firstLineChars="200"/>
        <w:rPr>
          <w:rFonts w:ascii="仿宋" w:eastAsia="仿宋" w:hAnsi="仿宋"/>
          <w:sz w:val="28"/>
        </w:rPr>
      </w:pPr>
      <w:r w:rsidRPr="00AD7ECE">
        <w:rPr>
          <w:rFonts w:ascii="仿宋" w:eastAsia="仿宋" w:hAnsi="仿宋" w:hint="eastAsia"/>
          <w:sz w:val="28"/>
        </w:rPr>
        <w:t>在实施创新驱动发展战略时，重要的一步是促进核心领域的首次突破。这可以通过增加研发投入、吸引高水平的研发人员、建立合作伙伴关系等方式来实现。公司应特别关注那些具有战略重要性的领域，以确保首次突破的成功。例如，公司可以设立创新基金，鼓励员工提出新创意和概念，从而推动核心领域的突破性发展。此外，公司还可以与高等院校和研究机构建立合作伙伴关系，共同进行研究和开发，以加速突破的实现。</w:t>
      </w:r>
    </w:p>
    <w:p w:rsidR="00AD7ECE" w:rsidRPr="00AD7ECE" w:rsidP="00AD7ECE" w14:paraId="4D796861" w14:textId="77777777">
      <w:pPr>
        <w:ind w:firstLine="560" w:firstLineChars="200"/>
        <w:rPr>
          <w:rFonts w:ascii="仿宋" w:eastAsia="仿宋" w:hAnsi="仿宋"/>
          <w:sz w:val="28"/>
        </w:rPr>
      </w:pPr>
      <w:r w:rsidRPr="00AD7ECE">
        <w:rPr>
          <w:rFonts w:ascii="仿宋" w:eastAsia="仿宋" w:hAnsi="仿宋" w:hint="eastAsia"/>
          <w:sz w:val="28"/>
        </w:rPr>
        <w:t>打造协同创新社群：</w:t>
      </w:r>
    </w:p>
    <w:p w:rsidR="00AD7ECE" w:rsidRPr="00AD7ECE" w:rsidP="00AD7ECE" w14:paraId="37B12FB6" w14:textId="77777777">
      <w:pPr>
        <w:ind w:firstLine="560" w:firstLineChars="200"/>
        <w:rPr>
          <w:rFonts w:ascii="仿宋" w:eastAsia="仿宋" w:hAnsi="仿宋"/>
          <w:sz w:val="28"/>
        </w:rPr>
      </w:pPr>
      <w:r w:rsidRPr="00AD7ECE">
        <w:rPr>
          <w:rFonts w:ascii="仿宋" w:eastAsia="仿宋" w:hAnsi="仿宋" w:hint="eastAsia"/>
          <w:sz w:val="28"/>
        </w:rPr>
        <w:t>协同创新是创新驱动发展的关键因素之一。公司可以积极促进内部和外部的协同创新，打造一个创新社群。内部协同可以通过跨部门团队合作、知识共享平台和创新工作坊来实现。外部协同可以与供应商、客户、合作伙伴和初创企业建立密切的联系，共同探索新的商机和解决方案。公司可以设立创新孵化中心，为创新者提供资源和支持，以鼓励外部协同创新。这种创新社群的建立将有助于集思广益，促进创新的发展。</w:t>
      </w:r>
    </w:p>
    <w:p w:rsidR="00AD7ECE" w:rsidRPr="00AD7ECE" w:rsidP="00AD7ECE" w14:paraId="2556E253" w14:textId="77777777">
      <w:pPr>
        <w:ind w:firstLine="560" w:firstLineChars="200"/>
        <w:rPr>
          <w:rFonts w:ascii="仿宋" w:eastAsia="仿宋" w:hAnsi="仿宋"/>
          <w:sz w:val="28"/>
        </w:rPr>
      </w:pPr>
      <w:r w:rsidRPr="00AD7ECE">
        <w:rPr>
          <w:rFonts w:ascii="仿宋" w:eastAsia="仿宋" w:hAnsi="仿宋" w:hint="eastAsia"/>
          <w:sz w:val="28"/>
        </w:rPr>
        <w:t>创新协同发展体制和机制：</w:t>
      </w:r>
    </w:p>
    <w:p w:rsidR="00AD7ECE" w:rsidRPr="00AD7ECE" w:rsidP="00AD7ECE" w14:paraId="63A872F8" w14:textId="77777777">
      <w:pPr>
        <w:ind w:firstLine="560" w:firstLineChars="200"/>
        <w:rPr>
          <w:rFonts w:ascii="仿宋" w:eastAsia="仿宋" w:hAnsi="仿宋"/>
          <w:sz w:val="28"/>
        </w:rPr>
      </w:pPr>
      <w:r w:rsidRPr="00AD7ECE">
        <w:rPr>
          <w:rFonts w:ascii="仿宋" w:eastAsia="仿宋" w:hAnsi="仿宋" w:hint="eastAsia"/>
          <w:sz w:val="28"/>
        </w:rPr>
        <w:t>为了有效推动创新，公司需要建立适当的体制和机制，以鼓励员工的创新活动。这包括建立灵活的管理体制，鼓励员工提出新点子，并奖励那些成功的创新者。公司可以设立创新委员会，负责评估和支持各种创新倡议。此外，建立知识管理系统，以确保员工的知识和经验得以分享和传承。公司还可以为员工提供培训和发展机会，以提高其创新能力。通过这些创新协同发展体制和机制，公司将能够更好地应对挑战，实现可持续的发展和成长。</w:t>
      </w:r>
    </w:p>
    <w:p w:rsidR="00AD7ECE" w:rsidP="00AD7ECE" w14:paraId="1CFE67E4" w14:textId="504F840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D7ECE">
        <w:rPr>
          <w:rFonts w:ascii="仿宋" w:eastAsia="仿宋" w:hAnsi="仿宋" w:hint="eastAsia"/>
          <w:sz w:val="28"/>
        </w:rPr>
        <w:t>总之，创新驱动发展是现代企业成功的关键之一。通过促进核心领域的突破、建立创新社群和创新协同发展体制和机制，公司将能够保持竞争力，不断创造价值，实现长期的可持续发展。</w:t>
      </w:r>
    </w:p>
    <w:p w:rsidR="00AD7ECE" w:rsidP="00AD7ECE" w14:paraId="4BD05645" w14:textId="128A8516">
      <w:pPr>
        <w:pStyle w:val="Heading2"/>
      </w:pPr>
      <w:bookmarkStart w:id="5" w:name="_Toc153616402"/>
      <w:r w:rsidRPr="00AD7ECE">
        <w:t>(四)、产业发展方向</w:t>
      </w:r>
      <w:bookmarkEnd w:id="5"/>
    </w:p>
    <w:p w:rsidR="00AD7ECE" w:rsidRPr="00AD7ECE" w:rsidP="00AD7ECE" w14:paraId="30F13754" w14:textId="77777777">
      <w:pPr>
        <w:ind w:firstLine="560" w:firstLineChars="200"/>
        <w:rPr>
          <w:rFonts w:ascii="仿宋" w:eastAsia="仿宋" w:hAnsi="仿宋"/>
          <w:sz w:val="28"/>
        </w:rPr>
      </w:pPr>
      <w:r w:rsidRPr="00AD7ECE">
        <w:rPr>
          <w:rFonts w:ascii="仿宋" w:eastAsia="仿宋" w:hAnsi="仿宋"/>
          <w:sz w:val="28"/>
        </w:rPr>
        <w:t>1. 促进就业机会: 互联网信息技术服务项目的成功实施将有助</w:t>
      </w:r>
      <w:r w:rsidRPr="00AD7ECE">
        <w:rPr>
          <w:rFonts w:ascii="仿宋" w:eastAsia="仿宋" w:hAnsi="仿宋"/>
          <w:sz w:val="28"/>
        </w:rPr>
        <w:t>于创造大量的就业机会，包括直接的互联网信息技术服务项目相关工作和间接的附属行业就业。这将减少失业率，提高居民的就业机会，改善生活质量。</w:t>
      </w:r>
    </w:p>
    <w:p w:rsidR="00AD7ECE" w:rsidRPr="00AD7ECE" w:rsidP="00AD7ECE" w14:paraId="43FD6A7E" w14:textId="77777777">
      <w:pPr>
        <w:ind w:firstLine="560" w:firstLineChars="200"/>
        <w:rPr>
          <w:rFonts w:ascii="仿宋" w:eastAsia="仿宋" w:hAnsi="仿宋"/>
          <w:sz w:val="28"/>
        </w:rPr>
      </w:pPr>
      <w:r w:rsidRPr="00AD7ECE">
        <w:rPr>
          <w:rFonts w:ascii="仿宋" w:eastAsia="仿宋" w:hAnsi="仿宋"/>
          <w:sz w:val="28"/>
        </w:rPr>
        <w:t>2. 提高居民收入: 互联网信息技术服务项目的经济效益将带来更多的财富，提高居民的收入水平。这将有助于减轻社会贫困问题，提高人民的生活水平。</w:t>
      </w:r>
    </w:p>
    <w:p w:rsidR="00AD7ECE" w:rsidRPr="00AD7ECE" w:rsidP="00AD7ECE" w14:paraId="3A0C48B1" w14:textId="77777777">
      <w:pPr>
        <w:ind w:firstLine="560" w:firstLineChars="200"/>
        <w:rPr>
          <w:rFonts w:ascii="仿宋" w:eastAsia="仿宋" w:hAnsi="仿宋"/>
          <w:sz w:val="28"/>
        </w:rPr>
      </w:pPr>
      <w:r w:rsidRPr="00AD7ECE">
        <w:rPr>
          <w:rFonts w:ascii="仿宋" w:eastAsia="仿宋" w:hAnsi="仿宋"/>
          <w:sz w:val="28"/>
        </w:rPr>
        <w:t>3. 推动地方产业升级: 互联网信息技术服务项目的产出和创造力将有助于本地产业的升级和多样化。这将提高地区的产业竞争力，并促进经济增长。</w:t>
      </w:r>
    </w:p>
    <w:p w:rsidR="00AD7ECE" w:rsidRPr="00AD7ECE" w:rsidP="00AD7ECE" w14:paraId="7F872E67" w14:textId="77777777">
      <w:pPr>
        <w:ind w:firstLine="560" w:firstLineChars="200"/>
        <w:rPr>
          <w:rFonts w:ascii="仿宋" w:eastAsia="仿宋" w:hAnsi="仿宋"/>
          <w:sz w:val="28"/>
        </w:rPr>
      </w:pPr>
      <w:r w:rsidRPr="00AD7ECE">
        <w:rPr>
          <w:rFonts w:ascii="仿宋" w:eastAsia="仿宋" w:hAnsi="仿宋"/>
          <w:sz w:val="28"/>
        </w:rPr>
        <w:t>4. 增加地方政府收入: 互联网信</w:t>
      </w:r>
      <w:r w:rsidRPr="00AD7ECE">
        <w:rPr>
          <w:rFonts w:ascii="仿宋" w:eastAsia="仿宋" w:hAnsi="仿宋" w:hint="eastAsia"/>
          <w:sz w:val="28"/>
        </w:rPr>
        <w:t>息技术服务项目成功后，将带来税收和其他政府收入的增加。这将有助于地方政府提供更好的基础设施和公共服务。</w:t>
      </w:r>
    </w:p>
    <w:p w:rsidR="00AD7ECE" w:rsidRPr="00AD7ECE" w:rsidP="00AD7ECE" w14:paraId="6A713483" w14:textId="77777777">
      <w:pPr>
        <w:ind w:firstLine="560" w:firstLineChars="200"/>
        <w:rPr>
          <w:rFonts w:ascii="仿宋" w:eastAsia="仿宋" w:hAnsi="仿宋"/>
          <w:sz w:val="28"/>
        </w:rPr>
      </w:pPr>
      <w:r w:rsidRPr="00AD7ECE">
        <w:rPr>
          <w:rFonts w:ascii="仿宋" w:eastAsia="仿宋" w:hAnsi="仿宋"/>
          <w:sz w:val="28"/>
        </w:rPr>
        <w:t>5. 改善社会福利: 互联网信息技术服务项目的实施可能改善教育、医疗和社会保障等社会福利领域，提高居民的生活质量和社会福祉。</w:t>
      </w:r>
    </w:p>
    <w:p w:rsidR="00AD7ECE" w:rsidRPr="00AD7ECE" w:rsidP="00AD7ECE" w14:paraId="3AF8F831" w14:textId="77777777">
      <w:pPr>
        <w:ind w:firstLine="560" w:firstLineChars="200"/>
        <w:rPr>
          <w:rFonts w:ascii="仿宋" w:eastAsia="仿宋" w:hAnsi="仿宋"/>
          <w:sz w:val="28"/>
        </w:rPr>
      </w:pPr>
      <w:r w:rsidRPr="00AD7ECE">
        <w:rPr>
          <w:rFonts w:ascii="仿宋" w:eastAsia="仿宋" w:hAnsi="仿宋"/>
          <w:sz w:val="28"/>
        </w:rPr>
        <w:t>6. 推动技术创新: 互联网信息技术服务项目可能推动技术创新，促进科研和技术发展，为未来提供更多的创新机会。</w:t>
      </w:r>
    </w:p>
    <w:p w:rsidR="00AD7ECE" w:rsidRPr="00AD7ECE" w:rsidP="00AD7ECE" w14:paraId="15510A62" w14:textId="77777777">
      <w:pPr>
        <w:ind w:firstLine="560" w:firstLineChars="200"/>
        <w:rPr>
          <w:rFonts w:ascii="仿宋" w:eastAsia="仿宋" w:hAnsi="仿宋"/>
          <w:sz w:val="28"/>
        </w:rPr>
      </w:pPr>
      <w:r w:rsidRPr="00AD7ECE">
        <w:rPr>
          <w:rFonts w:ascii="仿宋" w:eastAsia="仿宋" w:hAnsi="仿宋"/>
          <w:sz w:val="28"/>
        </w:rPr>
        <w:t>7. 提高地区和国家的国际竞争力: 互联网信息技术服务项目的成功将提高地区和国家在国际市场上的竞争力，有助于吸引更多的国际投资和贸易机会。</w:t>
      </w:r>
      <w:r w:rsidRPr="00AD7ECE">
        <w:rPr>
          <w:rFonts w:ascii="仿宋" w:eastAsia="仿宋" w:hAnsi="仿宋"/>
          <w:sz w:val="28"/>
        </w:rPr>
        <w:br/>
      </w:r>
      <w:r w:rsidRPr="00AD7EC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https://d.book118.com/735311304243011042</w:t>
        </w:r>
      </w:hyperlink>
    </w:p>
    <w:p w:rsidR="00AD7ECE" w:rsidRPr="00AD7ECE" w:rsidP="00AD7ECE">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paraId="4C616A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ECE" w14:paraId="10762F5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paraId="5039CB59" w14:textId="72EAE8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D7ECE" w14:paraId="5E49993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paraId="6CDD2D5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EC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2EAE8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D7EC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EC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2EAE8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D7EC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EC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2EAE8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D7EC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EC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2EAE8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D7EC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EC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2EAE8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D7EC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EC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2EAE8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D7EC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EC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P="0072293C" w14:textId="72EAE8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D7EC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paraId="6433088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RPr="00AD7ECE" w:rsidP="00AD7ECE" w14:paraId="15BE4BD2" w14:textId="7C212417">
    <w:pPr>
      <w:pStyle w:val="Header"/>
      <w:rPr>
        <w:rFonts w:ascii="仿宋" w:eastAsia="仿宋" w:hAnsi="仿宋"/>
      </w:rPr>
    </w:pPr>
    <w:r w:rsidRPr="00AD7ECE">
      <w:rPr>
        <w:rFonts w:ascii="仿宋" w:eastAsia="仿宋" w:hAnsi="仿宋" w:hint="eastAsia"/>
      </w:rPr>
      <w:t>互联网信息技术服务项目绩效评估报告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paraId="71FB9BB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RPr="00AD7ECE" w:rsidP="00AD7ECE" w14:textId="7C212417">
    <w:pPr>
      <w:pStyle w:val="Header"/>
      <w:rPr>
        <w:rFonts w:ascii="仿宋" w:eastAsia="仿宋" w:hAnsi="仿宋"/>
      </w:rPr>
    </w:pPr>
    <w:r w:rsidRPr="00AD7ECE">
      <w:rPr>
        <w:rFonts w:ascii="仿宋" w:eastAsia="仿宋" w:hAnsi="仿宋" w:hint="eastAsia"/>
      </w:rPr>
      <w:t>互联网信息技术服务项目绩效评估报告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RPr="00AD7ECE" w:rsidP="00AD7ECE" w14:textId="7C212417">
    <w:pPr>
      <w:pStyle w:val="Header"/>
      <w:rPr>
        <w:rFonts w:ascii="仿宋" w:eastAsia="仿宋" w:hAnsi="仿宋"/>
      </w:rPr>
    </w:pPr>
    <w:r w:rsidRPr="00AD7ECE">
      <w:rPr>
        <w:rFonts w:ascii="仿宋" w:eastAsia="仿宋" w:hAnsi="仿宋" w:hint="eastAsia"/>
      </w:rPr>
      <w:t>互联网信息技术服务项目绩效评估报告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RPr="00AD7ECE" w:rsidP="00AD7ECE" w14:textId="7C212417">
    <w:pPr>
      <w:pStyle w:val="Header"/>
      <w:rPr>
        <w:rFonts w:ascii="仿宋" w:eastAsia="仿宋" w:hAnsi="仿宋"/>
      </w:rPr>
    </w:pPr>
    <w:r w:rsidRPr="00AD7ECE">
      <w:rPr>
        <w:rFonts w:ascii="仿宋" w:eastAsia="仿宋" w:hAnsi="仿宋" w:hint="eastAsia"/>
      </w:rPr>
      <w:t>互联网信息技术服务项目绩效评估报告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RPr="00AD7ECE" w:rsidP="00AD7ECE" w14:textId="7C212417">
    <w:pPr>
      <w:pStyle w:val="Header"/>
      <w:rPr>
        <w:rFonts w:ascii="仿宋" w:eastAsia="仿宋" w:hAnsi="仿宋"/>
      </w:rPr>
    </w:pPr>
    <w:r w:rsidRPr="00AD7ECE">
      <w:rPr>
        <w:rFonts w:ascii="仿宋" w:eastAsia="仿宋" w:hAnsi="仿宋" w:hint="eastAsia"/>
      </w:rPr>
      <w:t>互联网信息技术服务项目绩效评估报告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RPr="00AD7ECE" w:rsidP="00AD7ECE" w14:textId="7C212417">
    <w:pPr>
      <w:pStyle w:val="Header"/>
      <w:rPr>
        <w:rFonts w:ascii="仿宋" w:eastAsia="仿宋" w:hAnsi="仿宋"/>
      </w:rPr>
    </w:pPr>
    <w:r w:rsidRPr="00AD7ECE">
      <w:rPr>
        <w:rFonts w:ascii="仿宋" w:eastAsia="仿宋" w:hAnsi="仿宋" w:hint="eastAsia"/>
      </w:rPr>
      <w:t>互联网信息技术服务项目绩效评估报告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RPr="00AD7ECE" w:rsidP="00AD7ECE" w14:textId="7C212417">
    <w:pPr>
      <w:pStyle w:val="Header"/>
      <w:rPr>
        <w:rFonts w:ascii="仿宋" w:eastAsia="仿宋" w:hAnsi="仿宋"/>
      </w:rPr>
    </w:pPr>
    <w:r w:rsidRPr="00AD7ECE">
      <w:rPr>
        <w:rFonts w:ascii="仿宋" w:eastAsia="仿宋" w:hAnsi="仿宋" w:hint="eastAsia"/>
      </w:rPr>
      <w:t>互联网信息技术服务项目绩效评估报告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rsidRPr="00AD7ECE" w:rsidP="00AD7ECE" w14:textId="7C212417">
    <w:pPr>
      <w:pStyle w:val="Header"/>
      <w:rPr>
        <w:rFonts w:ascii="仿宋" w:eastAsia="仿宋" w:hAnsi="仿宋"/>
      </w:rPr>
    </w:pPr>
    <w:r w:rsidRPr="00AD7ECE">
      <w:rPr>
        <w:rFonts w:ascii="仿宋" w:eastAsia="仿宋" w:hAnsi="仿宋" w:hint="eastAsia"/>
      </w:rPr>
      <w:t>互联网信息技术服务项目绩效评估报告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EC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ECE"/>
    <w:rsid w:val="001D06EE"/>
    <w:rsid w:val="0072293C"/>
    <w:rsid w:val="00AD7E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60A7541"/>
  <w15:chartTrackingRefBased/>
  <w15:docId w15:val="{9BDCDB13-89B1-4DD1-9ED4-423E351D9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D7EC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D7EC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D7ECE"/>
    <w:rPr>
      <w:b/>
      <w:bCs/>
      <w:kern w:val="44"/>
      <w:sz w:val="44"/>
      <w:szCs w:val="44"/>
    </w:rPr>
  </w:style>
  <w:style w:type="character" w:customStyle="1" w:styleId="2">
    <w:name w:val="标题 2 字符"/>
    <w:basedOn w:val="DefaultParagraphFont"/>
    <w:link w:val="Heading2"/>
    <w:uiPriority w:val="9"/>
    <w:rsid w:val="00AD7EC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D7ECE"/>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D7ECE"/>
    <w:rPr>
      <w:sz w:val="18"/>
      <w:szCs w:val="18"/>
    </w:rPr>
  </w:style>
  <w:style w:type="paragraph" w:styleId="Footer">
    <w:name w:val="footer"/>
    <w:basedOn w:val="Normal"/>
    <w:link w:val="a0"/>
    <w:uiPriority w:val="99"/>
    <w:unhideWhenUsed/>
    <w:rsid w:val="00AD7EC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D7ECE"/>
    <w:rPr>
      <w:sz w:val="18"/>
      <w:szCs w:val="18"/>
    </w:rPr>
  </w:style>
  <w:style w:type="character" w:styleId="PageNumber">
    <w:name w:val="page number"/>
    <w:basedOn w:val="DefaultParagraphFont"/>
    <w:uiPriority w:val="99"/>
    <w:semiHidden/>
    <w:unhideWhenUsed/>
    <w:rsid w:val="00AD7ECE"/>
  </w:style>
  <w:style w:type="paragraph" w:styleId="TOC1">
    <w:name w:val="toc 1"/>
    <w:basedOn w:val="Normal"/>
    <w:next w:val="Normal"/>
    <w:autoRedefine/>
    <w:uiPriority w:val="39"/>
    <w:unhideWhenUsed/>
    <w:rsid w:val="00AD7ECE"/>
  </w:style>
  <w:style w:type="paragraph" w:styleId="TOC2">
    <w:name w:val="toc 2"/>
    <w:basedOn w:val="Normal"/>
    <w:next w:val="Normal"/>
    <w:autoRedefine/>
    <w:uiPriority w:val="39"/>
    <w:unhideWhenUsed/>
    <w:rsid w:val="00AD7EC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735311304243011042"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3225</Words>
  <Characters>18387</Characters>
  <Application>Microsoft Office Word</Application>
  <DocSecurity>0</DocSecurity>
  <Lines>153</Lines>
  <Paragraphs>43</Paragraphs>
  <ScaleCrop>false</ScaleCrop>
  <Company/>
  <LinksUpToDate>false</LinksUpToDate>
  <CharactersWithSpaces>21569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2023-12-16T02:52:00Z</dcterms:created>
  <dcterms:modified xsi:type="dcterms:W3CDTF">2023-12-16T02:53:00Z</dcterms:modified>
</cp:coreProperties>
</file>