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36" w:history="1">
        <w:r>
          <w:rPr>
            <w:rFonts w:ascii="仿宋" w:eastAsia="仿宋" w:hAnsi="仿宋" w:cs="仿宋" w:hint="eastAsia"/>
            <w:lang w:eastAsia="zh-CN"/>
          </w:rPr>
          <w:t>概论</w:t>
        </w:r>
        <w:r>
          <w:tab/>
        </w:r>
        <w:r>
          <w:fldChar w:fldCharType="begin"/>
        </w:r>
        <w:r>
          <w:instrText xml:space="preserve"> PAGEREF _Toc14336 \h </w:instrText>
        </w:r>
        <w:r>
          <w:fldChar w:fldCharType="separate"/>
        </w:r>
        <w:r>
          <w:t>3</w:t>
        </w:r>
        <w:r>
          <w:fldChar w:fldCharType="end"/>
        </w:r>
      </w:hyperlink>
    </w:p>
    <w:p>
      <w:pPr>
        <w:pStyle w:val="TOC1"/>
        <w:tabs>
          <w:tab w:val="right" w:leader="dot" w:pos="8306"/>
        </w:tabs>
      </w:pPr>
      <w:hyperlink w:anchor="_Toc4321" w:history="1">
        <w:r>
          <w:rPr>
            <w:rFonts w:ascii="仿宋" w:eastAsia="仿宋" w:hAnsi="仿宋" w:cs="仿宋" w:hint="eastAsia"/>
            <w:lang w:eastAsia="zh-CN"/>
          </w:rPr>
          <w:t>一、项目监理与质量保证</w:t>
        </w:r>
        <w:r>
          <w:tab/>
        </w:r>
        <w:r>
          <w:fldChar w:fldCharType="begin"/>
        </w:r>
        <w:r>
          <w:instrText xml:space="preserve"> PAGEREF _Toc4321 \h </w:instrText>
        </w:r>
        <w:r>
          <w:fldChar w:fldCharType="separate"/>
        </w:r>
        <w:r>
          <w:t>3</w:t>
        </w:r>
        <w:r>
          <w:fldChar w:fldCharType="end"/>
        </w:r>
      </w:hyperlink>
    </w:p>
    <w:p>
      <w:pPr>
        <w:pStyle w:val="TOC2"/>
        <w:tabs>
          <w:tab w:val="right" w:leader="dot" w:pos="8306"/>
        </w:tabs>
      </w:pPr>
      <w:hyperlink w:anchor="_Toc26114" w:history="1">
        <w:r>
          <w:rPr>
            <w:rFonts w:ascii="仿宋" w:eastAsia="仿宋" w:hAnsi="仿宋" w:cs="仿宋" w:hint="eastAsia"/>
            <w:lang w:eastAsia="zh-CN"/>
          </w:rPr>
          <w:t>(一)、监理体系构建</w:t>
        </w:r>
        <w:r>
          <w:tab/>
        </w:r>
        <w:r>
          <w:fldChar w:fldCharType="begin"/>
        </w:r>
        <w:r>
          <w:instrText xml:space="preserve"> PAGEREF _Toc26114 \h </w:instrText>
        </w:r>
        <w:r>
          <w:fldChar w:fldCharType="separate"/>
        </w:r>
        <w:r>
          <w:t>3</w:t>
        </w:r>
        <w:r>
          <w:fldChar w:fldCharType="end"/>
        </w:r>
      </w:hyperlink>
    </w:p>
    <w:p>
      <w:pPr>
        <w:pStyle w:val="TOC2"/>
        <w:tabs>
          <w:tab w:val="right" w:leader="dot" w:pos="8306"/>
        </w:tabs>
      </w:pPr>
      <w:hyperlink w:anchor="_Toc8321" w:history="1">
        <w:r>
          <w:rPr>
            <w:rFonts w:ascii="仿宋" w:eastAsia="仿宋" w:hAnsi="仿宋" w:cs="仿宋" w:hint="eastAsia"/>
            <w:lang w:eastAsia="zh-CN"/>
          </w:rPr>
          <w:t>(二)、质量保证体系实施</w:t>
        </w:r>
        <w:r>
          <w:tab/>
        </w:r>
        <w:r>
          <w:fldChar w:fldCharType="begin"/>
        </w:r>
        <w:r>
          <w:instrText xml:space="preserve"> PAGEREF _Toc8321 \h </w:instrText>
        </w:r>
        <w:r>
          <w:fldChar w:fldCharType="separate"/>
        </w:r>
        <w:r>
          <w:t>4</w:t>
        </w:r>
        <w:r>
          <w:fldChar w:fldCharType="end"/>
        </w:r>
      </w:hyperlink>
    </w:p>
    <w:p>
      <w:pPr>
        <w:pStyle w:val="TOC2"/>
        <w:tabs>
          <w:tab w:val="right" w:leader="dot" w:pos="8306"/>
        </w:tabs>
      </w:pPr>
      <w:hyperlink w:anchor="_Toc30668" w:history="1">
        <w:r>
          <w:rPr>
            <w:rFonts w:ascii="仿宋" w:eastAsia="仿宋" w:hAnsi="仿宋" w:cs="仿宋" w:hint="eastAsia"/>
            <w:lang w:eastAsia="zh-CN"/>
          </w:rPr>
          <w:t>(三)、监理与质量控制流程</w:t>
        </w:r>
        <w:r>
          <w:tab/>
        </w:r>
        <w:r>
          <w:fldChar w:fldCharType="begin"/>
        </w:r>
        <w:r>
          <w:instrText xml:space="preserve"> PAGEREF _Toc30668 \h </w:instrText>
        </w:r>
        <w:r>
          <w:fldChar w:fldCharType="separate"/>
        </w:r>
        <w:r>
          <w:t>4</w:t>
        </w:r>
        <w:r>
          <w:fldChar w:fldCharType="end"/>
        </w:r>
      </w:hyperlink>
    </w:p>
    <w:p>
      <w:pPr>
        <w:pStyle w:val="TOC1"/>
        <w:tabs>
          <w:tab w:val="right" w:leader="dot" w:pos="8306"/>
        </w:tabs>
      </w:pPr>
      <w:hyperlink w:anchor="_Toc65" w:history="1">
        <w:r>
          <w:rPr>
            <w:rFonts w:ascii="仿宋" w:eastAsia="仿宋" w:hAnsi="仿宋" w:cs="仿宋" w:hint="eastAsia"/>
            <w:lang w:eastAsia="zh-CN"/>
          </w:rPr>
          <w:t>二、经济影响分析</w:t>
        </w:r>
        <w:r>
          <w:tab/>
        </w:r>
        <w:r>
          <w:fldChar w:fldCharType="begin"/>
        </w:r>
        <w:r>
          <w:instrText xml:space="preserve"> PAGEREF _Toc65 \h </w:instrText>
        </w:r>
        <w:r>
          <w:fldChar w:fldCharType="separate"/>
        </w:r>
        <w:r>
          <w:t>5</w:t>
        </w:r>
        <w:r>
          <w:fldChar w:fldCharType="end"/>
        </w:r>
      </w:hyperlink>
    </w:p>
    <w:p>
      <w:pPr>
        <w:pStyle w:val="TOC2"/>
        <w:tabs>
          <w:tab w:val="right" w:leader="dot" w:pos="8306"/>
        </w:tabs>
      </w:pPr>
      <w:hyperlink w:anchor="_Toc5074" w:history="1">
        <w:r>
          <w:rPr>
            <w:rFonts w:ascii="仿宋" w:eastAsia="仿宋" w:hAnsi="仿宋" w:cs="仿宋" w:hint="eastAsia"/>
            <w:lang w:eastAsia="zh-CN"/>
          </w:rPr>
          <w:t>(一)、经济费用效益或费用效果分析</w:t>
        </w:r>
        <w:r>
          <w:tab/>
        </w:r>
        <w:r>
          <w:fldChar w:fldCharType="begin"/>
        </w:r>
        <w:r>
          <w:instrText xml:space="preserve"> PAGEREF _Toc5074 \h </w:instrText>
        </w:r>
        <w:r>
          <w:fldChar w:fldCharType="separate"/>
        </w:r>
        <w:r>
          <w:t>5</w:t>
        </w:r>
        <w:r>
          <w:fldChar w:fldCharType="end"/>
        </w:r>
      </w:hyperlink>
    </w:p>
    <w:p>
      <w:pPr>
        <w:pStyle w:val="TOC2"/>
        <w:tabs>
          <w:tab w:val="right" w:leader="dot" w:pos="8306"/>
        </w:tabs>
      </w:pPr>
      <w:hyperlink w:anchor="_Toc2686" w:history="1">
        <w:r>
          <w:rPr>
            <w:rFonts w:ascii="仿宋" w:eastAsia="仿宋" w:hAnsi="仿宋" w:cs="仿宋" w:hint="eastAsia"/>
            <w:lang w:eastAsia="zh-CN"/>
          </w:rPr>
          <w:t>(二)、行业影响分析</w:t>
        </w:r>
        <w:r>
          <w:tab/>
        </w:r>
        <w:r>
          <w:fldChar w:fldCharType="begin"/>
        </w:r>
        <w:r>
          <w:instrText xml:space="preserve"> PAGEREF _Toc2686 \h </w:instrText>
        </w:r>
        <w:r>
          <w:fldChar w:fldCharType="separate"/>
        </w:r>
        <w:r>
          <w:t>7</w:t>
        </w:r>
        <w:r>
          <w:fldChar w:fldCharType="end"/>
        </w:r>
      </w:hyperlink>
    </w:p>
    <w:p>
      <w:pPr>
        <w:pStyle w:val="TOC2"/>
        <w:tabs>
          <w:tab w:val="right" w:leader="dot" w:pos="8306"/>
        </w:tabs>
      </w:pPr>
      <w:hyperlink w:anchor="_Toc10702" w:history="1">
        <w:r>
          <w:rPr>
            <w:rFonts w:ascii="仿宋" w:eastAsia="仿宋" w:hAnsi="仿宋" w:cs="仿宋" w:hint="eastAsia"/>
            <w:lang w:eastAsia="zh-CN"/>
          </w:rPr>
          <w:t>(三)、区域经济影响分析</w:t>
        </w:r>
        <w:r>
          <w:tab/>
        </w:r>
        <w:r>
          <w:fldChar w:fldCharType="begin"/>
        </w:r>
        <w:r>
          <w:instrText xml:space="preserve"> PAGEREF _Toc10702 \h </w:instrText>
        </w:r>
        <w:r>
          <w:fldChar w:fldCharType="separate"/>
        </w:r>
        <w:r>
          <w:t>9</w:t>
        </w:r>
        <w:r>
          <w:fldChar w:fldCharType="end"/>
        </w:r>
      </w:hyperlink>
    </w:p>
    <w:p>
      <w:pPr>
        <w:pStyle w:val="TOC2"/>
        <w:tabs>
          <w:tab w:val="right" w:leader="dot" w:pos="8306"/>
        </w:tabs>
      </w:pPr>
      <w:hyperlink w:anchor="_Toc15253" w:history="1">
        <w:r>
          <w:rPr>
            <w:rFonts w:ascii="仿宋" w:eastAsia="仿宋" w:hAnsi="仿宋" w:cs="仿宋" w:hint="eastAsia"/>
            <w:lang w:eastAsia="zh-CN"/>
          </w:rPr>
          <w:t>(四)、宏观经济影响分析</w:t>
        </w:r>
        <w:r>
          <w:tab/>
        </w:r>
        <w:r>
          <w:fldChar w:fldCharType="begin"/>
        </w:r>
        <w:r>
          <w:instrText xml:space="preserve"> PAGEREF _Toc15253 \h </w:instrText>
        </w:r>
        <w:r>
          <w:fldChar w:fldCharType="separate"/>
        </w:r>
        <w:r>
          <w:t>10</w:t>
        </w:r>
        <w:r>
          <w:fldChar w:fldCharType="end"/>
        </w:r>
      </w:hyperlink>
    </w:p>
    <w:p>
      <w:pPr>
        <w:pStyle w:val="TOC1"/>
        <w:tabs>
          <w:tab w:val="right" w:leader="dot" w:pos="8306"/>
        </w:tabs>
      </w:pPr>
      <w:hyperlink w:anchor="_Toc2567" w:history="1">
        <w:r>
          <w:rPr>
            <w:rFonts w:ascii="仿宋" w:eastAsia="仿宋" w:hAnsi="仿宋" w:cs="仿宋" w:hint="eastAsia"/>
            <w:lang w:eastAsia="zh-CN"/>
          </w:rPr>
          <w:t>三、发展规划、产业政策和行业准入分析</w:t>
        </w:r>
        <w:r>
          <w:tab/>
        </w:r>
        <w:r>
          <w:fldChar w:fldCharType="begin"/>
        </w:r>
        <w:r>
          <w:instrText xml:space="preserve"> PAGEREF _Toc2567 \h </w:instrText>
        </w:r>
        <w:r>
          <w:fldChar w:fldCharType="separate"/>
        </w:r>
        <w:r>
          <w:t>11</w:t>
        </w:r>
        <w:r>
          <w:fldChar w:fldCharType="end"/>
        </w:r>
      </w:hyperlink>
    </w:p>
    <w:p>
      <w:pPr>
        <w:pStyle w:val="TOC2"/>
        <w:tabs>
          <w:tab w:val="right" w:leader="dot" w:pos="8306"/>
        </w:tabs>
      </w:pPr>
      <w:hyperlink w:anchor="_Toc23177" w:history="1">
        <w:r>
          <w:rPr>
            <w:rFonts w:ascii="仿宋" w:eastAsia="仿宋" w:hAnsi="仿宋" w:cs="仿宋" w:hint="eastAsia"/>
            <w:lang w:eastAsia="zh-CN"/>
          </w:rPr>
          <w:t>(一)、发展规划分析</w:t>
        </w:r>
        <w:r>
          <w:tab/>
        </w:r>
        <w:r>
          <w:fldChar w:fldCharType="begin"/>
        </w:r>
        <w:r>
          <w:instrText xml:space="preserve"> PAGEREF _Toc23177 \h </w:instrText>
        </w:r>
        <w:r>
          <w:fldChar w:fldCharType="separate"/>
        </w:r>
        <w:r>
          <w:t>11</w:t>
        </w:r>
        <w:r>
          <w:fldChar w:fldCharType="end"/>
        </w:r>
      </w:hyperlink>
    </w:p>
    <w:p>
      <w:pPr>
        <w:pStyle w:val="TOC2"/>
        <w:tabs>
          <w:tab w:val="right" w:leader="dot" w:pos="8306"/>
        </w:tabs>
      </w:pPr>
      <w:hyperlink w:anchor="_Toc8172" w:history="1">
        <w:r>
          <w:rPr>
            <w:rFonts w:ascii="仿宋" w:eastAsia="仿宋" w:hAnsi="仿宋" w:cs="仿宋" w:hint="eastAsia"/>
            <w:lang w:eastAsia="zh-CN"/>
          </w:rPr>
          <w:t>(二)、产业政策分析</w:t>
        </w:r>
        <w:r>
          <w:tab/>
        </w:r>
        <w:r>
          <w:fldChar w:fldCharType="begin"/>
        </w:r>
        <w:r>
          <w:instrText xml:space="preserve"> PAGEREF _Toc8172 \h </w:instrText>
        </w:r>
        <w:r>
          <w:fldChar w:fldCharType="separate"/>
        </w:r>
        <w:r>
          <w:t>13</w:t>
        </w:r>
        <w:r>
          <w:fldChar w:fldCharType="end"/>
        </w:r>
      </w:hyperlink>
    </w:p>
    <w:p>
      <w:pPr>
        <w:pStyle w:val="TOC2"/>
        <w:tabs>
          <w:tab w:val="right" w:leader="dot" w:pos="8306"/>
        </w:tabs>
      </w:pPr>
      <w:hyperlink w:anchor="_Toc11195" w:history="1">
        <w:r>
          <w:rPr>
            <w:rFonts w:ascii="仿宋" w:eastAsia="仿宋" w:hAnsi="仿宋" w:cs="仿宋" w:hint="eastAsia"/>
            <w:lang w:eastAsia="zh-CN"/>
          </w:rPr>
          <w:t>(三)、行业准入分析</w:t>
        </w:r>
        <w:r>
          <w:tab/>
        </w:r>
        <w:r>
          <w:fldChar w:fldCharType="begin"/>
        </w:r>
        <w:r>
          <w:instrText xml:space="preserve"> PAGEREF _Toc11195 \h </w:instrText>
        </w:r>
        <w:r>
          <w:fldChar w:fldCharType="separate"/>
        </w:r>
        <w:r>
          <w:t>15</w:t>
        </w:r>
        <w:r>
          <w:fldChar w:fldCharType="end"/>
        </w:r>
      </w:hyperlink>
    </w:p>
    <w:p>
      <w:pPr>
        <w:pStyle w:val="TOC1"/>
        <w:tabs>
          <w:tab w:val="right" w:leader="dot" w:pos="8306"/>
        </w:tabs>
      </w:pPr>
      <w:hyperlink w:anchor="_Toc12891" w:history="1">
        <w:r>
          <w:rPr>
            <w:rFonts w:ascii="仿宋" w:eastAsia="仿宋" w:hAnsi="仿宋" w:cs="仿宋" w:hint="eastAsia"/>
            <w:lang w:eastAsia="zh-CN"/>
          </w:rPr>
          <w:t>四、传动轴项目概论</w:t>
        </w:r>
        <w:r>
          <w:tab/>
        </w:r>
        <w:r>
          <w:fldChar w:fldCharType="begin"/>
        </w:r>
        <w:r>
          <w:instrText xml:space="preserve"> PAGEREF _Toc12891 \h </w:instrText>
        </w:r>
        <w:r>
          <w:fldChar w:fldCharType="separate"/>
        </w:r>
        <w:r>
          <w:t>16</w:t>
        </w:r>
        <w:r>
          <w:fldChar w:fldCharType="end"/>
        </w:r>
      </w:hyperlink>
    </w:p>
    <w:p>
      <w:pPr>
        <w:pStyle w:val="TOC2"/>
        <w:tabs>
          <w:tab w:val="right" w:leader="dot" w:pos="8306"/>
        </w:tabs>
      </w:pPr>
      <w:hyperlink w:anchor="_Toc9863" w:history="1">
        <w:r>
          <w:rPr>
            <w:rFonts w:ascii="仿宋" w:eastAsia="仿宋" w:hAnsi="仿宋" w:cs="仿宋" w:hint="eastAsia"/>
            <w:lang w:eastAsia="zh-CN"/>
          </w:rPr>
          <w:t>(一)、项目申报单位概况</w:t>
        </w:r>
        <w:r>
          <w:tab/>
        </w:r>
        <w:r>
          <w:fldChar w:fldCharType="begin"/>
        </w:r>
        <w:r>
          <w:instrText xml:space="preserve"> PAGEREF _Toc9863 \h </w:instrText>
        </w:r>
        <w:r>
          <w:fldChar w:fldCharType="separate"/>
        </w:r>
        <w:r>
          <w:t>16</w:t>
        </w:r>
        <w:r>
          <w:fldChar w:fldCharType="end"/>
        </w:r>
      </w:hyperlink>
    </w:p>
    <w:p>
      <w:pPr>
        <w:pStyle w:val="TOC2"/>
        <w:tabs>
          <w:tab w:val="right" w:leader="dot" w:pos="8306"/>
        </w:tabs>
      </w:pPr>
      <w:hyperlink w:anchor="_Toc24396" w:history="1">
        <w:r>
          <w:rPr>
            <w:rFonts w:ascii="仿宋" w:eastAsia="仿宋" w:hAnsi="仿宋" w:cs="仿宋" w:hint="eastAsia"/>
            <w:lang w:eastAsia="zh-CN"/>
          </w:rPr>
          <w:t>(二)、项目概况</w:t>
        </w:r>
        <w:r>
          <w:tab/>
        </w:r>
        <w:r>
          <w:fldChar w:fldCharType="begin"/>
        </w:r>
        <w:r>
          <w:instrText xml:space="preserve"> PAGEREF _Toc24396 \h </w:instrText>
        </w:r>
        <w:r>
          <w:fldChar w:fldCharType="separate"/>
        </w:r>
        <w:r>
          <w:t>17</w:t>
        </w:r>
        <w:r>
          <w:fldChar w:fldCharType="end"/>
        </w:r>
      </w:hyperlink>
    </w:p>
    <w:p>
      <w:pPr>
        <w:pStyle w:val="TOC1"/>
        <w:tabs>
          <w:tab w:val="right" w:leader="dot" w:pos="8306"/>
        </w:tabs>
      </w:pPr>
      <w:hyperlink w:anchor="_Toc11472" w:history="1">
        <w:r>
          <w:rPr>
            <w:rFonts w:ascii="仿宋" w:eastAsia="仿宋" w:hAnsi="仿宋" w:cs="仿宋" w:hint="eastAsia"/>
            <w:lang w:eastAsia="zh-CN"/>
          </w:rPr>
          <w:t>五、背景、必要性分析</w:t>
        </w:r>
        <w:r>
          <w:tab/>
        </w:r>
        <w:r>
          <w:fldChar w:fldCharType="begin"/>
        </w:r>
        <w:r>
          <w:instrText xml:space="preserve"> PAGEREF _Toc11472 \h </w:instrText>
        </w:r>
        <w:r>
          <w:fldChar w:fldCharType="separate"/>
        </w:r>
        <w:r>
          <w:t>20</w:t>
        </w:r>
        <w:r>
          <w:fldChar w:fldCharType="end"/>
        </w:r>
      </w:hyperlink>
    </w:p>
    <w:p>
      <w:pPr>
        <w:pStyle w:val="TOC2"/>
        <w:tabs>
          <w:tab w:val="right" w:leader="dot" w:pos="8306"/>
        </w:tabs>
      </w:pPr>
      <w:hyperlink w:anchor="_Toc30143" w:history="1">
        <w:r>
          <w:rPr>
            <w:rFonts w:ascii="仿宋" w:eastAsia="仿宋" w:hAnsi="仿宋" w:cs="仿宋" w:hint="eastAsia"/>
            <w:lang w:eastAsia="zh-CN"/>
          </w:rPr>
          <w:t>(一)、项目建设背景</w:t>
        </w:r>
        <w:r>
          <w:tab/>
        </w:r>
        <w:r>
          <w:fldChar w:fldCharType="begin"/>
        </w:r>
        <w:r>
          <w:instrText xml:space="preserve"> PAGEREF _Toc30143 \h </w:instrText>
        </w:r>
        <w:r>
          <w:fldChar w:fldCharType="separate"/>
        </w:r>
        <w:r>
          <w:t>20</w:t>
        </w:r>
        <w:r>
          <w:fldChar w:fldCharType="end"/>
        </w:r>
      </w:hyperlink>
    </w:p>
    <w:p>
      <w:pPr>
        <w:pStyle w:val="TOC2"/>
        <w:tabs>
          <w:tab w:val="right" w:leader="dot" w:pos="8306"/>
        </w:tabs>
      </w:pPr>
      <w:hyperlink w:anchor="_Toc31663" w:history="1">
        <w:r>
          <w:rPr>
            <w:rFonts w:ascii="仿宋" w:eastAsia="仿宋" w:hAnsi="仿宋" w:cs="仿宋" w:hint="eastAsia"/>
            <w:lang w:eastAsia="zh-CN"/>
          </w:rPr>
          <w:t>(二)、必要性分析</w:t>
        </w:r>
        <w:r>
          <w:tab/>
        </w:r>
        <w:r>
          <w:fldChar w:fldCharType="begin"/>
        </w:r>
        <w:r>
          <w:instrText xml:space="preserve"> PAGEREF _Toc31663 \h </w:instrText>
        </w:r>
        <w:r>
          <w:fldChar w:fldCharType="separate"/>
        </w:r>
        <w:r>
          <w:t>21</w:t>
        </w:r>
        <w:r>
          <w:fldChar w:fldCharType="end"/>
        </w:r>
      </w:hyperlink>
    </w:p>
    <w:p>
      <w:pPr>
        <w:pStyle w:val="TOC2"/>
        <w:tabs>
          <w:tab w:val="right" w:leader="dot" w:pos="8306"/>
        </w:tabs>
      </w:pPr>
      <w:hyperlink w:anchor="_Toc10262" w:history="1">
        <w:r>
          <w:rPr>
            <w:rFonts w:ascii="仿宋" w:eastAsia="仿宋" w:hAnsi="仿宋" w:cs="仿宋" w:hint="eastAsia"/>
            <w:lang w:eastAsia="zh-CN"/>
          </w:rPr>
          <w:t>(三)、项目建设有利条件</w:t>
        </w:r>
        <w:r>
          <w:tab/>
        </w:r>
        <w:r>
          <w:fldChar w:fldCharType="begin"/>
        </w:r>
        <w:r>
          <w:instrText xml:space="preserve"> PAGEREF _Toc10262 \h </w:instrText>
        </w:r>
        <w:r>
          <w:fldChar w:fldCharType="separate"/>
        </w:r>
        <w:r>
          <w:t>22</w:t>
        </w:r>
        <w:r>
          <w:fldChar w:fldCharType="end"/>
        </w:r>
      </w:hyperlink>
    </w:p>
    <w:p>
      <w:pPr>
        <w:pStyle w:val="TOC1"/>
        <w:tabs>
          <w:tab w:val="right" w:leader="dot" w:pos="8306"/>
        </w:tabs>
      </w:pPr>
      <w:hyperlink w:anchor="_Toc1770" w:history="1">
        <w:r>
          <w:rPr>
            <w:rFonts w:ascii="仿宋" w:eastAsia="仿宋" w:hAnsi="仿宋" w:cs="仿宋" w:hint="eastAsia"/>
            <w:lang w:eastAsia="zh-CN"/>
          </w:rPr>
          <w:t>六、项目选址研究</w:t>
        </w:r>
        <w:r>
          <w:tab/>
        </w:r>
        <w:r>
          <w:fldChar w:fldCharType="begin"/>
        </w:r>
        <w:r>
          <w:instrText xml:space="preserve"> PAGEREF _Toc1770 \h </w:instrText>
        </w:r>
        <w:r>
          <w:fldChar w:fldCharType="separate"/>
        </w:r>
        <w:r>
          <w:t>24</w:t>
        </w:r>
        <w:r>
          <w:fldChar w:fldCharType="end"/>
        </w:r>
      </w:hyperlink>
    </w:p>
    <w:p>
      <w:pPr>
        <w:pStyle w:val="TOC2"/>
        <w:tabs>
          <w:tab w:val="right" w:leader="dot" w:pos="8306"/>
        </w:tabs>
      </w:pPr>
      <w:hyperlink w:anchor="_Toc8772" w:history="1">
        <w:r>
          <w:rPr>
            <w:rFonts w:ascii="仿宋" w:eastAsia="仿宋" w:hAnsi="仿宋" w:cs="仿宋" w:hint="eastAsia"/>
            <w:lang w:eastAsia="zh-CN"/>
          </w:rPr>
          <w:t>(一)、项目选址原则</w:t>
        </w:r>
        <w:r>
          <w:tab/>
        </w:r>
        <w:r>
          <w:fldChar w:fldCharType="begin"/>
        </w:r>
        <w:r>
          <w:instrText xml:space="preserve"> PAGEREF _Toc8772 \h </w:instrText>
        </w:r>
        <w:r>
          <w:fldChar w:fldCharType="separate"/>
        </w:r>
        <w:r>
          <w:t>24</w:t>
        </w:r>
        <w:r>
          <w:fldChar w:fldCharType="end"/>
        </w:r>
      </w:hyperlink>
    </w:p>
    <w:p>
      <w:pPr>
        <w:pStyle w:val="TOC2"/>
        <w:tabs>
          <w:tab w:val="right" w:leader="dot" w:pos="8306"/>
        </w:tabs>
      </w:pPr>
      <w:hyperlink w:anchor="_Toc15585" w:history="1">
        <w:r>
          <w:rPr>
            <w:rFonts w:ascii="仿宋" w:eastAsia="仿宋" w:hAnsi="仿宋" w:cs="仿宋" w:hint="eastAsia"/>
            <w:lang w:eastAsia="zh-CN"/>
          </w:rPr>
          <w:t>(二)、项目选址</w:t>
        </w:r>
        <w:r>
          <w:tab/>
        </w:r>
        <w:r>
          <w:fldChar w:fldCharType="begin"/>
        </w:r>
        <w:r>
          <w:instrText xml:space="preserve"> PAGEREF _Toc15585 \h </w:instrText>
        </w:r>
        <w:r>
          <w:fldChar w:fldCharType="separate"/>
        </w:r>
        <w:r>
          <w:t>27</w:t>
        </w:r>
        <w:r>
          <w:fldChar w:fldCharType="end"/>
        </w:r>
      </w:hyperlink>
    </w:p>
    <w:p>
      <w:pPr>
        <w:pStyle w:val="TOC2"/>
        <w:tabs>
          <w:tab w:val="right" w:leader="dot" w:pos="8306"/>
        </w:tabs>
      </w:pPr>
      <w:hyperlink w:anchor="_Toc10875" w:history="1">
        <w:r>
          <w:rPr>
            <w:rFonts w:ascii="仿宋" w:eastAsia="仿宋" w:hAnsi="仿宋" w:cs="仿宋" w:hint="eastAsia"/>
            <w:lang w:eastAsia="zh-CN"/>
          </w:rPr>
          <w:t>(三)、建设条件分析</w:t>
        </w:r>
        <w:r>
          <w:tab/>
        </w:r>
        <w:r>
          <w:fldChar w:fldCharType="begin"/>
        </w:r>
        <w:r>
          <w:instrText xml:space="preserve"> PAGEREF _Toc10875 \h </w:instrText>
        </w:r>
        <w:r>
          <w:fldChar w:fldCharType="separate"/>
        </w:r>
        <w:r>
          <w:t>29</w:t>
        </w:r>
        <w:r>
          <w:fldChar w:fldCharType="end"/>
        </w:r>
      </w:hyperlink>
    </w:p>
    <w:p>
      <w:pPr>
        <w:pStyle w:val="TOC2"/>
        <w:tabs>
          <w:tab w:val="right" w:leader="dot" w:pos="8306"/>
        </w:tabs>
      </w:pPr>
      <w:hyperlink w:anchor="_Toc24330" w:history="1">
        <w:r>
          <w:rPr>
            <w:rFonts w:ascii="仿宋" w:eastAsia="仿宋" w:hAnsi="仿宋" w:cs="仿宋" w:hint="eastAsia"/>
            <w:lang w:eastAsia="zh-CN"/>
          </w:rPr>
          <w:t>(四)、用地控制指标</w:t>
        </w:r>
        <w:r>
          <w:tab/>
        </w:r>
        <w:r>
          <w:fldChar w:fldCharType="begin"/>
        </w:r>
        <w:r>
          <w:instrText xml:space="preserve"> PAGEREF _Toc24330 \h </w:instrText>
        </w:r>
        <w:r>
          <w:fldChar w:fldCharType="separate"/>
        </w:r>
        <w:r>
          <w:t>30</w:t>
        </w:r>
        <w:r>
          <w:fldChar w:fldCharType="end"/>
        </w:r>
      </w:hyperlink>
    </w:p>
    <w:p>
      <w:pPr>
        <w:pStyle w:val="TOC2"/>
        <w:tabs>
          <w:tab w:val="right" w:leader="dot" w:pos="8306"/>
        </w:tabs>
      </w:pPr>
      <w:hyperlink w:anchor="_Toc26683" w:history="1">
        <w:r>
          <w:rPr>
            <w:rFonts w:ascii="仿宋" w:eastAsia="仿宋" w:hAnsi="仿宋" w:cs="仿宋" w:hint="eastAsia"/>
            <w:lang w:eastAsia="zh-CN"/>
          </w:rPr>
          <w:t>(五)、地总体要求</w:t>
        </w:r>
        <w:r>
          <w:tab/>
        </w:r>
        <w:r>
          <w:fldChar w:fldCharType="begin"/>
        </w:r>
        <w:r>
          <w:instrText xml:space="preserve"> PAGEREF _Toc26683 \h </w:instrText>
        </w:r>
        <w:r>
          <w:fldChar w:fldCharType="separate"/>
        </w:r>
        <w:r>
          <w:t>32</w:t>
        </w:r>
        <w:r>
          <w:fldChar w:fldCharType="end"/>
        </w:r>
      </w:hyperlink>
    </w:p>
    <w:p>
      <w:pPr>
        <w:pStyle w:val="TOC2"/>
        <w:tabs>
          <w:tab w:val="right" w:leader="dot" w:pos="8306"/>
        </w:tabs>
      </w:pPr>
      <w:hyperlink w:anchor="_Toc15162" w:history="1">
        <w:r>
          <w:rPr>
            <w:rFonts w:ascii="仿宋" w:eastAsia="仿宋" w:hAnsi="仿宋" w:cs="仿宋" w:hint="eastAsia"/>
            <w:lang w:eastAsia="zh-CN"/>
          </w:rPr>
          <w:t>(六)、节约用地措施</w:t>
        </w:r>
        <w:r>
          <w:tab/>
        </w:r>
        <w:r>
          <w:fldChar w:fldCharType="begin"/>
        </w:r>
        <w:r>
          <w:instrText xml:space="preserve"> PAGEREF _Toc15162 \h </w:instrText>
        </w:r>
        <w:r>
          <w:fldChar w:fldCharType="separate"/>
        </w:r>
        <w:r>
          <w:t>33</w:t>
        </w:r>
        <w:r>
          <w:fldChar w:fldCharType="end"/>
        </w:r>
      </w:hyperlink>
    </w:p>
    <w:p>
      <w:pPr>
        <w:pStyle w:val="TOC2"/>
        <w:tabs>
          <w:tab w:val="right" w:leader="dot" w:pos="8306"/>
        </w:tabs>
      </w:pPr>
      <w:hyperlink w:anchor="_Toc3318" w:history="1">
        <w:r>
          <w:rPr>
            <w:rFonts w:ascii="仿宋" w:eastAsia="仿宋" w:hAnsi="仿宋" w:cs="仿宋" w:hint="eastAsia"/>
            <w:lang w:eastAsia="zh-CN"/>
          </w:rPr>
          <w:t>(七)、选址综合评价</w:t>
        </w:r>
        <w:r>
          <w:tab/>
        </w:r>
        <w:r>
          <w:fldChar w:fldCharType="begin"/>
        </w:r>
        <w:r>
          <w:instrText xml:space="preserve"> PAGEREF _Toc3318 \h </w:instrText>
        </w:r>
        <w:r>
          <w:fldChar w:fldCharType="separate"/>
        </w:r>
        <w:r>
          <w:t>34</w:t>
        </w:r>
        <w:r>
          <w:fldChar w:fldCharType="end"/>
        </w:r>
      </w:hyperlink>
    </w:p>
    <w:p>
      <w:pPr>
        <w:pStyle w:val="TOC1"/>
        <w:tabs>
          <w:tab w:val="right" w:leader="dot" w:pos="8306"/>
        </w:tabs>
      </w:pPr>
      <w:hyperlink w:anchor="_Toc13388" w:history="1">
        <w:r>
          <w:rPr>
            <w:rFonts w:ascii="仿宋" w:eastAsia="仿宋" w:hAnsi="仿宋" w:cs="仿宋" w:hint="eastAsia"/>
            <w:lang w:eastAsia="zh-CN"/>
          </w:rPr>
          <w:t>七、资金管理与财务规划</w:t>
        </w:r>
        <w:r>
          <w:tab/>
        </w:r>
        <w:r>
          <w:fldChar w:fldCharType="begin"/>
        </w:r>
        <w:r>
          <w:instrText xml:space="preserve"> PAGEREF _Toc13388 \h </w:instrText>
        </w:r>
        <w:r>
          <w:fldChar w:fldCharType="separate"/>
        </w:r>
        <w:r>
          <w:t>35</w:t>
        </w:r>
        <w:r>
          <w:fldChar w:fldCharType="end"/>
        </w:r>
      </w:hyperlink>
    </w:p>
    <w:p>
      <w:pPr>
        <w:pStyle w:val="TOC2"/>
        <w:tabs>
          <w:tab w:val="right" w:leader="dot" w:pos="8306"/>
        </w:tabs>
      </w:pPr>
      <w:hyperlink w:anchor="_Toc12955" w:history="1">
        <w:r>
          <w:rPr>
            <w:rFonts w:ascii="仿宋" w:eastAsia="仿宋" w:hAnsi="仿宋" w:cs="仿宋" w:hint="eastAsia"/>
            <w:lang w:eastAsia="zh-CN"/>
          </w:rPr>
          <w:t>(一)、项目资金来源与筹措</w:t>
        </w:r>
        <w:r>
          <w:tab/>
        </w:r>
        <w:r>
          <w:fldChar w:fldCharType="begin"/>
        </w:r>
        <w:r>
          <w:instrText xml:space="preserve"> PAGEREF _Toc12955 \h </w:instrText>
        </w:r>
        <w:r>
          <w:fldChar w:fldCharType="separate"/>
        </w:r>
        <w:r>
          <w:t>35</w:t>
        </w:r>
        <w:r>
          <w:fldChar w:fldCharType="end"/>
        </w:r>
      </w:hyperlink>
    </w:p>
    <w:p>
      <w:pPr>
        <w:pStyle w:val="TOC2"/>
        <w:tabs>
          <w:tab w:val="right" w:leader="dot" w:pos="8306"/>
        </w:tabs>
      </w:pPr>
      <w:hyperlink w:anchor="_Toc15589" w:history="1">
        <w:r>
          <w:rPr>
            <w:rFonts w:ascii="仿宋" w:eastAsia="仿宋" w:hAnsi="仿宋" w:cs="仿宋" w:hint="eastAsia"/>
            <w:lang w:eastAsia="zh-CN"/>
          </w:rPr>
          <w:t>(二)、资金使用与监管</w:t>
        </w:r>
        <w:r>
          <w:tab/>
        </w:r>
        <w:r>
          <w:fldChar w:fldCharType="begin"/>
        </w:r>
        <w:r>
          <w:instrText xml:space="preserve"> PAGEREF _Toc15589 \h </w:instrText>
        </w:r>
        <w:r>
          <w:fldChar w:fldCharType="separate"/>
        </w:r>
        <w:r>
          <w:t>37</w:t>
        </w:r>
        <w:r>
          <w:fldChar w:fldCharType="end"/>
        </w:r>
      </w:hyperlink>
    </w:p>
    <w:p>
      <w:pPr>
        <w:pStyle w:val="TOC2"/>
        <w:tabs>
          <w:tab w:val="right" w:leader="dot" w:pos="8306"/>
        </w:tabs>
      </w:pPr>
      <w:hyperlink w:anchor="_Toc10193" w:history="1">
        <w:r>
          <w:rPr>
            <w:rFonts w:ascii="仿宋" w:eastAsia="仿宋" w:hAnsi="仿宋" w:cs="仿宋" w:hint="eastAsia"/>
            <w:lang w:eastAsia="zh-CN"/>
          </w:rPr>
          <w:t>(三)、财务规划与预测</w:t>
        </w:r>
        <w:r>
          <w:tab/>
        </w:r>
        <w:r>
          <w:fldChar w:fldCharType="begin"/>
        </w:r>
        <w:r>
          <w:instrText xml:space="preserve"> PAGEREF _Toc10193 \h </w:instrText>
        </w:r>
        <w:r>
          <w:fldChar w:fldCharType="separate"/>
        </w:r>
        <w:r>
          <w:t>38</w:t>
        </w:r>
        <w:r>
          <w:fldChar w:fldCharType="end"/>
        </w:r>
      </w:hyperlink>
    </w:p>
    <w:p>
      <w:pPr>
        <w:pStyle w:val="TOC1"/>
        <w:tabs>
          <w:tab w:val="right" w:leader="dot" w:pos="8306"/>
        </w:tabs>
      </w:pPr>
      <w:hyperlink w:anchor="_Toc15713" w:history="1">
        <w:r>
          <w:rPr>
            <w:rFonts w:ascii="仿宋" w:eastAsia="仿宋" w:hAnsi="仿宋" w:cs="仿宋" w:hint="eastAsia"/>
            <w:lang w:eastAsia="zh-CN"/>
          </w:rPr>
          <w:t>八、环境保护与绿色发展</w:t>
        </w:r>
        <w:r>
          <w:tab/>
        </w:r>
        <w:r>
          <w:fldChar w:fldCharType="begin"/>
        </w:r>
        <w:r>
          <w:instrText xml:space="preserve"> PAGEREF _Toc15713 \h </w:instrText>
        </w:r>
        <w:r>
          <w:fldChar w:fldCharType="separate"/>
        </w:r>
        <w:r>
          <w:t>39</w:t>
        </w:r>
        <w:r>
          <w:fldChar w:fldCharType="end"/>
        </w:r>
      </w:hyperlink>
    </w:p>
    <w:p>
      <w:pPr>
        <w:pStyle w:val="TOC2"/>
        <w:tabs>
          <w:tab w:val="right" w:leader="dot" w:pos="8306"/>
        </w:tabs>
      </w:pPr>
      <w:hyperlink w:anchor="_Toc24228" w:history="1">
        <w:r>
          <w:rPr>
            <w:rFonts w:ascii="仿宋" w:eastAsia="仿宋" w:hAnsi="仿宋" w:cs="仿宋" w:hint="eastAsia"/>
            <w:lang w:eastAsia="zh-CN"/>
          </w:rPr>
          <w:t>(一)、环境保护措施</w:t>
        </w:r>
        <w:r>
          <w:tab/>
        </w:r>
        <w:r>
          <w:fldChar w:fldCharType="begin"/>
        </w:r>
        <w:r>
          <w:instrText xml:space="preserve"> PAGEREF _Toc24228 \h </w:instrText>
        </w:r>
        <w:r>
          <w:fldChar w:fldCharType="separate"/>
        </w:r>
        <w:r>
          <w:t>39</w:t>
        </w:r>
        <w:r>
          <w:fldChar w:fldCharType="end"/>
        </w:r>
      </w:hyperlink>
    </w:p>
    <w:p>
      <w:pPr>
        <w:pStyle w:val="TOC2"/>
        <w:tabs>
          <w:tab w:val="right" w:leader="dot" w:pos="8306"/>
        </w:tabs>
      </w:pPr>
      <w:hyperlink w:anchor="_Toc26164" w:history="1">
        <w:r>
          <w:rPr>
            <w:rFonts w:ascii="仿宋" w:eastAsia="仿宋" w:hAnsi="仿宋" w:cs="仿宋" w:hint="eastAsia"/>
            <w:lang w:eastAsia="zh-CN"/>
          </w:rPr>
          <w:t>(二)、绿色发展与可持续发展策略</w:t>
        </w:r>
        <w:r>
          <w:tab/>
        </w:r>
        <w:r>
          <w:fldChar w:fldCharType="begin"/>
        </w:r>
        <w:r>
          <w:instrText xml:space="preserve"> PAGEREF _Toc26164 \h </w:instrText>
        </w:r>
        <w:r>
          <w:fldChar w:fldCharType="separate"/>
        </w:r>
        <w:r>
          <w:t>41</w:t>
        </w:r>
        <w:r>
          <w:fldChar w:fldCharType="end"/>
        </w:r>
      </w:hyperlink>
    </w:p>
    <w:p>
      <w:pPr>
        <w:pStyle w:val="TOC1"/>
        <w:tabs>
          <w:tab w:val="right" w:leader="dot" w:pos="8306"/>
        </w:tabs>
      </w:pPr>
      <w:hyperlink w:anchor="_Toc6636" w:history="1">
        <w:r>
          <w:rPr>
            <w:rFonts w:ascii="仿宋" w:eastAsia="仿宋" w:hAnsi="仿宋" w:cs="仿宋" w:hint="eastAsia"/>
            <w:lang w:eastAsia="zh-CN"/>
          </w:rPr>
          <w:t>九、技术创新与产业升级</w:t>
        </w:r>
        <w:r>
          <w:tab/>
        </w:r>
        <w:r>
          <w:fldChar w:fldCharType="begin"/>
        </w:r>
        <w:r>
          <w:instrText xml:space="preserve"> PAGEREF _Toc6636 \h </w:instrText>
        </w:r>
        <w:r>
          <w:fldChar w:fldCharType="separate"/>
        </w:r>
        <w:r>
          <w:t>42</w:t>
        </w:r>
        <w:r>
          <w:fldChar w:fldCharType="end"/>
        </w:r>
      </w:hyperlink>
    </w:p>
    <w:p>
      <w:pPr>
        <w:pStyle w:val="TOC2"/>
        <w:tabs>
          <w:tab w:val="right" w:leader="dot" w:pos="8306"/>
        </w:tabs>
      </w:pPr>
      <w:hyperlink w:anchor="_Toc14911" w:history="1">
        <w:r>
          <w:rPr>
            <w:rFonts w:ascii="仿宋" w:eastAsia="仿宋" w:hAnsi="仿宋" w:cs="仿宋" w:hint="eastAsia"/>
            <w:lang w:eastAsia="zh-CN"/>
          </w:rPr>
          <w:t>(一)、技术创新方向与目标</w:t>
        </w:r>
        <w:r>
          <w:tab/>
        </w:r>
        <w:r>
          <w:fldChar w:fldCharType="begin"/>
        </w:r>
        <w:r>
          <w:instrText xml:space="preserve"> PAGEREF _Toc14911 \h </w:instrText>
        </w:r>
        <w:r>
          <w:fldChar w:fldCharType="separate"/>
        </w:r>
        <w:r>
          <w:t>42</w:t>
        </w:r>
        <w:r>
          <w:fldChar w:fldCharType="end"/>
        </w:r>
      </w:hyperlink>
    </w:p>
    <w:p>
      <w:pPr>
        <w:pStyle w:val="TOC2"/>
        <w:tabs>
          <w:tab w:val="right" w:leader="dot" w:pos="8306"/>
        </w:tabs>
      </w:pPr>
      <w:hyperlink w:anchor="_Toc5826" w:history="1">
        <w:r>
          <w:rPr>
            <w:rFonts w:ascii="仿宋" w:eastAsia="仿宋" w:hAnsi="仿宋" w:cs="仿宋" w:hint="eastAsia"/>
            <w:lang w:eastAsia="zh-CN"/>
          </w:rPr>
          <w:t>(二)、产业升级路径与措施</w:t>
        </w:r>
        <w:r>
          <w:tab/>
        </w:r>
        <w:r>
          <w:fldChar w:fldCharType="begin"/>
        </w:r>
        <w:r>
          <w:instrText xml:space="preserve"> PAGEREF _Toc5826 \h </w:instrText>
        </w:r>
        <w:r>
          <w:fldChar w:fldCharType="separate"/>
        </w:r>
        <w:r>
          <w:t>43</w:t>
        </w:r>
        <w:r>
          <w:fldChar w:fldCharType="end"/>
        </w:r>
      </w:hyperlink>
    </w:p>
    <w:p>
      <w:pPr>
        <w:pStyle w:val="TOC1"/>
        <w:tabs>
          <w:tab w:val="right" w:leader="dot" w:pos="8306"/>
        </w:tabs>
      </w:pPr>
      <w:hyperlink w:anchor="_Toc14575" w:history="1">
        <w:r>
          <w:rPr>
            <w:rFonts w:ascii="仿宋" w:eastAsia="仿宋" w:hAnsi="仿宋" w:cs="仿宋" w:hint="eastAsia"/>
            <w:lang w:eastAsia="zh-CN"/>
          </w:rPr>
          <w:t>十、项目质量与标准</w:t>
        </w:r>
        <w:r>
          <w:tab/>
        </w:r>
        <w:r>
          <w:fldChar w:fldCharType="begin"/>
        </w:r>
        <w:r>
          <w:instrText xml:space="preserve"> PAGEREF _Toc14575 \h </w:instrText>
        </w:r>
        <w:r>
          <w:fldChar w:fldCharType="separate"/>
        </w:r>
        <w:r>
          <w:t>45</w:t>
        </w:r>
        <w:r>
          <w:fldChar w:fldCharType="end"/>
        </w:r>
      </w:hyperlink>
    </w:p>
    <w:p>
      <w:pPr>
        <w:pStyle w:val="TOC2"/>
        <w:tabs>
          <w:tab w:val="right" w:leader="dot" w:pos="8306"/>
        </w:tabs>
      </w:pPr>
      <w:hyperlink w:anchor="_Toc6842" w:history="1">
        <w:r>
          <w:rPr>
            <w:rFonts w:ascii="仿宋" w:eastAsia="仿宋" w:hAnsi="仿宋" w:cs="仿宋" w:hint="eastAsia"/>
            <w:lang w:eastAsia="zh-CN"/>
          </w:rPr>
          <w:t>(一)、质量保障体系</w:t>
        </w:r>
        <w:r>
          <w:tab/>
        </w:r>
        <w:r>
          <w:fldChar w:fldCharType="begin"/>
        </w:r>
        <w:r>
          <w:instrText xml:space="preserve"> PAGEREF _Toc6842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07" w:history="1">
        <w:r>
          <w:rPr>
            <w:rFonts w:ascii="仿宋" w:eastAsia="仿宋" w:hAnsi="仿宋" w:cs="仿宋" w:hint="eastAsia"/>
            <w:lang w:eastAsia="zh-CN"/>
          </w:rPr>
          <w:t>(二)、标准化作业流程</w:t>
        </w:r>
        <w:r>
          <w:tab/>
        </w:r>
        <w:r>
          <w:fldChar w:fldCharType="begin"/>
        </w:r>
        <w:r>
          <w:instrText xml:space="preserve"> PAGEREF _Toc3607 \h </w:instrText>
        </w:r>
        <w:r>
          <w:fldChar w:fldCharType="separate"/>
        </w:r>
        <w:r>
          <w:t>46</w:t>
        </w:r>
        <w:r>
          <w:fldChar w:fldCharType="end"/>
        </w:r>
      </w:hyperlink>
    </w:p>
    <w:p>
      <w:pPr>
        <w:pStyle w:val="TOC2"/>
        <w:tabs>
          <w:tab w:val="right" w:leader="dot" w:pos="8306"/>
        </w:tabs>
      </w:pPr>
      <w:hyperlink w:anchor="_Toc21684" w:history="1">
        <w:r>
          <w:rPr>
            <w:rFonts w:ascii="仿宋" w:eastAsia="仿宋" w:hAnsi="仿宋" w:cs="仿宋" w:hint="eastAsia"/>
            <w:lang w:eastAsia="zh-CN"/>
          </w:rPr>
          <w:t>(三)、质量监控与评估</w:t>
        </w:r>
        <w:r>
          <w:tab/>
        </w:r>
        <w:r>
          <w:fldChar w:fldCharType="begin"/>
        </w:r>
        <w:r>
          <w:instrText xml:space="preserve"> PAGEREF _Toc21684 \h </w:instrText>
        </w:r>
        <w:r>
          <w:fldChar w:fldCharType="separate"/>
        </w:r>
        <w:r>
          <w:t>48</w:t>
        </w:r>
        <w:r>
          <w:fldChar w:fldCharType="end"/>
        </w:r>
      </w:hyperlink>
    </w:p>
    <w:p>
      <w:pPr>
        <w:pStyle w:val="TOC2"/>
        <w:tabs>
          <w:tab w:val="right" w:leader="dot" w:pos="8306"/>
        </w:tabs>
      </w:pPr>
      <w:hyperlink w:anchor="_Toc7660" w:history="1">
        <w:r>
          <w:rPr>
            <w:rFonts w:ascii="仿宋" w:eastAsia="仿宋" w:hAnsi="仿宋" w:cs="仿宋" w:hint="eastAsia"/>
            <w:lang w:eastAsia="zh-CN"/>
          </w:rPr>
          <w:t>(四)、质量改进计划</w:t>
        </w:r>
        <w:r>
          <w:tab/>
        </w:r>
        <w:r>
          <w:fldChar w:fldCharType="begin"/>
        </w:r>
        <w:r>
          <w:instrText xml:space="preserve"> PAGEREF _Toc7660 \h </w:instrText>
        </w:r>
        <w:r>
          <w:fldChar w:fldCharType="separate"/>
        </w:r>
        <w:r>
          <w:t>49</w:t>
        </w:r>
        <w:r>
          <w:fldChar w:fldCharType="end"/>
        </w:r>
      </w:hyperlink>
    </w:p>
    <w:p>
      <w:pPr>
        <w:pStyle w:val="TOC1"/>
        <w:tabs>
          <w:tab w:val="right" w:leader="dot" w:pos="8306"/>
        </w:tabs>
      </w:pPr>
      <w:hyperlink w:anchor="_Toc11660" w:history="1">
        <w:r>
          <w:rPr>
            <w:rFonts w:ascii="仿宋" w:eastAsia="仿宋" w:hAnsi="仿宋" w:cs="仿宋" w:hint="eastAsia"/>
            <w:lang w:eastAsia="zh-CN"/>
          </w:rPr>
          <w:t>十一、客户关系管理与市场拓展</w:t>
        </w:r>
        <w:r>
          <w:tab/>
        </w:r>
        <w:r>
          <w:fldChar w:fldCharType="begin"/>
        </w:r>
        <w:r>
          <w:instrText xml:space="preserve"> PAGEREF _Toc11660 \h </w:instrText>
        </w:r>
        <w:r>
          <w:fldChar w:fldCharType="separate"/>
        </w:r>
        <w:r>
          <w:t>50</w:t>
        </w:r>
        <w:r>
          <w:fldChar w:fldCharType="end"/>
        </w:r>
      </w:hyperlink>
    </w:p>
    <w:p>
      <w:pPr>
        <w:pStyle w:val="TOC2"/>
        <w:tabs>
          <w:tab w:val="right" w:leader="dot" w:pos="8306"/>
        </w:tabs>
      </w:pPr>
      <w:hyperlink w:anchor="_Toc13704" w:history="1">
        <w:r>
          <w:rPr>
            <w:rFonts w:ascii="仿宋" w:eastAsia="仿宋" w:hAnsi="仿宋" w:cs="仿宋" w:hint="eastAsia"/>
            <w:lang w:eastAsia="zh-CN"/>
          </w:rPr>
          <w:t>(一)、客户关系管理策略</w:t>
        </w:r>
        <w:r>
          <w:tab/>
        </w:r>
        <w:r>
          <w:fldChar w:fldCharType="begin"/>
        </w:r>
        <w:r>
          <w:instrText xml:space="preserve"> PAGEREF _Toc13704 \h </w:instrText>
        </w:r>
        <w:r>
          <w:fldChar w:fldCharType="separate"/>
        </w:r>
        <w:r>
          <w:t>50</w:t>
        </w:r>
        <w:r>
          <w:fldChar w:fldCharType="end"/>
        </w:r>
      </w:hyperlink>
    </w:p>
    <w:p>
      <w:pPr>
        <w:pStyle w:val="TOC2"/>
        <w:tabs>
          <w:tab w:val="right" w:leader="dot" w:pos="8306"/>
        </w:tabs>
      </w:pPr>
      <w:hyperlink w:anchor="_Toc20205" w:history="1">
        <w:r>
          <w:rPr>
            <w:rFonts w:ascii="仿宋" w:eastAsia="仿宋" w:hAnsi="仿宋" w:cs="仿宋" w:hint="eastAsia"/>
            <w:lang w:eastAsia="zh-CN"/>
          </w:rPr>
          <w:t>(二)、市场拓展方案</w:t>
        </w:r>
        <w:r>
          <w:tab/>
        </w:r>
        <w:r>
          <w:fldChar w:fldCharType="begin"/>
        </w:r>
        <w:r>
          <w:instrText xml:space="preserve"> PAGEREF _Toc20205 \h </w:instrText>
        </w:r>
        <w:r>
          <w:fldChar w:fldCharType="separate"/>
        </w:r>
        <w:r>
          <w:t>51</w:t>
        </w:r>
        <w:r>
          <w:fldChar w:fldCharType="end"/>
        </w:r>
      </w:hyperlink>
    </w:p>
    <w:p>
      <w:pPr>
        <w:pStyle w:val="TOC1"/>
        <w:tabs>
          <w:tab w:val="right" w:leader="dot" w:pos="8306"/>
        </w:tabs>
      </w:pPr>
      <w:hyperlink w:anchor="_Toc11487" w:history="1">
        <w:r>
          <w:rPr>
            <w:rFonts w:ascii="仿宋" w:eastAsia="仿宋" w:hAnsi="仿宋" w:cs="仿宋" w:hint="eastAsia"/>
            <w:lang w:eastAsia="zh-CN"/>
          </w:rPr>
          <w:t>十二、项目变更管理</w:t>
        </w:r>
        <w:r>
          <w:tab/>
        </w:r>
        <w:r>
          <w:fldChar w:fldCharType="begin"/>
        </w:r>
        <w:r>
          <w:instrText xml:space="preserve"> PAGEREF _Toc11487 \h </w:instrText>
        </w:r>
        <w:r>
          <w:fldChar w:fldCharType="separate"/>
        </w:r>
        <w:r>
          <w:t>52</w:t>
        </w:r>
        <w:r>
          <w:fldChar w:fldCharType="end"/>
        </w:r>
      </w:hyperlink>
    </w:p>
    <w:p>
      <w:pPr>
        <w:pStyle w:val="TOC2"/>
        <w:tabs>
          <w:tab w:val="right" w:leader="dot" w:pos="8306"/>
        </w:tabs>
      </w:pPr>
      <w:hyperlink w:anchor="_Toc6674" w:history="1">
        <w:r>
          <w:rPr>
            <w:rFonts w:ascii="仿宋" w:eastAsia="仿宋" w:hAnsi="仿宋" w:cs="仿宋" w:hint="eastAsia"/>
            <w:lang w:eastAsia="zh-CN"/>
          </w:rPr>
          <w:t>(一)、变更控制流程</w:t>
        </w:r>
        <w:r>
          <w:tab/>
        </w:r>
        <w:r>
          <w:fldChar w:fldCharType="begin"/>
        </w:r>
        <w:r>
          <w:instrText xml:space="preserve"> PAGEREF _Toc6674 \h </w:instrText>
        </w:r>
        <w:r>
          <w:fldChar w:fldCharType="separate"/>
        </w:r>
        <w:r>
          <w:t>52</w:t>
        </w:r>
        <w:r>
          <w:fldChar w:fldCharType="end"/>
        </w:r>
      </w:hyperlink>
    </w:p>
    <w:p>
      <w:pPr>
        <w:pStyle w:val="TOC2"/>
        <w:tabs>
          <w:tab w:val="right" w:leader="dot" w:pos="8306"/>
        </w:tabs>
      </w:pPr>
      <w:hyperlink w:anchor="_Toc27922" w:history="1">
        <w:r>
          <w:rPr>
            <w:rFonts w:ascii="仿宋" w:eastAsia="仿宋" w:hAnsi="仿宋" w:cs="仿宋" w:hint="eastAsia"/>
            <w:lang w:eastAsia="zh-CN"/>
          </w:rPr>
          <w:t>(二)、影响评估与处理</w:t>
        </w:r>
        <w:r>
          <w:tab/>
        </w:r>
        <w:r>
          <w:fldChar w:fldCharType="begin"/>
        </w:r>
        <w:r>
          <w:instrText xml:space="preserve"> PAGEREF _Toc27922 \h </w:instrText>
        </w:r>
        <w:r>
          <w:fldChar w:fldCharType="separate"/>
        </w:r>
        <w:r>
          <w:t>53</w:t>
        </w:r>
        <w:r>
          <w:fldChar w:fldCharType="end"/>
        </w:r>
      </w:hyperlink>
    </w:p>
    <w:p>
      <w:pPr>
        <w:pStyle w:val="TOC2"/>
        <w:tabs>
          <w:tab w:val="right" w:leader="dot" w:pos="8306"/>
        </w:tabs>
      </w:pPr>
      <w:hyperlink w:anchor="_Toc21819" w:history="1">
        <w:r>
          <w:rPr>
            <w:rFonts w:ascii="仿宋" w:eastAsia="仿宋" w:hAnsi="仿宋" w:cs="仿宋" w:hint="eastAsia"/>
            <w:lang w:eastAsia="zh-CN"/>
          </w:rPr>
          <w:t>(三)、变更记录与追踪</w:t>
        </w:r>
        <w:r>
          <w:tab/>
        </w:r>
        <w:r>
          <w:fldChar w:fldCharType="begin"/>
        </w:r>
        <w:r>
          <w:instrText xml:space="preserve"> PAGEREF _Toc21819 \h </w:instrText>
        </w:r>
        <w:r>
          <w:fldChar w:fldCharType="separate"/>
        </w:r>
        <w:r>
          <w:t>55</w:t>
        </w:r>
        <w:r>
          <w:fldChar w:fldCharType="end"/>
        </w:r>
      </w:hyperlink>
    </w:p>
    <w:p>
      <w:pPr>
        <w:pStyle w:val="TOC2"/>
        <w:tabs>
          <w:tab w:val="right" w:leader="dot" w:pos="8306"/>
        </w:tabs>
      </w:pPr>
      <w:hyperlink w:anchor="_Toc9844" w:history="1">
        <w:r>
          <w:rPr>
            <w:rFonts w:ascii="仿宋" w:eastAsia="仿宋" w:hAnsi="仿宋" w:cs="仿宋" w:hint="eastAsia"/>
            <w:lang w:eastAsia="zh-CN"/>
          </w:rPr>
          <w:t>(四)、变更管理策略</w:t>
        </w:r>
        <w:r>
          <w:tab/>
        </w:r>
        <w:r>
          <w:fldChar w:fldCharType="begin"/>
        </w:r>
        <w:r>
          <w:instrText xml:space="preserve"> PAGEREF _Toc9844 \h </w:instrText>
        </w:r>
        <w:r>
          <w:fldChar w:fldCharType="separate"/>
        </w:r>
        <w:r>
          <w:t>56</w:t>
        </w:r>
        <w:r>
          <w:fldChar w:fldCharType="end"/>
        </w:r>
      </w:hyperlink>
    </w:p>
    <w:p>
      <w:pPr>
        <w:pStyle w:val="TOC1"/>
        <w:tabs>
          <w:tab w:val="right" w:leader="dot" w:pos="8306"/>
        </w:tabs>
      </w:pPr>
      <w:hyperlink w:anchor="_Toc19998" w:history="1">
        <w:r>
          <w:rPr>
            <w:rFonts w:ascii="仿宋" w:eastAsia="仿宋" w:hAnsi="仿宋" w:cs="仿宋" w:hint="eastAsia"/>
            <w:lang w:eastAsia="zh-CN"/>
          </w:rPr>
          <w:t>十三、产业协同与集群发展</w:t>
        </w:r>
        <w:r>
          <w:tab/>
        </w:r>
        <w:r>
          <w:fldChar w:fldCharType="begin"/>
        </w:r>
        <w:r>
          <w:instrText xml:space="preserve"> PAGEREF _Toc19998 \h </w:instrText>
        </w:r>
        <w:r>
          <w:fldChar w:fldCharType="separate"/>
        </w:r>
        <w:r>
          <w:t>58</w:t>
        </w:r>
        <w:r>
          <w:fldChar w:fldCharType="end"/>
        </w:r>
      </w:hyperlink>
    </w:p>
    <w:p>
      <w:pPr>
        <w:pStyle w:val="TOC2"/>
        <w:tabs>
          <w:tab w:val="right" w:leader="dot" w:pos="8306"/>
        </w:tabs>
      </w:pPr>
      <w:hyperlink w:anchor="_Toc7117" w:history="1">
        <w:r>
          <w:rPr>
            <w:rFonts w:ascii="仿宋" w:eastAsia="仿宋" w:hAnsi="仿宋" w:cs="仿宋" w:hint="eastAsia"/>
            <w:lang w:eastAsia="zh-CN"/>
          </w:rPr>
          <w:t>(一)、产业协同机制建设</w:t>
        </w:r>
        <w:r>
          <w:tab/>
        </w:r>
        <w:r>
          <w:fldChar w:fldCharType="begin"/>
        </w:r>
        <w:r>
          <w:instrText xml:space="preserve"> PAGEREF _Toc7117 \h </w:instrText>
        </w:r>
        <w:r>
          <w:fldChar w:fldCharType="separate"/>
        </w:r>
        <w:r>
          <w:t>58</w:t>
        </w:r>
        <w:r>
          <w:fldChar w:fldCharType="end"/>
        </w:r>
      </w:hyperlink>
    </w:p>
    <w:p>
      <w:pPr>
        <w:pStyle w:val="TOC2"/>
        <w:tabs>
          <w:tab w:val="right" w:leader="dot" w:pos="8306"/>
        </w:tabs>
      </w:pPr>
      <w:hyperlink w:anchor="_Toc24742" w:history="1">
        <w:r>
          <w:rPr>
            <w:rFonts w:ascii="仿宋" w:eastAsia="仿宋" w:hAnsi="仿宋" w:cs="仿宋" w:hint="eastAsia"/>
            <w:lang w:eastAsia="zh-CN"/>
          </w:rPr>
          <w:t>(二)、产业集群培育与发展</w:t>
        </w:r>
        <w:r>
          <w:tab/>
        </w:r>
        <w:r>
          <w:fldChar w:fldCharType="begin"/>
        </w:r>
        <w:r>
          <w:instrText xml:space="preserve"> PAGEREF _Toc24742 \h </w:instrText>
        </w:r>
        <w:r>
          <w:fldChar w:fldCharType="separate"/>
        </w:r>
        <w:r>
          <w:t>59</w:t>
        </w:r>
        <w:r>
          <w:fldChar w:fldCharType="end"/>
        </w:r>
      </w:hyperlink>
    </w:p>
    <w:p>
      <w:pPr>
        <w:pStyle w:val="TOC1"/>
        <w:tabs>
          <w:tab w:val="right" w:leader="dot" w:pos="8306"/>
        </w:tabs>
      </w:pPr>
      <w:hyperlink w:anchor="_Toc21659" w:history="1">
        <w:r>
          <w:rPr>
            <w:rFonts w:ascii="仿宋" w:eastAsia="仿宋" w:hAnsi="仿宋" w:cs="仿宋" w:hint="eastAsia"/>
            <w:lang w:eastAsia="zh-CN"/>
          </w:rPr>
          <w:t>十四、知识产权管理与保护</w:t>
        </w:r>
        <w:r>
          <w:tab/>
        </w:r>
        <w:r>
          <w:fldChar w:fldCharType="begin"/>
        </w:r>
        <w:r>
          <w:instrText xml:space="preserve"> PAGEREF _Toc21659 \h </w:instrText>
        </w:r>
        <w:r>
          <w:fldChar w:fldCharType="separate"/>
        </w:r>
        <w:r>
          <w:t>60</w:t>
        </w:r>
        <w:r>
          <w:fldChar w:fldCharType="end"/>
        </w:r>
      </w:hyperlink>
    </w:p>
    <w:p>
      <w:pPr>
        <w:pStyle w:val="TOC2"/>
        <w:tabs>
          <w:tab w:val="right" w:leader="dot" w:pos="8306"/>
        </w:tabs>
      </w:pPr>
      <w:hyperlink w:anchor="_Toc3244" w:history="1">
        <w:r>
          <w:rPr>
            <w:rFonts w:ascii="仿宋" w:eastAsia="仿宋" w:hAnsi="仿宋" w:cs="仿宋" w:hint="eastAsia"/>
            <w:lang w:eastAsia="zh-CN"/>
          </w:rPr>
          <w:t>(一)、知识产权管理体系建设</w:t>
        </w:r>
        <w:r>
          <w:tab/>
        </w:r>
        <w:r>
          <w:fldChar w:fldCharType="begin"/>
        </w:r>
        <w:r>
          <w:instrText xml:space="preserve"> PAGEREF _Toc3244 \h </w:instrText>
        </w:r>
        <w:r>
          <w:fldChar w:fldCharType="separate"/>
        </w:r>
        <w:r>
          <w:t>60</w:t>
        </w:r>
        <w:r>
          <w:fldChar w:fldCharType="end"/>
        </w:r>
      </w:hyperlink>
    </w:p>
    <w:p>
      <w:pPr>
        <w:pStyle w:val="TOC2"/>
        <w:tabs>
          <w:tab w:val="right" w:leader="dot" w:pos="8306"/>
        </w:tabs>
      </w:pPr>
      <w:hyperlink w:anchor="_Toc22107" w:history="1">
        <w:r>
          <w:rPr>
            <w:rFonts w:ascii="仿宋" w:eastAsia="仿宋" w:hAnsi="仿宋" w:cs="仿宋" w:hint="eastAsia"/>
            <w:lang w:eastAsia="zh-CN"/>
          </w:rPr>
          <w:t>(二)、知识产权保护措施</w:t>
        </w:r>
        <w:r>
          <w:tab/>
        </w:r>
        <w:r>
          <w:fldChar w:fldCharType="begin"/>
        </w:r>
        <w:r>
          <w:instrText xml:space="preserve"> PAGEREF _Toc22107 \h </w:instrText>
        </w:r>
        <w:r>
          <w:fldChar w:fldCharType="separate"/>
        </w:r>
        <w:r>
          <w:t>61</w:t>
        </w:r>
        <w:r>
          <w:fldChar w:fldCharType="end"/>
        </w:r>
      </w:hyperlink>
    </w:p>
    <w:p>
      <w:pPr>
        <w:pStyle w:val="TOC1"/>
        <w:tabs>
          <w:tab w:val="right" w:leader="dot" w:pos="8306"/>
        </w:tabs>
      </w:pPr>
      <w:hyperlink w:anchor="_Toc23195" w:history="1">
        <w:r>
          <w:rPr>
            <w:rFonts w:ascii="仿宋" w:eastAsia="仿宋" w:hAnsi="仿宋" w:cs="仿宋" w:hint="eastAsia"/>
            <w:lang w:eastAsia="zh-CN"/>
          </w:rPr>
          <w:t>十五、企业合规与伦理</w:t>
        </w:r>
        <w:r>
          <w:tab/>
        </w:r>
        <w:r>
          <w:fldChar w:fldCharType="begin"/>
        </w:r>
        <w:r>
          <w:instrText xml:space="preserve"> PAGEREF _Toc23195 \h </w:instrText>
        </w:r>
        <w:r>
          <w:fldChar w:fldCharType="separate"/>
        </w:r>
        <w:r>
          <w:t>63</w:t>
        </w:r>
        <w:r>
          <w:fldChar w:fldCharType="end"/>
        </w:r>
      </w:hyperlink>
    </w:p>
    <w:p>
      <w:pPr>
        <w:pStyle w:val="TOC2"/>
        <w:tabs>
          <w:tab w:val="right" w:leader="dot" w:pos="8306"/>
        </w:tabs>
      </w:pPr>
      <w:hyperlink w:anchor="_Toc17699" w:history="1">
        <w:r>
          <w:rPr>
            <w:rFonts w:ascii="仿宋" w:eastAsia="仿宋" w:hAnsi="仿宋" w:cs="仿宋" w:hint="eastAsia"/>
            <w:lang w:eastAsia="zh-CN"/>
          </w:rPr>
          <w:t>(一)、合规政策与程序</w:t>
        </w:r>
        <w:r>
          <w:tab/>
        </w:r>
        <w:r>
          <w:fldChar w:fldCharType="begin"/>
        </w:r>
        <w:r>
          <w:instrText xml:space="preserve"> PAGEREF _Toc17699 \h </w:instrText>
        </w:r>
        <w:r>
          <w:fldChar w:fldCharType="separate"/>
        </w:r>
        <w:r>
          <w:t>63</w:t>
        </w:r>
        <w:r>
          <w:fldChar w:fldCharType="end"/>
        </w:r>
      </w:hyperlink>
    </w:p>
    <w:p>
      <w:pPr>
        <w:pStyle w:val="TOC2"/>
        <w:tabs>
          <w:tab w:val="right" w:leader="dot" w:pos="8306"/>
        </w:tabs>
      </w:pPr>
      <w:hyperlink w:anchor="_Toc3616" w:history="1">
        <w:r>
          <w:rPr>
            <w:rFonts w:ascii="仿宋" w:eastAsia="仿宋" w:hAnsi="仿宋" w:cs="仿宋" w:hint="eastAsia"/>
            <w:lang w:eastAsia="zh-CN"/>
          </w:rPr>
          <w:t>(二)、伦理规范与培训</w:t>
        </w:r>
        <w:r>
          <w:tab/>
        </w:r>
        <w:r>
          <w:fldChar w:fldCharType="begin"/>
        </w:r>
        <w:r>
          <w:instrText xml:space="preserve"> PAGEREF _Toc3616 \h </w:instrText>
        </w:r>
        <w:r>
          <w:fldChar w:fldCharType="separate"/>
        </w:r>
        <w:r>
          <w:t>64</w:t>
        </w:r>
        <w:r>
          <w:fldChar w:fldCharType="end"/>
        </w:r>
      </w:hyperlink>
    </w:p>
    <w:p>
      <w:pPr>
        <w:pStyle w:val="TOC2"/>
        <w:tabs>
          <w:tab w:val="right" w:leader="dot" w:pos="8306"/>
        </w:tabs>
      </w:pPr>
      <w:hyperlink w:anchor="_Toc3611" w:history="1">
        <w:r>
          <w:rPr>
            <w:rFonts w:ascii="仿宋" w:eastAsia="仿宋" w:hAnsi="仿宋" w:cs="仿宋" w:hint="eastAsia"/>
            <w:lang w:eastAsia="zh-CN"/>
          </w:rPr>
          <w:t>(三)、合规风险评估</w:t>
        </w:r>
        <w:r>
          <w:tab/>
        </w:r>
        <w:r>
          <w:fldChar w:fldCharType="begin"/>
        </w:r>
        <w:r>
          <w:instrText xml:space="preserve"> PAGEREF _Toc3611 \h </w:instrText>
        </w:r>
        <w:r>
          <w:fldChar w:fldCharType="separate"/>
        </w:r>
        <w:r>
          <w:t>65</w:t>
        </w:r>
        <w:r>
          <w:fldChar w:fldCharType="end"/>
        </w:r>
      </w:hyperlink>
    </w:p>
    <w:p>
      <w:pPr>
        <w:pStyle w:val="TOC2"/>
        <w:tabs>
          <w:tab w:val="right" w:leader="dot" w:pos="8306"/>
        </w:tabs>
      </w:pPr>
      <w:hyperlink w:anchor="_Toc24394" w:history="1">
        <w:r>
          <w:rPr>
            <w:rFonts w:ascii="仿宋" w:eastAsia="仿宋" w:hAnsi="仿宋" w:cs="仿宋" w:hint="eastAsia"/>
            <w:lang w:eastAsia="zh-CN"/>
          </w:rPr>
          <w:t>(四)、合规监督与执行</w:t>
        </w:r>
        <w:r>
          <w:tab/>
        </w:r>
        <w:r>
          <w:fldChar w:fldCharType="begin"/>
        </w:r>
        <w:r>
          <w:instrText xml:space="preserve"> PAGEREF _Toc24394 \h </w:instrText>
        </w:r>
        <w:r>
          <w:fldChar w:fldCharType="separate"/>
        </w:r>
        <w:r>
          <w:t>66</w:t>
        </w:r>
        <w:r>
          <w:fldChar w:fldCharType="end"/>
        </w:r>
      </w:hyperlink>
    </w:p>
    <w:p>
      <w:pPr>
        <w:pStyle w:val="TOC1"/>
        <w:tabs>
          <w:tab w:val="right" w:leader="dot" w:pos="8306"/>
        </w:tabs>
      </w:pPr>
      <w:hyperlink w:anchor="_Toc4747" w:history="1">
        <w:r>
          <w:rPr>
            <w:rFonts w:ascii="仿宋" w:eastAsia="仿宋" w:hAnsi="仿宋" w:cs="仿宋" w:hint="eastAsia"/>
            <w:lang w:eastAsia="zh-CN"/>
          </w:rPr>
          <w:t>十六、项目施工方案</w:t>
        </w:r>
        <w:r>
          <w:tab/>
        </w:r>
        <w:r>
          <w:fldChar w:fldCharType="begin"/>
        </w:r>
        <w:r>
          <w:instrText xml:space="preserve"> PAGEREF _Toc4747 \h </w:instrText>
        </w:r>
        <w:r>
          <w:fldChar w:fldCharType="separate"/>
        </w:r>
        <w:r>
          <w:t>67</w:t>
        </w:r>
        <w:r>
          <w:fldChar w:fldCharType="end"/>
        </w:r>
      </w:hyperlink>
    </w:p>
    <w:p>
      <w:pPr>
        <w:pStyle w:val="TOC2"/>
        <w:tabs>
          <w:tab w:val="right" w:leader="dot" w:pos="8306"/>
        </w:tabs>
      </w:pPr>
      <w:hyperlink w:anchor="_Toc30158" w:history="1">
        <w:r>
          <w:rPr>
            <w:rFonts w:ascii="仿宋" w:eastAsia="仿宋" w:hAnsi="仿宋" w:cs="仿宋" w:hint="eastAsia"/>
            <w:lang w:eastAsia="zh-CN"/>
          </w:rPr>
          <w:t>(一)、施工组织设计</w:t>
        </w:r>
        <w:r>
          <w:tab/>
        </w:r>
        <w:r>
          <w:fldChar w:fldCharType="begin"/>
        </w:r>
        <w:r>
          <w:instrText xml:space="preserve"> PAGEREF _Toc30158 \h </w:instrText>
        </w:r>
        <w:r>
          <w:fldChar w:fldCharType="separate"/>
        </w:r>
        <w:r>
          <w:t>67</w:t>
        </w:r>
        <w:r>
          <w:fldChar w:fldCharType="end"/>
        </w:r>
      </w:hyperlink>
    </w:p>
    <w:p>
      <w:pPr>
        <w:pStyle w:val="TOC2"/>
        <w:tabs>
          <w:tab w:val="right" w:leader="dot" w:pos="8306"/>
        </w:tabs>
      </w:pPr>
      <w:hyperlink w:anchor="_Toc16543" w:history="1">
        <w:r>
          <w:rPr>
            <w:rFonts w:ascii="仿宋" w:eastAsia="仿宋" w:hAnsi="仿宋" w:cs="仿宋" w:hint="eastAsia"/>
            <w:lang w:eastAsia="zh-CN"/>
          </w:rPr>
          <w:t>(二)、施工工艺与技术路线</w:t>
        </w:r>
        <w:r>
          <w:tab/>
        </w:r>
        <w:r>
          <w:fldChar w:fldCharType="begin"/>
        </w:r>
        <w:r>
          <w:instrText xml:space="preserve"> PAGEREF _Toc16543 \h </w:instrText>
        </w:r>
        <w:r>
          <w:fldChar w:fldCharType="separate"/>
        </w:r>
        <w:r>
          <w:t>68</w:t>
        </w:r>
        <w:r>
          <w:fldChar w:fldCharType="end"/>
        </w:r>
      </w:hyperlink>
    </w:p>
    <w:p>
      <w:pPr>
        <w:pStyle w:val="TOC2"/>
        <w:tabs>
          <w:tab w:val="right" w:leader="dot" w:pos="8306"/>
        </w:tabs>
      </w:pPr>
      <w:hyperlink w:anchor="_Toc32588" w:history="1">
        <w:r>
          <w:rPr>
            <w:rFonts w:ascii="仿宋" w:eastAsia="仿宋" w:hAnsi="仿宋" w:cs="仿宋" w:hint="eastAsia"/>
            <w:lang w:eastAsia="zh-CN"/>
          </w:rPr>
          <w:t>(三)、关键节点施工计划</w:t>
        </w:r>
        <w:r>
          <w:tab/>
        </w:r>
        <w:r>
          <w:fldChar w:fldCharType="begin"/>
        </w:r>
        <w:r>
          <w:instrText xml:space="preserve"> PAGEREF _Toc32588 \h </w:instrText>
        </w:r>
        <w:r>
          <w:fldChar w:fldCharType="separate"/>
        </w:r>
        <w:r>
          <w:t>70</w:t>
        </w:r>
        <w:r>
          <w:fldChar w:fldCharType="end"/>
        </w:r>
      </w:hyperlink>
    </w:p>
    <w:p>
      <w:pPr>
        <w:pStyle w:val="TOC2"/>
        <w:tabs>
          <w:tab w:val="right" w:leader="dot" w:pos="8306"/>
        </w:tabs>
      </w:pPr>
      <w:hyperlink w:anchor="_Toc12053" w:history="1">
        <w:r>
          <w:rPr>
            <w:rFonts w:ascii="仿宋" w:eastAsia="仿宋" w:hAnsi="仿宋" w:cs="仿宋" w:hint="eastAsia"/>
            <w:lang w:eastAsia="zh-CN"/>
          </w:rPr>
          <w:t>(四)、施工现场管理</w:t>
        </w:r>
        <w:r>
          <w:tab/>
        </w:r>
        <w:r>
          <w:fldChar w:fldCharType="begin"/>
        </w:r>
        <w:r>
          <w:instrText xml:space="preserve"> PAGEREF _Toc12053 \h </w:instrText>
        </w:r>
        <w:r>
          <w:fldChar w:fldCharType="separate"/>
        </w:r>
        <w:r>
          <w:t>71</w:t>
        </w:r>
        <w:r>
          <w:fldChar w:fldCharType="end"/>
        </w:r>
      </w:hyperlink>
    </w:p>
    <w:p>
      <w:pPr>
        <w:pStyle w:val="TOC1"/>
        <w:tabs>
          <w:tab w:val="right" w:leader="dot" w:pos="8306"/>
        </w:tabs>
      </w:pPr>
      <w:hyperlink w:anchor="_Toc16575" w:history="1">
        <w:r>
          <w:rPr>
            <w:rFonts w:ascii="仿宋" w:eastAsia="仿宋" w:hAnsi="仿宋" w:cs="仿宋" w:hint="eastAsia"/>
            <w:lang w:eastAsia="zh-CN"/>
          </w:rPr>
          <w:t>十七、质量管理与控制</w:t>
        </w:r>
        <w:r>
          <w:tab/>
        </w:r>
        <w:r>
          <w:fldChar w:fldCharType="begin"/>
        </w:r>
        <w:r>
          <w:instrText xml:space="preserve"> PAGEREF _Toc16575 \h </w:instrText>
        </w:r>
        <w:r>
          <w:fldChar w:fldCharType="separate"/>
        </w:r>
        <w:r>
          <w:t>73</w:t>
        </w:r>
        <w:r>
          <w:fldChar w:fldCharType="end"/>
        </w:r>
      </w:hyperlink>
    </w:p>
    <w:p>
      <w:pPr>
        <w:pStyle w:val="TOC2"/>
        <w:tabs>
          <w:tab w:val="right" w:leader="dot" w:pos="8306"/>
        </w:tabs>
      </w:pPr>
      <w:hyperlink w:anchor="_Toc15201" w:history="1">
        <w:r>
          <w:rPr>
            <w:rFonts w:ascii="仿宋" w:eastAsia="仿宋" w:hAnsi="仿宋" w:cs="仿宋" w:hint="eastAsia"/>
            <w:lang w:eastAsia="zh-CN"/>
          </w:rPr>
          <w:t>(一)、质量管理体系建设</w:t>
        </w:r>
        <w:r>
          <w:tab/>
        </w:r>
        <w:r>
          <w:fldChar w:fldCharType="begin"/>
        </w:r>
        <w:r>
          <w:instrText xml:space="preserve"> PAGEREF _Toc15201 \h </w:instrText>
        </w:r>
        <w:r>
          <w:fldChar w:fldCharType="separate"/>
        </w:r>
        <w:r>
          <w:t>73</w:t>
        </w:r>
        <w:r>
          <w:fldChar w:fldCharType="end"/>
        </w:r>
      </w:hyperlink>
    </w:p>
    <w:p>
      <w:pPr>
        <w:pStyle w:val="TOC2"/>
        <w:tabs>
          <w:tab w:val="right" w:leader="dot" w:pos="8306"/>
        </w:tabs>
      </w:pPr>
      <w:hyperlink w:anchor="_Toc17545" w:history="1">
        <w:r>
          <w:rPr>
            <w:rFonts w:ascii="仿宋" w:eastAsia="仿宋" w:hAnsi="仿宋" w:cs="仿宋" w:hint="eastAsia"/>
            <w:lang w:eastAsia="zh-CN"/>
          </w:rPr>
          <w:t>(二)、质量控制措施</w:t>
        </w:r>
        <w:r>
          <w:tab/>
        </w:r>
        <w:r>
          <w:fldChar w:fldCharType="begin"/>
        </w:r>
        <w:r>
          <w:instrText xml:space="preserve"> PAGEREF _Toc17545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1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3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6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07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直接收益：假设传动轴项目的产品或服务年销售收入为XX万元。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8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若传动轴项目成功推广新型环保产品，比如采用可回收材料的包装，可能会激发消费者对可持续产品的需求。这种需求的增长可能迫使整个行业转向更环保的产品设计和生产方法。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传动轴项目对新原料和技术的需求可能促使供应商调整生产策略，比如采用更环保的生产方法或开发新型原材料。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7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525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传动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传动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传动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567"/>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3177"/>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https://d.book118.com/735314021003011130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700AC"/>
    <w:rsid w:val="69070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140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2024-03-13T06:23:00Z</dcterms:created>
  <dcterms:modified xsi:type="dcterms:W3CDTF">2024-03-13T06:24:01Z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6C18C704D3534713A7939E43189ACCAD_11</vt:lpwstr>
  </property>
  <property fmtid="{D5CDD505-2E9C-101B-9397-08002B2CF9AE}" pid="3" name="KSOProductBuildVer">
    <vt:lpwstr>2052-12.1.0.16250</vt:lpwstr>
  </property>
</Properties>
</file>