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影视发行项目规划设计蓝图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8" w:history="1">
        <w:r>
          <w:rPr>
            <w:rFonts w:ascii="仿宋" w:eastAsia="仿宋" w:hAnsi="仿宋" w:cs="仿宋" w:hint="eastAsia"/>
            <w:lang w:eastAsia="zh-CN"/>
          </w:rPr>
          <w:t>序言</w:t>
        </w:r>
        <w:r>
          <w:tab/>
        </w:r>
        <w:r>
          <w:fldChar w:fldCharType="begin"/>
        </w:r>
        <w:r>
          <w:instrText xml:space="preserve"> PAGEREF _Toc22038 \h </w:instrText>
        </w:r>
        <w:r>
          <w:fldChar w:fldCharType="separate"/>
        </w:r>
        <w:r>
          <w:t>3</w:t>
        </w:r>
        <w:r>
          <w:fldChar w:fldCharType="end"/>
        </w:r>
      </w:hyperlink>
    </w:p>
    <w:p>
      <w:pPr>
        <w:pStyle w:val="TOC1"/>
        <w:tabs>
          <w:tab w:val="right" w:leader="dot" w:pos="8306"/>
        </w:tabs>
      </w:pPr>
      <w:hyperlink w:anchor="_Toc386" w:history="1">
        <w:r>
          <w:rPr>
            <w:rFonts w:ascii="仿宋" w:eastAsia="仿宋" w:hAnsi="仿宋" w:cs="仿宋" w:hint="eastAsia"/>
            <w:lang w:eastAsia="zh-CN"/>
          </w:rPr>
          <w:t>一、影视发行项目建设单位说明</w:t>
        </w:r>
        <w:r>
          <w:tab/>
        </w:r>
        <w:r>
          <w:fldChar w:fldCharType="begin"/>
        </w:r>
        <w:r>
          <w:instrText xml:space="preserve"> PAGEREF _Toc386 \h </w:instrText>
        </w:r>
        <w:r>
          <w:fldChar w:fldCharType="separate"/>
        </w:r>
        <w:r>
          <w:t>3</w:t>
        </w:r>
        <w:r>
          <w:fldChar w:fldCharType="end"/>
        </w:r>
      </w:hyperlink>
    </w:p>
    <w:p>
      <w:pPr>
        <w:pStyle w:val="TOC2"/>
        <w:tabs>
          <w:tab w:val="right" w:leader="dot" w:pos="8306"/>
        </w:tabs>
      </w:pPr>
      <w:hyperlink w:anchor="_Toc19254" w:history="1">
        <w:r>
          <w:rPr>
            <w:rFonts w:ascii="仿宋" w:eastAsia="仿宋" w:hAnsi="仿宋" w:cs="仿宋" w:hint="eastAsia"/>
            <w:lang w:eastAsia="zh-CN"/>
          </w:rPr>
          <w:t>(一)、影视发行项目承办单位基本情况</w:t>
        </w:r>
        <w:r>
          <w:tab/>
        </w:r>
        <w:r>
          <w:fldChar w:fldCharType="begin"/>
        </w:r>
        <w:r>
          <w:instrText xml:space="preserve"> PAGEREF _Toc19254 \h </w:instrText>
        </w:r>
        <w:r>
          <w:fldChar w:fldCharType="separate"/>
        </w:r>
        <w:r>
          <w:t>3</w:t>
        </w:r>
        <w:r>
          <w:fldChar w:fldCharType="end"/>
        </w:r>
      </w:hyperlink>
    </w:p>
    <w:p>
      <w:pPr>
        <w:pStyle w:val="TOC2"/>
        <w:tabs>
          <w:tab w:val="right" w:leader="dot" w:pos="8306"/>
        </w:tabs>
      </w:pPr>
      <w:hyperlink w:anchor="_Toc1119" w:history="1">
        <w:r>
          <w:rPr>
            <w:rFonts w:ascii="仿宋" w:eastAsia="仿宋" w:hAnsi="仿宋" w:cs="仿宋" w:hint="eastAsia"/>
            <w:lang w:eastAsia="zh-CN"/>
          </w:rPr>
          <w:t>(二)、公司经济效益分析</w:t>
        </w:r>
        <w:r>
          <w:tab/>
        </w:r>
        <w:r>
          <w:fldChar w:fldCharType="begin"/>
        </w:r>
        <w:r>
          <w:instrText xml:space="preserve"> PAGEREF _Toc1119 \h </w:instrText>
        </w:r>
        <w:r>
          <w:fldChar w:fldCharType="separate"/>
        </w:r>
        <w:r>
          <w:t>4</w:t>
        </w:r>
        <w:r>
          <w:fldChar w:fldCharType="end"/>
        </w:r>
      </w:hyperlink>
    </w:p>
    <w:p>
      <w:pPr>
        <w:pStyle w:val="TOC1"/>
        <w:tabs>
          <w:tab w:val="right" w:leader="dot" w:pos="8306"/>
        </w:tabs>
      </w:pPr>
      <w:hyperlink w:anchor="_Toc26500" w:history="1">
        <w:r>
          <w:rPr>
            <w:rFonts w:ascii="仿宋" w:eastAsia="仿宋" w:hAnsi="仿宋" w:cs="仿宋" w:hint="eastAsia"/>
            <w:lang w:eastAsia="zh-CN"/>
          </w:rPr>
          <w:t>二、市场分析、调研</w:t>
        </w:r>
        <w:r>
          <w:tab/>
        </w:r>
        <w:r>
          <w:fldChar w:fldCharType="begin"/>
        </w:r>
        <w:r>
          <w:instrText xml:space="preserve"> PAGEREF _Toc26500 \h </w:instrText>
        </w:r>
        <w:r>
          <w:fldChar w:fldCharType="separate"/>
        </w:r>
        <w:r>
          <w:t>5</w:t>
        </w:r>
        <w:r>
          <w:fldChar w:fldCharType="end"/>
        </w:r>
      </w:hyperlink>
    </w:p>
    <w:p>
      <w:pPr>
        <w:pStyle w:val="TOC2"/>
        <w:tabs>
          <w:tab w:val="right" w:leader="dot" w:pos="8306"/>
        </w:tabs>
      </w:pPr>
      <w:hyperlink w:anchor="_Toc24041" w:history="1">
        <w:r>
          <w:rPr>
            <w:rFonts w:ascii="仿宋" w:eastAsia="仿宋" w:hAnsi="仿宋" w:cs="仿宋" w:hint="eastAsia"/>
            <w:lang w:eastAsia="zh-CN"/>
          </w:rPr>
          <w:t>(一)、影视发行行业分析</w:t>
        </w:r>
        <w:r>
          <w:tab/>
        </w:r>
        <w:r>
          <w:fldChar w:fldCharType="begin"/>
        </w:r>
        <w:r>
          <w:instrText xml:space="preserve"> PAGEREF _Toc24041 \h </w:instrText>
        </w:r>
        <w:r>
          <w:fldChar w:fldCharType="separate"/>
        </w:r>
        <w:r>
          <w:t>5</w:t>
        </w:r>
        <w:r>
          <w:fldChar w:fldCharType="end"/>
        </w:r>
      </w:hyperlink>
    </w:p>
    <w:p>
      <w:pPr>
        <w:pStyle w:val="TOC2"/>
        <w:tabs>
          <w:tab w:val="right" w:leader="dot" w:pos="8306"/>
        </w:tabs>
      </w:pPr>
      <w:hyperlink w:anchor="_Toc30770" w:history="1">
        <w:r>
          <w:rPr>
            <w:rFonts w:ascii="仿宋" w:eastAsia="仿宋" w:hAnsi="仿宋" w:cs="仿宋" w:hint="eastAsia"/>
            <w:lang w:eastAsia="zh-CN"/>
          </w:rPr>
          <w:t>(二)、影视发行市场分析预测</w:t>
        </w:r>
        <w:r>
          <w:tab/>
        </w:r>
        <w:r>
          <w:fldChar w:fldCharType="begin"/>
        </w:r>
        <w:r>
          <w:instrText xml:space="preserve"> PAGEREF _Toc30770 \h </w:instrText>
        </w:r>
        <w:r>
          <w:fldChar w:fldCharType="separate"/>
        </w:r>
        <w:r>
          <w:t>5</w:t>
        </w:r>
        <w:r>
          <w:fldChar w:fldCharType="end"/>
        </w:r>
      </w:hyperlink>
    </w:p>
    <w:p>
      <w:pPr>
        <w:pStyle w:val="TOC1"/>
        <w:tabs>
          <w:tab w:val="right" w:leader="dot" w:pos="8306"/>
        </w:tabs>
      </w:pPr>
      <w:hyperlink w:anchor="_Toc23068" w:history="1">
        <w:r>
          <w:rPr>
            <w:rFonts w:ascii="仿宋" w:eastAsia="仿宋" w:hAnsi="仿宋" w:cs="仿宋" w:hint="eastAsia"/>
            <w:lang w:eastAsia="zh-CN"/>
          </w:rPr>
          <w:t>三、影视发行项目文档管理</w:t>
        </w:r>
        <w:r>
          <w:tab/>
        </w:r>
        <w:r>
          <w:fldChar w:fldCharType="begin"/>
        </w:r>
        <w:r>
          <w:instrText xml:space="preserve"> PAGEREF _Toc23068 \h </w:instrText>
        </w:r>
        <w:r>
          <w:fldChar w:fldCharType="separate"/>
        </w:r>
        <w:r>
          <w:t>6</w:t>
        </w:r>
        <w:r>
          <w:fldChar w:fldCharType="end"/>
        </w:r>
      </w:hyperlink>
    </w:p>
    <w:p>
      <w:pPr>
        <w:pStyle w:val="TOC2"/>
        <w:tabs>
          <w:tab w:val="right" w:leader="dot" w:pos="8306"/>
        </w:tabs>
      </w:pPr>
      <w:hyperlink w:anchor="_Toc26235" w:history="1">
        <w:r>
          <w:rPr>
            <w:rFonts w:ascii="仿宋" w:eastAsia="仿宋" w:hAnsi="仿宋" w:cs="仿宋" w:hint="eastAsia"/>
            <w:lang w:eastAsia="zh-CN"/>
          </w:rPr>
          <w:t>(一)、文档编制与审查</w:t>
        </w:r>
        <w:r>
          <w:tab/>
        </w:r>
        <w:r>
          <w:fldChar w:fldCharType="begin"/>
        </w:r>
        <w:r>
          <w:instrText xml:space="preserve"> PAGEREF _Toc26235 \h </w:instrText>
        </w:r>
        <w:r>
          <w:fldChar w:fldCharType="separate"/>
        </w:r>
        <w:r>
          <w:t>6</w:t>
        </w:r>
        <w:r>
          <w:fldChar w:fldCharType="end"/>
        </w:r>
      </w:hyperlink>
    </w:p>
    <w:p>
      <w:pPr>
        <w:pStyle w:val="TOC2"/>
        <w:tabs>
          <w:tab w:val="right" w:leader="dot" w:pos="8306"/>
        </w:tabs>
      </w:pPr>
      <w:hyperlink w:anchor="_Toc7609" w:history="1">
        <w:r>
          <w:rPr>
            <w:rFonts w:ascii="仿宋" w:eastAsia="仿宋" w:hAnsi="仿宋" w:cs="仿宋" w:hint="eastAsia"/>
            <w:lang w:eastAsia="zh-CN"/>
          </w:rPr>
          <w:t>(二)、文档发布与分发</w:t>
        </w:r>
        <w:r>
          <w:tab/>
        </w:r>
        <w:r>
          <w:fldChar w:fldCharType="begin"/>
        </w:r>
        <w:r>
          <w:instrText xml:space="preserve"> PAGEREF _Toc7609 \h </w:instrText>
        </w:r>
        <w:r>
          <w:fldChar w:fldCharType="separate"/>
        </w:r>
        <w:r>
          <w:t>8</w:t>
        </w:r>
        <w:r>
          <w:fldChar w:fldCharType="end"/>
        </w:r>
      </w:hyperlink>
    </w:p>
    <w:p>
      <w:pPr>
        <w:pStyle w:val="TOC2"/>
        <w:tabs>
          <w:tab w:val="right" w:leader="dot" w:pos="8306"/>
        </w:tabs>
      </w:pPr>
      <w:hyperlink w:anchor="_Toc19171" w:history="1">
        <w:r>
          <w:rPr>
            <w:rFonts w:ascii="仿宋" w:eastAsia="仿宋" w:hAnsi="仿宋" w:cs="仿宋" w:hint="eastAsia"/>
            <w:lang w:eastAsia="zh-CN"/>
          </w:rPr>
          <w:t>(三)、文档存档与归档</w:t>
        </w:r>
        <w:r>
          <w:tab/>
        </w:r>
        <w:r>
          <w:fldChar w:fldCharType="begin"/>
        </w:r>
        <w:r>
          <w:instrText xml:space="preserve"> PAGEREF _Toc19171 \h </w:instrText>
        </w:r>
        <w:r>
          <w:fldChar w:fldCharType="separate"/>
        </w:r>
        <w:r>
          <w:t>8</w:t>
        </w:r>
        <w:r>
          <w:fldChar w:fldCharType="end"/>
        </w:r>
      </w:hyperlink>
    </w:p>
    <w:p>
      <w:pPr>
        <w:pStyle w:val="TOC1"/>
        <w:tabs>
          <w:tab w:val="right" w:leader="dot" w:pos="8306"/>
        </w:tabs>
      </w:pPr>
      <w:hyperlink w:anchor="_Toc21223" w:history="1">
        <w:r>
          <w:rPr>
            <w:rFonts w:ascii="仿宋" w:eastAsia="仿宋" w:hAnsi="仿宋" w:cs="仿宋" w:hint="eastAsia"/>
            <w:lang w:eastAsia="zh-CN"/>
          </w:rPr>
          <w:t>四、影视发行项目危机管理</w:t>
        </w:r>
        <w:r>
          <w:tab/>
        </w:r>
        <w:r>
          <w:fldChar w:fldCharType="begin"/>
        </w:r>
        <w:r>
          <w:instrText xml:space="preserve"> PAGEREF _Toc21223 \h </w:instrText>
        </w:r>
        <w:r>
          <w:fldChar w:fldCharType="separate"/>
        </w:r>
        <w:r>
          <w:t>10</w:t>
        </w:r>
        <w:r>
          <w:fldChar w:fldCharType="end"/>
        </w:r>
      </w:hyperlink>
    </w:p>
    <w:p>
      <w:pPr>
        <w:pStyle w:val="TOC2"/>
        <w:tabs>
          <w:tab w:val="right" w:leader="dot" w:pos="8306"/>
        </w:tabs>
      </w:pPr>
      <w:hyperlink w:anchor="_Toc13250" w:history="1">
        <w:r>
          <w:rPr>
            <w:rFonts w:ascii="仿宋" w:eastAsia="仿宋" w:hAnsi="仿宋" w:cs="仿宋" w:hint="eastAsia"/>
            <w:lang w:eastAsia="zh-CN"/>
          </w:rPr>
          <w:t>(一)、危机预警与识别</w:t>
        </w:r>
        <w:r>
          <w:tab/>
        </w:r>
        <w:r>
          <w:fldChar w:fldCharType="begin"/>
        </w:r>
        <w:r>
          <w:instrText xml:space="preserve"> PAGEREF _Toc13250 \h </w:instrText>
        </w:r>
        <w:r>
          <w:fldChar w:fldCharType="separate"/>
        </w:r>
        <w:r>
          <w:t>10</w:t>
        </w:r>
        <w:r>
          <w:fldChar w:fldCharType="end"/>
        </w:r>
      </w:hyperlink>
    </w:p>
    <w:p>
      <w:pPr>
        <w:pStyle w:val="TOC2"/>
        <w:tabs>
          <w:tab w:val="right" w:leader="dot" w:pos="8306"/>
        </w:tabs>
      </w:pPr>
      <w:hyperlink w:anchor="_Toc28716" w:history="1">
        <w:r>
          <w:rPr>
            <w:rFonts w:ascii="仿宋" w:eastAsia="仿宋" w:hAnsi="仿宋" w:cs="仿宋" w:hint="eastAsia"/>
            <w:lang w:eastAsia="zh-CN"/>
          </w:rPr>
          <w:t>(二)、危机应对与恢复</w:t>
        </w:r>
        <w:r>
          <w:tab/>
        </w:r>
        <w:r>
          <w:fldChar w:fldCharType="begin"/>
        </w:r>
        <w:r>
          <w:instrText xml:space="preserve"> PAGEREF _Toc28716 \h </w:instrText>
        </w:r>
        <w:r>
          <w:fldChar w:fldCharType="separate"/>
        </w:r>
        <w:r>
          <w:t>11</w:t>
        </w:r>
        <w:r>
          <w:fldChar w:fldCharType="end"/>
        </w:r>
      </w:hyperlink>
    </w:p>
    <w:p>
      <w:pPr>
        <w:pStyle w:val="TOC1"/>
        <w:tabs>
          <w:tab w:val="right" w:leader="dot" w:pos="8306"/>
        </w:tabs>
      </w:pPr>
      <w:hyperlink w:anchor="_Toc233" w:history="1">
        <w:r>
          <w:rPr>
            <w:rFonts w:ascii="仿宋" w:eastAsia="仿宋" w:hAnsi="仿宋" w:cs="仿宋" w:hint="eastAsia"/>
            <w:lang w:eastAsia="zh-CN"/>
          </w:rPr>
          <w:t>五、影视发行项目概论</w:t>
        </w:r>
        <w:r>
          <w:tab/>
        </w:r>
        <w:r>
          <w:fldChar w:fldCharType="begin"/>
        </w:r>
        <w:r>
          <w:instrText xml:space="preserve"> PAGEREF _Toc233 \h </w:instrText>
        </w:r>
        <w:r>
          <w:fldChar w:fldCharType="separate"/>
        </w:r>
        <w:r>
          <w:t>12</w:t>
        </w:r>
        <w:r>
          <w:fldChar w:fldCharType="end"/>
        </w:r>
      </w:hyperlink>
    </w:p>
    <w:p>
      <w:pPr>
        <w:pStyle w:val="TOC2"/>
        <w:tabs>
          <w:tab w:val="right" w:leader="dot" w:pos="8306"/>
        </w:tabs>
      </w:pPr>
      <w:hyperlink w:anchor="_Toc5102" w:history="1">
        <w:r>
          <w:rPr>
            <w:rFonts w:ascii="仿宋" w:eastAsia="仿宋" w:hAnsi="仿宋" w:cs="仿宋" w:hint="eastAsia"/>
            <w:lang w:eastAsia="zh-CN"/>
          </w:rPr>
          <w:t>(一)、影视发行项目概况</w:t>
        </w:r>
        <w:r>
          <w:tab/>
        </w:r>
        <w:r>
          <w:fldChar w:fldCharType="begin"/>
        </w:r>
        <w:r>
          <w:instrText xml:space="preserve"> PAGEREF _Toc5102 \h </w:instrText>
        </w:r>
        <w:r>
          <w:fldChar w:fldCharType="separate"/>
        </w:r>
        <w:r>
          <w:t>12</w:t>
        </w:r>
        <w:r>
          <w:fldChar w:fldCharType="end"/>
        </w:r>
      </w:hyperlink>
    </w:p>
    <w:p>
      <w:pPr>
        <w:pStyle w:val="TOC2"/>
        <w:tabs>
          <w:tab w:val="right" w:leader="dot" w:pos="8306"/>
        </w:tabs>
      </w:pPr>
      <w:hyperlink w:anchor="_Toc1436" w:history="1">
        <w:r>
          <w:rPr>
            <w:rFonts w:ascii="仿宋" w:eastAsia="仿宋" w:hAnsi="仿宋" w:cs="仿宋" w:hint="eastAsia"/>
            <w:lang w:eastAsia="zh-CN"/>
          </w:rPr>
          <w:t>(二)、影视发行项目目标</w:t>
        </w:r>
        <w:r>
          <w:tab/>
        </w:r>
        <w:r>
          <w:fldChar w:fldCharType="begin"/>
        </w:r>
        <w:r>
          <w:instrText xml:space="preserve"> PAGEREF _Toc1436 \h </w:instrText>
        </w:r>
        <w:r>
          <w:fldChar w:fldCharType="separate"/>
        </w:r>
        <w:r>
          <w:t>14</w:t>
        </w:r>
        <w:r>
          <w:fldChar w:fldCharType="end"/>
        </w:r>
      </w:hyperlink>
    </w:p>
    <w:p>
      <w:pPr>
        <w:pStyle w:val="TOC2"/>
        <w:tabs>
          <w:tab w:val="right" w:leader="dot" w:pos="8306"/>
        </w:tabs>
      </w:pPr>
      <w:hyperlink w:anchor="_Toc269" w:history="1">
        <w:r>
          <w:rPr>
            <w:rFonts w:ascii="仿宋" w:eastAsia="仿宋" w:hAnsi="仿宋" w:cs="仿宋" w:hint="eastAsia"/>
            <w:lang w:eastAsia="zh-CN"/>
          </w:rPr>
          <w:t>(三)、影视发行项目提出的理由</w:t>
        </w:r>
        <w:r>
          <w:tab/>
        </w:r>
        <w:r>
          <w:fldChar w:fldCharType="begin"/>
        </w:r>
        <w:r>
          <w:instrText xml:space="preserve"> PAGEREF _Toc269 \h </w:instrText>
        </w:r>
        <w:r>
          <w:fldChar w:fldCharType="separate"/>
        </w:r>
        <w:r>
          <w:t>15</w:t>
        </w:r>
        <w:r>
          <w:fldChar w:fldCharType="end"/>
        </w:r>
      </w:hyperlink>
    </w:p>
    <w:p>
      <w:pPr>
        <w:pStyle w:val="TOC2"/>
        <w:tabs>
          <w:tab w:val="right" w:leader="dot" w:pos="8306"/>
        </w:tabs>
      </w:pPr>
      <w:hyperlink w:anchor="_Toc27451" w:history="1">
        <w:r>
          <w:rPr>
            <w:rFonts w:ascii="仿宋" w:eastAsia="仿宋" w:hAnsi="仿宋" w:cs="仿宋" w:hint="eastAsia"/>
            <w:lang w:eastAsia="zh-CN"/>
          </w:rPr>
          <w:t>(四)、影视发行项目意义</w:t>
        </w:r>
        <w:r>
          <w:tab/>
        </w:r>
        <w:r>
          <w:fldChar w:fldCharType="begin"/>
        </w:r>
        <w:r>
          <w:instrText xml:space="preserve"> PAGEREF _Toc27451 \h </w:instrText>
        </w:r>
        <w:r>
          <w:fldChar w:fldCharType="separate"/>
        </w:r>
        <w:r>
          <w:t>17</w:t>
        </w:r>
        <w:r>
          <w:fldChar w:fldCharType="end"/>
        </w:r>
      </w:hyperlink>
    </w:p>
    <w:p>
      <w:pPr>
        <w:pStyle w:val="TOC2"/>
        <w:tabs>
          <w:tab w:val="right" w:leader="dot" w:pos="8306"/>
        </w:tabs>
      </w:pPr>
      <w:hyperlink w:anchor="_Toc28002" w:history="1">
        <w:r>
          <w:rPr>
            <w:rFonts w:ascii="仿宋" w:eastAsia="仿宋" w:hAnsi="仿宋" w:cs="仿宋" w:hint="eastAsia"/>
            <w:lang w:eastAsia="zh-CN"/>
          </w:rPr>
          <w:t>(五)、影视发行项目背景</w:t>
        </w:r>
        <w:r>
          <w:tab/>
        </w:r>
        <w:r>
          <w:fldChar w:fldCharType="begin"/>
        </w:r>
        <w:r>
          <w:instrText xml:space="preserve"> PAGEREF _Toc28002 \h </w:instrText>
        </w:r>
        <w:r>
          <w:fldChar w:fldCharType="separate"/>
        </w:r>
        <w:r>
          <w:t>18</w:t>
        </w:r>
        <w:r>
          <w:fldChar w:fldCharType="end"/>
        </w:r>
      </w:hyperlink>
    </w:p>
    <w:p>
      <w:pPr>
        <w:pStyle w:val="TOC1"/>
        <w:tabs>
          <w:tab w:val="right" w:leader="dot" w:pos="8306"/>
        </w:tabs>
      </w:pPr>
      <w:hyperlink w:anchor="_Toc25163" w:history="1">
        <w:r>
          <w:rPr>
            <w:rFonts w:ascii="仿宋" w:eastAsia="仿宋" w:hAnsi="仿宋" w:cs="仿宋" w:hint="eastAsia"/>
            <w:lang w:eastAsia="zh-CN"/>
          </w:rPr>
          <w:t>六、产品规划分析</w:t>
        </w:r>
        <w:r>
          <w:tab/>
        </w:r>
        <w:r>
          <w:fldChar w:fldCharType="begin"/>
        </w:r>
        <w:r>
          <w:instrText xml:space="preserve"> PAGEREF _Toc25163 \h </w:instrText>
        </w:r>
        <w:r>
          <w:fldChar w:fldCharType="separate"/>
        </w:r>
        <w:r>
          <w:t>18</w:t>
        </w:r>
        <w:r>
          <w:fldChar w:fldCharType="end"/>
        </w:r>
      </w:hyperlink>
    </w:p>
    <w:p>
      <w:pPr>
        <w:pStyle w:val="TOC2"/>
        <w:tabs>
          <w:tab w:val="right" w:leader="dot" w:pos="8306"/>
        </w:tabs>
      </w:pPr>
      <w:hyperlink w:anchor="_Toc6437" w:history="1">
        <w:r>
          <w:rPr>
            <w:rFonts w:ascii="仿宋" w:eastAsia="仿宋" w:hAnsi="仿宋" w:cs="仿宋" w:hint="eastAsia"/>
            <w:lang w:eastAsia="zh-CN"/>
          </w:rPr>
          <w:t>(一)、产品规划</w:t>
        </w:r>
        <w:r>
          <w:tab/>
        </w:r>
        <w:r>
          <w:fldChar w:fldCharType="begin"/>
        </w:r>
        <w:r>
          <w:instrText xml:space="preserve"> PAGEREF _Toc6437 \h </w:instrText>
        </w:r>
        <w:r>
          <w:fldChar w:fldCharType="separate"/>
        </w:r>
        <w:r>
          <w:t>18</w:t>
        </w:r>
        <w:r>
          <w:fldChar w:fldCharType="end"/>
        </w:r>
      </w:hyperlink>
    </w:p>
    <w:p>
      <w:pPr>
        <w:pStyle w:val="TOC2"/>
        <w:tabs>
          <w:tab w:val="right" w:leader="dot" w:pos="8306"/>
        </w:tabs>
      </w:pPr>
      <w:hyperlink w:anchor="_Toc23750" w:history="1">
        <w:r>
          <w:rPr>
            <w:rFonts w:ascii="仿宋" w:eastAsia="仿宋" w:hAnsi="仿宋" w:cs="仿宋" w:hint="eastAsia"/>
            <w:lang w:eastAsia="zh-CN"/>
          </w:rPr>
          <w:t>(二)、建设规模</w:t>
        </w:r>
        <w:r>
          <w:tab/>
        </w:r>
        <w:r>
          <w:fldChar w:fldCharType="begin"/>
        </w:r>
        <w:r>
          <w:instrText xml:space="preserve"> PAGEREF _Toc23750 \h </w:instrText>
        </w:r>
        <w:r>
          <w:fldChar w:fldCharType="separate"/>
        </w:r>
        <w:r>
          <w:t>19</w:t>
        </w:r>
        <w:r>
          <w:fldChar w:fldCharType="end"/>
        </w:r>
      </w:hyperlink>
    </w:p>
    <w:p>
      <w:pPr>
        <w:pStyle w:val="TOC1"/>
        <w:tabs>
          <w:tab w:val="right" w:leader="dot" w:pos="8306"/>
        </w:tabs>
      </w:pPr>
      <w:hyperlink w:anchor="_Toc7813" w:history="1">
        <w:r>
          <w:rPr>
            <w:rFonts w:ascii="仿宋" w:eastAsia="仿宋" w:hAnsi="仿宋" w:cs="仿宋" w:hint="eastAsia"/>
            <w:lang w:eastAsia="zh-CN"/>
          </w:rPr>
          <w:t>七、影视发行项目财务管理</w:t>
        </w:r>
        <w:r>
          <w:tab/>
        </w:r>
        <w:r>
          <w:fldChar w:fldCharType="begin"/>
        </w:r>
        <w:r>
          <w:instrText xml:space="preserve"> PAGEREF _Toc7813 \h </w:instrText>
        </w:r>
        <w:r>
          <w:fldChar w:fldCharType="separate"/>
        </w:r>
        <w:r>
          <w:t>20</w:t>
        </w:r>
        <w:r>
          <w:fldChar w:fldCharType="end"/>
        </w:r>
      </w:hyperlink>
    </w:p>
    <w:p>
      <w:pPr>
        <w:pStyle w:val="TOC2"/>
        <w:tabs>
          <w:tab w:val="right" w:leader="dot" w:pos="8306"/>
        </w:tabs>
      </w:pPr>
      <w:hyperlink w:anchor="_Toc9171" w:history="1">
        <w:r>
          <w:rPr>
            <w:rFonts w:ascii="仿宋" w:eastAsia="仿宋" w:hAnsi="仿宋" w:cs="仿宋" w:hint="eastAsia"/>
            <w:lang w:eastAsia="zh-CN"/>
          </w:rPr>
          <w:t>(一)、资金需求大</w:t>
        </w:r>
        <w:r>
          <w:tab/>
        </w:r>
        <w:r>
          <w:fldChar w:fldCharType="begin"/>
        </w:r>
        <w:r>
          <w:instrText xml:space="preserve"> PAGEREF _Toc9171 \h </w:instrText>
        </w:r>
        <w:r>
          <w:fldChar w:fldCharType="separate"/>
        </w:r>
        <w:r>
          <w:t>20</w:t>
        </w:r>
        <w:r>
          <w:fldChar w:fldCharType="end"/>
        </w:r>
      </w:hyperlink>
    </w:p>
    <w:p>
      <w:pPr>
        <w:pStyle w:val="TOC2"/>
        <w:tabs>
          <w:tab w:val="right" w:leader="dot" w:pos="8306"/>
        </w:tabs>
      </w:pPr>
      <w:hyperlink w:anchor="_Toc8951" w:history="1">
        <w:r>
          <w:rPr>
            <w:rFonts w:ascii="仿宋" w:eastAsia="仿宋" w:hAnsi="仿宋" w:cs="仿宋" w:hint="eastAsia"/>
            <w:lang w:eastAsia="zh-CN"/>
          </w:rPr>
          <w:t>(二)、研发周期长</w:t>
        </w:r>
        <w:r>
          <w:tab/>
        </w:r>
        <w:r>
          <w:fldChar w:fldCharType="begin"/>
        </w:r>
        <w:r>
          <w:instrText xml:space="preserve"> PAGEREF _Toc8951 \h </w:instrText>
        </w:r>
        <w:r>
          <w:fldChar w:fldCharType="separate"/>
        </w:r>
        <w:r>
          <w:t>21</w:t>
        </w:r>
        <w:r>
          <w:fldChar w:fldCharType="end"/>
        </w:r>
      </w:hyperlink>
    </w:p>
    <w:p>
      <w:pPr>
        <w:pStyle w:val="TOC2"/>
        <w:tabs>
          <w:tab w:val="right" w:leader="dot" w:pos="8306"/>
        </w:tabs>
      </w:pPr>
      <w:hyperlink w:anchor="_Toc27735" w:history="1">
        <w:r>
          <w:rPr>
            <w:rFonts w:ascii="仿宋" w:eastAsia="仿宋" w:hAnsi="仿宋" w:cs="仿宋" w:hint="eastAsia"/>
            <w:lang w:eastAsia="zh-CN"/>
          </w:rPr>
          <w:t>(三)、市场风险大</w:t>
        </w:r>
        <w:r>
          <w:tab/>
        </w:r>
        <w:r>
          <w:fldChar w:fldCharType="begin"/>
        </w:r>
        <w:r>
          <w:instrText xml:space="preserve"> PAGEREF _Toc27735 \h </w:instrText>
        </w:r>
        <w:r>
          <w:fldChar w:fldCharType="separate"/>
        </w:r>
        <w:r>
          <w:t>23</w:t>
        </w:r>
        <w:r>
          <w:fldChar w:fldCharType="end"/>
        </w:r>
      </w:hyperlink>
    </w:p>
    <w:p>
      <w:pPr>
        <w:pStyle w:val="TOC2"/>
        <w:tabs>
          <w:tab w:val="right" w:leader="dot" w:pos="8306"/>
        </w:tabs>
      </w:pPr>
      <w:hyperlink w:anchor="_Toc8197" w:history="1">
        <w:r>
          <w:rPr>
            <w:rFonts w:ascii="仿宋" w:eastAsia="仿宋" w:hAnsi="仿宋" w:cs="仿宋" w:hint="eastAsia"/>
            <w:lang w:eastAsia="zh-CN"/>
          </w:rPr>
          <w:t>(四)、利润率高</w:t>
        </w:r>
        <w:r>
          <w:tab/>
        </w:r>
        <w:r>
          <w:fldChar w:fldCharType="begin"/>
        </w:r>
        <w:r>
          <w:instrText xml:space="preserve"> PAGEREF _Toc8197 \h </w:instrText>
        </w:r>
        <w:r>
          <w:fldChar w:fldCharType="separate"/>
        </w:r>
        <w:r>
          <w:t>25</w:t>
        </w:r>
        <w:r>
          <w:fldChar w:fldCharType="end"/>
        </w:r>
      </w:hyperlink>
    </w:p>
    <w:p>
      <w:pPr>
        <w:pStyle w:val="TOC1"/>
        <w:tabs>
          <w:tab w:val="right" w:leader="dot" w:pos="8306"/>
        </w:tabs>
      </w:pPr>
      <w:hyperlink w:anchor="_Toc26880" w:history="1">
        <w:r>
          <w:rPr>
            <w:rFonts w:ascii="仿宋" w:eastAsia="仿宋" w:hAnsi="仿宋" w:cs="仿宋" w:hint="eastAsia"/>
            <w:lang w:eastAsia="zh-CN"/>
          </w:rPr>
          <w:t>八、影视发行项目技术管理</w:t>
        </w:r>
        <w:r>
          <w:tab/>
        </w:r>
        <w:r>
          <w:fldChar w:fldCharType="begin"/>
        </w:r>
        <w:r>
          <w:instrText xml:space="preserve"> PAGEREF _Toc26880 \h </w:instrText>
        </w:r>
        <w:r>
          <w:fldChar w:fldCharType="separate"/>
        </w:r>
        <w:r>
          <w:t>27</w:t>
        </w:r>
        <w:r>
          <w:fldChar w:fldCharType="end"/>
        </w:r>
      </w:hyperlink>
    </w:p>
    <w:p>
      <w:pPr>
        <w:pStyle w:val="TOC2"/>
        <w:tabs>
          <w:tab w:val="right" w:leader="dot" w:pos="8306"/>
        </w:tabs>
      </w:pPr>
      <w:hyperlink w:anchor="_Toc26541" w:history="1">
        <w:r>
          <w:rPr>
            <w:rFonts w:ascii="仿宋" w:eastAsia="仿宋" w:hAnsi="仿宋" w:cs="仿宋" w:hint="eastAsia"/>
            <w:lang w:eastAsia="zh-CN"/>
          </w:rPr>
          <w:t>(一)、技术方案选用方向</w:t>
        </w:r>
        <w:r>
          <w:tab/>
        </w:r>
        <w:r>
          <w:fldChar w:fldCharType="begin"/>
        </w:r>
        <w:r>
          <w:instrText xml:space="preserve"> PAGEREF _Toc26541 \h </w:instrText>
        </w:r>
        <w:r>
          <w:fldChar w:fldCharType="separate"/>
        </w:r>
        <w:r>
          <w:t>27</w:t>
        </w:r>
        <w:r>
          <w:fldChar w:fldCharType="end"/>
        </w:r>
      </w:hyperlink>
    </w:p>
    <w:p>
      <w:pPr>
        <w:pStyle w:val="TOC2"/>
        <w:tabs>
          <w:tab w:val="right" w:leader="dot" w:pos="8306"/>
        </w:tabs>
      </w:pPr>
      <w:hyperlink w:anchor="_Toc3514" w:history="1">
        <w:r>
          <w:rPr>
            <w:rFonts w:ascii="仿宋" w:eastAsia="仿宋" w:hAnsi="仿宋" w:cs="仿宋" w:hint="eastAsia"/>
            <w:lang w:eastAsia="zh-CN"/>
          </w:rPr>
          <w:t>(二)、工艺技术方案选用原则</w:t>
        </w:r>
        <w:r>
          <w:tab/>
        </w:r>
        <w:r>
          <w:fldChar w:fldCharType="begin"/>
        </w:r>
        <w:r>
          <w:instrText xml:space="preserve"> PAGEREF _Toc3514 \h </w:instrText>
        </w:r>
        <w:r>
          <w:fldChar w:fldCharType="separate"/>
        </w:r>
        <w:r>
          <w:t>29</w:t>
        </w:r>
        <w:r>
          <w:fldChar w:fldCharType="end"/>
        </w:r>
      </w:hyperlink>
    </w:p>
    <w:p>
      <w:pPr>
        <w:pStyle w:val="TOC2"/>
        <w:tabs>
          <w:tab w:val="right" w:leader="dot" w:pos="8306"/>
        </w:tabs>
      </w:pPr>
      <w:hyperlink w:anchor="_Toc26760" w:history="1">
        <w:r>
          <w:rPr>
            <w:rFonts w:ascii="仿宋" w:eastAsia="仿宋" w:hAnsi="仿宋" w:cs="仿宋" w:hint="eastAsia"/>
            <w:lang w:eastAsia="zh-CN"/>
          </w:rPr>
          <w:t>(三)、工艺技术方案要求</w:t>
        </w:r>
        <w:r>
          <w:tab/>
        </w:r>
        <w:r>
          <w:fldChar w:fldCharType="begin"/>
        </w:r>
        <w:r>
          <w:instrText xml:space="preserve"> PAGEREF _Toc26760 \h </w:instrText>
        </w:r>
        <w:r>
          <w:fldChar w:fldCharType="separate"/>
        </w:r>
        <w:r>
          <w:t>31</w:t>
        </w:r>
        <w:r>
          <w:fldChar w:fldCharType="end"/>
        </w:r>
      </w:hyperlink>
    </w:p>
    <w:p>
      <w:pPr>
        <w:pStyle w:val="TOC1"/>
        <w:tabs>
          <w:tab w:val="right" w:leader="dot" w:pos="8306"/>
        </w:tabs>
      </w:pPr>
      <w:hyperlink w:anchor="_Toc6058" w:history="1">
        <w:r>
          <w:rPr>
            <w:rFonts w:ascii="仿宋" w:eastAsia="仿宋" w:hAnsi="仿宋" w:cs="仿宋" w:hint="eastAsia"/>
            <w:lang w:eastAsia="zh-CN"/>
          </w:rPr>
          <w:t>九、影视发行项目人力资源管理</w:t>
        </w:r>
        <w:r>
          <w:tab/>
        </w:r>
        <w:r>
          <w:fldChar w:fldCharType="begin"/>
        </w:r>
        <w:r>
          <w:instrText xml:space="preserve"> PAGEREF _Toc6058 \h </w:instrText>
        </w:r>
        <w:r>
          <w:fldChar w:fldCharType="separate"/>
        </w:r>
        <w:r>
          <w:t>33</w:t>
        </w:r>
        <w:r>
          <w:fldChar w:fldCharType="end"/>
        </w:r>
      </w:hyperlink>
    </w:p>
    <w:p>
      <w:pPr>
        <w:pStyle w:val="TOC2"/>
        <w:tabs>
          <w:tab w:val="right" w:leader="dot" w:pos="8306"/>
        </w:tabs>
      </w:pPr>
      <w:hyperlink w:anchor="_Toc6225" w:history="1">
        <w:r>
          <w:rPr>
            <w:rFonts w:ascii="仿宋" w:eastAsia="仿宋" w:hAnsi="仿宋" w:cs="仿宋" w:hint="eastAsia"/>
            <w:lang w:eastAsia="zh-CN"/>
          </w:rPr>
          <w:t>(一)、建立健全的预算管理制度</w:t>
        </w:r>
        <w:r>
          <w:tab/>
        </w:r>
        <w:r>
          <w:fldChar w:fldCharType="begin"/>
        </w:r>
        <w:r>
          <w:instrText xml:space="preserve"> PAGEREF _Toc6225 \h </w:instrText>
        </w:r>
        <w:r>
          <w:fldChar w:fldCharType="separate"/>
        </w:r>
        <w:r>
          <w:t>33</w:t>
        </w:r>
        <w:r>
          <w:fldChar w:fldCharType="end"/>
        </w:r>
      </w:hyperlink>
    </w:p>
    <w:p>
      <w:pPr>
        <w:pStyle w:val="TOC2"/>
        <w:tabs>
          <w:tab w:val="right" w:leader="dot" w:pos="8306"/>
        </w:tabs>
      </w:pPr>
      <w:hyperlink w:anchor="_Toc17956" w:history="1">
        <w:r>
          <w:rPr>
            <w:rFonts w:ascii="仿宋" w:eastAsia="仿宋" w:hAnsi="仿宋" w:cs="仿宋" w:hint="eastAsia"/>
            <w:lang w:eastAsia="zh-CN"/>
          </w:rPr>
          <w:t>(二)、加强资金流动监控</w:t>
        </w:r>
        <w:r>
          <w:tab/>
        </w:r>
        <w:r>
          <w:fldChar w:fldCharType="begin"/>
        </w:r>
        <w:r>
          <w:instrText xml:space="preserve"> PAGEREF _Toc17956 \h </w:instrText>
        </w:r>
        <w:r>
          <w:fldChar w:fldCharType="separate"/>
        </w:r>
        <w:r>
          <w:t>35</w:t>
        </w:r>
        <w:r>
          <w:fldChar w:fldCharType="end"/>
        </w:r>
      </w:hyperlink>
    </w:p>
    <w:p>
      <w:pPr>
        <w:pStyle w:val="TOC2"/>
        <w:tabs>
          <w:tab w:val="right" w:leader="dot" w:pos="8306"/>
        </w:tabs>
      </w:pPr>
      <w:hyperlink w:anchor="_Toc24456" w:history="1">
        <w:r>
          <w:rPr>
            <w:rFonts w:ascii="仿宋" w:eastAsia="仿宋" w:hAnsi="仿宋" w:cs="仿宋" w:hint="eastAsia"/>
            <w:lang w:eastAsia="zh-CN"/>
          </w:rPr>
          <w:t>(三)、制定完善的风险控制机制</w:t>
        </w:r>
        <w:r>
          <w:tab/>
        </w:r>
        <w:r>
          <w:fldChar w:fldCharType="begin"/>
        </w:r>
        <w:r>
          <w:instrText xml:space="preserve"> PAGEREF _Toc24456 \h </w:instrText>
        </w:r>
        <w:r>
          <w:fldChar w:fldCharType="separate"/>
        </w:r>
        <w:r>
          <w:t>36</w:t>
        </w:r>
        <w:r>
          <w:fldChar w:fldCharType="end"/>
        </w:r>
      </w:hyperlink>
    </w:p>
    <w:p>
      <w:pPr>
        <w:pStyle w:val="TOC2"/>
        <w:tabs>
          <w:tab w:val="right" w:leader="dot" w:pos="8306"/>
        </w:tabs>
      </w:pPr>
      <w:hyperlink w:anchor="_Toc21560" w:history="1">
        <w:r>
          <w:rPr>
            <w:rFonts w:ascii="仿宋" w:eastAsia="仿宋" w:hAnsi="仿宋" w:cs="仿宋" w:hint="eastAsia"/>
            <w:lang w:eastAsia="zh-CN"/>
          </w:rPr>
          <w:t>(四)、优化成本管理</w:t>
        </w:r>
        <w:r>
          <w:tab/>
        </w:r>
        <w:r>
          <w:fldChar w:fldCharType="begin"/>
        </w:r>
        <w:r>
          <w:instrText xml:space="preserve"> PAGEREF _Toc21560 \h </w:instrText>
        </w:r>
        <w:r>
          <w:fldChar w:fldCharType="separate"/>
        </w:r>
        <w:r>
          <w:t>38</w:t>
        </w:r>
        <w:r>
          <w:fldChar w:fldCharType="end"/>
        </w:r>
      </w:hyperlink>
    </w:p>
    <w:p>
      <w:pPr>
        <w:pStyle w:val="TOC1"/>
        <w:tabs>
          <w:tab w:val="right" w:leader="dot" w:pos="8306"/>
        </w:tabs>
      </w:pPr>
      <w:hyperlink w:anchor="_Toc30528" w:history="1">
        <w:r>
          <w:rPr>
            <w:rFonts w:ascii="仿宋" w:eastAsia="仿宋" w:hAnsi="仿宋" w:cs="仿宋" w:hint="eastAsia"/>
            <w:lang w:eastAsia="zh-CN"/>
          </w:rPr>
          <w:t>十、影视发行项目人力资源培养与发展</w:t>
        </w:r>
        <w:r>
          <w:tab/>
        </w:r>
        <w:r>
          <w:fldChar w:fldCharType="begin"/>
        </w:r>
        <w:r>
          <w:instrText xml:space="preserve"> PAGEREF _Toc30528 \h </w:instrText>
        </w:r>
        <w:r>
          <w:fldChar w:fldCharType="separate"/>
        </w:r>
        <w:r>
          <w:t>39</w:t>
        </w:r>
        <w:r>
          <w:fldChar w:fldCharType="end"/>
        </w:r>
      </w:hyperlink>
    </w:p>
    <w:p>
      <w:pPr>
        <w:pStyle w:val="TOC2"/>
        <w:tabs>
          <w:tab w:val="right" w:leader="dot" w:pos="8306"/>
        </w:tabs>
      </w:pPr>
      <w:hyperlink w:anchor="_Toc32718" w:history="1">
        <w:r>
          <w:rPr>
            <w:rFonts w:ascii="仿宋" w:eastAsia="仿宋" w:hAnsi="仿宋" w:cs="仿宋" w:hint="eastAsia"/>
            <w:lang w:eastAsia="zh-CN"/>
          </w:rPr>
          <w:t>(一)、人才需求与规划</w:t>
        </w:r>
        <w:r>
          <w:tab/>
        </w:r>
        <w:r>
          <w:fldChar w:fldCharType="begin"/>
        </w:r>
        <w:r>
          <w:instrText xml:space="preserve"> PAGEREF _Toc32718 \h </w:instrText>
        </w:r>
        <w:r>
          <w:fldChar w:fldCharType="separate"/>
        </w:r>
        <w:r>
          <w:t>39</w:t>
        </w:r>
        <w:r>
          <w:fldChar w:fldCharType="end"/>
        </w:r>
      </w:hyperlink>
    </w:p>
    <w:p>
      <w:pPr>
        <w:pStyle w:val="TOC2"/>
        <w:tabs>
          <w:tab w:val="right" w:leader="dot" w:pos="8306"/>
        </w:tabs>
      </w:pPr>
      <w:hyperlink w:anchor="_Toc29281" w:history="1">
        <w:r>
          <w:rPr>
            <w:rFonts w:ascii="仿宋" w:eastAsia="仿宋" w:hAnsi="仿宋" w:cs="仿宋" w:hint="eastAsia"/>
            <w:lang w:eastAsia="zh-CN"/>
          </w:rPr>
          <w:t>(二)、培训与发展计划</w:t>
        </w:r>
        <w:r>
          <w:tab/>
        </w:r>
        <w:r>
          <w:fldChar w:fldCharType="begin"/>
        </w:r>
        <w:r>
          <w:instrText xml:space="preserve"> PAGEREF _Toc29281 \h </w:instrText>
        </w:r>
        <w:r>
          <w:fldChar w:fldCharType="separate"/>
        </w:r>
        <w:r>
          <w:t>39</w:t>
        </w:r>
        <w:r>
          <w:fldChar w:fldCharType="end"/>
        </w:r>
      </w:hyperlink>
    </w:p>
    <w:p>
      <w:pPr>
        <w:pStyle w:val="TOC1"/>
        <w:tabs>
          <w:tab w:val="right" w:leader="dot" w:pos="8306"/>
        </w:tabs>
      </w:pPr>
      <w:hyperlink w:anchor="_Toc4707" w:history="1">
        <w:r>
          <w:rPr>
            <w:rFonts w:ascii="仿宋" w:eastAsia="仿宋" w:hAnsi="仿宋" w:cs="仿宋" w:hint="eastAsia"/>
            <w:lang w:eastAsia="zh-CN"/>
          </w:rPr>
          <w:t>十一、影视发行项目计划安排</w:t>
        </w:r>
        <w:r>
          <w:tab/>
        </w:r>
        <w:r>
          <w:fldChar w:fldCharType="begin"/>
        </w:r>
        <w:r>
          <w:instrText xml:space="preserve"> PAGEREF _Toc4707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88" w:history="1">
        <w:r>
          <w:rPr>
            <w:rFonts w:ascii="仿宋" w:eastAsia="仿宋" w:hAnsi="仿宋" w:cs="仿宋" w:hint="eastAsia"/>
            <w:lang w:eastAsia="zh-CN"/>
          </w:rPr>
          <w:t>(一)、建设周期</w:t>
        </w:r>
        <w:r>
          <w:tab/>
        </w:r>
        <w:r>
          <w:fldChar w:fldCharType="begin"/>
        </w:r>
        <w:r>
          <w:instrText xml:space="preserve"> PAGEREF _Toc13788 \h </w:instrText>
        </w:r>
        <w:r>
          <w:fldChar w:fldCharType="separate"/>
        </w:r>
        <w:r>
          <w:t>40</w:t>
        </w:r>
        <w:r>
          <w:fldChar w:fldCharType="end"/>
        </w:r>
      </w:hyperlink>
    </w:p>
    <w:p>
      <w:pPr>
        <w:pStyle w:val="TOC2"/>
        <w:tabs>
          <w:tab w:val="right" w:leader="dot" w:pos="8306"/>
        </w:tabs>
      </w:pPr>
      <w:hyperlink w:anchor="_Toc16611" w:history="1">
        <w:r>
          <w:rPr>
            <w:rFonts w:ascii="仿宋" w:eastAsia="仿宋" w:hAnsi="仿宋" w:cs="仿宋" w:hint="eastAsia"/>
            <w:lang w:eastAsia="zh-CN"/>
          </w:rPr>
          <w:t>(二)、建设进度</w:t>
        </w:r>
        <w:r>
          <w:tab/>
        </w:r>
        <w:r>
          <w:fldChar w:fldCharType="begin"/>
        </w:r>
        <w:r>
          <w:instrText xml:space="preserve"> PAGEREF _Toc16611 \h </w:instrText>
        </w:r>
        <w:r>
          <w:fldChar w:fldCharType="separate"/>
        </w:r>
        <w:r>
          <w:t>41</w:t>
        </w:r>
        <w:r>
          <w:fldChar w:fldCharType="end"/>
        </w:r>
      </w:hyperlink>
    </w:p>
    <w:p>
      <w:pPr>
        <w:pStyle w:val="TOC2"/>
        <w:tabs>
          <w:tab w:val="right" w:leader="dot" w:pos="8306"/>
        </w:tabs>
      </w:pPr>
      <w:hyperlink w:anchor="_Toc32680" w:history="1">
        <w:r>
          <w:rPr>
            <w:rFonts w:ascii="仿宋" w:eastAsia="仿宋" w:hAnsi="仿宋" w:cs="仿宋" w:hint="eastAsia"/>
            <w:lang w:eastAsia="zh-CN"/>
          </w:rPr>
          <w:t>(三)、进度安排注意事项</w:t>
        </w:r>
        <w:r>
          <w:tab/>
        </w:r>
        <w:r>
          <w:fldChar w:fldCharType="begin"/>
        </w:r>
        <w:r>
          <w:instrText xml:space="preserve"> PAGEREF _Toc32680 \h </w:instrText>
        </w:r>
        <w:r>
          <w:fldChar w:fldCharType="separate"/>
        </w:r>
        <w:r>
          <w:t>42</w:t>
        </w:r>
        <w:r>
          <w:fldChar w:fldCharType="end"/>
        </w:r>
      </w:hyperlink>
    </w:p>
    <w:p>
      <w:pPr>
        <w:pStyle w:val="TOC2"/>
        <w:tabs>
          <w:tab w:val="right" w:leader="dot" w:pos="8306"/>
        </w:tabs>
      </w:pPr>
      <w:hyperlink w:anchor="_Toc9021" w:history="1">
        <w:r>
          <w:rPr>
            <w:rFonts w:ascii="仿宋" w:eastAsia="仿宋" w:hAnsi="仿宋" w:cs="仿宋" w:hint="eastAsia"/>
            <w:lang w:eastAsia="zh-CN"/>
          </w:rPr>
          <w:t>(四)、人力资源配置</w:t>
        </w:r>
        <w:r>
          <w:tab/>
        </w:r>
        <w:r>
          <w:fldChar w:fldCharType="begin"/>
        </w:r>
        <w:r>
          <w:instrText xml:space="preserve"> PAGEREF _Toc9021 \h </w:instrText>
        </w:r>
        <w:r>
          <w:fldChar w:fldCharType="separate"/>
        </w:r>
        <w:r>
          <w:t>43</w:t>
        </w:r>
        <w:r>
          <w:fldChar w:fldCharType="end"/>
        </w:r>
      </w:hyperlink>
    </w:p>
    <w:p>
      <w:pPr>
        <w:pStyle w:val="TOC1"/>
        <w:tabs>
          <w:tab w:val="right" w:leader="dot" w:pos="8306"/>
        </w:tabs>
      </w:pPr>
      <w:hyperlink w:anchor="_Toc23170" w:history="1">
        <w:r>
          <w:rPr>
            <w:rFonts w:ascii="仿宋" w:eastAsia="仿宋" w:hAnsi="仿宋" w:cs="仿宋" w:hint="eastAsia"/>
            <w:lang w:eastAsia="zh-CN"/>
          </w:rPr>
          <w:t>十二、影视发行项目社会影响</w:t>
        </w:r>
        <w:r>
          <w:tab/>
        </w:r>
        <w:r>
          <w:fldChar w:fldCharType="begin"/>
        </w:r>
        <w:r>
          <w:instrText xml:space="preserve"> PAGEREF _Toc23170 \h </w:instrText>
        </w:r>
        <w:r>
          <w:fldChar w:fldCharType="separate"/>
        </w:r>
        <w:r>
          <w:t>44</w:t>
        </w:r>
        <w:r>
          <w:fldChar w:fldCharType="end"/>
        </w:r>
      </w:hyperlink>
    </w:p>
    <w:p>
      <w:pPr>
        <w:pStyle w:val="TOC2"/>
        <w:tabs>
          <w:tab w:val="right" w:leader="dot" w:pos="8306"/>
        </w:tabs>
      </w:pPr>
      <w:hyperlink w:anchor="_Toc18844" w:history="1">
        <w:r>
          <w:rPr>
            <w:rFonts w:ascii="仿宋" w:eastAsia="仿宋" w:hAnsi="仿宋" w:cs="仿宋" w:hint="eastAsia"/>
            <w:lang w:eastAsia="zh-CN"/>
          </w:rPr>
          <w:t>(一)、社会责任与义务</w:t>
        </w:r>
        <w:r>
          <w:tab/>
        </w:r>
        <w:r>
          <w:fldChar w:fldCharType="begin"/>
        </w:r>
        <w:r>
          <w:instrText xml:space="preserve"> PAGEREF _Toc18844 \h </w:instrText>
        </w:r>
        <w:r>
          <w:fldChar w:fldCharType="separate"/>
        </w:r>
        <w:r>
          <w:t>44</w:t>
        </w:r>
        <w:r>
          <w:fldChar w:fldCharType="end"/>
        </w:r>
      </w:hyperlink>
    </w:p>
    <w:p>
      <w:pPr>
        <w:pStyle w:val="TOC2"/>
        <w:tabs>
          <w:tab w:val="right" w:leader="dot" w:pos="8306"/>
        </w:tabs>
      </w:pPr>
      <w:hyperlink w:anchor="_Toc3263" w:history="1">
        <w:r>
          <w:rPr>
            <w:rFonts w:ascii="仿宋" w:eastAsia="仿宋" w:hAnsi="仿宋" w:cs="仿宋" w:hint="eastAsia"/>
            <w:lang w:eastAsia="zh-CN"/>
          </w:rPr>
          <w:t>(二)、社会参与与沟通</w:t>
        </w:r>
        <w:r>
          <w:tab/>
        </w:r>
        <w:r>
          <w:fldChar w:fldCharType="begin"/>
        </w:r>
        <w:r>
          <w:instrText xml:space="preserve"> PAGEREF _Toc3263 \h </w:instrText>
        </w:r>
        <w:r>
          <w:fldChar w:fldCharType="separate"/>
        </w:r>
        <w:r>
          <w:t>45</w:t>
        </w:r>
        <w:r>
          <w:fldChar w:fldCharType="end"/>
        </w:r>
      </w:hyperlink>
    </w:p>
    <w:p>
      <w:pPr>
        <w:pStyle w:val="TOC1"/>
        <w:tabs>
          <w:tab w:val="right" w:leader="dot" w:pos="8306"/>
        </w:tabs>
      </w:pPr>
      <w:hyperlink w:anchor="_Toc25713" w:history="1">
        <w:r>
          <w:rPr>
            <w:rFonts w:ascii="仿宋" w:eastAsia="仿宋" w:hAnsi="仿宋" w:cs="仿宋" w:hint="eastAsia"/>
            <w:lang w:eastAsia="zh-CN"/>
          </w:rPr>
          <w:t>十三、营销与推广策略</w:t>
        </w:r>
        <w:r>
          <w:tab/>
        </w:r>
        <w:r>
          <w:fldChar w:fldCharType="begin"/>
        </w:r>
        <w:r>
          <w:instrText xml:space="preserve"> PAGEREF _Toc25713 \h </w:instrText>
        </w:r>
        <w:r>
          <w:fldChar w:fldCharType="separate"/>
        </w:r>
        <w:r>
          <w:t>46</w:t>
        </w:r>
        <w:r>
          <w:fldChar w:fldCharType="end"/>
        </w:r>
      </w:hyperlink>
    </w:p>
    <w:p>
      <w:pPr>
        <w:pStyle w:val="TOC2"/>
        <w:tabs>
          <w:tab w:val="right" w:leader="dot" w:pos="8306"/>
        </w:tabs>
      </w:pPr>
      <w:hyperlink w:anchor="_Toc17084" w:history="1">
        <w:r>
          <w:rPr>
            <w:rFonts w:ascii="仿宋" w:eastAsia="仿宋" w:hAnsi="仿宋" w:cs="仿宋" w:hint="eastAsia"/>
            <w:lang w:eastAsia="zh-CN"/>
          </w:rPr>
          <w:t>(一)、产品/服务定位与特点</w:t>
        </w:r>
        <w:r>
          <w:tab/>
        </w:r>
        <w:r>
          <w:fldChar w:fldCharType="begin"/>
        </w:r>
        <w:r>
          <w:instrText xml:space="preserve"> PAGEREF _Toc17084 \h </w:instrText>
        </w:r>
        <w:r>
          <w:fldChar w:fldCharType="separate"/>
        </w:r>
        <w:r>
          <w:t>46</w:t>
        </w:r>
        <w:r>
          <w:fldChar w:fldCharType="end"/>
        </w:r>
      </w:hyperlink>
    </w:p>
    <w:p>
      <w:pPr>
        <w:pStyle w:val="TOC2"/>
        <w:tabs>
          <w:tab w:val="right" w:leader="dot" w:pos="8306"/>
        </w:tabs>
      </w:pPr>
      <w:hyperlink w:anchor="_Toc23977" w:history="1">
        <w:r>
          <w:rPr>
            <w:rFonts w:ascii="仿宋" w:eastAsia="仿宋" w:hAnsi="仿宋" w:cs="仿宋" w:hint="eastAsia"/>
            <w:lang w:eastAsia="zh-CN"/>
          </w:rPr>
          <w:t>(二)、市场定位与竞争分析</w:t>
        </w:r>
        <w:r>
          <w:tab/>
        </w:r>
        <w:r>
          <w:fldChar w:fldCharType="begin"/>
        </w:r>
        <w:r>
          <w:instrText xml:space="preserve"> PAGEREF _Toc23977 \h </w:instrText>
        </w:r>
        <w:r>
          <w:fldChar w:fldCharType="separate"/>
        </w:r>
        <w:r>
          <w:t>47</w:t>
        </w:r>
        <w:r>
          <w:fldChar w:fldCharType="end"/>
        </w:r>
      </w:hyperlink>
    </w:p>
    <w:p>
      <w:pPr>
        <w:pStyle w:val="TOC2"/>
        <w:tabs>
          <w:tab w:val="right" w:leader="dot" w:pos="8306"/>
        </w:tabs>
      </w:pPr>
      <w:hyperlink w:anchor="_Toc31142" w:history="1">
        <w:r>
          <w:rPr>
            <w:rFonts w:ascii="仿宋" w:eastAsia="仿宋" w:hAnsi="仿宋" w:cs="仿宋" w:hint="eastAsia"/>
            <w:lang w:eastAsia="zh-CN"/>
          </w:rPr>
          <w:t>(三)、营销渠道与策略</w:t>
        </w:r>
        <w:r>
          <w:tab/>
        </w:r>
        <w:r>
          <w:fldChar w:fldCharType="begin"/>
        </w:r>
        <w:r>
          <w:instrText xml:space="preserve"> PAGEREF _Toc31142 \h </w:instrText>
        </w:r>
        <w:r>
          <w:fldChar w:fldCharType="separate"/>
        </w:r>
        <w:r>
          <w:t>48</w:t>
        </w:r>
        <w:r>
          <w:fldChar w:fldCharType="end"/>
        </w:r>
      </w:hyperlink>
    </w:p>
    <w:p>
      <w:pPr>
        <w:pStyle w:val="TOC2"/>
        <w:tabs>
          <w:tab w:val="right" w:leader="dot" w:pos="8306"/>
        </w:tabs>
      </w:pPr>
      <w:hyperlink w:anchor="_Toc29900" w:history="1">
        <w:r>
          <w:rPr>
            <w:rFonts w:ascii="仿宋" w:eastAsia="仿宋" w:hAnsi="仿宋" w:cs="仿宋" w:hint="eastAsia"/>
            <w:lang w:eastAsia="zh-CN"/>
          </w:rPr>
          <w:t>(四)、推广与宣传活动</w:t>
        </w:r>
        <w:r>
          <w:tab/>
        </w:r>
        <w:r>
          <w:fldChar w:fldCharType="begin"/>
        </w:r>
        <w:r>
          <w:instrText xml:space="preserve"> PAGEREF _Toc29900 \h </w:instrText>
        </w:r>
        <w:r>
          <w:fldChar w:fldCharType="separate"/>
        </w:r>
        <w:r>
          <w:t>50</w:t>
        </w:r>
        <w:r>
          <w:fldChar w:fldCharType="end"/>
        </w:r>
      </w:hyperlink>
    </w:p>
    <w:p>
      <w:pPr>
        <w:pStyle w:val="TOC1"/>
        <w:tabs>
          <w:tab w:val="right" w:leader="dot" w:pos="8306"/>
        </w:tabs>
      </w:pPr>
      <w:hyperlink w:anchor="_Toc5559" w:history="1">
        <w:r>
          <w:rPr>
            <w:rFonts w:ascii="仿宋" w:eastAsia="仿宋" w:hAnsi="仿宋" w:cs="仿宋" w:hint="eastAsia"/>
            <w:lang w:eastAsia="zh-CN"/>
          </w:rPr>
          <w:t>十四、质量管理体系</w:t>
        </w:r>
        <w:r>
          <w:tab/>
        </w:r>
        <w:r>
          <w:fldChar w:fldCharType="begin"/>
        </w:r>
        <w:r>
          <w:instrText xml:space="preserve"> PAGEREF _Toc5559 \h </w:instrText>
        </w:r>
        <w:r>
          <w:fldChar w:fldCharType="separate"/>
        </w:r>
        <w:r>
          <w:t>55</w:t>
        </w:r>
        <w:r>
          <w:fldChar w:fldCharType="end"/>
        </w:r>
      </w:hyperlink>
    </w:p>
    <w:p>
      <w:pPr>
        <w:pStyle w:val="TOC2"/>
        <w:tabs>
          <w:tab w:val="right" w:leader="dot" w:pos="8306"/>
        </w:tabs>
      </w:pPr>
      <w:hyperlink w:anchor="_Toc15572" w:history="1">
        <w:r>
          <w:rPr>
            <w:rFonts w:ascii="仿宋" w:eastAsia="仿宋" w:hAnsi="仿宋" w:cs="仿宋" w:hint="eastAsia"/>
            <w:lang w:eastAsia="zh-CN"/>
          </w:rPr>
          <w:t>(一)、质量目标与方针</w:t>
        </w:r>
        <w:r>
          <w:tab/>
        </w:r>
        <w:r>
          <w:fldChar w:fldCharType="begin"/>
        </w:r>
        <w:r>
          <w:instrText xml:space="preserve"> PAGEREF _Toc15572 \h </w:instrText>
        </w:r>
        <w:r>
          <w:fldChar w:fldCharType="separate"/>
        </w:r>
        <w:r>
          <w:t>55</w:t>
        </w:r>
        <w:r>
          <w:fldChar w:fldCharType="end"/>
        </w:r>
      </w:hyperlink>
    </w:p>
    <w:p>
      <w:pPr>
        <w:pStyle w:val="TOC2"/>
        <w:tabs>
          <w:tab w:val="right" w:leader="dot" w:pos="8306"/>
        </w:tabs>
      </w:pPr>
      <w:hyperlink w:anchor="_Toc10004" w:history="1">
        <w:r>
          <w:rPr>
            <w:rFonts w:ascii="仿宋" w:eastAsia="仿宋" w:hAnsi="仿宋" w:cs="仿宋" w:hint="eastAsia"/>
            <w:lang w:eastAsia="zh-CN"/>
          </w:rPr>
          <w:t>(二)、质量管理责任</w:t>
        </w:r>
        <w:r>
          <w:tab/>
        </w:r>
        <w:r>
          <w:fldChar w:fldCharType="begin"/>
        </w:r>
        <w:r>
          <w:instrText xml:space="preserve"> PAGEREF _Toc10004 \h </w:instrText>
        </w:r>
        <w:r>
          <w:fldChar w:fldCharType="separate"/>
        </w:r>
        <w:r>
          <w:t>56</w:t>
        </w:r>
        <w:r>
          <w:fldChar w:fldCharType="end"/>
        </w:r>
      </w:hyperlink>
    </w:p>
    <w:p>
      <w:pPr>
        <w:pStyle w:val="TOC2"/>
        <w:tabs>
          <w:tab w:val="right" w:leader="dot" w:pos="8306"/>
        </w:tabs>
      </w:pPr>
      <w:hyperlink w:anchor="_Toc4604" w:history="1">
        <w:r>
          <w:rPr>
            <w:rFonts w:ascii="仿宋" w:eastAsia="仿宋" w:hAnsi="仿宋" w:cs="仿宋" w:hint="eastAsia"/>
            <w:lang w:eastAsia="zh-CN"/>
          </w:rPr>
          <w:t>(三)、质量管理体系文件</w:t>
        </w:r>
        <w:r>
          <w:tab/>
        </w:r>
        <w:r>
          <w:fldChar w:fldCharType="begin"/>
        </w:r>
        <w:r>
          <w:instrText xml:space="preserve"> PAGEREF _Toc4604 \h </w:instrText>
        </w:r>
        <w:r>
          <w:fldChar w:fldCharType="separate"/>
        </w:r>
        <w:r>
          <w:t>57</w:t>
        </w:r>
        <w:r>
          <w:fldChar w:fldCharType="end"/>
        </w:r>
      </w:hyperlink>
    </w:p>
    <w:p>
      <w:pPr>
        <w:pStyle w:val="TOC2"/>
        <w:tabs>
          <w:tab w:val="right" w:leader="dot" w:pos="8306"/>
        </w:tabs>
      </w:pPr>
      <w:hyperlink w:anchor="_Toc15095" w:history="1">
        <w:r>
          <w:rPr>
            <w:rFonts w:ascii="仿宋" w:eastAsia="仿宋" w:hAnsi="仿宋" w:cs="仿宋" w:hint="eastAsia"/>
            <w:lang w:eastAsia="zh-CN"/>
          </w:rPr>
          <w:t>(四)、质量培训与教育</w:t>
        </w:r>
        <w:r>
          <w:tab/>
        </w:r>
        <w:r>
          <w:fldChar w:fldCharType="begin"/>
        </w:r>
        <w:r>
          <w:instrText xml:space="preserve"> PAGEREF _Toc15095 \h </w:instrText>
        </w:r>
        <w:r>
          <w:fldChar w:fldCharType="separate"/>
        </w:r>
        <w:r>
          <w:t>59</w:t>
        </w:r>
        <w:r>
          <w:fldChar w:fldCharType="end"/>
        </w:r>
      </w:hyperlink>
    </w:p>
    <w:p>
      <w:pPr>
        <w:pStyle w:val="TOC2"/>
        <w:tabs>
          <w:tab w:val="right" w:leader="dot" w:pos="8306"/>
        </w:tabs>
      </w:pPr>
      <w:hyperlink w:anchor="_Toc3809" w:history="1">
        <w:r>
          <w:rPr>
            <w:rFonts w:ascii="仿宋" w:eastAsia="仿宋" w:hAnsi="仿宋" w:cs="仿宋" w:hint="eastAsia"/>
            <w:lang w:eastAsia="zh-CN"/>
          </w:rPr>
          <w:t>(五)、质量审核与评价</w:t>
        </w:r>
        <w:r>
          <w:tab/>
        </w:r>
        <w:r>
          <w:fldChar w:fldCharType="begin"/>
        </w:r>
        <w:r>
          <w:instrText xml:space="preserve"> PAGEREF _Toc3809 \h </w:instrText>
        </w:r>
        <w:r>
          <w:fldChar w:fldCharType="separate"/>
        </w:r>
        <w:r>
          <w:t>60</w:t>
        </w:r>
        <w:r>
          <w:fldChar w:fldCharType="end"/>
        </w:r>
      </w:hyperlink>
    </w:p>
    <w:p>
      <w:pPr>
        <w:pStyle w:val="TOC2"/>
        <w:tabs>
          <w:tab w:val="right" w:leader="dot" w:pos="8306"/>
        </w:tabs>
      </w:pPr>
      <w:hyperlink w:anchor="_Toc17095" w:history="1">
        <w:r>
          <w:rPr>
            <w:rFonts w:ascii="仿宋" w:eastAsia="仿宋" w:hAnsi="仿宋" w:cs="仿宋" w:hint="eastAsia"/>
            <w:lang w:eastAsia="zh-CN"/>
          </w:rPr>
          <w:t>(六)、不符合与纠正措施</w:t>
        </w:r>
        <w:r>
          <w:tab/>
        </w:r>
        <w:r>
          <w:fldChar w:fldCharType="begin"/>
        </w:r>
        <w:r>
          <w:instrText xml:space="preserve"> PAGEREF _Toc17095 \h </w:instrText>
        </w:r>
        <w:r>
          <w:fldChar w:fldCharType="separate"/>
        </w:r>
        <w:r>
          <w:t>62</w:t>
        </w:r>
        <w:r>
          <w:fldChar w:fldCharType="end"/>
        </w:r>
      </w:hyperlink>
    </w:p>
    <w:p>
      <w:pPr>
        <w:pStyle w:val="TOC1"/>
        <w:tabs>
          <w:tab w:val="right" w:leader="dot" w:pos="8306"/>
        </w:tabs>
      </w:pPr>
      <w:hyperlink w:anchor="_Toc920" w:history="1">
        <w:r>
          <w:rPr>
            <w:rFonts w:ascii="仿宋" w:eastAsia="仿宋" w:hAnsi="仿宋" w:cs="仿宋" w:hint="eastAsia"/>
            <w:lang w:eastAsia="zh-CN"/>
          </w:rPr>
          <w:t>十五、影视发行项目实施时间节点</w:t>
        </w:r>
        <w:r>
          <w:tab/>
        </w:r>
        <w:r>
          <w:fldChar w:fldCharType="begin"/>
        </w:r>
        <w:r>
          <w:instrText xml:space="preserve"> PAGEREF _Toc920 \h </w:instrText>
        </w:r>
        <w:r>
          <w:fldChar w:fldCharType="separate"/>
        </w:r>
        <w:r>
          <w:t>63</w:t>
        </w:r>
        <w:r>
          <w:fldChar w:fldCharType="end"/>
        </w:r>
      </w:hyperlink>
    </w:p>
    <w:p>
      <w:pPr>
        <w:pStyle w:val="TOC2"/>
        <w:tabs>
          <w:tab w:val="right" w:leader="dot" w:pos="8306"/>
        </w:tabs>
      </w:pPr>
      <w:hyperlink w:anchor="_Toc10569" w:history="1">
        <w:r>
          <w:rPr>
            <w:rFonts w:ascii="仿宋" w:eastAsia="仿宋" w:hAnsi="仿宋" w:cs="仿宋" w:hint="eastAsia"/>
            <w:lang w:eastAsia="zh-CN"/>
          </w:rPr>
          <w:t>(一)、影视发行项目启动阶段时间节点</w:t>
        </w:r>
        <w:r>
          <w:tab/>
        </w:r>
        <w:r>
          <w:fldChar w:fldCharType="begin"/>
        </w:r>
        <w:r>
          <w:instrText xml:space="preserve"> PAGEREF _Toc10569 \h </w:instrText>
        </w:r>
        <w:r>
          <w:fldChar w:fldCharType="separate"/>
        </w:r>
        <w:r>
          <w:t>63</w:t>
        </w:r>
        <w:r>
          <w:fldChar w:fldCharType="end"/>
        </w:r>
      </w:hyperlink>
    </w:p>
    <w:p>
      <w:pPr>
        <w:pStyle w:val="TOC2"/>
        <w:tabs>
          <w:tab w:val="right" w:leader="dot" w:pos="8306"/>
        </w:tabs>
      </w:pPr>
      <w:hyperlink w:anchor="_Toc18104" w:history="1">
        <w:r>
          <w:rPr>
            <w:rFonts w:ascii="仿宋" w:eastAsia="仿宋" w:hAnsi="仿宋" w:cs="仿宋" w:hint="eastAsia"/>
            <w:lang w:eastAsia="zh-CN"/>
          </w:rPr>
          <w:t>(二)、影视发行项目执行阶段时间节点</w:t>
        </w:r>
        <w:r>
          <w:tab/>
        </w:r>
        <w:r>
          <w:fldChar w:fldCharType="begin"/>
        </w:r>
        <w:r>
          <w:instrText xml:space="preserve"> PAGEREF _Toc18104 \h </w:instrText>
        </w:r>
        <w:r>
          <w:fldChar w:fldCharType="separate"/>
        </w:r>
        <w:r>
          <w:t>64</w:t>
        </w:r>
        <w:r>
          <w:fldChar w:fldCharType="end"/>
        </w:r>
      </w:hyperlink>
    </w:p>
    <w:p>
      <w:pPr>
        <w:pStyle w:val="TOC2"/>
        <w:tabs>
          <w:tab w:val="right" w:leader="dot" w:pos="8306"/>
        </w:tabs>
      </w:pPr>
      <w:hyperlink w:anchor="_Toc11800" w:history="1">
        <w:r>
          <w:rPr>
            <w:rFonts w:ascii="仿宋" w:eastAsia="仿宋" w:hAnsi="仿宋" w:cs="仿宋" w:hint="eastAsia"/>
            <w:lang w:eastAsia="zh-CN"/>
          </w:rPr>
          <w:t>(三)、影视发行项目完成阶段时间节点</w:t>
        </w:r>
        <w:r>
          <w:tab/>
        </w:r>
        <w:r>
          <w:fldChar w:fldCharType="begin"/>
        </w:r>
        <w:r>
          <w:instrText xml:space="preserve"> PAGEREF _Toc11800 \h </w:instrText>
        </w:r>
        <w:r>
          <w:fldChar w:fldCharType="separate"/>
        </w:r>
        <w:r>
          <w:t>65</w:t>
        </w:r>
        <w:r>
          <w:fldChar w:fldCharType="end"/>
        </w:r>
      </w:hyperlink>
    </w:p>
    <w:p>
      <w:pPr>
        <w:pStyle w:val="TOC1"/>
        <w:tabs>
          <w:tab w:val="right" w:leader="dot" w:pos="8306"/>
        </w:tabs>
      </w:pPr>
      <w:hyperlink w:anchor="_Toc14177" w:history="1">
        <w:r>
          <w:rPr>
            <w:rFonts w:ascii="仿宋" w:eastAsia="仿宋" w:hAnsi="仿宋" w:cs="仿宋" w:hint="eastAsia"/>
            <w:lang w:eastAsia="zh-CN"/>
          </w:rPr>
          <w:t>十六、影视发行项目治理与监督</w:t>
        </w:r>
        <w:r>
          <w:tab/>
        </w:r>
        <w:r>
          <w:fldChar w:fldCharType="begin"/>
        </w:r>
        <w:r>
          <w:instrText xml:space="preserve"> PAGEREF _Toc14177 \h </w:instrText>
        </w:r>
        <w:r>
          <w:fldChar w:fldCharType="separate"/>
        </w:r>
        <w:r>
          <w:t>66</w:t>
        </w:r>
        <w:r>
          <w:fldChar w:fldCharType="end"/>
        </w:r>
      </w:hyperlink>
    </w:p>
    <w:p>
      <w:pPr>
        <w:pStyle w:val="TOC2"/>
        <w:tabs>
          <w:tab w:val="right" w:leader="dot" w:pos="8306"/>
        </w:tabs>
      </w:pPr>
      <w:hyperlink w:anchor="_Toc8697" w:history="1">
        <w:r>
          <w:rPr>
            <w:rFonts w:ascii="仿宋" w:eastAsia="仿宋" w:hAnsi="仿宋" w:cs="仿宋" w:hint="eastAsia"/>
            <w:lang w:eastAsia="zh-CN"/>
          </w:rPr>
          <w:t>(一)、影视发行项目治理结构</w:t>
        </w:r>
        <w:r>
          <w:tab/>
        </w:r>
        <w:r>
          <w:fldChar w:fldCharType="begin"/>
        </w:r>
        <w:r>
          <w:instrText xml:space="preserve"> PAGEREF _Toc8697 \h </w:instrText>
        </w:r>
        <w:r>
          <w:fldChar w:fldCharType="separate"/>
        </w:r>
        <w:r>
          <w:t>66</w:t>
        </w:r>
        <w:r>
          <w:fldChar w:fldCharType="end"/>
        </w:r>
      </w:hyperlink>
    </w:p>
    <w:p>
      <w:pPr>
        <w:pStyle w:val="TOC2"/>
        <w:tabs>
          <w:tab w:val="right" w:leader="dot" w:pos="8306"/>
        </w:tabs>
      </w:pPr>
      <w:hyperlink w:anchor="_Toc16582" w:history="1">
        <w:r>
          <w:rPr>
            <w:rFonts w:ascii="仿宋" w:eastAsia="仿宋" w:hAnsi="仿宋" w:cs="仿宋" w:hint="eastAsia"/>
            <w:lang w:eastAsia="zh-CN"/>
          </w:rPr>
          <w:t>(二)、监督与审计</w:t>
        </w:r>
        <w:r>
          <w:tab/>
        </w:r>
        <w:r>
          <w:fldChar w:fldCharType="begin"/>
        </w:r>
        <w:r>
          <w:instrText xml:space="preserve"> PAGEREF _Toc16582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6"/>
      <w:r>
        <w:rPr>
          <w:rFonts w:ascii="仿宋" w:eastAsia="仿宋" w:hAnsi="仿宋" w:cs="仿宋" w:hint="eastAsia"/>
          <w:sz w:val="28"/>
          <w:lang w:eastAsia="zh-CN"/>
        </w:rPr>
        <w:t>一、影视发行项目建设单位说明</w:t>
      </w:r>
      <w:bookmarkEnd w:id="2"/>
    </w:p>
    <w:p>
      <w:pPr>
        <w:pStyle w:val="Heading2"/>
        <w:rPr>
          <w:rFonts w:ascii="仿宋" w:eastAsia="仿宋" w:hAnsi="仿宋" w:cs="仿宋" w:hint="eastAsia"/>
          <w:lang w:eastAsia="zh-CN"/>
        </w:rPr>
      </w:pPr>
      <w:bookmarkStart w:id="3" w:name="_Toc19254"/>
      <w:r>
        <w:rPr>
          <w:rFonts w:ascii="仿宋" w:eastAsia="仿宋" w:hAnsi="仿宋" w:cs="仿宋" w:hint="eastAsia"/>
          <w:lang w:eastAsia="zh-CN"/>
        </w:rPr>
        <w:t>(一)、影视发行项目承办单位基本情况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影视发行项目承办单位的XXXX，我们着眼于实现可持续的经济效益。通过技术创新和解决方案的提供，公司预计在影视发行项目执行期间将获得可观的收入增长。这一收入来源主要包括影视发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同时，我们注重成本控制和效率提升，以确保影视发行项目的可持续盈利。透过精细的管理和资源优化，公司期望实现影视发行项目利润最大化。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影视发行项目实施进行全面的投资评估，包括影视发行项目启动阶段的资金投入和后续运营成本。通过对影视发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影视发行项目实施过程中具备足够的资金流动性，公司将进行详尽的现金流分析。这包括资金需求的合理预测、影视发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5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041"/>
      <w:r>
        <w:rPr>
          <w:rFonts w:ascii="仿宋" w:eastAsia="仿宋" w:hAnsi="仿宋" w:cs="仿宋" w:hint="eastAsia"/>
          <w:lang w:eastAsia="zh-CN"/>
        </w:rPr>
        <w:t>(一)、影视发行行业分析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行业一直以来都是市场的关注焦点。行业内的发展趋势、竞争态势以及潜在机会都对影视发行项目的推进产生深远的影响。通过深入研究行业的整体概貌，我们将更好地理解行业的核心特征，为影视发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行业，技术一直是推动创新和发展的关键因素。我们将对当前技术趋势进行详尽分析，包括但不限于人工智能、大数据应用、先进制造技术等。这有助于影视发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影视发行项目成功的基础。我们将对主要竞争对手进行深入研究，包括其市场份额、产品特点、市场定位等。通过全面了解竞争对手的优势和劣势，影视发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770"/>
      <w:r>
        <w:rPr>
          <w:rFonts w:ascii="仿宋" w:eastAsia="仿宋" w:hAnsi="仿宋" w:cs="仿宋" w:hint="eastAsia"/>
          <w:sz w:val="28"/>
          <w:lang w:eastAsia="zh-CN"/>
        </w:rPr>
        <w:t>(二)、影视发行市场分析预测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通过对市场规模的深入调研，我们将预测影视发行市场未来的增长趋势。这包括市场的整体规模、各细分领域的发展趋势等。影视发行项目可以根据市场的扩张速度和潜在机会，制定更符合市场需求的发展策略。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影视发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影视发行项目实施过程中需要充分考虑的因素。我们将对市场风险进行全面评估，包括但不限于政策法规风险、市场竞争风险、技术变革风险等。通过对潜在风险的深入分析，影视发行项目可以制定相应的风险缓解策略，降低不确定性对影视发行项目的影响。</w:t>
      </w:r>
    </w:p>
    <w:p>
      <w:pPr>
        <w:pStyle w:val="Heading1"/>
        <w:ind w:firstLine="560" w:firstLineChars="200"/>
        <w:rPr>
          <w:rFonts w:ascii="仿宋" w:eastAsia="仿宋" w:hAnsi="仿宋" w:cs="仿宋" w:hint="eastAsia"/>
          <w:sz w:val="28"/>
          <w:lang w:eastAsia="zh-CN"/>
        </w:rPr>
      </w:pPr>
      <w:bookmarkStart w:id="8" w:name="_Toc23068"/>
      <w:r>
        <w:rPr>
          <w:rFonts w:ascii="仿宋" w:eastAsia="仿宋" w:hAnsi="仿宋" w:cs="仿宋" w:hint="eastAsia"/>
          <w:sz w:val="28"/>
          <w:lang w:eastAsia="zh-CN"/>
        </w:rPr>
        <w:t>三、影视发行项目文档管理</w:t>
      </w:r>
      <w:bookmarkEnd w:id="8"/>
    </w:p>
    <w:p>
      <w:pPr>
        <w:pStyle w:val="Heading2"/>
        <w:rPr>
          <w:rFonts w:ascii="仿宋" w:eastAsia="仿宋" w:hAnsi="仿宋" w:cs="仿宋" w:hint="eastAsia"/>
          <w:lang w:eastAsia="zh-CN"/>
        </w:rPr>
      </w:pPr>
      <w:bookmarkStart w:id="9" w:name="_Toc262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影视发行项目高度重视文档的质量和准确性，以支持影视发行项目的各项活动和决策。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文档的编制始于影视发行项目计划的初期，我们制定了详细的文档编制计划，明确了每个文档的内容、格式和编写责任人。在影视发行项目启动阶段，我们首先编制了影视发行项目章程，明确定义了影视发行项目的目标、范围、风险等关键要素。随后，影视发行项目团队根据计划陆续编制了需求文档、设计文档、测试文档等各类文档，确保影视发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影视发行项目管理中的重要环节，旨在确保影视发行项目文档符合质量标准和影视发行项目需求。在影视发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除了内部审查，我们还进行了外部审查，邀请影视发行项目相关利益方和专业领域的专家对文档进行独立审查。这有助于获取更全面、客观的反馈，确保影视发行项目文档不仅符合内部标准，也满足外部需求。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影视发行项目在文档编制与审查方面建立了严格的管理机制，通过规范的流程和多维度的审查，确保影视发行项目文档的质量、准确性和可靠性，为影视发行项目的顺利推进提供了有力支持。</w:t>
      </w:r>
    </w:p>
    <w:p>
      <w:pPr>
        <w:pStyle w:val="Heading2"/>
        <w:ind w:firstLine="560" w:firstLineChars="200"/>
        <w:rPr>
          <w:rFonts w:ascii="仿宋" w:eastAsia="仿宋" w:hAnsi="仿宋" w:cs="仿宋" w:hint="eastAsia"/>
          <w:sz w:val="28"/>
          <w:lang w:eastAsia="zh-CN"/>
        </w:rPr>
      </w:pPr>
      <w:bookmarkStart w:id="10" w:name="_Toc760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我们通过多渠道发布文档，包括电子邮件、影视发行项目管理平台、内部网站等，以满足不同团队成员的偏好和需求。多渠道发布确保了信息的全面覆盖。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我们采用了精细的权限控制，确保只有授权人员可以访问敏感信息。这种安全措施保护了影视发行项目文档的机密性，防止了未经授权的信息泄露。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1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文档存档与归档是影视发行项目生命周期中一个至关重要的环节，直接关系到影视发行项目信息的长期保存和历史记录的完整性。在影视发行项目中，我们实施了一系列有效的文档存档与归档管理策略：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223"/>
      <w:r>
        <w:rPr>
          <w:rFonts w:ascii="仿宋" w:eastAsia="仿宋" w:hAnsi="仿宋" w:cs="仿宋" w:hint="eastAsia"/>
          <w:sz w:val="28"/>
          <w:lang w:eastAsia="zh-CN"/>
        </w:rPr>
        <w:t>四、影视发行项目危机管理</w:t>
      </w:r>
      <w:bookmarkEnd w:id="12"/>
    </w:p>
    <w:p>
      <w:pPr>
        <w:pStyle w:val="Heading2"/>
        <w:rPr>
          <w:rFonts w:ascii="仿宋" w:eastAsia="仿宋" w:hAnsi="仿宋" w:cs="仿宋" w:hint="eastAsia"/>
          <w:lang w:eastAsia="zh-CN"/>
        </w:rPr>
      </w:pPr>
      <w:bookmarkStart w:id="13" w:name="_Toc1325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危机管理中，危机预警与识别是确保影视发行项目稳健运行的核心步骤。通过建立全面的监测机制，影视发行项目团队旨在及时发现和理解潜在的风险和危机因素，以便采取及时的预防和应对措施，确保影视发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首先，通过深入的风险评估，影视发行项目团队全面分析了整个影视发行项目和各个阶段可能存在的威胁。这包括准确评估每个潜在风险的发生概率和可能影响的程度，为后续危机预警提供了有力支持。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发行项目团队着重于明确定义影视发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发行项目进展的持续监控，团队能够及时发现潜在问题并作出迅速反应。影视发行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在这一阶段，团队的专业素养和反应速度将发挥至关重要的作用，以确保潜在危机能够在初期得到有效的处理，最大程度地减轻负面影响。通过危机预警与识别，影视发行项目得以更有序、可控地推进。</w:t>
      </w:r>
    </w:p>
    <w:p>
      <w:pPr>
        <w:pStyle w:val="Heading2"/>
        <w:ind w:firstLine="560" w:firstLineChars="200"/>
        <w:rPr>
          <w:rFonts w:ascii="仿宋" w:eastAsia="仿宋" w:hAnsi="仿宋" w:cs="仿宋" w:hint="eastAsia"/>
          <w:sz w:val="28"/>
          <w:lang w:eastAsia="zh-CN"/>
        </w:rPr>
      </w:pPr>
      <w:bookmarkStart w:id="14" w:name="_Toc2871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在危机发生时，影视发行项目团队立即行动，成立了应急小组。该小组的任务是迅速制定并实施紧急应对措施，以最小化潜在损失。以下是采取的主要措施：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暂停影视发行项目进度：为遏制危机蔓延，影视发行项目暂时停止进行，以便全面评估当前状况。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资源重新分配：重新评估影视发行项目资源的分配，确保最大限度地减小损失。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实时沟通：与关键利益相关者建立实时沟通机制，向他们传递影视发行项目危机的实际状况，保障影视发行项目核心利益。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在紧急应对的同时，影视发行项目团队强调了团队协作和有效沟通的重要性。以下是团队协作的关键举措：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信息共享机制：建立了信息共享平台，确保团队成员能够及时获取影视发行项目危机的实时信息。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领导者沟通：影视发行项目领导者通过定期会议和即时沟通工具，指导团队应对危机，保持团队稳定运行。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随着危机得到初步控制，影视发行项目团队转向制定恢复计划，以确保影视发行项目能够从中迅速恢复。主要恢复计划包括：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修复受损的进度计划：重新评估影视发行项目进度，制定修复计划，确保影视发行项目尽快回归正常进程。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重新调整资源分配：优化资源分配，确保影视发行项目在有限资源下高效运转。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风险管理机制加强：对影视发行项目风险进行全面评估，制定更强化的风险管理策略，以预防未来可能的危机。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3"/>
      <w:r>
        <w:rPr>
          <w:rFonts w:ascii="仿宋" w:eastAsia="仿宋" w:hAnsi="仿宋" w:cs="仿宋" w:hint="eastAsia"/>
          <w:sz w:val="28"/>
          <w:lang w:eastAsia="zh-CN"/>
        </w:rPr>
        <w:t>五、影视发行项目概论</w:t>
      </w:r>
      <w:bookmarkEnd w:id="15"/>
    </w:p>
    <w:p>
      <w:pPr>
        <w:pStyle w:val="Heading2"/>
        <w:rPr>
          <w:rFonts w:ascii="仿宋" w:eastAsia="仿宋" w:hAnsi="仿宋" w:cs="仿宋" w:hint="eastAsia"/>
          <w:lang w:eastAsia="zh-CN"/>
        </w:rPr>
      </w:pPr>
      <w:bookmarkStart w:id="16" w:name="_Toc5102"/>
      <w:r>
        <w:rPr>
          <w:rFonts w:ascii="仿宋" w:eastAsia="仿宋" w:hAnsi="仿宋" w:cs="仿宋" w:hint="eastAsia"/>
          <w:lang w:eastAsia="zh-CN"/>
        </w:rPr>
        <w:t>(一)、影视发行项目概况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起源追溯至对市场的深入洞察。市场的不断演变与变革为影视发行项目提供了难得的机遇。当前市场存在的需求缺口和变革的大环境共同构成了影视发行项目的背景。这个影视发行项目旨在充分利用市场机遇，填补行业中尚未满足的需求，为客户提供全新的解决方案。市场的变革和需求的增长使得这个影视发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影视发行项目名称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正式命名为影视发行。这个名称不仅仅是一个标识，更代表了影视发行项目的核心理念和愿景。它蕴含着影视发行项目所要解决问题的关键字，具有强烈的表达和辨识度，为影视发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影视发行项目目标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核心目标是提供一种全新、高效的解决方案，满足客户日益增长的需求。影视发行项目追求的不仅仅是满足市场需求，更是在市场中获得卓越的竞争优势。通过不断提升产品或服务的质量和创新水平，影视发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影视发行项目范围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全面涵盖了产品研发、制造、市场推广和售后服务，确保从产品设计到最终用户体验的全方位关注。这一全面的影视发行项目范围是为了确保影视发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影视发行项目时间表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影视发行项目计划在未来18个月内完成，包括研发、测试、市场试点和正式推出等不同阶段。这个时间表的合理设计是为了确保影视发行项目各个阶段的顺利推进，以便按时交付高质量的成果。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影视发行项目预算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影视发行项目总预算估算为XX百万美元，主要分配在研发、市场推广、人员培训和运营等方面。这一充足的预算为影视发行项目提供了充足的资源，确保影视发行项目在各个方面都能取得优异的表现。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影视发行项目风险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影视发行项目可能面临的风险包括市场接受度低、技术难题、竞争激烈等。影视发行项目团队已经制定了相应的风险应对计划，通过前瞻性的风险管理，确保影视发行项目在面对不确定性时能够迅速做出应对。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影视发行项目团队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影视发行项目汇聚了一支经验丰富、多领域专业素养的核心团队，确保影视发行项目在各个方面都能拥有高水平的执行力。团队的协同作战是影视发行项目成功的关键因素之一。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影视发行项目背景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影视发行项目的背景根植于市场对更高效、创新产品的渴望，同时也受到科技发展对行业格局的深刻改变的影响。这为影视发行项目提供了广阔的发展空间和市场需求。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影视发行项目现状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截至目前，影视发行项目已完成市场调研和技术验证，取得了初步的成功。这为影视发行项目在未来的发展奠定了坚实的基础，为更远大的目标打下了坚实的基石。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36"/>
      <w:r>
        <w:rPr>
          <w:rFonts w:ascii="仿宋" w:eastAsia="仿宋" w:hAnsi="仿宋" w:cs="仿宋" w:hint="eastAsia"/>
          <w:sz w:val="28"/>
          <w:lang w:eastAsia="zh-CN"/>
        </w:rPr>
        <w:t>(二)、影视发行项目目标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keyword》影视发行项目首要业务目标是在市场中占据有利地位，实现产品/服务的成功推广和销售。通过不断提升产品质量、创新性，影视发行项目追求成为行业中的领导者，赢得更多客户的青睐。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在科技迅速发展的时代，影视发行项目着眼于技术创新。通过持续的研发和技术升级，影视发行项目旨在推出更具创新性的产品或服务，以满足市场对新鲜、先进解决方案的需求。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为了建立可持续的客户关系，影视发行项目设定了客户满意度目标。通过提供卓越的产品质量和优质的客户服务，影视发行项目追求赢得客户的信任和忠诚度，确保他们的满意度达到行业领先水平。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影视发行项目注重社会责任和可持续发展。通过实施环保、社会责任影视发行项目，影视发行项目致力于在经济发展的同时保护环境，促进社会公平，实现可持续经营。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影视发行项目的团队是实现目标的核心驱动力。因此，影视发行项目设定了团队发展目标，包括提升团队成员的专业技能、培养领导力，以及搭建协同高效的团队工作氛围。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9"/>
      <w:r>
        <w:rPr>
          <w:rFonts w:ascii="仿宋" w:eastAsia="仿宋" w:hAnsi="仿宋" w:cs="仿宋" w:hint="eastAsia"/>
          <w:sz w:val="28"/>
          <w:lang w:eastAsia="zh-CN"/>
        </w:rPr>
        <w:t>(三)、影视发行项目提出的理由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影视发行项目提出的理由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提出源于对市场机遇的深刻洞察。当前市场中存在的需求缺口和行业发展趋势表明，有巨大的商业机会等待被开发。通过准确捕捉市场机遇，影视发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影视发行项目的理念基于对技术创新的信仰。通过持续的研发和技术投入，影视发行项目有望推出更具创新性的产品或服务。在科技飞速发展的当下，影视发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提出是为了增强企业的行业竞争力。通过提升产品或服务的质量和独特性，影视发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响应了消费者需求的变化。随着社会和科技的不断发展，消费者对产品和服务的需求也在发生变化。通过深入了解并及时回应消费者的新需求，影视发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影视发行项目的提出是企业战略发展规划的一部分。在面对日益激烈的市场竞争和不断变化的商业环境中，影视发行项目作为企业战略的一环，旨在为企业开辟新的增长领域，巩固企业在行业中的地位。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提出不仅仅是基于商业考量，还注重社会责任。通过推出环保、社会责任等方面的影视发行项目，影视发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https://d.book118.com/735332131101011044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357C8"/>
    <w:rsid w:val="6F135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321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2024-01-21T14:41:00Z</dcterms:created>
  <dcterms:modified xsi:type="dcterms:W3CDTF">2024-01-21T14:41:20Z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3FB45E77E57D490C919FE2A004A86898_11</vt:lpwstr>
  </property>
  <property fmtid="{D5CDD505-2E9C-101B-9397-08002B2CF9AE}" pid="3" name="KSOProductBuildVer">
    <vt:lpwstr>2052-12.1.0.16120</vt:lpwstr>
  </property>
</Properties>
</file>