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衣物柔顺剂项目构思建设方案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8" w:history="1">
        <w:r>
          <w:rPr>
            <w:rFonts w:ascii="仿宋" w:eastAsia="仿宋" w:hAnsi="仿宋" w:cs="仿宋" w:hint="eastAsia"/>
            <w:lang w:eastAsia="zh-CN"/>
          </w:rPr>
          <w:t>概论</w:t>
        </w:r>
        <w:r>
          <w:tab/>
        </w:r>
        <w:r>
          <w:fldChar w:fldCharType="begin"/>
        </w:r>
        <w:r>
          <w:instrText xml:space="preserve"> PAGEREF _Toc2098 \h </w:instrText>
        </w:r>
        <w:r>
          <w:fldChar w:fldCharType="separate"/>
        </w:r>
        <w:r>
          <w:t>3</w:t>
        </w:r>
        <w:r>
          <w:fldChar w:fldCharType="end"/>
        </w:r>
      </w:hyperlink>
    </w:p>
    <w:p>
      <w:pPr>
        <w:pStyle w:val="TOC1"/>
        <w:tabs>
          <w:tab w:val="right" w:leader="dot" w:pos="8306"/>
        </w:tabs>
      </w:pPr>
      <w:hyperlink w:anchor="_Toc4606" w:history="1">
        <w:r>
          <w:rPr>
            <w:rFonts w:ascii="仿宋" w:eastAsia="仿宋" w:hAnsi="仿宋" w:cs="仿宋" w:hint="eastAsia"/>
            <w:lang w:eastAsia="zh-CN"/>
          </w:rPr>
          <w:t>一、资源开发及综合利用分析</w:t>
        </w:r>
        <w:r>
          <w:tab/>
        </w:r>
        <w:r>
          <w:fldChar w:fldCharType="begin"/>
        </w:r>
        <w:r>
          <w:instrText xml:space="preserve"> PAGEREF _Toc4606 \h </w:instrText>
        </w:r>
        <w:r>
          <w:fldChar w:fldCharType="separate"/>
        </w:r>
        <w:r>
          <w:t>3</w:t>
        </w:r>
        <w:r>
          <w:fldChar w:fldCharType="end"/>
        </w:r>
      </w:hyperlink>
    </w:p>
    <w:p>
      <w:pPr>
        <w:pStyle w:val="TOC2"/>
        <w:tabs>
          <w:tab w:val="right" w:leader="dot" w:pos="8306"/>
        </w:tabs>
      </w:pPr>
      <w:hyperlink w:anchor="_Toc11233" w:history="1">
        <w:r>
          <w:rPr>
            <w:rFonts w:ascii="仿宋" w:eastAsia="仿宋" w:hAnsi="仿宋" w:cs="仿宋" w:hint="eastAsia"/>
            <w:lang w:eastAsia="zh-CN"/>
          </w:rPr>
          <w:t>(一)、资源开发方案</w:t>
        </w:r>
        <w:r>
          <w:tab/>
        </w:r>
        <w:r>
          <w:fldChar w:fldCharType="begin"/>
        </w:r>
        <w:r>
          <w:instrText xml:space="preserve"> PAGEREF _Toc11233 \h </w:instrText>
        </w:r>
        <w:r>
          <w:fldChar w:fldCharType="separate"/>
        </w:r>
        <w:r>
          <w:t>3</w:t>
        </w:r>
        <w:r>
          <w:fldChar w:fldCharType="end"/>
        </w:r>
      </w:hyperlink>
    </w:p>
    <w:p>
      <w:pPr>
        <w:pStyle w:val="TOC2"/>
        <w:tabs>
          <w:tab w:val="right" w:leader="dot" w:pos="8306"/>
        </w:tabs>
      </w:pPr>
      <w:hyperlink w:anchor="_Toc22612" w:history="1">
        <w:r>
          <w:rPr>
            <w:rFonts w:ascii="仿宋" w:eastAsia="仿宋" w:hAnsi="仿宋" w:cs="仿宋" w:hint="eastAsia"/>
            <w:lang w:eastAsia="zh-CN"/>
          </w:rPr>
          <w:t>(二)、资源利用方案</w:t>
        </w:r>
        <w:r>
          <w:tab/>
        </w:r>
        <w:r>
          <w:fldChar w:fldCharType="begin"/>
        </w:r>
        <w:r>
          <w:instrText xml:space="preserve"> PAGEREF _Toc22612 \h </w:instrText>
        </w:r>
        <w:r>
          <w:fldChar w:fldCharType="separate"/>
        </w:r>
        <w:r>
          <w:t>4</w:t>
        </w:r>
        <w:r>
          <w:fldChar w:fldCharType="end"/>
        </w:r>
      </w:hyperlink>
    </w:p>
    <w:p>
      <w:pPr>
        <w:pStyle w:val="TOC2"/>
        <w:tabs>
          <w:tab w:val="right" w:leader="dot" w:pos="8306"/>
        </w:tabs>
      </w:pPr>
      <w:hyperlink w:anchor="_Toc17627" w:history="1">
        <w:r>
          <w:rPr>
            <w:rFonts w:ascii="仿宋" w:eastAsia="仿宋" w:hAnsi="仿宋" w:cs="仿宋" w:hint="eastAsia"/>
            <w:lang w:eastAsia="zh-CN"/>
          </w:rPr>
          <w:t>(三)、资源节约措施</w:t>
        </w:r>
        <w:r>
          <w:tab/>
        </w:r>
        <w:r>
          <w:fldChar w:fldCharType="begin"/>
        </w:r>
        <w:r>
          <w:instrText xml:space="preserve"> PAGEREF _Toc17627 \h </w:instrText>
        </w:r>
        <w:r>
          <w:fldChar w:fldCharType="separate"/>
        </w:r>
        <w:r>
          <w:t>5</w:t>
        </w:r>
        <w:r>
          <w:fldChar w:fldCharType="end"/>
        </w:r>
      </w:hyperlink>
    </w:p>
    <w:p>
      <w:pPr>
        <w:pStyle w:val="TOC1"/>
        <w:tabs>
          <w:tab w:val="right" w:leader="dot" w:pos="8306"/>
        </w:tabs>
      </w:pPr>
      <w:hyperlink w:anchor="_Toc18707" w:history="1">
        <w:r>
          <w:rPr>
            <w:rFonts w:ascii="仿宋" w:eastAsia="仿宋" w:hAnsi="仿宋" w:cs="仿宋" w:hint="eastAsia"/>
            <w:lang w:eastAsia="zh-CN"/>
          </w:rPr>
          <w:t>二、建设风险评估分析</w:t>
        </w:r>
        <w:r>
          <w:tab/>
        </w:r>
        <w:r>
          <w:fldChar w:fldCharType="begin"/>
        </w:r>
        <w:r>
          <w:instrText xml:space="preserve"> PAGEREF _Toc18707 \h </w:instrText>
        </w:r>
        <w:r>
          <w:fldChar w:fldCharType="separate"/>
        </w:r>
        <w:r>
          <w:t>6</w:t>
        </w:r>
        <w:r>
          <w:fldChar w:fldCharType="end"/>
        </w:r>
      </w:hyperlink>
    </w:p>
    <w:p>
      <w:pPr>
        <w:pStyle w:val="TOC2"/>
        <w:tabs>
          <w:tab w:val="right" w:leader="dot" w:pos="8306"/>
        </w:tabs>
      </w:pPr>
      <w:hyperlink w:anchor="_Toc16564" w:history="1">
        <w:r>
          <w:rPr>
            <w:rFonts w:ascii="仿宋" w:eastAsia="仿宋" w:hAnsi="仿宋" w:cs="仿宋" w:hint="eastAsia"/>
            <w:lang w:eastAsia="zh-CN"/>
          </w:rPr>
          <w:t>(一)、政策风险分析</w:t>
        </w:r>
        <w:r>
          <w:tab/>
        </w:r>
        <w:r>
          <w:fldChar w:fldCharType="begin"/>
        </w:r>
        <w:r>
          <w:instrText xml:space="preserve"> PAGEREF _Toc16564 \h </w:instrText>
        </w:r>
        <w:r>
          <w:fldChar w:fldCharType="separate"/>
        </w:r>
        <w:r>
          <w:t>6</w:t>
        </w:r>
        <w:r>
          <w:fldChar w:fldCharType="end"/>
        </w:r>
      </w:hyperlink>
    </w:p>
    <w:p>
      <w:pPr>
        <w:pStyle w:val="TOC2"/>
        <w:tabs>
          <w:tab w:val="right" w:leader="dot" w:pos="8306"/>
        </w:tabs>
      </w:pPr>
      <w:hyperlink w:anchor="_Toc26594" w:history="1">
        <w:r>
          <w:rPr>
            <w:rFonts w:ascii="仿宋" w:eastAsia="仿宋" w:hAnsi="仿宋" w:cs="仿宋" w:hint="eastAsia"/>
            <w:lang w:eastAsia="zh-CN"/>
          </w:rPr>
          <w:t>(二)、社会风险分析</w:t>
        </w:r>
        <w:r>
          <w:tab/>
        </w:r>
        <w:r>
          <w:fldChar w:fldCharType="begin"/>
        </w:r>
        <w:r>
          <w:instrText xml:space="preserve"> PAGEREF _Toc26594 \h </w:instrText>
        </w:r>
        <w:r>
          <w:fldChar w:fldCharType="separate"/>
        </w:r>
        <w:r>
          <w:t>8</w:t>
        </w:r>
        <w:r>
          <w:fldChar w:fldCharType="end"/>
        </w:r>
      </w:hyperlink>
    </w:p>
    <w:p>
      <w:pPr>
        <w:pStyle w:val="TOC2"/>
        <w:tabs>
          <w:tab w:val="right" w:leader="dot" w:pos="8306"/>
        </w:tabs>
      </w:pPr>
      <w:hyperlink w:anchor="_Toc14163" w:history="1">
        <w:r>
          <w:rPr>
            <w:rFonts w:ascii="仿宋" w:eastAsia="仿宋" w:hAnsi="仿宋" w:cs="仿宋" w:hint="eastAsia"/>
            <w:lang w:eastAsia="zh-CN"/>
          </w:rPr>
          <w:t>(三)、市场风险分析</w:t>
        </w:r>
        <w:r>
          <w:tab/>
        </w:r>
        <w:r>
          <w:fldChar w:fldCharType="begin"/>
        </w:r>
        <w:r>
          <w:instrText xml:space="preserve"> PAGEREF _Toc14163 \h </w:instrText>
        </w:r>
        <w:r>
          <w:fldChar w:fldCharType="separate"/>
        </w:r>
        <w:r>
          <w:t>9</w:t>
        </w:r>
        <w:r>
          <w:fldChar w:fldCharType="end"/>
        </w:r>
      </w:hyperlink>
    </w:p>
    <w:p>
      <w:pPr>
        <w:pStyle w:val="TOC2"/>
        <w:tabs>
          <w:tab w:val="right" w:leader="dot" w:pos="8306"/>
        </w:tabs>
      </w:pPr>
      <w:hyperlink w:anchor="_Toc27780" w:history="1">
        <w:r>
          <w:rPr>
            <w:rFonts w:ascii="仿宋" w:eastAsia="仿宋" w:hAnsi="仿宋" w:cs="仿宋" w:hint="eastAsia"/>
            <w:lang w:eastAsia="zh-CN"/>
          </w:rPr>
          <w:t>(四)、资金风险分析</w:t>
        </w:r>
        <w:r>
          <w:tab/>
        </w:r>
        <w:r>
          <w:fldChar w:fldCharType="begin"/>
        </w:r>
        <w:r>
          <w:instrText xml:space="preserve"> PAGEREF _Toc27780 \h </w:instrText>
        </w:r>
        <w:r>
          <w:fldChar w:fldCharType="separate"/>
        </w:r>
        <w:r>
          <w:t>10</w:t>
        </w:r>
        <w:r>
          <w:fldChar w:fldCharType="end"/>
        </w:r>
      </w:hyperlink>
    </w:p>
    <w:p>
      <w:pPr>
        <w:pStyle w:val="TOC2"/>
        <w:tabs>
          <w:tab w:val="right" w:leader="dot" w:pos="8306"/>
        </w:tabs>
      </w:pPr>
      <w:hyperlink w:anchor="_Toc19224" w:history="1">
        <w:r>
          <w:rPr>
            <w:rFonts w:ascii="仿宋" w:eastAsia="仿宋" w:hAnsi="仿宋" w:cs="仿宋" w:hint="eastAsia"/>
            <w:lang w:eastAsia="zh-CN"/>
          </w:rPr>
          <w:t>(五)、技术风险分析</w:t>
        </w:r>
        <w:r>
          <w:tab/>
        </w:r>
        <w:r>
          <w:fldChar w:fldCharType="begin"/>
        </w:r>
        <w:r>
          <w:instrText xml:space="preserve"> PAGEREF _Toc19224 \h </w:instrText>
        </w:r>
        <w:r>
          <w:fldChar w:fldCharType="separate"/>
        </w:r>
        <w:r>
          <w:t>11</w:t>
        </w:r>
        <w:r>
          <w:fldChar w:fldCharType="end"/>
        </w:r>
      </w:hyperlink>
    </w:p>
    <w:p>
      <w:pPr>
        <w:pStyle w:val="TOC2"/>
        <w:tabs>
          <w:tab w:val="right" w:leader="dot" w:pos="8306"/>
        </w:tabs>
      </w:pPr>
      <w:hyperlink w:anchor="_Toc15058" w:history="1">
        <w:r>
          <w:rPr>
            <w:rFonts w:ascii="仿宋" w:eastAsia="仿宋" w:hAnsi="仿宋" w:cs="仿宋" w:hint="eastAsia"/>
            <w:lang w:eastAsia="zh-CN"/>
          </w:rPr>
          <w:t>(六)、财务风险分析</w:t>
        </w:r>
        <w:r>
          <w:tab/>
        </w:r>
        <w:r>
          <w:fldChar w:fldCharType="begin"/>
        </w:r>
        <w:r>
          <w:instrText xml:space="preserve"> PAGEREF _Toc15058 \h </w:instrText>
        </w:r>
        <w:r>
          <w:fldChar w:fldCharType="separate"/>
        </w:r>
        <w:r>
          <w:t>13</w:t>
        </w:r>
        <w:r>
          <w:fldChar w:fldCharType="end"/>
        </w:r>
      </w:hyperlink>
    </w:p>
    <w:p>
      <w:pPr>
        <w:pStyle w:val="TOC2"/>
        <w:tabs>
          <w:tab w:val="right" w:leader="dot" w:pos="8306"/>
        </w:tabs>
      </w:pPr>
      <w:hyperlink w:anchor="_Toc30579" w:history="1">
        <w:r>
          <w:rPr>
            <w:rFonts w:ascii="仿宋" w:eastAsia="仿宋" w:hAnsi="仿宋" w:cs="仿宋" w:hint="eastAsia"/>
            <w:lang w:eastAsia="zh-CN"/>
          </w:rPr>
          <w:t>(七)、管理风险分析</w:t>
        </w:r>
        <w:r>
          <w:tab/>
        </w:r>
        <w:r>
          <w:fldChar w:fldCharType="begin"/>
        </w:r>
        <w:r>
          <w:instrText xml:space="preserve"> PAGEREF _Toc30579 \h </w:instrText>
        </w:r>
        <w:r>
          <w:fldChar w:fldCharType="separate"/>
        </w:r>
        <w:r>
          <w:t>14</w:t>
        </w:r>
        <w:r>
          <w:fldChar w:fldCharType="end"/>
        </w:r>
      </w:hyperlink>
    </w:p>
    <w:p>
      <w:pPr>
        <w:pStyle w:val="TOC2"/>
        <w:tabs>
          <w:tab w:val="right" w:leader="dot" w:pos="8306"/>
        </w:tabs>
      </w:pPr>
      <w:hyperlink w:anchor="_Toc21397" w:history="1">
        <w:r>
          <w:rPr>
            <w:rFonts w:ascii="仿宋" w:eastAsia="仿宋" w:hAnsi="仿宋" w:cs="仿宋" w:hint="eastAsia"/>
            <w:lang w:eastAsia="zh-CN"/>
          </w:rPr>
          <w:t>(八)、其它风险分析</w:t>
        </w:r>
        <w:r>
          <w:tab/>
        </w:r>
        <w:r>
          <w:fldChar w:fldCharType="begin"/>
        </w:r>
        <w:r>
          <w:instrText xml:space="preserve"> PAGEREF _Toc21397 \h </w:instrText>
        </w:r>
        <w:r>
          <w:fldChar w:fldCharType="separate"/>
        </w:r>
        <w:r>
          <w:t>16</w:t>
        </w:r>
        <w:r>
          <w:fldChar w:fldCharType="end"/>
        </w:r>
      </w:hyperlink>
    </w:p>
    <w:p>
      <w:pPr>
        <w:pStyle w:val="TOC2"/>
        <w:tabs>
          <w:tab w:val="right" w:leader="dot" w:pos="8306"/>
        </w:tabs>
      </w:pPr>
      <w:hyperlink w:anchor="_Toc10449" w:history="1">
        <w:r>
          <w:rPr>
            <w:rFonts w:ascii="仿宋" w:eastAsia="仿宋" w:hAnsi="仿宋" w:cs="仿宋" w:hint="eastAsia"/>
            <w:lang w:eastAsia="zh-CN"/>
          </w:rPr>
          <w:t>(九)、社会影响评估</w:t>
        </w:r>
        <w:r>
          <w:tab/>
        </w:r>
        <w:r>
          <w:fldChar w:fldCharType="begin"/>
        </w:r>
        <w:r>
          <w:instrText xml:space="preserve"> PAGEREF _Toc10449 \h </w:instrText>
        </w:r>
        <w:r>
          <w:fldChar w:fldCharType="separate"/>
        </w:r>
        <w:r>
          <w:t>17</w:t>
        </w:r>
        <w:r>
          <w:fldChar w:fldCharType="end"/>
        </w:r>
      </w:hyperlink>
    </w:p>
    <w:p>
      <w:pPr>
        <w:pStyle w:val="TOC1"/>
        <w:tabs>
          <w:tab w:val="right" w:leader="dot" w:pos="8306"/>
        </w:tabs>
      </w:pPr>
      <w:hyperlink w:anchor="_Toc19748" w:history="1">
        <w:r>
          <w:rPr>
            <w:rFonts w:ascii="仿宋" w:eastAsia="仿宋" w:hAnsi="仿宋" w:cs="仿宋" w:hint="eastAsia"/>
            <w:lang w:eastAsia="zh-CN"/>
          </w:rPr>
          <w:t>三、环境和生态影响分析</w:t>
        </w:r>
        <w:r>
          <w:tab/>
        </w:r>
        <w:r>
          <w:fldChar w:fldCharType="begin"/>
        </w:r>
        <w:r>
          <w:instrText xml:space="preserve"> PAGEREF _Toc19748 \h </w:instrText>
        </w:r>
        <w:r>
          <w:fldChar w:fldCharType="separate"/>
        </w:r>
        <w:r>
          <w:t>19</w:t>
        </w:r>
        <w:r>
          <w:fldChar w:fldCharType="end"/>
        </w:r>
      </w:hyperlink>
    </w:p>
    <w:p>
      <w:pPr>
        <w:pStyle w:val="TOC2"/>
        <w:tabs>
          <w:tab w:val="right" w:leader="dot" w:pos="8306"/>
        </w:tabs>
      </w:pPr>
      <w:hyperlink w:anchor="_Toc4425" w:history="1">
        <w:r>
          <w:rPr>
            <w:rFonts w:ascii="仿宋" w:eastAsia="仿宋" w:hAnsi="仿宋" w:cs="仿宋" w:hint="eastAsia"/>
            <w:lang w:eastAsia="zh-CN"/>
          </w:rPr>
          <w:t>(一)、环境和生态现状</w:t>
        </w:r>
        <w:r>
          <w:tab/>
        </w:r>
        <w:r>
          <w:fldChar w:fldCharType="begin"/>
        </w:r>
        <w:r>
          <w:instrText xml:space="preserve"> PAGEREF _Toc4425 \h </w:instrText>
        </w:r>
        <w:r>
          <w:fldChar w:fldCharType="separate"/>
        </w:r>
        <w:r>
          <w:t>19</w:t>
        </w:r>
        <w:r>
          <w:fldChar w:fldCharType="end"/>
        </w:r>
      </w:hyperlink>
    </w:p>
    <w:p>
      <w:pPr>
        <w:pStyle w:val="TOC2"/>
        <w:tabs>
          <w:tab w:val="right" w:leader="dot" w:pos="8306"/>
        </w:tabs>
      </w:pPr>
      <w:hyperlink w:anchor="_Toc6637" w:history="1">
        <w:r>
          <w:rPr>
            <w:rFonts w:ascii="仿宋" w:eastAsia="仿宋" w:hAnsi="仿宋" w:cs="仿宋" w:hint="eastAsia"/>
            <w:lang w:eastAsia="zh-CN"/>
          </w:rPr>
          <w:t>(二)、生态环境影响分析</w:t>
        </w:r>
        <w:r>
          <w:tab/>
        </w:r>
        <w:r>
          <w:fldChar w:fldCharType="begin"/>
        </w:r>
        <w:r>
          <w:instrText xml:space="preserve"> PAGEREF _Toc6637 \h </w:instrText>
        </w:r>
        <w:r>
          <w:fldChar w:fldCharType="separate"/>
        </w:r>
        <w:r>
          <w:t>21</w:t>
        </w:r>
        <w:r>
          <w:fldChar w:fldCharType="end"/>
        </w:r>
      </w:hyperlink>
    </w:p>
    <w:p>
      <w:pPr>
        <w:pStyle w:val="TOC2"/>
        <w:tabs>
          <w:tab w:val="right" w:leader="dot" w:pos="8306"/>
        </w:tabs>
      </w:pPr>
      <w:hyperlink w:anchor="_Toc1913" w:history="1">
        <w:r>
          <w:rPr>
            <w:rFonts w:ascii="仿宋" w:eastAsia="仿宋" w:hAnsi="仿宋" w:cs="仿宋" w:hint="eastAsia"/>
            <w:lang w:eastAsia="zh-CN"/>
          </w:rPr>
          <w:t>(三)、生态环境保护措施</w:t>
        </w:r>
        <w:r>
          <w:tab/>
        </w:r>
        <w:r>
          <w:fldChar w:fldCharType="begin"/>
        </w:r>
        <w:r>
          <w:instrText xml:space="preserve"> PAGEREF _Toc1913 \h </w:instrText>
        </w:r>
        <w:r>
          <w:fldChar w:fldCharType="separate"/>
        </w:r>
        <w:r>
          <w:t>22</w:t>
        </w:r>
        <w:r>
          <w:fldChar w:fldCharType="end"/>
        </w:r>
      </w:hyperlink>
    </w:p>
    <w:p>
      <w:pPr>
        <w:pStyle w:val="TOC2"/>
        <w:tabs>
          <w:tab w:val="right" w:leader="dot" w:pos="8306"/>
        </w:tabs>
      </w:pPr>
      <w:hyperlink w:anchor="_Toc21591" w:history="1">
        <w:r>
          <w:rPr>
            <w:rFonts w:ascii="仿宋" w:eastAsia="仿宋" w:hAnsi="仿宋" w:cs="仿宋" w:hint="eastAsia"/>
            <w:lang w:eastAsia="zh-CN"/>
          </w:rPr>
          <w:t>(四)、地质灾害影响分析</w:t>
        </w:r>
        <w:r>
          <w:tab/>
        </w:r>
        <w:r>
          <w:fldChar w:fldCharType="begin"/>
        </w:r>
        <w:r>
          <w:instrText xml:space="preserve"> PAGEREF _Toc21591 \h </w:instrText>
        </w:r>
        <w:r>
          <w:fldChar w:fldCharType="separate"/>
        </w:r>
        <w:r>
          <w:t>24</w:t>
        </w:r>
        <w:r>
          <w:fldChar w:fldCharType="end"/>
        </w:r>
      </w:hyperlink>
    </w:p>
    <w:p>
      <w:pPr>
        <w:pStyle w:val="TOC2"/>
        <w:tabs>
          <w:tab w:val="right" w:leader="dot" w:pos="8306"/>
        </w:tabs>
      </w:pPr>
      <w:hyperlink w:anchor="_Toc26987" w:history="1">
        <w:r>
          <w:rPr>
            <w:rFonts w:ascii="仿宋" w:eastAsia="仿宋" w:hAnsi="仿宋" w:cs="仿宋" w:hint="eastAsia"/>
            <w:lang w:eastAsia="zh-CN"/>
          </w:rPr>
          <w:t>(五)、特殊环境影响</w:t>
        </w:r>
        <w:r>
          <w:tab/>
        </w:r>
        <w:r>
          <w:fldChar w:fldCharType="begin"/>
        </w:r>
        <w:r>
          <w:instrText xml:space="preserve"> PAGEREF _Toc26987 \h </w:instrText>
        </w:r>
        <w:r>
          <w:fldChar w:fldCharType="separate"/>
        </w:r>
        <w:r>
          <w:t>25</w:t>
        </w:r>
        <w:r>
          <w:fldChar w:fldCharType="end"/>
        </w:r>
      </w:hyperlink>
    </w:p>
    <w:p>
      <w:pPr>
        <w:pStyle w:val="TOC1"/>
        <w:tabs>
          <w:tab w:val="right" w:leader="dot" w:pos="8306"/>
        </w:tabs>
      </w:pPr>
      <w:hyperlink w:anchor="_Toc17051" w:history="1">
        <w:r>
          <w:rPr>
            <w:rFonts w:ascii="仿宋" w:eastAsia="仿宋" w:hAnsi="仿宋" w:cs="仿宋" w:hint="eastAsia"/>
            <w:lang w:eastAsia="zh-CN"/>
          </w:rPr>
          <w:t>四、社会影响分析</w:t>
        </w:r>
        <w:r>
          <w:tab/>
        </w:r>
        <w:r>
          <w:fldChar w:fldCharType="begin"/>
        </w:r>
        <w:r>
          <w:instrText xml:space="preserve"> PAGEREF _Toc17051 \h </w:instrText>
        </w:r>
        <w:r>
          <w:fldChar w:fldCharType="separate"/>
        </w:r>
        <w:r>
          <w:t>26</w:t>
        </w:r>
        <w:r>
          <w:fldChar w:fldCharType="end"/>
        </w:r>
      </w:hyperlink>
    </w:p>
    <w:p>
      <w:pPr>
        <w:pStyle w:val="TOC2"/>
        <w:tabs>
          <w:tab w:val="right" w:leader="dot" w:pos="8306"/>
        </w:tabs>
      </w:pPr>
      <w:hyperlink w:anchor="_Toc2936" w:history="1">
        <w:r>
          <w:rPr>
            <w:rFonts w:ascii="仿宋" w:eastAsia="仿宋" w:hAnsi="仿宋" w:cs="仿宋" w:hint="eastAsia"/>
            <w:lang w:eastAsia="zh-CN"/>
          </w:rPr>
          <w:t>(一)、社会影响效果分析</w:t>
        </w:r>
        <w:r>
          <w:tab/>
        </w:r>
        <w:r>
          <w:fldChar w:fldCharType="begin"/>
        </w:r>
        <w:r>
          <w:instrText xml:space="preserve"> PAGEREF _Toc2936 \h </w:instrText>
        </w:r>
        <w:r>
          <w:fldChar w:fldCharType="separate"/>
        </w:r>
        <w:r>
          <w:t>26</w:t>
        </w:r>
        <w:r>
          <w:fldChar w:fldCharType="end"/>
        </w:r>
      </w:hyperlink>
    </w:p>
    <w:p>
      <w:pPr>
        <w:pStyle w:val="TOC2"/>
        <w:tabs>
          <w:tab w:val="right" w:leader="dot" w:pos="8306"/>
        </w:tabs>
      </w:pPr>
      <w:hyperlink w:anchor="_Toc6793" w:history="1">
        <w:r>
          <w:rPr>
            <w:rFonts w:ascii="仿宋" w:eastAsia="仿宋" w:hAnsi="仿宋" w:cs="仿宋" w:hint="eastAsia"/>
            <w:lang w:eastAsia="zh-CN"/>
          </w:rPr>
          <w:t>(二)、社会适应性分析</w:t>
        </w:r>
        <w:r>
          <w:tab/>
        </w:r>
        <w:r>
          <w:fldChar w:fldCharType="begin"/>
        </w:r>
        <w:r>
          <w:instrText xml:space="preserve"> PAGEREF _Toc6793 \h </w:instrText>
        </w:r>
        <w:r>
          <w:fldChar w:fldCharType="separate"/>
        </w:r>
        <w:r>
          <w:t>29</w:t>
        </w:r>
        <w:r>
          <w:fldChar w:fldCharType="end"/>
        </w:r>
      </w:hyperlink>
    </w:p>
    <w:p>
      <w:pPr>
        <w:pStyle w:val="TOC2"/>
        <w:tabs>
          <w:tab w:val="right" w:leader="dot" w:pos="8306"/>
        </w:tabs>
      </w:pPr>
      <w:hyperlink w:anchor="_Toc15243" w:history="1">
        <w:r>
          <w:rPr>
            <w:rFonts w:ascii="仿宋" w:eastAsia="仿宋" w:hAnsi="仿宋" w:cs="仿宋" w:hint="eastAsia"/>
            <w:lang w:eastAsia="zh-CN"/>
          </w:rPr>
          <w:t>(三)、社会风险及对策分析</w:t>
        </w:r>
        <w:r>
          <w:tab/>
        </w:r>
        <w:r>
          <w:fldChar w:fldCharType="begin"/>
        </w:r>
        <w:r>
          <w:instrText xml:space="preserve"> PAGEREF _Toc15243 \h </w:instrText>
        </w:r>
        <w:r>
          <w:fldChar w:fldCharType="separate"/>
        </w:r>
        <w:r>
          <w:t>30</w:t>
        </w:r>
        <w:r>
          <w:fldChar w:fldCharType="end"/>
        </w:r>
      </w:hyperlink>
    </w:p>
    <w:p>
      <w:pPr>
        <w:pStyle w:val="TOC1"/>
        <w:tabs>
          <w:tab w:val="right" w:leader="dot" w:pos="8306"/>
        </w:tabs>
      </w:pPr>
      <w:hyperlink w:anchor="_Toc3158" w:history="1">
        <w:r>
          <w:rPr>
            <w:rFonts w:ascii="仿宋" w:eastAsia="仿宋" w:hAnsi="仿宋" w:cs="仿宋" w:hint="eastAsia"/>
            <w:lang w:eastAsia="zh-CN"/>
          </w:rPr>
          <w:t>五、项目监理与质量保证</w:t>
        </w:r>
        <w:r>
          <w:tab/>
        </w:r>
        <w:r>
          <w:fldChar w:fldCharType="begin"/>
        </w:r>
        <w:r>
          <w:instrText xml:space="preserve"> PAGEREF _Toc3158 \h </w:instrText>
        </w:r>
        <w:r>
          <w:fldChar w:fldCharType="separate"/>
        </w:r>
        <w:r>
          <w:t>34</w:t>
        </w:r>
        <w:r>
          <w:fldChar w:fldCharType="end"/>
        </w:r>
      </w:hyperlink>
    </w:p>
    <w:p>
      <w:pPr>
        <w:pStyle w:val="TOC2"/>
        <w:tabs>
          <w:tab w:val="right" w:leader="dot" w:pos="8306"/>
        </w:tabs>
      </w:pPr>
      <w:hyperlink w:anchor="_Toc25392" w:history="1">
        <w:r>
          <w:rPr>
            <w:rFonts w:ascii="仿宋" w:eastAsia="仿宋" w:hAnsi="仿宋" w:cs="仿宋" w:hint="eastAsia"/>
            <w:lang w:eastAsia="zh-CN"/>
          </w:rPr>
          <w:t>(一)、监理体系构建</w:t>
        </w:r>
        <w:r>
          <w:tab/>
        </w:r>
        <w:r>
          <w:fldChar w:fldCharType="begin"/>
        </w:r>
        <w:r>
          <w:instrText xml:space="preserve"> PAGEREF _Toc25392 \h </w:instrText>
        </w:r>
        <w:r>
          <w:fldChar w:fldCharType="separate"/>
        </w:r>
        <w:r>
          <w:t>34</w:t>
        </w:r>
        <w:r>
          <w:fldChar w:fldCharType="end"/>
        </w:r>
      </w:hyperlink>
    </w:p>
    <w:p>
      <w:pPr>
        <w:pStyle w:val="TOC2"/>
        <w:tabs>
          <w:tab w:val="right" w:leader="dot" w:pos="8306"/>
        </w:tabs>
      </w:pPr>
      <w:hyperlink w:anchor="_Toc5343" w:history="1">
        <w:r>
          <w:rPr>
            <w:rFonts w:ascii="仿宋" w:eastAsia="仿宋" w:hAnsi="仿宋" w:cs="仿宋" w:hint="eastAsia"/>
            <w:lang w:eastAsia="zh-CN"/>
          </w:rPr>
          <w:t>(二)、质量保证体系实施</w:t>
        </w:r>
        <w:r>
          <w:tab/>
        </w:r>
        <w:r>
          <w:fldChar w:fldCharType="begin"/>
        </w:r>
        <w:r>
          <w:instrText xml:space="preserve"> PAGEREF _Toc5343 \h </w:instrText>
        </w:r>
        <w:r>
          <w:fldChar w:fldCharType="separate"/>
        </w:r>
        <w:r>
          <w:t>34</w:t>
        </w:r>
        <w:r>
          <w:fldChar w:fldCharType="end"/>
        </w:r>
      </w:hyperlink>
    </w:p>
    <w:p>
      <w:pPr>
        <w:pStyle w:val="TOC2"/>
        <w:tabs>
          <w:tab w:val="right" w:leader="dot" w:pos="8306"/>
        </w:tabs>
      </w:pPr>
      <w:hyperlink w:anchor="_Toc26444" w:history="1">
        <w:r>
          <w:rPr>
            <w:rFonts w:ascii="仿宋" w:eastAsia="仿宋" w:hAnsi="仿宋" w:cs="仿宋" w:hint="eastAsia"/>
            <w:lang w:eastAsia="zh-CN"/>
          </w:rPr>
          <w:t>(三)、监理与质量控制流程</w:t>
        </w:r>
        <w:r>
          <w:tab/>
        </w:r>
        <w:r>
          <w:fldChar w:fldCharType="begin"/>
        </w:r>
        <w:r>
          <w:instrText xml:space="preserve"> PAGEREF _Toc26444 \h </w:instrText>
        </w:r>
        <w:r>
          <w:fldChar w:fldCharType="separate"/>
        </w:r>
        <w:r>
          <w:t>35</w:t>
        </w:r>
        <w:r>
          <w:fldChar w:fldCharType="end"/>
        </w:r>
      </w:hyperlink>
    </w:p>
    <w:p>
      <w:pPr>
        <w:pStyle w:val="TOC1"/>
        <w:tabs>
          <w:tab w:val="right" w:leader="dot" w:pos="8306"/>
        </w:tabs>
      </w:pPr>
      <w:hyperlink w:anchor="_Toc23305" w:history="1">
        <w:r>
          <w:rPr>
            <w:rFonts w:ascii="仿宋" w:eastAsia="仿宋" w:hAnsi="仿宋" w:cs="仿宋" w:hint="eastAsia"/>
            <w:lang w:eastAsia="zh-CN"/>
          </w:rPr>
          <w:t>六、财务管理与成本控制</w:t>
        </w:r>
        <w:r>
          <w:tab/>
        </w:r>
        <w:r>
          <w:fldChar w:fldCharType="begin"/>
        </w:r>
        <w:r>
          <w:instrText xml:space="preserve"> PAGEREF _Toc23305 \h </w:instrText>
        </w:r>
        <w:r>
          <w:fldChar w:fldCharType="separate"/>
        </w:r>
        <w:r>
          <w:t>36</w:t>
        </w:r>
        <w:r>
          <w:fldChar w:fldCharType="end"/>
        </w:r>
      </w:hyperlink>
    </w:p>
    <w:p>
      <w:pPr>
        <w:pStyle w:val="TOC2"/>
        <w:tabs>
          <w:tab w:val="right" w:leader="dot" w:pos="8306"/>
        </w:tabs>
      </w:pPr>
      <w:hyperlink w:anchor="_Toc6776" w:history="1">
        <w:r>
          <w:rPr>
            <w:rFonts w:ascii="仿宋" w:eastAsia="仿宋" w:hAnsi="仿宋" w:cs="仿宋" w:hint="eastAsia"/>
            <w:lang w:eastAsia="zh-CN"/>
          </w:rPr>
          <w:t>(一)、财务管理体系建设</w:t>
        </w:r>
        <w:r>
          <w:tab/>
        </w:r>
        <w:r>
          <w:fldChar w:fldCharType="begin"/>
        </w:r>
        <w:r>
          <w:instrText xml:space="preserve"> PAGEREF _Toc6776 \h </w:instrText>
        </w:r>
        <w:r>
          <w:fldChar w:fldCharType="separate"/>
        </w:r>
        <w:r>
          <w:t>36</w:t>
        </w:r>
        <w:r>
          <w:fldChar w:fldCharType="end"/>
        </w:r>
      </w:hyperlink>
    </w:p>
    <w:p>
      <w:pPr>
        <w:pStyle w:val="TOC2"/>
        <w:tabs>
          <w:tab w:val="right" w:leader="dot" w:pos="8306"/>
        </w:tabs>
      </w:pPr>
      <w:hyperlink w:anchor="_Toc14631" w:history="1">
        <w:r>
          <w:rPr>
            <w:rFonts w:ascii="仿宋" w:eastAsia="仿宋" w:hAnsi="仿宋" w:cs="仿宋" w:hint="eastAsia"/>
            <w:lang w:eastAsia="zh-CN"/>
          </w:rPr>
          <w:t>(二)、成本控制措施</w:t>
        </w:r>
        <w:r>
          <w:tab/>
        </w:r>
        <w:r>
          <w:fldChar w:fldCharType="begin"/>
        </w:r>
        <w:r>
          <w:instrText xml:space="preserve"> PAGEREF _Toc14631 \h </w:instrText>
        </w:r>
        <w:r>
          <w:fldChar w:fldCharType="separate"/>
        </w:r>
        <w:r>
          <w:t>37</w:t>
        </w:r>
        <w:r>
          <w:fldChar w:fldCharType="end"/>
        </w:r>
      </w:hyperlink>
    </w:p>
    <w:p>
      <w:pPr>
        <w:pStyle w:val="TOC1"/>
        <w:tabs>
          <w:tab w:val="right" w:leader="dot" w:pos="8306"/>
        </w:tabs>
      </w:pPr>
      <w:hyperlink w:anchor="_Toc32596" w:history="1">
        <w:r>
          <w:rPr>
            <w:rFonts w:ascii="仿宋" w:eastAsia="仿宋" w:hAnsi="仿宋" w:cs="仿宋" w:hint="eastAsia"/>
            <w:lang w:eastAsia="zh-CN"/>
          </w:rPr>
          <w:t>七、资金管理与财务规划</w:t>
        </w:r>
        <w:r>
          <w:tab/>
        </w:r>
        <w:r>
          <w:fldChar w:fldCharType="begin"/>
        </w:r>
        <w:r>
          <w:instrText xml:space="preserve"> PAGEREF _Toc32596 \h </w:instrText>
        </w:r>
        <w:r>
          <w:fldChar w:fldCharType="separate"/>
        </w:r>
        <w:r>
          <w:t>38</w:t>
        </w:r>
        <w:r>
          <w:fldChar w:fldCharType="end"/>
        </w:r>
      </w:hyperlink>
    </w:p>
    <w:p>
      <w:pPr>
        <w:pStyle w:val="TOC2"/>
        <w:tabs>
          <w:tab w:val="right" w:leader="dot" w:pos="8306"/>
        </w:tabs>
      </w:pPr>
      <w:hyperlink w:anchor="_Toc23183" w:history="1">
        <w:r>
          <w:rPr>
            <w:rFonts w:ascii="仿宋" w:eastAsia="仿宋" w:hAnsi="仿宋" w:cs="仿宋" w:hint="eastAsia"/>
            <w:lang w:eastAsia="zh-CN"/>
          </w:rPr>
          <w:t>(一)、项目资金来源与筹措</w:t>
        </w:r>
        <w:r>
          <w:tab/>
        </w:r>
        <w:r>
          <w:fldChar w:fldCharType="begin"/>
        </w:r>
        <w:r>
          <w:instrText xml:space="preserve"> PAGEREF _Toc23183 \h </w:instrText>
        </w:r>
        <w:r>
          <w:fldChar w:fldCharType="separate"/>
        </w:r>
        <w:r>
          <w:t>38</w:t>
        </w:r>
        <w:r>
          <w:fldChar w:fldCharType="end"/>
        </w:r>
      </w:hyperlink>
    </w:p>
    <w:p>
      <w:pPr>
        <w:pStyle w:val="TOC2"/>
        <w:tabs>
          <w:tab w:val="right" w:leader="dot" w:pos="8306"/>
        </w:tabs>
      </w:pPr>
      <w:hyperlink w:anchor="_Toc16972" w:history="1">
        <w:r>
          <w:rPr>
            <w:rFonts w:ascii="仿宋" w:eastAsia="仿宋" w:hAnsi="仿宋" w:cs="仿宋" w:hint="eastAsia"/>
            <w:lang w:eastAsia="zh-CN"/>
          </w:rPr>
          <w:t>(二)、资金使用与监管</w:t>
        </w:r>
        <w:r>
          <w:tab/>
        </w:r>
        <w:r>
          <w:fldChar w:fldCharType="begin"/>
        </w:r>
        <w:r>
          <w:instrText xml:space="preserve"> PAGEREF _Toc16972 \h </w:instrText>
        </w:r>
        <w:r>
          <w:fldChar w:fldCharType="separate"/>
        </w:r>
        <w:r>
          <w:t>40</w:t>
        </w:r>
        <w:r>
          <w:fldChar w:fldCharType="end"/>
        </w:r>
      </w:hyperlink>
    </w:p>
    <w:p>
      <w:pPr>
        <w:pStyle w:val="TOC2"/>
        <w:tabs>
          <w:tab w:val="right" w:leader="dot" w:pos="8306"/>
        </w:tabs>
      </w:pPr>
      <w:hyperlink w:anchor="_Toc22204" w:history="1">
        <w:r>
          <w:rPr>
            <w:rFonts w:ascii="仿宋" w:eastAsia="仿宋" w:hAnsi="仿宋" w:cs="仿宋" w:hint="eastAsia"/>
            <w:lang w:eastAsia="zh-CN"/>
          </w:rPr>
          <w:t>(三)、财务规划与预测</w:t>
        </w:r>
        <w:r>
          <w:tab/>
        </w:r>
        <w:r>
          <w:fldChar w:fldCharType="begin"/>
        </w:r>
        <w:r>
          <w:instrText xml:space="preserve"> PAGEREF _Toc22204 \h </w:instrText>
        </w:r>
        <w:r>
          <w:fldChar w:fldCharType="separate"/>
        </w:r>
        <w:r>
          <w:t>41</w:t>
        </w:r>
        <w:r>
          <w:fldChar w:fldCharType="end"/>
        </w:r>
      </w:hyperlink>
    </w:p>
    <w:p>
      <w:pPr>
        <w:pStyle w:val="TOC1"/>
        <w:tabs>
          <w:tab w:val="right" w:leader="dot" w:pos="8306"/>
        </w:tabs>
      </w:pPr>
      <w:hyperlink w:anchor="_Toc20130" w:history="1">
        <w:r>
          <w:rPr>
            <w:rFonts w:ascii="仿宋" w:eastAsia="仿宋" w:hAnsi="仿宋" w:cs="仿宋" w:hint="eastAsia"/>
            <w:lang w:eastAsia="zh-CN"/>
          </w:rPr>
          <w:t>八、土地利用与规划方案</w:t>
        </w:r>
        <w:r>
          <w:tab/>
        </w:r>
        <w:r>
          <w:fldChar w:fldCharType="begin"/>
        </w:r>
        <w:r>
          <w:instrText xml:space="preserve"> PAGEREF _Toc20130 \h </w:instrText>
        </w:r>
        <w:r>
          <w:fldChar w:fldCharType="separate"/>
        </w:r>
        <w:r>
          <w:t>42</w:t>
        </w:r>
        <w:r>
          <w:fldChar w:fldCharType="end"/>
        </w:r>
      </w:hyperlink>
    </w:p>
    <w:p>
      <w:pPr>
        <w:pStyle w:val="TOC2"/>
        <w:tabs>
          <w:tab w:val="right" w:leader="dot" w:pos="8306"/>
        </w:tabs>
      </w:pPr>
      <w:hyperlink w:anchor="_Toc16058" w:history="1">
        <w:r>
          <w:rPr>
            <w:rFonts w:ascii="仿宋" w:eastAsia="仿宋" w:hAnsi="仿宋" w:cs="仿宋" w:hint="eastAsia"/>
            <w:lang w:eastAsia="zh-CN"/>
          </w:rPr>
          <w:t>(一)、项目用地情况分析</w:t>
        </w:r>
        <w:r>
          <w:tab/>
        </w:r>
        <w:r>
          <w:fldChar w:fldCharType="begin"/>
        </w:r>
        <w:r>
          <w:instrText xml:space="preserve"> PAGEREF _Toc16058 \h </w:instrText>
        </w:r>
        <w:r>
          <w:fldChar w:fldCharType="separate"/>
        </w:r>
        <w:r>
          <w:t>42</w:t>
        </w:r>
        <w:r>
          <w:fldChar w:fldCharType="end"/>
        </w:r>
      </w:hyperlink>
    </w:p>
    <w:p>
      <w:pPr>
        <w:pStyle w:val="TOC2"/>
        <w:tabs>
          <w:tab w:val="right" w:leader="dot" w:pos="8306"/>
        </w:tabs>
      </w:pPr>
      <w:hyperlink w:anchor="_Toc16578" w:history="1">
        <w:r>
          <w:rPr>
            <w:rFonts w:ascii="仿宋" w:eastAsia="仿宋" w:hAnsi="仿宋" w:cs="仿宋" w:hint="eastAsia"/>
            <w:lang w:eastAsia="zh-CN"/>
          </w:rPr>
          <w:t>(二)、土地利用规划方案</w:t>
        </w:r>
        <w:r>
          <w:tab/>
        </w:r>
        <w:r>
          <w:fldChar w:fldCharType="begin"/>
        </w:r>
        <w:r>
          <w:instrText xml:space="preserve"> PAGEREF _Toc16578 \h </w:instrText>
        </w:r>
        <w:r>
          <w:fldChar w:fldCharType="separate"/>
        </w:r>
        <w:r>
          <w:t>43</w:t>
        </w:r>
        <w:r>
          <w:fldChar w:fldCharType="end"/>
        </w:r>
      </w:hyperlink>
    </w:p>
    <w:p>
      <w:pPr>
        <w:pStyle w:val="TOC1"/>
        <w:tabs>
          <w:tab w:val="right" w:leader="dot" w:pos="8306"/>
        </w:tabs>
      </w:pPr>
      <w:hyperlink w:anchor="_Toc30378" w:history="1">
        <w:r>
          <w:rPr>
            <w:rFonts w:ascii="仿宋" w:eastAsia="仿宋" w:hAnsi="仿宋" w:cs="仿宋" w:hint="eastAsia"/>
            <w:lang w:eastAsia="zh-CN"/>
          </w:rPr>
          <w:t>九、项目实施与管理方案</w:t>
        </w:r>
        <w:r>
          <w:tab/>
        </w:r>
        <w:r>
          <w:fldChar w:fldCharType="begin"/>
        </w:r>
        <w:r>
          <w:instrText xml:space="preserve"> PAGEREF _Toc30378 \h </w:instrText>
        </w:r>
        <w:r>
          <w:fldChar w:fldCharType="separate"/>
        </w:r>
        <w:r>
          <w:t>44</w:t>
        </w:r>
        <w:r>
          <w:fldChar w:fldCharType="end"/>
        </w:r>
      </w:hyperlink>
    </w:p>
    <w:p>
      <w:pPr>
        <w:pStyle w:val="TOC2"/>
        <w:tabs>
          <w:tab w:val="right" w:leader="dot" w:pos="8306"/>
        </w:tabs>
      </w:pPr>
      <w:hyperlink w:anchor="_Toc18466" w:history="1">
        <w:r>
          <w:rPr>
            <w:rFonts w:ascii="仿宋" w:eastAsia="仿宋" w:hAnsi="仿宋" w:cs="仿宋" w:hint="eastAsia"/>
            <w:lang w:eastAsia="zh-CN"/>
          </w:rPr>
          <w:t>(一)、项目实施计划</w:t>
        </w:r>
        <w:r>
          <w:tab/>
        </w:r>
        <w:r>
          <w:fldChar w:fldCharType="begin"/>
        </w:r>
        <w:r>
          <w:instrText xml:space="preserve"> PAGEREF _Toc18466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63" w:history="1">
        <w:r>
          <w:rPr>
            <w:rFonts w:ascii="仿宋" w:eastAsia="仿宋" w:hAnsi="仿宋" w:cs="仿宋" w:hint="eastAsia"/>
            <w:lang w:eastAsia="zh-CN"/>
          </w:rPr>
          <w:t>(二)、项目组织机构与职责</w:t>
        </w:r>
        <w:r>
          <w:tab/>
        </w:r>
        <w:r>
          <w:fldChar w:fldCharType="begin"/>
        </w:r>
        <w:r>
          <w:instrText xml:space="preserve"> PAGEREF _Toc17563 \h </w:instrText>
        </w:r>
        <w:r>
          <w:fldChar w:fldCharType="separate"/>
        </w:r>
        <w:r>
          <w:t>45</w:t>
        </w:r>
        <w:r>
          <w:fldChar w:fldCharType="end"/>
        </w:r>
      </w:hyperlink>
    </w:p>
    <w:p>
      <w:pPr>
        <w:pStyle w:val="TOC2"/>
        <w:tabs>
          <w:tab w:val="right" w:leader="dot" w:pos="8306"/>
        </w:tabs>
      </w:pPr>
      <w:hyperlink w:anchor="_Toc23872" w:history="1">
        <w:r>
          <w:rPr>
            <w:rFonts w:ascii="仿宋" w:eastAsia="仿宋" w:hAnsi="仿宋" w:cs="仿宋" w:hint="eastAsia"/>
            <w:lang w:eastAsia="zh-CN"/>
          </w:rPr>
          <w:t>(三)、项目管理与监控体系</w:t>
        </w:r>
        <w:r>
          <w:tab/>
        </w:r>
        <w:r>
          <w:fldChar w:fldCharType="begin"/>
        </w:r>
        <w:r>
          <w:instrText xml:space="preserve"> PAGEREF _Toc23872 \h </w:instrText>
        </w:r>
        <w:r>
          <w:fldChar w:fldCharType="separate"/>
        </w:r>
        <w:r>
          <w:t>48</w:t>
        </w:r>
        <w:r>
          <w:fldChar w:fldCharType="end"/>
        </w:r>
      </w:hyperlink>
    </w:p>
    <w:p>
      <w:pPr>
        <w:pStyle w:val="TOC1"/>
        <w:tabs>
          <w:tab w:val="right" w:leader="dot" w:pos="8306"/>
        </w:tabs>
      </w:pPr>
      <w:hyperlink w:anchor="_Toc1811" w:history="1">
        <w:r>
          <w:rPr>
            <w:rFonts w:ascii="仿宋" w:eastAsia="仿宋" w:hAnsi="仿宋" w:cs="仿宋" w:hint="eastAsia"/>
            <w:lang w:eastAsia="zh-CN"/>
          </w:rPr>
          <w:t>十、客户关系管理与市场拓展</w:t>
        </w:r>
        <w:r>
          <w:tab/>
        </w:r>
        <w:r>
          <w:fldChar w:fldCharType="begin"/>
        </w:r>
        <w:r>
          <w:instrText xml:space="preserve"> PAGEREF _Toc1811 \h </w:instrText>
        </w:r>
        <w:r>
          <w:fldChar w:fldCharType="separate"/>
        </w:r>
        <w:r>
          <w:t>50</w:t>
        </w:r>
        <w:r>
          <w:fldChar w:fldCharType="end"/>
        </w:r>
      </w:hyperlink>
    </w:p>
    <w:p>
      <w:pPr>
        <w:pStyle w:val="TOC2"/>
        <w:tabs>
          <w:tab w:val="right" w:leader="dot" w:pos="8306"/>
        </w:tabs>
      </w:pPr>
      <w:hyperlink w:anchor="_Toc5247" w:history="1">
        <w:r>
          <w:rPr>
            <w:rFonts w:ascii="仿宋" w:eastAsia="仿宋" w:hAnsi="仿宋" w:cs="仿宋" w:hint="eastAsia"/>
            <w:lang w:eastAsia="zh-CN"/>
          </w:rPr>
          <w:t>(一)、客户关系管理策略</w:t>
        </w:r>
        <w:r>
          <w:tab/>
        </w:r>
        <w:r>
          <w:fldChar w:fldCharType="begin"/>
        </w:r>
        <w:r>
          <w:instrText xml:space="preserve"> PAGEREF _Toc5247 \h </w:instrText>
        </w:r>
        <w:r>
          <w:fldChar w:fldCharType="separate"/>
        </w:r>
        <w:r>
          <w:t>50</w:t>
        </w:r>
        <w:r>
          <w:fldChar w:fldCharType="end"/>
        </w:r>
      </w:hyperlink>
    </w:p>
    <w:p>
      <w:pPr>
        <w:pStyle w:val="TOC2"/>
        <w:tabs>
          <w:tab w:val="right" w:leader="dot" w:pos="8306"/>
        </w:tabs>
      </w:pPr>
      <w:hyperlink w:anchor="_Toc22781" w:history="1">
        <w:r>
          <w:rPr>
            <w:rFonts w:ascii="仿宋" w:eastAsia="仿宋" w:hAnsi="仿宋" w:cs="仿宋" w:hint="eastAsia"/>
            <w:lang w:eastAsia="zh-CN"/>
          </w:rPr>
          <w:t>(二)、市场拓展方案</w:t>
        </w:r>
        <w:r>
          <w:tab/>
        </w:r>
        <w:r>
          <w:fldChar w:fldCharType="begin"/>
        </w:r>
        <w:r>
          <w:instrText xml:space="preserve"> PAGEREF _Toc22781 \h </w:instrText>
        </w:r>
        <w:r>
          <w:fldChar w:fldCharType="separate"/>
        </w:r>
        <w:r>
          <w:t>51</w:t>
        </w:r>
        <w:r>
          <w:fldChar w:fldCharType="end"/>
        </w:r>
      </w:hyperlink>
    </w:p>
    <w:p>
      <w:pPr>
        <w:pStyle w:val="TOC1"/>
        <w:tabs>
          <w:tab w:val="right" w:leader="dot" w:pos="8306"/>
        </w:tabs>
      </w:pPr>
      <w:hyperlink w:anchor="_Toc23789" w:history="1">
        <w:r>
          <w:rPr>
            <w:rFonts w:ascii="仿宋" w:eastAsia="仿宋" w:hAnsi="仿宋" w:cs="仿宋" w:hint="eastAsia"/>
            <w:lang w:eastAsia="zh-CN"/>
          </w:rPr>
          <w:t>十一、安全与应急管理</w:t>
        </w:r>
        <w:r>
          <w:tab/>
        </w:r>
        <w:r>
          <w:fldChar w:fldCharType="begin"/>
        </w:r>
        <w:r>
          <w:instrText xml:space="preserve"> PAGEREF _Toc23789 \h </w:instrText>
        </w:r>
        <w:r>
          <w:fldChar w:fldCharType="separate"/>
        </w:r>
        <w:r>
          <w:t>52</w:t>
        </w:r>
        <w:r>
          <w:fldChar w:fldCharType="end"/>
        </w:r>
      </w:hyperlink>
    </w:p>
    <w:p>
      <w:pPr>
        <w:pStyle w:val="TOC2"/>
        <w:tabs>
          <w:tab w:val="right" w:leader="dot" w:pos="8306"/>
        </w:tabs>
      </w:pPr>
      <w:hyperlink w:anchor="_Toc21970" w:history="1">
        <w:r>
          <w:rPr>
            <w:rFonts w:ascii="仿宋" w:eastAsia="仿宋" w:hAnsi="仿宋" w:cs="仿宋" w:hint="eastAsia"/>
            <w:lang w:eastAsia="zh-CN"/>
          </w:rPr>
          <w:t>(一)、安全生产管理</w:t>
        </w:r>
        <w:r>
          <w:tab/>
        </w:r>
        <w:r>
          <w:fldChar w:fldCharType="begin"/>
        </w:r>
        <w:r>
          <w:instrText xml:space="preserve"> PAGEREF _Toc21970 \h </w:instrText>
        </w:r>
        <w:r>
          <w:fldChar w:fldCharType="separate"/>
        </w:r>
        <w:r>
          <w:t>52</w:t>
        </w:r>
        <w:r>
          <w:fldChar w:fldCharType="end"/>
        </w:r>
      </w:hyperlink>
    </w:p>
    <w:p>
      <w:pPr>
        <w:pStyle w:val="TOC2"/>
        <w:tabs>
          <w:tab w:val="right" w:leader="dot" w:pos="8306"/>
        </w:tabs>
      </w:pPr>
      <w:hyperlink w:anchor="_Toc12857" w:history="1">
        <w:r>
          <w:rPr>
            <w:rFonts w:ascii="仿宋" w:eastAsia="仿宋" w:hAnsi="仿宋" w:cs="仿宋" w:hint="eastAsia"/>
            <w:lang w:eastAsia="zh-CN"/>
          </w:rPr>
          <w:t>(二)、应急预案与响应</w:t>
        </w:r>
        <w:r>
          <w:tab/>
        </w:r>
        <w:r>
          <w:fldChar w:fldCharType="begin"/>
        </w:r>
        <w:r>
          <w:instrText xml:space="preserve"> PAGEREF _Toc12857 \h </w:instrText>
        </w:r>
        <w:r>
          <w:fldChar w:fldCharType="separate"/>
        </w:r>
        <w:r>
          <w:t>53</w:t>
        </w:r>
        <w:r>
          <w:fldChar w:fldCharType="end"/>
        </w:r>
      </w:hyperlink>
    </w:p>
    <w:p>
      <w:pPr>
        <w:pStyle w:val="TOC1"/>
        <w:tabs>
          <w:tab w:val="right" w:leader="dot" w:pos="8306"/>
        </w:tabs>
      </w:pPr>
      <w:hyperlink w:anchor="_Toc2099" w:history="1">
        <w:r>
          <w:rPr>
            <w:rFonts w:ascii="仿宋" w:eastAsia="仿宋" w:hAnsi="仿宋" w:cs="仿宋" w:hint="eastAsia"/>
            <w:lang w:eastAsia="zh-CN"/>
          </w:rPr>
          <w:t>十二、环境保护与治理方案</w:t>
        </w:r>
        <w:r>
          <w:tab/>
        </w:r>
        <w:r>
          <w:fldChar w:fldCharType="begin"/>
        </w:r>
        <w:r>
          <w:instrText xml:space="preserve"> PAGEREF _Toc2099 \h </w:instrText>
        </w:r>
        <w:r>
          <w:fldChar w:fldCharType="separate"/>
        </w:r>
        <w:r>
          <w:t>55</w:t>
        </w:r>
        <w:r>
          <w:fldChar w:fldCharType="end"/>
        </w:r>
      </w:hyperlink>
    </w:p>
    <w:p>
      <w:pPr>
        <w:pStyle w:val="TOC2"/>
        <w:tabs>
          <w:tab w:val="right" w:leader="dot" w:pos="8306"/>
        </w:tabs>
      </w:pPr>
      <w:hyperlink w:anchor="_Toc17253" w:history="1">
        <w:r>
          <w:rPr>
            <w:rFonts w:ascii="仿宋" w:eastAsia="仿宋" w:hAnsi="仿宋" w:cs="仿宋" w:hint="eastAsia"/>
            <w:lang w:eastAsia="zh-CN"/>
          </w:rPr>
          <w:t>(一)、项目环境影响评估</w:t>
        </w:r>
        <w:r>
          <w:tab/>
        </w:r>
        <w:r>
          <w:fldChar w:fldCharType="begin"/>
        </w:r>
        <w:r>
          <w:instrText xml:space="preserve"> PAGEREF _Toc17253 \h </w:instrText>
        </w:r>
        <w:r>
          <w:fldChar w:fldCharType="separate"/>
        </w:r>
        <w:r>
          <w:t>55</w:t>
        </w:r>
        <w:r>
          <w:fldChar w:fldCharType="end"/>
        </w:r>
      </w:hyperlink>
    </w:p>
    <w:p>
      <w:pPr>
        <w:pStyle w:val="TOC2"/>
        <w:tabs>
          <w:tab w:val="right" w:leader="dot" w:pos="8306"/>
        </w:tabs>
      </w:pPr>
      <w:hyperlink w:anchor="_Toc7773" w:history="1">
        <w:r>
          <w:rPr>
            <w:rFonts w:ascii="仿宋" w:eastAsia="仿宋" w:hAnsi="仿宋" w:cs="仿宋" w:hint="eastAsia"/>
            <w:lang w:eastAsia="zh-CN"/>
          </w:rPr>
          <w:t>(二)、环境保护措施与治理方案</w:t>
        </w:r>
        <w:r>
          <w:tab/>
        </w:r>
        <w:r>
          <w:fldChar w:fldCharType="begin"/>
        </w:r>
        <w:r>
          <w:instrText xml:space="preserve"> PAGEREF _Toc7773 \h </w:instrText>
        </w:r>
        <w:r>
          <w:fldChar w:fldCharType="separate"/>
        </w:r>
        <w:r>
          <w:t>56</w:t>
        </w:r>
        <w:r>
          <w:fldChar w:fldCharType="end"/>
        </w:r>
      </w:hyperlink>
    </w:p>
    <w:p>
      <w:pPr>
        <w:pStyle w:val="TOC1"/>
        <w:tabs>
          <w:tab w:val="right" w:leader="dot" w:pos="8306"/>
        </w:tabs>
      </w:pPr>
      <w:hyperlink w:anchor="_Toc23543" w:history="1">
        <w:r>
          <w:rPr>
            <w:rFonts w:ascii="仿宋" w:eastAsia="仿宋" w:hAnsi="仿宋" w:cs="仿宋" w:hint="eastAsia"/>
            <w:lang w:eastAsia="zh-CN"/>
          </w:rPr>
          <w:t>十三、设施与设备管理</w:t>
        </w:r>
        <w:r>
          <w:tab/>
        </w:r>
        <w:r>
          <w:fldChar w:fldCharType="begin"/>
        </w:r>
        <w:r>
          <w:instrText xml:space="preserve"> PAGEREF _Toc23543 \h </w:instrText>
        </w:r>
        <w:r>
          <w:fldChar w:fldCharType="separate"/>
        </w:r>
        <w:r>
          <w:t>56</w:t>
        </w:r>
        <w:r>
          <w:fldChar w:fldCharType="end"/>
        </w:r>
      </w:hyperlink>
    </w:p>
    <w:p>
      <w:pPr>
        <w:pStyle w:val="TOC2"/>
        <w:tabs>
          <w:tab w:val="right" w:leader="dot" w:pos="8306"/>
        </w:tabs>
      </w:pPr>
      <w:hyperlink w:anchor="_Toc6932" w:history="1">
        <w:r>
          <w:rPr>
            <w:rFonts w:ascii="仿宋" w:eastAsia="仿宋" w:hAnsi="仿宋" w:cs="仿宋" w:hint="eastAsia"/>
            <w:lang w:eastAsia="zh-CN"/>
          </w:rPr>
          <w:t>(一)、设施规划与配置</w:t>
        </w:r>
        <w:r>
          <w:tab/>
        </w:r>
        <w:r>
          <w:fldChar w:fldCharType="begin"/>
        </w:r>
        <w:r>
          <w:instrText xml:space="preserve"> PAGEREF _Toc6932 \h </w:instrText>
        </w:r>
        <w:r>
          <w:fldChar w:fldCharType="separate"/>
        </w:r>
        <w:r>
          <w:t>56</w:t>
        </w:r>
        <w:r>
          <w:fldChar w:fldCharType="end"/>
        </w:r>
      </w:hyperlink>
    </w:p>
    <w:p>
      <w:pPr>
        <w:pStyle w:val="TOC2"/>
        <w:tabs>
          <w:tab w:val="right" w:leader="dot" w:pos="8306"/>
        </w:tabs>
      </w:pPr>
      <w:hyperlink w:anchor="_Toc2993" w:history="1">
        <w:r>
          <w:rPr>
            <w:rFonts w:ascii="仿宋" w:eastAsia="仿宋" w:hAnsi="仿宋" w:cs="仿宋" w:hint="eastAsia"/>
            <w:lang w:eastAsia="zh-CN"/>
          </w:rPr>
          <w:t>(二)、设备采购与维护管理</w:t>
        </w:r>
        <w:r>
          <w:tab/>
        </w:r>
        <w:r>
          <w:fldChar w:fldCharType="begin"/>
        </w:r>
        <w:r>
          <w:instrText xml:space="preserve"> PAGEREF _Toc2993 \h </w:instrText>
        </w:r>
        <w:r>
          <w:fldChar w:fldCharType="separate"/>
        </w:r>
        <w:r>
          <w:t>57</w:t>
        </w:r>
        <w:r>
          <w:fldChar w:fldCharType="end"/>
        </w:r>
      </w:hyperlink>
    </w:p>
    <w:p>
      <w:pPr>
        <w:pStyle w:val="TOC2"/>
        <w:tabs>
          <w:tab w:val="right" w:leader="dot" w:pos="8306"/>
        </w:tabs>
      </w:pPr>
      <w:hyperlink w:anchor="_Toc12016" w:history="1">
        <w:r>
          <w:rPr>
            <w:rFonts w:ascii="仿宋" w:eastAsia="仿宋" w:hAnsi="仿宋" w:cs="仿宋" w:hint="eastAsia"/>
            <w:lang w:eastAsia="zh-CN"/>
          </w:rPr>
          <w:t>(三)、设施设备升级策略</w:t>
        </w:r>
        <w:r>
          <w:tab/>
        </w:r>
        <w:r>
          <w:fldChar w:fldCharType="begin"/>
        </w:r>
        <w:r>
          <w:instrText xml:space="preserve"> PAGEREF _Toc12016 \h </w:instrText>
        </w:r>
        <w:r>
          <w:fldChar w:fldCharType="separate"/>
        </w:r>
        <w:r>
          <w:t>58</w:t>
        </w:r>
        <w:r>
          <w:fldChar w:fldCharType="end"/>
        </w:r>
      </w:hyperlink>
    </w:p>
    <w:p>
      <w:pPr>
        <w:pStyle w:val="TOC1"/>
        <w:tabs>
          <w:tab w:val="right" w:leader="dot" w:pos="8306"/>
        </w:tabs>
      </w:pPr>
      <w:hyperlink w:anchor="_Toc10526" w:history="1">
        <w:r>
          <w:rPr>
            <w:rFonts w:ascii="仿宋" w:eastAsia="仿宋" w:hAnsi="仿宋" w:cs="仿宋" w:hint="eastAsia"/>
            <w:lang w:eastAsia="zh-CN"/>
          </w:rPr>
          <w:t>十四、产业协同与集群发展</w:t>
        </w:r>
        <w:r>
          <w:tab/>
        </w:r>
        <w:r>
          <w:fldChar w:fldCharType="begin"/>
        </w:r>
        <w:r>
          <w:instrText xml:space="preserve"> PAGEREF _Toc10526 \h </w:instrText>
        </w:r>
        <w:r>
          <w:fldChar w:fldCharType="separate"/>
        </w:r>
        <w:r>
          <w:t>58</w:t>
        </w:r>
        <w:r>
          <w:fldChar w:fldCharType="end"/>
        </w:r>
      </w:hyperlink>
    </w:p>
    <w:p>
      <w:pPr>
        <w:pStyle w:val="TOC2"/>
        <w:tabs>
          <w:tab w:val="right" w:leader="dot" w:pos="8306"/>
        </w:tabs>
      </w:pPr>
      <w:hyperlink w:anchor="_Toc1347" w:history="1">
        <w:r>
          <w:rPr>
            <w:rFonts w:ascii="仿宋" w:eastAsia="仿宋" w:hAnsi="仿宋" w:cs="仿宋" w:hint="eastAsia"/>
            <w:lang w:eastAsia="zh-CN"/>
          </w:rPr>
          <w:t>(一)、产业协同机制建设</w:t>
        </w:r>
        <w:r>
          <w:tab/>
        </w:r>
        <w:r>
          <w:fldChar w:fldCharType="begin"/>
        </w:r>
        <w:r>
          <w:instrText xml:space="preserve"> PAGEREF _Toc1347 \h </w:instrText>
        </w:r>
        <w:r>
          <w:fldChar w:fldCharType="separate"/>
        </w:r>
        <w:r>
          <w:t>58</w:t>
        </w:r>
        <w:r>
          <w:fldChar w:fldCharType="end"/>
        </w:r>
      </w:hyperlink>
    </w:p>
    <w:p>
      <w:pPr>
        <w:pStyle w:val="TOC2"/>
        <w:tabs>
          <w:tab w:val="right" w:leader="dot" w:pos="8306"/>
        </w:tabs>
      </w:pPr>
      <w:hyperlink w:anchor="_Toc28022" w:history="1">
        <w:r>
          <w:rPr>
            <w:rFonts w:ascii="仿宋" w:eastAsia="仿宋" w:hAnsi="仿宋" w:cs="仿宋" w:hint="eastAsia"/>
            <w:lang w:eastAsia="zh-CN"/>
          </w:rPr>
          <w:t>(二)、产业集群培育与发展</w:t>
        </w:r>
        <w:r>
          <w:tab/>
        </w:r>
        <w:r>
          <w:fldChar w:fldCharType="begin"/>
        </w:r>
        <w:r>
          <w:instrText xml:space="preserve"> PAGEREF _Toc28022 \h </w:instrText>
        </w:r>
        <w:r>
          <w:fldChar w:fldCharType="separate"/>
        </w:r>
        <w:r>
          <w:t>60</w:t>
        </w:r>
        <w:r>
          <w:fldChar w:fldCharType="end"/>
        </w:r>
      </w:hyperlink>
    </w:p>
    <w:p>
      <w:pPr>
        <w:pStyle w:val="TOC1"/>
        <w:tabs>
          <w:tab w:val="right" w:leader="dot" w:pos="8306"/>
        </w:tabs>
      </w:pPr>
      <w:hyperlink w:anchor="_Toc26856" w:history="1">
        <w:r>
          <w:rPr>
            <w:rFonts w:ascii="仿宋" w:eastAsia="仿宋" w:hAnsi="仿宋" w:cs="仿宋" w:hint="eastAsia"/>
            <w:lang w:eastAsia="zh-CN"/>
          </w:rPr>
          <w:t>十五、成果转化与推广应用</w:t>
        </w:r>
        <w:r>
          <w:tab/>
        </w:r>
        <w:r>
          <w:fldChar w:fldCharType="begin"/>
        </w:r>
        <w:r>
          <w:instrText xml:space="preserve"> PAGEREF _Toc26856 \h </w:instrText>
        </w:r>
        <w:r>
          <w:fldChar w:fldCharType="separate"/>
        </w:r>
        <w:r>
          <w:t>60</w:t>
        </w:r>
        <w:r>
          <w:fldChar w:fldCharType="end"/>
        </w:r>
      </w:hyperlink>
    </w:p>
    <w:p>
      <w:pPr>
        <w:pStyle w:val="TOC2"/>
        <w:tabs>
          <w:tab w:val="right" w:leader="dot" w:pos="8306"/>
        </w:tabs>
      </w:pPr>
      <w:hyperlink w:anchor="_Toc7330" w:history="1">
        <w:r>
          <w:rPr>
            <w:rFonts w:ascii="仿宋" w:eastAsia="仿宋" w:hAnsi="仿宋" w:cs="仿宋" w:hint="eastAsia"/>
            <w:lang w:eastAsia="zh-CN"/>
          </w:rPr>
          <w:t>(一)、成果转化策略制定</w:t>
        </w:r>
        <w:r>
          <w:tab/>
        </w:r>
        <w:r>
          <w:fldChar w:fldCharType="begin"/>
        </w:r>
        <w:r>
          <w:instrText xml:space="preserve"> PAGEREF _Toc7330 \h </w:instrText>
        </w:r>
        <w:r>
          <w:fldChar w:fldCharType="separate"/>
        </w:r>
        <w:r>
          <w:t>60</w:t>
        </w:r>
        <w:r>
          <w:fldChar w:fldCharType="end"/>
        </w:r>
      </w:hyperlink>
    </w:p>
    <w:p>
      <w:pPr>
        <w:pStyle w:val="TOC2"/>
        <w:tabs>
          <w:tab w:val="right" w:leader="dot" w:pos="8306"/>
        </w:tabs>
      </w:pPr>
      <w:hyperlink w:anchor="_Toc2228" w:history="1">
        <w:r>
          <w:rPr>
            <w:rFonts w:ascii="仿宋" w:eastAsia="仿宋" w:hAnsi="仿宋" w:cs="仿宋" w:hint="eastAsia"/>
            <w:lang w:eastAsia="zh-CN"/>
          </w:rPr>
          <w:t>(二)、成果推广应用方案</w:t>
        </w:r>
        <w:r>
          <w:tab/>
        </w:r>
        <w:r>
          <w:fldChar w:fldCharType="begin"/>
        </w:r>
        <w:r>
          <w:instrText xml:space="preserve"> PAGEREF _Toc2228 \h </w:instrText>
        </w:r>
        <w:r>
          <w:fldChar w:fldCharType="separate"/>
        </w:r>
        <w:r>
          <w:t>62</w:t>
        </w:r>
        <w:r>
          <w:fldChar w:fldCharType="end"/>
        </w:r>
      </w:hyperlink>
    </w:p>
    <w:p>
      <w:pPr>
        <w:pStyle w:val="TOC1"/>
        <w:tabs>
          <w:tab w:val="right" w:leader="dot" w:pos="8306"/>
        </w:tabs>
      </w:pPr>
      <w:hyperlink w:anchor="_Toc620" w:history="1">
        <w:r>
          <w:rPr>
            <w:rFonts w:ascii="仿宋" w:eastAsia="仿宋" w:hAnsi="仿宋" w:cs="仿宋" w:hint="eastAsia"/>
            <w:lang w:eastAsia="zh-CN"/>
          </w:rPr>
          <w:t>十六、质量管理与控制</w:t>
        </w:r>
        <w:r>
          <w:tab/>
        </w:r>
        <w:r>
          <w:fldChar w:fldCharType="begin"/>
        </w:r>
        <w:r>
          <w:instrText xml:space="preserve"> PAGEREF _Toc620 \h </w:instrText>
        </w:r>
        <w:r>
          <w:fldChar w:fldCharType="separate"/>
        </w:r>
        <w:r>
          <w:t>63</w:t>
        </w:r>
        <w:r>
          <w:fldChar w:fldCharType="end"/>
        </w:r>
      </w:hyperlink>
    </w:p>
    <w:p>
      <w:pPr>
        <w:pStyle w:val="TOC2"/>
        <w:tabs>
          <w:tab w:val="right" w:leader="dot" w:pos="8306"/>
        </w:tabs>
      </w:pPr>
      <w:hyperlink w:anchor="_Toc8301" w:history="1">
        <w:r>
          <w:rPr>
            <w:rFonts w:ascii="仿宋" w:eastAsia="仿宋" w:hAnsi="仿宋" w:cs="仿宋" w:hint="eastAsia"/>
            <w:lang w:eastAsia="zh-CN"/>
          </w:rPr>
          <w:t>(一)、质量管理体系建设</w:t>
        </w:r>
        <w:r>
          <w:tab/>
        </w:r>
        <w:r>
          <w:fldChar w:fldCharType="begin"/>
        </w:r>
        <w:r>
          <w:instrText xml:space="preserve"> PAGEREF _Toc8301 \h </w:instrText>
        </w:r>
        <w:r>
          <w:fldChar w:fldCharType="separate"/>
        </w:r>
        <w:r>
          <w:t>63</w:t>
        </w:r>
        <w:r>
          <w:fldChar w:fldCharType="end"/>
        </w:r>
      </w:hyperlink>
    </w:p>
    <w:p>
      <w:pPr>
        <w:pStyle w:val="TOC2"/>
        <w:tabs>
          <w:tab w:val="right" w:leader="dot" w:pos="8306"/>
        </w:tabs>
      </w:pPr>
      <w:hyperlink w:anchor="_Toc5661" w:history="1">
        <w:r>
          <w:rPr>
            <w:rFonts w:ascii="仿宋" w:eastAsia="仿宋" w:hAnsi="仿宋" w:cs="仿宋" w:hint="eastAsia"/>
            <w:lang w:eastAsia="zh-CN"/>
          </w:rPr>
          <w:t>(二)、质量控制措施</w:t>
        </w:r>
        <w:r>
          <w:tab/>
        </w:r>
        <w:r>
          <w:fldChar w:fldCharType="begin"/>
        </w:r>
        <w:r>
          <w:instrText xml:space="preserve"> PAGEREF _Toc5661 \h </w:instrText>
        </w:r>
        <w:r>
          <w:fldChar w:fldCharType="separate"/>
        </w:r>
        <w:r>
          <w:t>65</w:t>
        </w:r>
        <w:r>
          <w:fldChar w:fldCharType="end"/>
        </w:r>
      </w:hyperlink>
    </w:p>
    <w:p>
      <w:pPr>
        <w:pStyle w:val="TOC1"/>
        <w:tabs>
          <w:tab w:val="right" w:leader="dot" w:pos="8306"/>
        </w:tabs>
      </w:pPr>
      <w:hyperlink w:anchor="_Toc12907" w:history="1">
        <w:r>
          <w:rPr>
            <w:rFonts w:ascii="仿宋" w:eastAsia="仿宋" w:hAnsi="仿宋" w:cs="仿宋" w:hint="eastAsia"/>
            <w:lang w:eastAsia="zh-CN"/>
          </w:rPr>
          <w:t>十七、项目施工方案</w:t>
        </w:r>
        <w:r>
          <w:tab/>
        </w:r>
        <w:r>
          <w:fldChar w:fldCharType="begin"/>
        </w:r>
        <w:r>
          <w:instrText xml:space="preserve"> PAGEREF _Toc12907 \h </w:instrText>
        </w:r>
        <w:r>
          <w:fldChar w:fldCharType="separate"/>
        </w:r>
        <w:r>
          <w:t>66</w:t>
        </w:r>
        <w:r>
          <w:fldChar w:fldCharType="end"/>
        </w:r>
      </w:hyperlink>
    </w:p>
    <w:p>
      <w:pPr>
        <w:pStyle w:val="TOC2"/>
        <w:tabs>
          <w:tab w:val="right" w:leader="dot" w:pos="8306"/>
        </w:tabs>
      </w:pPr>
      <w:hyperlink w:anchor="_Toc24594" w:history="1">
        <w:r>
          <w:rPr>
            <w:rFonts w:ascii="仿宋" w:eastAsia="仿宋" w:hAnsi="仿宋" w:cs="仿宋" w:hint="eastAsia"/>
            <w:lang w:eastAsia="zh-CN"/>
          </w:rPr>
          <w:t>(一)、施工组织设计</w:t>
        </w:r>
        <w:r>
          <w:tab/>
        </w:r>
        <w:r>
          <w:fldChar w:fldCharType="begin"/>
        </w:r>
        <w:r>
          <w:instrText xml:space="preserve"> PAGEREF _Toc24594 \h </w:instrText>
        </w:r>
        <w:r>
          <w:fldChar w:fldCharType="separate"/>
        </w:r>
        <w:r>
          <w:t>66</w:t>
        </w:r>
        <w:r>
          <w:fldChar w:fldCharType="end"/>
        </w:r>
      </w:hyperlink>
    </w:p>
    <w:p>
      <w:pPr>
        <w:pStyle w:val="TOC2"/>
        <w:tabs>
          <w:tab w:val="right" w:leader="dot" w:pos="8306"/>
        </w:tabs>
      </w:pPr>
      <w:hyperlink w:anchor="_Toc8019" w:history="1">
        <w:r>
          <w:rPr>
            <w:rFonts w:ascii="仿宋" w:eastAsia="仿宋" w:hAnsi="仿宋" w:cs="仿宋" w:hint="eastAsia"/>
            <w:lang w:eastAsia="zh-CN"/>
          </w:rPr>
          <w:t>(二)、施工工艺与技术路线</w:t>
        </w:r>
        <w:r>
          <w:tab/>
        </w:r>
        <w:r>
          <w:fldChar w:fldCharType="begin"/>
        </w:r>
        <w:r>
          <w:instrText xml:space="preserve"> PAGEREF _Toc8019 \h </w:instrText>
        </w:r>
        <w:r>
          <w:fldChar w:fldCharType="separate"/>
        </w:r>
        <w:r>
          <w:t>67</w:t>
        </w:r>
        <w:r>
          <w:fldChar w:fldCharType="end"/>
        </w:r>
      </w:hyperlink>
    </w:p>
    <w:p>
      <w:pPr>
        <w:pStyle w:val="TOC2"/>
        <w:tabs>
          <w:tab w:val="right" w:leader="dot" w:pos="8306"/>
        </w:tabs>
      </w:pPr>
      <w:hyperlink w:anchor="_Toc22814" w:history="1">
        <w:r>
          <w:rPr>
            <w:rFonts w:ascii="仿宋" w:eastAsia="仿宋" w:hAnsi="仿宋" w:cs="仿宋" w:hint="eastAsia"/>
            <w:lang w:eastAsia="zh-CN"/>
          </w:rPr>
          <w:t>(三)、关键节点施工计划</w:t>
        </w:r>
        <w:r>
          <w:tab/>
        </w:r>
        <w:r>
          <w:fldChar w:fldCharType="begin"/>
        </w:r>
        <w:r>
          <w:instrText xml:space="preserve"> PAGEREF _Toc22814 \h </w:instrText>
        </w:r>
        <w:r>
          <w:fldChar w:fldCharType="separate"/>
        </w:r>
        <w:r>
          <w:t>69</w:t>
        </w:r>
        <w:r>
          <w:fldChar w:fldCharType="end"/>
        </w:r>
      </w:hyperlink>
    </w:p>
    <w:p>
      <w:pPr>
        <w:pStyle w:val="TOC2"/>
        <w:tabs>
          <w:tab w:val="right" w:leader="dot" w:pos="8306"/>
        </w:tabs>
      </w:pPr>
      <w:hyperlink w:anchor="_Toc5255" w:history="1">
        <w:r>
          <w:rPr>
            <w:rFonts w:ascii="仿宋" w:eastAsia="仿宋" w:hAnsi="仿宋" w:cs="仿宋" w:hint="eastAsia"/>
            <w:lang w:eastAsia="zh-CN"/>
          </w:rPr>
          <w:t>(四)、施工现场管理</w:t>
        </w:r>
        <w:r>
          <w:tab/>
        </w:r>
        <w:r>
          <w:fldChar w:fldCharType="begin"/>
        </w:r>
        <w:r>
          <w:instrText xml:space="preserve"> PAGEREF _Toc5255 \h </w:instrText>
        </w:r>
        <w:r>
          <w:fldChar w:fldCharType="separate"/>
        </w:r>
        <w:r>
          <w:t>70</w:t>
        </w:r>
        <w:r>
          <w:fldChar w:fldCharType="end"/>
        </w:r>
      </w:hyperlink>
    </w:p>
    <w:p>
      <w:pPr>
        <w:pStyle w:val="TOC1"/>
        <w:tabs>
          <w:tab w:val="right" w:leader="dot" w:pos="8306"/>
        </w:tabs>
      </w:pPr>
      <w:hyperlink w:anchor="_Toc31137" w:history="1">
        <w:r>
          <w:rPr>
            <w:rFonts w:ascii="仿宋" w:eastAsia="仿宋" w:hAnsi="仿宋" w:cs="仿宋" w:hint="eastAsia"/>
            <w:lang w:eastAsia="zh-CN"/>
          </w:rPr>
          <w:t>十八、知识产权管理与保护</w:t>
        </w:r>
        <w:r>
          <w:tab/>
        </w:r>
        <w:r>
          <w:fldChar w:fldCharType="begin"/>
        </w:r>
        <w:r>
          <w:instrText xml:space="preserve"> PAGEREF _Toc31137 \h </w:instrText>
        </w:r>
        <w:r>
          <w:fldChar w:fldCharType="separate"/>
        </w:r>
        <w:r>
          <w:t>72</w:t>
        </w:r>
        <w:r>
          <w:fldChar w:fldCharType="end"/>
        </w:r>
      </w:hyperlink>
    </w:p>
    <w:p>
      <w:pPr>
        <w:pStyle w:val="TOC2"/>
        <w:tabs>
          <w:tab w:val="right" w:leader="dot" w:pos="8306"/>
        </w:tabs>
      </w:pPr>
      <w:hyperlink w:anchor="_Toc20290" w:history="1">
        <w:r>
          <w:rPr>
            <w:rFonts w:ascii="仿宋" w:eastAsia="仿宋" w:hAnsi="仿宋" w:cs="仿宋" w:hint="eastAsia"/>
            <w:lang w:eastAsia="zh-CN"/>
          </w:rPr>
          <w:t>(一)、知识产权管理体系建设</w:t>
        </w:r>
        <w:r>
          <w:tab/>
        </w:r>
        <w:r>
          <w:fldChar w:fldCharType="begin"/>
        </w:r>
        <w:r>
          <w:instrText xml:space="preserve"> PAGEREF _Toc20290 \h </w:instrText>
        </w:r>
        <w:r>
          <w:fldChar w:fldCharType="separate"/>
        </w:r>
        <w:r>
          <w:t>72</w:t>
        </w:r>
        <w:r>
          <w:fldChar w:fldCharType="end"/>
        </w:r>
      </w:hyperlink>
    </w:p>
    <w:p>
      <w:pPr>
        <w:pStyle w:val="TOC2"/>
        <w:tabs>
          <w:tab w:val="right" w:leader="dot" w:pos="8306"/>
        </w:tabs>
      </w:pPr>
      <w:hyperlink w:anchor="_Toc7875" w:history="1">
        <w:r>
          <w:rPr>
            <w:rFonts w:ascii="仿宋" w:eastAsia="仿宋" w:hAnsi="仿宋" w:cs="仿宋" w:hint="eastAsia"/>
            <w:lang w:eastAsia="zh-CN"/>
          </w:rPr>
          <w:t>(二)、知识产权保护措施</w:t>
        </w:r>
        <w:r>
          <w:tab/>
        </w:r>
        <w:r>
          <w:fldChar w:fldCharType="begin"/>
        </w:r>
        <w:r>
          <w:instrText xml:space="preserve"> PAGEREF _Toc7875 \h </w:instrText>
        </w:r>
        <w:r>
          <w:fldChar w:fldCharType="separate"/>
        </w:r>
        <w:r>
          <w:t>73</w:t>
        </w:r>
        <w:r>
          <w:fldChar w:fldCharType="end"/>
        </w:r>
      </w:hyperlink>
    </w:p>
    <w:p>
      <w:pPr>
        <w:pStyle w:val="TOC1"/>
        <w:tabs>
          <w:tab w:val="right" w:leader="dot" w:pos="8306"/>
        </w:tabs>
      </w:pPr>
      <w:hyperlink w:anchor="_Toc24960" w:history="1">
        <w:r>
          <w:rPr>
            <w:rFonts w:ascii="仿宋" w:eastAsia="仿宋" w:hAnsi="仿宋" w:cs="仿宋" w:hint="eastAsia"/>
            <w:lang w:eastAsia="zh-CN"/>
          </w:rPr>
          <w:t>十九、人力资源管理与开发</w:t>
        </w:r>
        <w:r>
          <w:tab/>
        </w:r>
        <w:r>
          <w:fldChar w:fldCharType="begin"/>
        </w:r>
        <w:r>
          <w:instrText xml:space="preserve"> PAGEREF _Toc24960 \h </w:instrText>
        </w:r>
        <w:r>
          <w:fldChar w:fldCharType="separate"/>
        </w:r>
        <w:r>
          <w:t>75</w:t>
        </w:r>
        <w:r>
          <w:fldChar w:fldCharType="end"/>
        </w:r>
      </w:hyperlink>
    </w:p>
    <w:p>
      <w:pPr>
        <w:pStyle w:val="TOC2"/>
        <w:tabs>
          <w:tab w:val="right" w:leader="dot" w:pos="8306"/>
        </w:tabs>
      </w:pPr>
      <w:hyperlink w:anchor="_Toc24126" w:history="1">
        <w:r>
          <w:rPr>
            <w:rFonts w:ascii="仿宋" w:eastAsia="仿宋" w:hAnsi="仿宋" w:cs="仿宋" w:hint="eastAsia"/>
            <w:lang w:eastAsia="zh-CN"/>
          </w:rPr>
          <w:t>(一)、人力资源规划</w:t>
        </w:r>
        <w:r>
          <w:tab/>
        </w:r>
        <w:r>
          <w:fldChar w:fldCharType="begin"/>
        </w:r>
        <w:r>
          <w:instrText xml:space="preserve"> PAGEREF _Toc24126 \h </w:instrText>
        </w:r>
        <w:r>
          <w:fldChar w:fldCharType="separate"/>
        </w:r>
        <w:r>
          <w:t>75</w:t>
        </w:r>
        <w:r>
          <w:fldChar w:fldCharType="end"/>
        </w:r>
      </w:hyperlink>
    </w:p>
    <w:p>
      <w:pPr>
        <w:pStyle w:val="TOC2"/>
        <w:tabs>
          <w:tab w:val="right" w:leader="dot" w:pos="8306"/>
        </w:tabs>
      </w:pPr>
      <w:hyperlink w:anchor="_Toc20245" w:history="1">
        <w:r>
          <w:rPr>
            <w:rFonts w:ascii="仿宋" w:eastAsia="仿宋" w:hAnsi="仿宋" w:cs="仿宋" w:hint="eastAsia"/>
            <w:lang w:eastAsia="zh-CN"/>
          </w:rPr>
          <w:t>(二)、人力资源开发与培训</w:t>
        </w:r>
        <w:r>
          <w:tab/>
        </w:r>
        <w:r>
          <w:fldChar w:fldCharType="begin"/>
        </w:r>
        <w:r>
          <w:instrText xml:space="preserve"> PAGEREF _Toc20245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60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23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一、衣物柔顺剂项目的技术资源开发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衣物柔顺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二、衣物柔顺剂项目的人力资源管理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衣物柔顺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三、衣物柔顺剂项目的资金资源筹措与优化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衣物柔顺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61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衣物柔顺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衣物柔顺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衣物柔顺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62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衣物柔顺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衣物柔顺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智能技术的应用：衣物柔顺剂项目将利用智能技术，如物联网（IoT）和大数据分析，来监控和优化资源使用。通过实时数据分析，项目可以更有效地管理能源消耗、减少原材料浪费，并提高生产过程的整体效率。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70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656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659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416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778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9224"/>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https://d.book118.com/735343314240011110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B1FFE"/>
    <w:rsid w:val="5D0B1F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343314240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2024-02-05T01:24:00Z</dcterms:created>
  <dcterms:modified xsi:type="dcterms:W3CDTF">2024-02-05T01:24:39Z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F8356106F7AF467AA7CDE5D8799E3468_11</vt:lpwstr>
  </property>
  <property fmtid="{D5CDD505-2E9C-101B-9397-08002B2CF9AE}" pid="3" name="KSOProductBuildVer">
    <vt:lpwstr>2052-12.1.0.16250</vt:lpwstr>
  </property>
</Properties>
</file>