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低噪声对旋式局部通风机项目规划设计蓝图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1" w:history="1">
        <w:r>
          <w:rPr>
            <w:rFonts w:ascii="仿宋" w:eastAsia="仿宋" w:hAnsi="仿宋" w:cs="仿宋" w:hint="eastAsia"/>
            <w:lang w:eastAsia="zh-CN"/>
          </w:rPr>
          <w:t>概论</w:t>
        </w:r>
        <w:r>
          <w:tab/>
        </w:r>
        <w:r>
          <w:fldChar w:fldCharType="begin"/>
        </w:r>
        <w:r>
          <w:instrText xml:space="preserve"> PAGEREF _Toc24071 \h </w:instrText>
        </w:r>
        <w:r>
          <w:fldChar w:fldCharType="separate"/>
        </w:r>
        <w:r>
          <w:t>3</w:t>
        </w:r>
        <w:r>
          <w:fldChar w:fldCharType="end"/>
        </w:r>
      </w:hyperlink>
    </w:p>
    <w:p>
      <w:pPr>
        <w:pStyle w:val="TOC1"/>
        <w:tabs>
          <w:tab w:val="right" w:leader="dot" w:pos="8306"/>
        </w:tabs>
      </w:pPr>
      <w:hyperlink w:anchor="_Toc24555" w:history="1">
        <w:r>
          <w:rPr>
            <w:rFonts w:ascii="仿宋" w:eastAsia="仿宋" w:hAnsi="仿宋" w:cs="仿宋" w:hint="eastAsia"/>
            <w:lang w:eastAsia="zh-CN"/>
          </w:rPr>
          <w:t>一、低噪声对旋式局部通风机项目可持续发展</w:t>
        </w:r>
        <w:r>
          <w:tab/>
        </w:r>
        <w:r>
          <w:fldChar w:fldCharType="begin"/>
        </w:r>
        <w:r>
          <w:instrText xml:space="preserve"> PAGEREF _Toc24555 \h </w:instrText>
        </w:r>
        <w:r>
          <w:fldChar w:fldCharType="separate"/>
        </w:r>
        <w:r>
          <w:t>3</w:t>
        </w:r>
        <w:r>
          <w:fldChar w:fldCharType="end"/>
        </w:r>
      </w:hyperlink>
    </w:p>
    <w:p>
      <w:pPr>
        <w:pStyle w:val="TOC2"/>
        <w:tabs>
          <w:tab w:val="right" w:leader="dot" w:pos="8306"/>
        </w:tabs>
      </w:pPr>
      <w:hyperlink w:anchor="_Toc9026" w:history="1">
        <w:r>
          <w:rPr>
            <w:rFonts w:ascii="仿宋" w:eastAsia="仿宋" w:hAnsi="仿宋" w:cs="仿宋" w:hint="eastAsia"/>
            <w:lang w:eastAsia="zh-CN"/>
          </w:rPr>
          <w:t>(一)、可持续战略与实践</w:t>
        </w:r>
        <w:r>
          <w:tab/>
        </w:r>
        <w:r>
          <w:fldChar w:fldCharType="begin"/>
        </w:r>
        <w:r>
          <w:instrText xml:space="preserve"> PAGEREF _Toc9026 \h </w:instrText>
        </w:r>
        <w:r>
          <w:fldChar w:fldCharType="separate"/>
        </w:r>
        <w:r>
          <w:t>3</w:t>
        </w:r>
        <w:r>
          <w:fldChar w:fldCharType="end"/>
        </w:r>
      </w:hyperlink>
    </w:p>
    <w:p>
      <w:pPr>
        <w:pStyle w:val="TOC2"/>
        <w:tabs>
          <w:tab w:val="right" w:leader="dot" w:pos="8306"/>
        </w:tabs>
      </w:pPr>
      <w:hyperlink w:anchor="_Toc8293" w:history="1">
        <w:r>
          <w:rPr>
            <w:rFonts w:ascii="仿宋" w:eastAsia="仿宋" w:hAnsi="仿宋" w:cs="仿宋" w:hint="eastAsia"/>
            <w:lang w:eastAsia="zh-CN"/>
          </w:rPr>
          <w:t>(二)、环保与社会责任</w:t>
        </w:r>
        <w:r>
          <w:tab/>
        </w:r>
        <w:r>
          <w:fldChar w:fldCharType="begin"/>
        </w:r>
        <w:r>
          <w:instrText xml:space="preserve"> PAGEREF _Toc8293 \h </w:instrText>
        </w:r>
        <w:r>
          <w:fldChar w:fldCharType="separate"/>
        </w:r>
        <w:r>
          <w:t>4</w:t>
        </w:r>
        <w:r>
          <w:fldChar w:fldCharType="end"/>
        </w:r>
      </w:hyperlink>
    </w:p>
    <w:p>
      <w:pPr>
        <w:pStyle w:val="TOC1"/>
        <w:tabs>
          <w:tab w:val="right" w:leader="dot" w:pos="8306"/>
        </w:tabs>
      </w:pPr>
      <w:hyperlink w:anchor="_Toc11511" w:history="1">
        <w:r>
          <w:rPr>
            <w:rFonts w:ascii="仿宋" w:eastAsia="仿宋" w:hAnsi="仿宋" w:cs="仿宋" w:hint="eastAsia"/>
            <w:lang w:eastAsia="zh-CN"/>
          </w:rPr>
          <w:t>二、工艺说明</w:t>
        </w:r>
        <w:r>
          <w:tab/>
        </w:r>
        <w:r>
          <w:fldChar w:fldCharType="begin"/>
        </w:r>
        <w:r>
          <w:instrText xml:space="preserve"> PAGEREF _Toc11511 \h </w:instrText>
        </w:r>
        <w:r>
          <w:fldChar w:fldCharType="separate"/>
        </w:r>
        <w:r>
          <w:t>5</w:t>
        </w:r>
        <w:r>
          <w:fldChar w:fldCharType="end"/>
        </w:r>
      </w:hyperlink>
    </w:p>
    <w:p>
      <w:pPr>
        <w:pStyle w:val="TOC2"/>
        <w:tabs>
          <w:tab w:val="right" w:leader="dot" w:pos="8306"/>
        </w:tabs>
      </w:pPr>
      <w:hyperlink w:anchor="_Toc12038" w:history="1">
        <w:r>
          <w:rPr>
            <w:rFonts w:ascii="仿宋" w:eastAsia="仿宋" w:hAnsi="仿宋" w:cs="仿宋" w:hint="eastAsia"/>
            <w:lang w:eastAsia="zh-CN"/>
          </w:rPr>
          <w:t>(一)、技术管理特点</w:t>
        </w:r>
        <w:r>
          <w:tab/>
        </w:r>
        <w:r>
          <w:fldChar w:fldCharType="begin"/>
        </w:r>
        <w:r>
          <w:instrText xml:space="preserve"> PAGEREF _Toc12038 \h </w:instrText>
        </w:r>
        <w:r>
          <w:fldChar w:fldCharType="separate"/>
        </w:r>
        <w:r>
          <w:t>5</w:t>
        </w:r>
        <w:r>
          <w:fldChar w:fldCharType="end"/>
        </w:r>
      </w:hyperlink>
    </w:p>
    <w:p>
      <w:pPr>
        <w:pStyle w:val="TOC2"/>
        <w:tabs>
          <w:tab w:val="right" w:leader="dot" w:pos="8306"/>
        </w:tabs>
      </w:pPr>
      <w:hyperlink w:anchor="_Toc22139" w:history="1">
        <w:r>
          <w:rPr>
            <w:rFonts w:ascii="仿宋" w:eastAsia="仿宋" w:hAnsi="仿宋" w:cs="仿宋" w:hint="eastAsia"/>
            <w:lang w:eastAsia="zh-CN"/>
          </w:rPr>
          <w:t>(二)、低噪声对旋式局部通风机项目工艺技术设计方案</w:t>
        </w:r>
        <w:r>
          <w:tab/>
        </w:r>
        <w:r>
          <w:fldChar w:fldCharType="begin"/>
        </w:r>
        <w:r>
          <w:instrText xml:space="preserve"> PAGEREF _Toc22139 \h </w:instrText>
        </w:r>
        <w:r>
          <w:fldChar w:fldCharType="separate"/>
        </w:r>
        <w:r>
          <w:t>6</w:t>
        </w:r>
        <w:r>
          <w:fldChar w:fldCharType="end"/>
        </w:r>
      </w:hyperlink>
    </w:p>
    <w:p>
      <w:pPr>
        <w:pStyle w:val="TOC2"/>
        <w:tabs>
          <w:tab w:val="right" w:leader="dot" w:pos="8306"/>
        </w:tabs>
      </w:pPr>
      <w:hyperlink w:anchor="_Toc10339" w:history="1">
        <w:r>
          <w:rPr>
            <w:rFonts w:ascii="仿宋" w:eastAsia="仿宋" w:hAnsi="仿宋" w:cs="仿宋" w:hint="eastAsia"/>
            <w:lang w:eastAsia="zh-CN"/>
          </w:rPr>
          <w:t>(三)、设备选型方案</w:t>
        </w:r>
        <w:r>
          <w:tab/>
        </w:r>
        <w:r>
          <w:fldChar w:fldCharType="begin"/>
        </w:r>
        <w:r>
          <w:instrText xml:space="preserve"> PAGEREF _Toc10339 \h </w:instrText>
        </w:r>
        <w:r>
          <w:fldChar w:fldCharType="separate"/>
        </w:r>
        <w:r>
          <w:t>7</w:t>
        </w:r>
        <w:r>
          <w:fldChar w:fldCharType="end"/>
        </w:r>
      </w:hyperlink>
    </w:p>
    <w:p>
      <w:pPr>
        <w:pStyle w:val="TOC1"/>
        <w:tabs>
          <w:tab w:val="right" w:leader="dot" w:pos="8306"/>
        </w:tabs>
      </w:pPr>
      <w:hyperlink w:anchor="_Toc9793" w:history="1">
        <w:r>
          <w:rPr>
            <w:rFonts w:ascii="仿宋" w:eastAsia="仿宋" w:hAnsi="仿宋" w:cs="仿宋" w:hint="eastAsia"/>
            <w:lang w:eastAsia="zh-CN"/>
          </w:rPr>
          <w:t>三、低噪声对旋式局部通风机项目危机管理</w:t>
        </w:r>
        <w:r>
          <w:tab/>
        </w:r>
        <w:r>
          <w:fldChar w:fldCharType="begin"/>
        </w:r>
        <w:r>
          <w:instrText xml:space="preserve"> PAGEREF _Toc9793 \h </w:instrText>
        </w:r>
        <w:r>
          <w:fldChar w:fldCharType="separate"/>
        </w:r>
        <w:r>
          <w:t>9</w:t>
        </w:r>
        <w:r>
          <w:fldChar w:fldCharType="end"/>
        </w:r>
      </w:hyperlink>
    </w:p>
    <w:p>
      <w:pPr>
        <w:pStyle w:val="TOC2"/>
        <w:tabs>
          <w:tab w:val="right" w:leader="dot" w:pos="8306"/>
        </w:tabs>
      </w:pPr>
      <w:hyperlink w:anchor="_Toc11410" w:history="1">
        <w:r>
          <w:rPr>
            <w:rFonts w:ascii="仿宋" w:eastAsia="仿宋" w:hAnsi="仿宋" w:cs="仿宋" w:hint="eastAsia"/>
            <w:lang w:eastAsia="zh-CN"/>
          </w:rPr>
          <w:t>(一)、危机预警与识别</w:t>
        </w:r>
        <w:r>
          <w:tab/>
        </w:r>
        <w:r>
          <w:fldChar w:fldCharType="begin"/>
        </w:r>
        <w:r>
          <w:instrText xml:space="preserve"> PAGEREF _Toc11410 \h </w:instrText>
        </w:r>
        <w:r>
          <w:fldChar w:fldCharType="separate"/>
        </w:r>
        <w:r>
          <w:t>9</w:t>
        </w:r>
        <w:r>
          <w:fldChar w:fldCharType="end"/>
        </w:r>
      </w:hyperlink>
    </w:p>
    <w:p>
      <w:pPr>
        <w:pStyle w:val="TOC2"/>
        <w:tabs>
          <w:tab w:val="right" w:leader="dot" w:pos="8306"/>
        </w:tabs>
      </w:pPr>
      <w:hyperlink w:anchor="_Toc18894" w:history="1">
        <w:r>
          <w:rPr>
            <w:rFonts w:ascii="仿宋" w:eastAsia="仿宋" w:hAnsi="仿宋" w:cs="仿宋" w:hint="eastAsia"/>
            <w:lang w:eastAsia="zh-CN"/>
          </w:rPr>
          <w:t>(二)、危机应对与恢复</w:t>
        </w:r>
        <w:r>
          <w:tab/>
        </w:r>
        <w:r>
          <w:fldChar w:fldCharType="begin"/>
        </w:r>
        <w:r>
          <w:instrText xml:space="preserve"> PAGEREF _Toc18894 \h </w:instrText>
        </w:r>
        <w:r>
          <w:fldChar w:fldCharType="separate"/>
        </w:r>
        <w:r>
          <w:t>10</w:t>
        </w:r>
        <w:r>
          <w:fldChar w:fldCharType="end"/>
        </w:r>
      </w:hyperlink>
    </w:p>
    <w:p>
      <w:pPr>
        <w:pStyle w:val="TOC1"/>
        <w:tabs>
          <w:tab w:val="right" w:leader="dot" w:pos="8306"/>
        </w:tabs>
      </w:pPr>
      <w:hyperlink w:anchor="_Toc4543" w:history="1">
        <w:r>
          <w:rPr>
            <w:rFonts w:ascii="仿宋" w:eastAsia="仿宋" w:hAnsi="仿宋" w:cs="仿宋" w:hint="eastAsia"/>
            <w:lang w:eastAsia="zh-CN"/>
          </w:rPr>
          <w:t>四、低噪声对旋式局部通风机项目土建工程</w:t>
        </w:r>
        <w:r>
          <w:tab/>
        </w:r>
        <w:r>
          <w:fldChar w:fldCharType="begin"/>
        </w:r>
        <w:r>
          <w:instrText xml:space="preserve"> PAGEREF _Toc4543 \h </w:instrText>
        </w:r>
        <w:r>
          <w:fldChar w:fldCharType="separate"/>
        </w:r>
        <w:r>
          <w:t>11</w:t>
        </w:r>
        <w:r>
          <w:fldChar w:fldCharType="end"/>
        </w:r>
      </w:hyperlink>
    </w:p>
    <w:p>
      <w:pPr>
        <w:pStyle w:val="TOC2"/>
        <w:tabs>
          <w:tab w:val="right" w:leader="dot" w:pos="8306"/>
        </w:tabs>
      </w:pPr>
      <w:hyperlink w:anchor="_Toc2669" w:history="1">
        <w:r>
          <w:rPr>
            <w:rFonts w:ascii="仿宋" w:eastAsia="仿宋" w:hAnsi="仿宋" w:cs="仿宋" w:hint="eastAsia"/>
            <w:lang w:eastAsia="zh-CN"/>
          </w:rPr>
          <w:t>(一)、建筑工程设计原则</w:t>
        </w:r>
        <w:r>
          <w:tab/>
        </w:r>
        <w:r>
          <w:fldChar w:fldCharType="begin"/>
        </w:r>
        <w:r>
          <w:instrText xml:space="preserve"> PAGEREF _Toc2669 \h </w:instrText>
        </w:r>
        <w:r>
          <w:fldChar w:fldCharType="separate"/>
        </w:r>
        <w:r>
          <w:t>11</w:t>
        </w:r>
        <w:r>
          <w:fldChar w:fldCharType="end"/>
        </w:r>
      </w:hyperlink>
    </w:p>
    <w:p>
      <w:pPr>
        <w:pStyle w:val="TOC2"/>
        <w:tabs>
          <w:tab w:val="right" w:leader="dot" w:pos="8306"/>
        </w:tabs>
      </w:pPr>
      <w:hyperlink w:anchor="_Toc24721" w:history="1">
        <w:r>
          <w:rPr>
            <w:rFonts w:ascii="仿宋" w:eastAsia="仿宋" w:hAnsi="仿宋" w:cs="仿宋" w:hint="eastAsia"/>
            <w:lang w:eastAsia="zh-CN"/>
          </w:rPr>
          <w:t>(二)、土建工程设计年限及安全等级</w:t>
        </w:r>
        <w:r>
          <w:tab/>
        </w:r>
        <w:r>
          <w:fldChar w:fldCharType="begin"/>
        </w:r>
        <w:r>
          <w:instrText xml:space="preserve"> PAGEREF _Toc24721 \h </w:instrText>
        </w:r>
        <w:r>
          <w:fldChar w:fldCharType="separate"/>
        </w:r>
        <w:r>
          <w:t>13</w:t>
        </w:r>
        <w:r>
          <w:fldChar w:fldCharType="end"/>
        </w:r>
      </w:hyperlink>
    </w:p>
    <w:p>
      <w:pPr>
        <w:pStyle w:val="TOC2"/>
        <w:tabs>
          <w:tab w:val="right" w:leader="dot" w:pos="8306"/>
        </w:tabs>
      </w:pPr>
      <w:hyperlink w:anchor="_Toc18570" w:history="1">
        <w:r>
          <w:rPr>
            <w:rFonts w:ascii="仿宋" w:eastAsia="仿宋" w:hAnsi="仿宋" w:cs="仿宋" w:hint="eastAsia"/>
            <w:lang w:eastAsia="zh-CN"/>
          </w:rPr>
          <w:t>(三)、建筑工程设计总体要求</w:t>
        </w:r>
        <w:r>
          <w:tab/>
        </w:r>
        <w:r>
          <w:fldChar w:fldCharType="begin"/>
        </w:r>
        <w:r>
          <w:instrText xml:space="preserve"> PAGEREF _Toc18570 \h </w:instrText>
        </w:r>
        <w:r>
          <w:fldChar w:fldCharType="separate"/>
        </w:r>
        <w:r>
          <w:t>14</w:t>
        </w:r>
        <w:r>
          <w:fldChar w:fldCharType="end"/>
        </w:r>
      </w:hyperlink>
    </w:p>
    <w:p>
      <w:pPr>
        <w:pStyle w:val="TOC2"/>
        <w:tabs>
          <w:tab w:val="right" w:leader="dot" w:pos="8306"/>
        </w:tabs>
      </w:pPr>
      <w:hyperlink w:anchor="_Toc4254" w:history="1">
        <w:r>
          <w:rPr>
            <w:rFonts w:ascii="仿宋" w:eastAsia="仿宋" w:hAnsi="仿宋" w:cs="仿宋" w:hint="eastAsia"/>
            <w:lang w:eastAsia="zh-CN"/>
          </w:rPr>
          <w:t>(四)、土建工程建设指标</w:t>
        </w:r>
        <w:r>
          <w:tab/>
        </w:r>
        <w:r>
          <w:fldChar w:fldCharType="begin"/>
        </w:r>
        <w:r>
          <w:instrText xml:space="preserve"> PAGEREF _Toc4254 \h </w:instrText>
        </w:r>
        <w:r>
          <w:fldChar w:fldCharType="separate"/>
        </w:r>
        <w:r>
          <w:t>15</w:t>
        </w:r>
        <w:r>
          <w:fldChar w:fldCharType="end"/>
        </w:r>
      </w:hyperlink>
    </w:p>
    <w:p>
      <w:pPr>
        <w:pStyle w:val="TOC1"/>
        <w:tabs>
          <w:tab w:val="right" w:leader="dot" w:pos="8306"/>
        </w:tabs>
      </w:pPr>
      <w:hyperlink w:anchor="_Toc15066" w:history="1">
        <w:r>
          <w:rPr>
            <w:rFonts w:ascii="仿宋" w:eastAsia="仿宋" w:hAnsi="仿宋" w:cs="仿宋" w:hint="eastAsia"/>
            <w:lang w:eastAsia="zh-CN"/>
          </w:rPr>
          <w:t>五、低噪声对旋式局部通风机项目概论</w:t>
        </w:r>
        <w:r>
          <w:tab/>
        </w:r>
        <w:r>
          <w:fldChar w:fldCharType="begin"/>
        </w:r>
        <w:r>
          <w:instrText xml:space="preserve"> PAGEREF _Toc15066 \h </w:instrText>
        </w:r>
        <w:r>
          <w:fldChar w:fldCharType="separate"/>
        </w:r>
        <w:r>
          <w:t>15</w:t>
        </w:r>
        <w:r>
          <w:fldChar w:fldCharType="end"/>
        </w:r>
      </w:hyperlink>
    </w:p>
    <w:p>
      <w:pPr>
        <w:pStyle w:val="TOC2"/>
        <w:tabs>
          <w:tab w:val="right" w:leader="dot" w:pos="8306"/>
        </w:tabs>
      </w:pPr>
      <w:hyperlink w:anchor="_Toc28018" w:history="1">
        <w:r>
          <w:rPr>
            <w:rFonts w:ascii="仿宋" w:eastAsia="仿宋" w:hAnsi="仿宋" w:cs="仿宋" w:hint="eastAsia"/>
            <w:lang w:eastAsia="zh-CN"/>
          </w:rPr>
          <w:t>(一)、低噪声对旋式局部通风机项目概况</w:t>
        </w:r>
        <w:r>
          <w:tab/>
        </w:r>
        <w:r>
          <w:fldChar w:fldCharType="begin"/>
        </w:r>
        <w:r>
          <w:instrText xml:space="preserve"> PAGEREF _Toc28018 \h </w:instrText>
        </w:r>
        <w:r>
          <w:fldChar w:fldCharType="separate"/>
        </w:r>
        <w:r>
          <w:t>15</w:t>
        </w:r>
        <w:r>
          <w:fldChar w:fldCharType="end"/>
        </w:r>
      </w:hyperlink>
    </w:p>
    <w:p>
      <w:pPr>
        <w:pStyle w:val="TOC2"/>
        <w:tabs>
          <w:tab w:val="right" w:leader="dot" w:pos="8306"/>
        </w:tabs>
      </w:pPr>
      <w:hyperlink w:anchor="_Toc22451" w:history="1">
        <w:r>
          <w:rPr>
            <w:rFonts w:ascii="仿宋" w:eastAsia="仿宋" w:hAnsi="仿宋" w:cs="仿宋" w:hint="eastAsia"/>
            <w:lang w:eastAsia="zh-CN"/>
          </w:rPr>
          <w:t>(二)、低噪声对旋式局部通风机项目目标</w:t>
        </w:r>
        <w:r>
          <w:tab/>
        </w:r>
        <w:r>
          <w:fldChar w:fldCharType="begin"/>
        </w:r>
        <w:r>
          <w:instrText xml:space="preserve"> PAGEREF _Toc22451 \h </w:instrText>
        </w:r>
        <w:r>
          <w:fldChar w:fldCharType="separate"/>
        </w:r>
        <w:r>
          <w:t>17</w:t>
        </w:r>
        <w:r>
          <w:fldChar w:fldCharType="end"/>
        </w:r>
      </w:hyperlink>
    </w:p>
    <w:p>
      <w:pPr>
        <w:pStyle w:val="TOC2"/>
        <w:tabs>
          <w:tab w:val="right" w:leader="dot" w:pos="8306"/>
        </w:tabs>
      </w:pPr>
      <w:hyperlink w:anchor="_Toc4356" w:history="1">
        <w:r>
          <w:rPr>
            <w:rFonts w:ascii="仿宋" w:eastAsia="仿宋" w:hAnsi="仿宋" w:cs="仿宋" w:hint="eastAsia"/>
            <w:lang w:eastAsia="zh-CN"/>
          </w:rPr>
          <w:t>(三)、低噪声对旋式局部通风机项目提出的理由</w:t>
        </w:r>
        <w:r>
          <w:tab/>
        </w:r>
        <w:r>
          <w:fldChar w:fldCharType="begin"/>
        </w:r>
        <w:r>
          <w:instrText xml:space="preserve"> PAGEREF _Toc4356 \h </w:instrText>
        </w:r>
        <w:r>
          <w:fldChar w:fldCharType="separate"/>
        </w:r>
        <w:r>
          <w:t>18</w:t>
        </w:r>
        <w:r>
          <w:fldChar w:fldCharType="end"/>
        </w:r>
      </w:hyperlink>
    </w:p>
    <w:p>
      <w:pPr>
        <w:pStyle w:val="TOC2"/>
        <w:tabs>
          <w:tab w:val="right" w:leader="dot" w:pos="8306"/>
        </w:tabs>
      </w:pPr>
      <w:hyperlink w:anchor="_Toc16967" w:history="1">
        <w:r>
          <w:rPr>
            <w:rFonts w:ascii="仿宋" w:eastAsia="仿宋" w:hAnsi="仿宋" w:cs="仿宋" w:hint="eastAsia"/>
            <w:lang w:eastAsia="zh-CN"/>
          </w:rPr>
          <w:t>(四)、低噪声对旋式局部通风机项目意义</w:t>
        </w:r>
        <w:r>
          <w:tab/>
        </w:r>
        <w:r>
          <w:fldChar w:fldCharType="begin"/>
        </w:r>
        <w:r>
          <w:instrText xml:space="preserve"> PAGEREF _Toc16967 \h </w:instrText>
        </w:r>
        <w:r>
          <w:fldChar w:fldCharType="separate"/>
        </w:r>
        <w:r>
          <w:t>20</w:t>
        </w:r>
        <w:r>
          <w:fldChar w:fldCharType="end"/>
        </w:r>
      </w:hyperlink>
    </w:p>
    <w:p>
      <w:pPr>
        <w:pStyle w:val="TOC2"/>
        <w:tabs>
          <w:tab w:val="right" w:leader="dot" w:pos="8306"/>
        </w:tabs>
      </w:pPr>
      <w:hyperlink w:anchor="_Toc1670" w:history="1">
        <w:r>
          <w:rPr>
            <w:rFonts w:ascii="仿宋" w:eastAsia="仿宋" w:hAnsi="仿宋" w:cs="仿宋" w:hint="eastAsia"/>
            <w:lang w:eastAsia="zh-CN"/>
          </w:rPr>
          <w:t>(五)、低噪声对旋式局部通风机项目背景</w:t>
        </w:r>
        <w:r>
          <w:tab/>
        </w:r>
        <w:r>
          <w:fldChar w:fldCharType="begin"/>
        </w:r>
        <w:r>
          <w:instrText xml:space="preserve"> PAGEREF _Toc1670 \h </w:instrText>
        </w:r>
        <w:r>
          <w:fldChar w:fldCharType="separate"/>
        </w:r>
        <w:r>
          <w:t>21</w:t>
        </w:r>
        <w:r>
          <w:fldChar w:fldCharType="end"/>
        </w:r>
      </w:hyperlink>
    </w:p>
    <w:p>
      <w:pPr>
        <w:pStyle w:val="TOC1"/>
        <w:tabs>
          <w:tab w:val="right" w:leader="dot" w:pos="8306"/>
        </w:tabs>
      </w:pPr>
      <w:hyperlink w:anchor="_Toc8868" w:history="1">
        <w:r>
          <w:rPr>
            <w:rFonts w:ascii="仿宋" w:eastAsia="仿宋" w:hAnsi="仿宋" w:cs="仿宋" w:hint="eastAsia"/>
            <w:lang w:eastAsia="zh-CN"/>
          </w:rPr>
          <w:t>六、低噪声对旋式局部通风机项目建设单位说明</w:t>
        </w:r>
        <w:r>
          <w:tab/>
        </w:r>
        <w:r>
          <w:fldChar w:fldCharType="begin"/>
        </w:r>
        <w:r>
          <w:instrText xml:space="preserve"> PAGEREF _Toc8868 \h </w:instrText>
        </w:r>
        <w:r>
          <w:fldChar w:fldCharType="separate"/>
        </w:r>
        <w:r>
          <w:t>22</w:t>
        </w:r>
        <w:r>
          <w:fldChar w:fldCharType="end"/>
        </w:r>
      </w:hyperlink>
    </w:p>
    <w:p>
      <w:pPr>
        <w:pStyle w:val="TOC2"/>
        <w:tabs>
          <w:tab w:val="right" w:leader="dot" w:pos="8306"/>
        </w:tabs>
      </w:pPr>
      <w:hyperlink w:anchor="_Toc237" w:history="1">
        <w:r>
          <w:rPr>
            <w:rFonts w:ascii="仿宋" w:eastAsia="仿宋" w:hAnsi="仿宋" w:cs="仿宋" w:hint="eastAsia"/>
            <w:lang w:eastAsia="zh-CN"/>
          </w:rPr>
          <w:t>(一)、低噪声对旋式局部通风机项目承办单位基本情况</w:t>
        </w:r>
        <w:r>
          <w:tab/>
        </w:r>
        <w:r>
          <w:fldChar w:fldCharType="begin"/>
        </w:r>
        <w:r>
          <w:instrText xml:space="preserve"> PAGEREF _Toc237 \h </w:instrText>
        </w:r>
        <w:r>
          <w:fldChar w:fldCharType="separate"/>
        </w:r>
        <w:r>
          <w:t>22</w:t>
        </w:r>
        <w:r>
          <w:fldChar w:fldCharType="end"/>
        </w:r>
      </w:hyperlink>
    </w:p>
    <w:p>
      <w:pPr>
        <w:pStyle w:val="TOC2"/>
        <w:tabs>
          <w:tab w:val="right" w:leader="dot" w:pos="8306"/>
        </w:tabs>
      </w:pPr>
      <w:hyperlink w:anchor="_Toc18072" w:history="1">
        <w:r>
          <w:rPr>
            <w:rFonts w:ascii="仿宋" w:eastAsia="仿宋" w:hAnsi="仿宋" w:cs="仿宋" w:hint="eastAsia"/>
            <w:lang w:eastAsia="zh-CN"/>
          </w:rPr>
          <w:t>(二)、公司经济效益分析</w:t>
        </w:r>
        <w:r>
          <w:tab/>
        </w:r>
        <w:r>
          <w:fldChar w:fldCharType="begin"/>
        </w:r>
        <w:r>
          <w:instrText xml:space="preserve"> PAGEREF _Toc18072 \h </w:instrText>
        </w:r>
        <w:r>
          <w:fldChar w:fldCharType="separate"/>
        </w:r>
        <w:r>
          <w:t>23</w:t>
        </w:r>
        <w:r>
          <w:fldChar w:fldCharType="end"/>
        </w:r>
      </w:hyperlink>
    </w:p>
    <w:p>
      <w:pPr>
        <w:pStyle w:val="TOC1"/>
        <w:tabs>
          <w:tab w:val="right" w:leader="dot" w:pos="8306"/>
        </w:tabs>
      </w:pPr>
      <w:hyperlink w:anchor="_Toc10931" w:history="1">
        <w:r>
          <w:rPr>
            <w:rFonts w:ascii="仿宋" w:eastAsia="仿宋" w:hAnsi="仿宋" w:cs="仿宋" w:hint="eastAsia"/>
            <w:lang w:eastAsia="zh-CN"/>
          </w:rPr>
          <w:t>七、低噪声对旋式局部通风机项目创新与研发</w:t>
        </w:r>
        <w:r>
          <w:tab/>
        </w:r>
        <w:r>
          <w:fldChar w:fldCharType="begin"/>
        </w:r>
        <w:r>
          <w:instrText xml:space="preserve"> PAGEREF _Toc10931 \h </w:instrText>
        </w:r>
        <w:r>
          <w:fldChar w:fldCharType="separate"/>
        </w:r>
        <w:r>
          <w:t>24</w:t>
        </w:r>
        <w:r>
          <w:fldChar w:fldCharType="end"/>
        </w:r>
      </w:hyperlink>
    </w:p>
    <w:p>
      <w:pPr>
        <w:pStyle w:val="TOC2"/>
        <w:tabs>
          <w:tab w:val="right" w:leader="dot" w:pos="8306"/>
        </w:tabs>
      </w:pPr>
      <w:hyperlink w:anchor="_Toc6904" w:history="1">
        <w:r>
          <w:rPr>
            <w:rFonts w:ascii="仿宋" w:eastAsia="仿宋" w:hAnsi="仿宋" w:cs="仿宋" w:hint="eastAsia"/>
            <w:lang w:eastAsia="zh-CN"/>
          </w:rPr>
          <w:t>(一)、创新策略与方向</w:t>
        </w:r>
        <w:r>
          <w:tab/>
        </w:r>
        <w:r>
          <w:fldChar w:fldCharType="begin"/>
        </w:r>
        <w:r>
          <w:instrText xml:space="preserve"> PAGEREF _Toc6904 \h </w:instrText>
        </w:r>
        <w:r>
          <w:fldChar w:fldCharType="separate"/>
        </w:r>
        <w:r>
          <w:t>24</w:t>
        </w:r>
        <w:r>
          <w:fldChar w:fldCharType="end"/>
        </w:r>
      </w:hyperlink>
    </w:p>
    <w:p>
      <w:pPr>
        <w:pStyle w:val="TOC2"/>
        <w:tabs>
          <w:tab w:val="right" w:leader="dot" w:pos="8306"/>
        </w:tabs>
      </w:pPr>
      <w:hyperlink w:anchor="_Toc153" w:history="1">
        <w:r>
          <w:rPr>
            <w:rFonts w:ascii="仿宋" w:eastAsia="仿宋" w:hAnsi="仿宋" w:cs="仿宋" w:hint="eastAsia"/>
            <w:lang w:eastAsia="zh-CN"/>
          </w:rPr>
          <w:t>(二)、研发规划与投入</w:t>
        </w:r>
        <w:r>
          <w:tab/>
        </w:r>
        <w:r>
          <w:fldChar w:fldCharType="begin"/>
        </w:r>
        <w:r>
          <w:instrText xml:space="preserve"> PAGEREF _Toc153 \h </w:instrText>
        </w:r>
        <w:r>
          <w:fldChar w:fldCharType="separate"/>
        </w:r>
        <w:r>
          <w:t>25</w:t>
        </w:r>
        <w:r>
          <w:fldChar w:fldCharType="end"/>
        </w:r>
      </w:hyperlink>
    </w:p>
    <w:p>
      <w:pPr>
        <w:pStyle w:val="TOC1"/>
        <w:tabs>
          <w:tab w:val="right" w:leader="dot" w:pos="8306"/>
        </w:tabs>
      </w:pPr>
      <w:hyperlink w:anchor="_Toc18391" w:history="1">
        <w:r>
          <w:rPr>
            <w:rFonts w:ascii="仿宋" w:eastAsia="仿宋" w:hAnsi="仿宋" w:cs="仿宋" w:hint="eastAsia"/>
            <w:lang w:eastAsia="zh-CN"/>
          </w:rPr>
          <w:t>八、低噪声对旋式局部通风机项目技术管理</w:t>
        </w:r>
        <w:r>
          <w:tab/>
        </w:r>
        <w:r>
          <w:fldChar w:fldCharType="begin"/>
        </w:r>
        <w:r>
          <w:instrText xml:space="preserve"> PAGEREF _Toc18391 \h </w:instrText>
        </w:r>
        <w:r>
          <w:fldChar w:fldCharType="separate"/>
        </w:r>
        <w:r>
          <w:t>27</w:t>
        </w:r>
        <w:r>
          <w:fldChar w:fldCharType="end"/>
        </w:r>
      </w:hyperlink>
    </w:p>
    <w:p>
      <w:pPr>
        <w:pStyle w:val="TOC2"/>
        <w:tabs>
          <w:tab w:val="right" w:leader="dot" w:pos="8306"/>
        </w:tabs>
      </w:pPr>
      <w:hyperlink w:anchor="_Toc30572" w:history="1">
        <w:r>
          <w:rPr>
            <w:rFonts w:ascii="仿宋" w:eastAsia="仿宋" w:hAnsi="仿宋" w:cs="仿宋" w:hint="eastAsia"/>
            <w:lang w:eastAsia="zh-CN"/>
          </w:rPr>
          <w:t>(一)、技术方案选用方向</w:t>
        </w:r>
        <w:r>
          <w:tab/>
        </w:r>
        <w:r>
          <w:fldChar w:fldCharType="begin"/>
        </w:r>
        <w:r>
          <w:instrText xml:space="preserve"> PAGEREF _Toc30572 \h </w:instrText>
        </w:r>
        <w:r>
          <w:fldChar w:fldCharType="separate"/>
        </w:r>
        <w:r>
          <w:t>27</w:t>
        </w:r>
        <w:r>
          <w:fldChar w:fldCharType="end"/>
        </w:r>
      </w:hyperlink>
    </w:p>
    <w:p>
      <w:pPr>
        <w:pStyle w:val="TOC2"/>
        <w:tabs>
          <w:tab w:val="right" w:leader="dot" w:pos="8306"/>
        </w:tabs>
      </w:pPr>
      <w:hyperlink w:anchor="_Toc20395" w:history="1">
        <w:r>
          <w:rPr>
            <w:rFonts w:ascii="仿宋" w:eastAsia="仿宋" w:hAnsi="仿宋" w:cs="仿宋" w:hint="eastAsia"/>
            <w:lang w:eastAsia="zh-CN"/>
          </w:rPr>
          <w:t>(二)、工艺技术方案选用原则</w:t>
        </w:r>
        <w:r>
          <w:tab/>
        </w:r>
        <w:r>
          <w:fldChar w:fldCharType="begin"/>
        </w:r>
        <w:r>
          <w:instrText xml:space="preserve"> PAGEREF _Toc20395 \h </w:instrText>
        </w:r>
        <w:r>
          <w:fldChar w:fldCharType="separate"/>
        </w:r>
        <w:r>
          <w:t>29</w:t>
        </w:r>
        <w:r>
          <w:fldChar w:fldCharType="end"/>
        </w:r>
      </w:hyperlink>
    </w:p>
    <w:p>
      <w:pPr>
        <w:pStyle w:val="TOC2"/>
        <w:tabs>
          <w:tab w:val="right" w:leader="dot" w:pos="8306"/>
        </w:tabs>
      </w:pPr>
      <w:hyperlink w:anchor="_Toc27943" w:history="1">
        <w:r>
          <w:rPr>
            <w:rFonts w:ascii="仿宋" w:eastAsia="仿宋" w:hAnsi="仿宋" w:cs="仿宋" w:hint="eastAsia"/>
            <w:lang w:eastAsia="zh-CN"/>
          </w:rPr>
          <w:t>(三)、工艺技术方案要求</w:t>
        </w:r>
        <w:r>
          <w:tab/>
        </w:r>
        <w:r>
          <w:fldChar w:fldCharType="begin"/>
        </w:r>
        <w:r>
          <w:instrText xml:space="preserve"> PAGEREF _Toc27943 \h </w:instrText>
        </w:r>
        <w:r>
          <w:fldChar w:fldCharType="separate"/>
        </w:r>
        <w:r>
          <w:t>31</w:t>
        </w:r>
        <w:r>
          <w:fldChar w:fldCharType="end"/>
        </w:r>
      </w:hyperlink>
    </w:p>
    <w:p>
      <w:pPr>
        <w:pStyle w:val="TOC1"/>
        <w:tabs>
          <w:tab w:val="right" w:leader="dot" w:pos="8306"/>
        </w:tabs>
      </w:pPr>
      <w:hyperlink w:anchor="_Toc20602" w:history="1">
        <w:r>
          <w:rPr>
            <w:rFonts w:ascii="仿宋" w:eastAsia="仿宋" w:hAnsi="仿宋" w:cs="仿宋" w:hint="eastAsia"/>
            <w:lang w:eastAsia="zh-CN"/>
          </w:rPr>
          <w:t>九、低噪声对旋式局部通风机项目人力资源培养与发展</w:t>
        </w:r>
        <w:r>
          <w:tab/>
        </w:r>
        <w:r>
          <w:fldChar w:fldCharType="begin"/>
        </w:r>
        <w:r>
          <w:instrText xml:space="preserve"> PAGEREF _Toc20602 \h </w:instrText>
        </w:r>
        <w:r>
          <w:fldChar w:fldCharType="separate"/>
        </w:r>
        <w:r>
          <w:t>33</w:t>
        </w:r>
        <w:r>
          <w:fldChar w:fldCharType="end"/>
        </w:r>
      </w:hyperlink>
    </w:p>
    <w:p>
      <w:pPr>
        <w:pStyle w:val="TOC2"/>
        <w:tabs>
          <w:tab w:val="right" w:leader="dot" w:pos="8306"/>
        </w:tabs>
      </w:pPr>
      <w:hyperlink w:anchor="_Toc10208" w:history="1">
        <w:r>
          <w:rPr>
            <w:rFonts w:ascii="仿宋" w:eastAsia="仿宋" w:hAnsi="仿宋" w:cs="仿宋" w:hint="eastAsia"/>
            <w:lang w:eastAsia="zh-CN"/>
          </w:rPr>
          <w:t>(一)、人才需求与规划</w:t>
        </w:r>
        <w:r>
          <w:tab/>
        </w:r>
        <w:r>
          <w:fldChar w:fldCharType="begin"/>
        </w:r>
        <w:r>
          <w:instrText xml:space="preserve"> PAGEREF _Toc10208 \h </w:instrText>
        </w:r>
        <w:r>
          <w:fldChar w:fldCharType="separate"/>
        </w:r>
        <w:r>
          <w:t>33</w:t>
        </w:r>
        <w:r>
          <w:fldChar w:fldCharType="end"/>
        </w:r>
      </w:hyperlink>
    </w:p>
    <w:p>
      <w:pPr>
        <w:pStyle w:val="TOC2"/>
        <w:tabs>
          <w:tab w:val="right" w:leader="dot" w:pos="8306"/>
        </w:tabs>
      </w:pPr>
      <w:hyperlink w:anchor="_Toc16253" w:history="1">
        <w:r>
          <w:rPr>
            <w:rFonts w:ascii="仿宋" w:eastAsia="仿宋" w:hAnsi="仿宋" w:cs="仿宋" w:hint="eastAsia"/>
            <w:lang w:eastAsia="zh-CN"/>
          </w:rPr>
          <w:t>(二)、培训与发展计划</w:t>
        </w:r>
        <w:r>
          <w:tab/>
        </w:r>
        <w:r>
          <w:fldChar w:fldCharType="begin"/>
        </w:r>
        <w:r>
          <w:instrText xml:space="preserve"> PAGEREF _Toc16253 \h </w:instrText>
        </w:r>
        <w:r>
          <w:fldChar w:fldCharType="separate"/>
        </w:r>
        <w:r>
          <w:t>34</w:t>
        </w:r>
        <w:r>
          <w:fldChar w:fldCharType="end"/>
        </w:r>
      </w:hyperlink>
    </w:p>
    <w:p>
      <w:pPr>
        <w:pStyle w:val="TOC1"/>
        <w:tabs>
          <w:tab w:val="right" w:leader="dot" w:pos="8306"/>
        </w:tabs>
      </w:pPr>
      <w:hyperlink w:anchor="_Toc31077" w:history="1">
        <w:r>
          <w:rPr>
            <w:rFonts w:ascii="仿宋" w:eastAsia="仿宋" w:hAnsi="仿宋" w:cs="仿宋" w:hint="eastAsia"/>
            <w:lang w:eastAsia="zh-CN"/>
          </w:rPr>
          <w:t>十、低噪声对旋式局部通风机项目财务管理</w:t>
        </w:r>
        <w:r>
          <w:tab/>
        </w:r>
        <w:r>
          <w:fldChar w:fldCharType="begin"/>
        </w:r>
        <w:r>
          <w:instrText xml:space="preserve"> PAGEREF _Toc31077 \h </w:instrText>
        </w:r>
        <w:r>
          <w:fldChar w:fldCharType="separate"/>
        </w:r>
        <w:r>
          <w:t>35</w:t>
        </w:r>
        <w:r>
          <w:fldChar w:fldCharType="end"/>
        </w:r>
      </w:hyperlink>
    </w:p>
    <w:p>
      <w:pPr>
        <w:pStyle w:val="TOC2"/>
        <w:tabs>
          <w:tab w:val="right" w:leader="dot" w:pos="8306"/>
        </w:tabs>
      </w:pPr>
      <w:hyperlink w:anchor="_Toc31460" w:history="1">
        <w:r>
          <w:rPr>
            <w:rFonts w:ascii="仿宋" w:eastAsia="仿宋" w:hAnsi="仿宋" w:cs="仿宋" w:hint="eastAsia"/>
            <w:lang w:eastAsia="zh-CN"/>
          </w:rPr>
          <w:t>(一)、资金需求大</w:t>
        </w:r>
        <w:r>
          <w:tab/>
        </w:r>
        <w:r>
          <w:fldChar w:fldCharType="begin"/>
        </w:r>
        <w:r>
          <w:instrText xml:space="preserve"> PAGEREF _Toc31460 \h </w:instrText>
        </w:r>
        <w:r>
          <w:fldChar w:fldCharType="separate"/>
        </w:r>
        <w:r>
          <w:t>35</w:t>
        </w:r>
        <w:r>
          <w:fldChar w:fldCharType="end"/>
        </w:r>
      </w:hyperlink>
    </w:p>
    <w:p>
      <w:pPr>
        <w:pStyle w:val="TOC2"/>
        <w:tabs>
          <w:tab w:val="right" w:leader="dot" w:pos="8306"/>
        </w:tabs>
      </w:pPr>
      <w:hyperlink w:anchor="_Toc5234" w:history="1">
        <w:r>
          <w:rPr>
            <w:rFonts w:ascii="仿宋" w:eastAsia="仿宋" w:hAnsi="仿宋" w:cs="仿宋" w:hint="eastAsia"/>
            <w:lang w:eastAsia="zh-CN"/>
          </w:rPr>
          <w:t>(二)、研发周期长</w:t>
        </w:r>
        <w:r>
          <w:tab/>
        </w:r>
        <w:r>
          <w:fldChar w:fldCharType="begin"/>
        </w:r>
        <w:r>
          <w:instrText xml:space="preserve"> PAGEREF _Toc5234 \h </w:instrText>
        </w:r>
        <w:r>
          <w:fldChar w:fldCharType="separate"/>
        </w:r>
        <w:r>
          <w:t>36</w:t>
        </w:r>
        <w:r>
          <w:fldChar w:fldCharType="end"/>
        </w:r>
      </w:hyperlink>
    </w:p>
    <w:p>
      <w:pPr>
        <w:pStyle w:val="TOC2"/>
        <w:tabs>
          <w:tab w:val="right" w:leader="dot" w:pos="8306"/>
        </w:tabs>
      </w:pPr>
      <w:hyperlink w:anchor="_Toc10903" w:history="1">
        <w:r>
          <w:rPr>
            <w:rFonts w:ascii="仿宋" w:eastAsia="仿宋" w:hAnsi="仿宋" w:cs="仿宋" w:hint="eastAsia"/>
            <w:lang w:eastAsia="zh-CN"/>
          </w:rPr>
          <w:t>(三)、市场风险大</w:t>
        </w:r>
        <w:r>
          <w:tab/>
        </w:r>
        <w:r>
          <w:fldChar w:fldCharType="begin"/>
        </w:r>
        <w:r>
          <w:instrText xml:space="preserve"> PAGEREF _Toc10903 \h </w:instrText>
        </w:r>
        <w:r>
          <w:fldChar w:fldCharType="separate"/>
        </w:r>
        <w:r>
          <w:t>37</w:t>
        </w:r>
        <w:r>
          <w:fldChar w:fldCharType="end"/>
        </w:r>
      </w:hyperlink>
    </w:p>
    <w:p>
      <w:pPr>
        <w:pStyle w:val="TOC2"/>
        <w:tabs>
          <w:tab w:val="right" w:leader="dot" w:pos="8306"/>
        </w:tabs>
      </w:pPr>
      <w:hyperlink w:anchor="_Toc18663" w:history="1">
        <w:r>
          <w:rPr>
            <w:rFonts w:ascii="仿宋" w:eastAsia="仿宋" w:hAnsi="仿宋" w:cs="仿宋" w:hint="eastAsia"/>
            <w:lang w:eastAsia="zh-CN"/>
          </w:rPr>
          <w:t>(四)、利润率高</w:t>
        </w:r>
        <w:r>
          <w:tab/>
        </w:r>
        <w:r>
          <w:fldChar w:fldCharType="begin"/>
        </w:r>
        <w:r>
          <w:instrText xml:space="preserve"> PAGEREF _Toc18663 \h </w:instrText>
        </w:r>
        <w:r>
          <w:fldChar w:fldCharType="separate"/>
        </w:r>
        <w:r>
          <w:t>40</w:t>
        </w:r>
        <w:r>
          <w:fldChar w:fldCharType="end"/>
        </w:r>
      </w:hyperlink>
    </w:p>
    <w:p>
      <w:pPr>
        <w:pStyle w:val="TOC1"/>
        <w:tabs>
          <w:tab w:val="right" w:leader="dot" w:pos="8306"/>
        </w:tabs>
      </w:pPr>
      <w:hyperlink w:anchor="_Toc28718" w:history="1">
        <w:r>
          <w:rPr>
            <w:rFonts w:ascii="仿宋" w:eastAsia="仿宋" w:hAnsi="仿宋" w:cs="仿宋" w:hint="eastAsia"/>
            <w:lang w:eastAsia="zh-CN"/>
          </w:rPr>
          <w:t>十一、生产安全保护</w:t>
        </w:r>
        <w:r>
          <w:tab/>
        </w:r>
        <w:r>
          <w:fldChar w:fldCharType="begin"/>
        </w:r>
        <w:r>
          <w:instrText xml:space="preserve"> PAGEREF _Toc28718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6" w:history="1">
        <w:r>
          <w:rPr>
            <w:rFonts w:ascii="仿宋" w:eastAsia="仿宋" w:hAnsi="仿宋" w:cs="仿宋" w:hint="eastAsia"/>
            <w:lang w:eastAsia="zh-CN"/>
          </w:rPr>
          <w:t>(一)、消防安全</w:t>
        </w:r>
        <w:r>
          <w:tab/>
        </w:r>
        <w:r>
          <w:fldChar w:fldCharType="begin"/>
        </w:r>
        <w:r>
          <w:instrText xml:space="preserve"> PAGEREF _Toc18026 \h </w:instrText>
        </w:r>
        <w:r>
          <w:fldChar w:fldCharType="separate"/>
        </w:r>
        <w:r>
          <w:t>42</w:t>
        </w:r>
        <w:r>
          <w:fldChar w:fldCharType="end"/>
        </w:r>
      </w:hyperlink>
    </w:p>
    <w:p>
      <w:pPr>
        <w:pStyle w:val="TOC2"/>
        <w:tabs>
          <w:tab w:val="right" w:leader="dot" w:pos="8306"/>
        </w:tabs>
      </w:pPr>
      <w:hyperlink w:anchor="_Toc10097" w:history="1">
        <w:r>
          <w:rPr>
            <w:rFonts w:ascii="仿宋" w:eastAsia="仿宋" w:hAnsi="仿宋" w:cs="仿宋" w:hint="eastAsia"/>
            <w:lang w:eastAsia="zh-CN"/>
          </w:rPr>
          <w:t>(二)、防火防爆总图布置措施</w:t>
        </w:r>
        <w:r>
          <w:tab/>
        </w:r>
        <w:r>
          <w:fldChar w:fldCharType="begin"/>
        </w:r>
        <w:r>
          <w:instrText xml:space="preserve"> PAGEREF _Toc10097 \h </w:instrText>
        </w:r>
        <w:r>
          <w:fldChar w:fldCharType="separate"/>
        </w:r>
        <w:r>
          <w:t>44</w:t>
        </w:r>
        <w:r>
          <w:fldChar w:fldCharType="end"/>
        </w:r>
      </w:hyperlink>
    </w:p>
    <w:p>
      <w:pPr>
        <w:pStyle w:val="TOC2"/>
        <w:tabs>
          <w:tab w:val="right" w:leader="dot" w:pos="8306"/>
        </w:tabs>
      </w:pPr>
      <w:hyperlink w:anchor="_Toc16726" w:history="1">
        <w:r>
          <w:rPr>
            <w:rFonts w:ascii="仿宋" w:eastAsia="仿宋" w:hAnsi="仿宋" w:cs="仿宋" w:hint="eastAsia"/>
            <w:lang w:eastAsia="zh-CN"/>
          </w:rPr>
          <w:t>(三)、自然灾害防范措施</w:t>
        </w:r>
        <w:r>
          <w:tab/>
        </w:r>
        <w:r>
          <w:fldChar w:fldCharType="begin"/>
        </w:r>
        <w:r>
          <w:instrText xml:space="preserve"> PAGEREF _Toc16726 \h </w:instrText>
        </w:r>
        <w:r>
          <w:fldChar w:fldCharType="separate"/>
        </w:r>
        <w:r>
          <w:t>45</w:t>
        </w:r>
        <w:r>
          <w:fldChar w:fldCharType="end"/>
        </w:r>
      </w:hyperlink>
    </w:p>
    <w:p>
      <w:pPr>
        <w:pStyle w:val="TOC2"/>
        <w:tabs>
          <w:tab w:val="right" w:leader="dot" w:pos="8306"/>
        </w:tabs>
      </w:pPr>
      <w:hyperlink w:anchor="_Toc17446" w:history="1">
        <w:r>
          <w:rPr>
            <w:rFonts w:ascii="仿宋" w:eastAsia="仿宋" w:hAnsi="仿宋" w:cs="仿宋" w:hint="eastAsia"/>
            <w:lang w:eastAsia="zh-CN"/>
          </w:rPr>
          <w:t>(四)、安全色及安全标志使用要求</w:t>
        </w:r>
        <w:r>
          <w:tab/>
        </w:r>
        <w:r>
          <w:fldChar w:fldCharType="begin"/>
        </w:r>
        <w:r>
          <w:instrText xml:space="preserve"> PAGEREF _Toc17446 \h </w:instrText>
        </w:r>
        <w:r>
          <w:fldChar w:fldCharType="separate"/>
        </w:r>
        <w:r>
          <w:t>46</w:t>
        </w:r>
        <w:r>
          <w:fldChar w:fldCharType="end"/>
        </w:r>
      </w:hyperlink>
    </w:p>
    <w:p>
      <w:pPr>
        <w:pStyle w:val="TOC2"/>
        <w:tabs>
          <w:tab w:val="right" w:leader="dot" w:pos="8306"/>
        </w:tabs>
      </w:pPr>
      <w:hyperlink w:anchor="_Toc29674" w:history="1">
        <w:r>
          <w:rPr>
            <w:rFonts w:ascii="仿宋" w:eastAsia="仿宋" w:hAnsi="仿宋" w:cs="仿宋" w:hint="eastAsia"/>
            <w:lang w:eastAsia="zh-CN"/>
          </w:rPr>
          <w:t>(五)、防尘防毒措施</w:t>
        </w:r>
        <w:r>
          <w:tab/>
        </w:r>
        <w:r>
          <w:fldChar w:fldCharType="begin"/>
        </w:r>
        <w:r>
          <w:instrText xml:space="preserve"> PAGEREF _Toc29674 \h </w:instrText>
        </w:r>
        <w:r>
          <w:fldChar w:fldCharType="separate"/>
        </w:r>
        <w:r>
          <w:t>47</w:t>
        </w:r>
        <w:r>
          <w:fldChar w:fldCharType="end"/>
        </w:r>
      </w:hyperlink>
    </w:p>
    <w:p>
      <w:pPr>
        <w:pStyle w:val="TOC2"/>
        <w:tabs>
          <w:tab w:val="right" w:leader="dot" w:pos="8306"/>
        </w:tabs>
      </w:pPr>
      <w:hyperlink w:anchor="_Toc32499" w:history="1">
        <w:r>
          <w:rPr>
            <w:rFonts w:ascii="仿宋" w:eastAsia="仿宋" w:hAnsi="仿宋" w:cs="仿宋" w:hint="eastAsia"/>
            <w:lang w:eastAsia="zh-CN"/>
          </w:rPr>
          <w:t>(六)、防静电、触电防护及防雷措施</w:t>
        </w:r>
        <w:r>
          <w:tab/>
        </w:r>
        <w:r>
          <w:fldChar w:fldCharType="begin"/>
        </w:r>
        <w:r>
          <w:instrText xml:space="preserve"> PAGEREF _Toc32499 \h </w:instrText>
        </w:r>
        <w:r>
          <w:fldChar w:fldCharType="separate"/>
        </w:r>
        <w:r>
          <w:t>48</w:t>
        </w:r>
        <w:r>
          <w:fldChar w:fldCharType="end"/>
        </w:r>
      </w:hyperlink>
    </w:p>
    <w:p>
      <w:pPr>
        <w:pStyle w:val="TOC2"/>
        <w:tabs>
          <w:tab w:val="right" w:leader="dot" w:pos="8306"/>
        </w:tabs>
      </w:pPr>
      <w:hyperlink w:anchor="_Toc1547" w:history="1">
        <w:r>
          <w:rPr>
            <w:rFonts w:ascii="仿宋" w:eastAsia="仿宋" w:hAnsi="仿宋" w:cs="仿宋" w:hint="eastAsia"/>
            <w:lang w:eastAsia="zh-CN"/>
          </w:rPr>
          <w:t>(七)、机械设备安全保障措施</w:t>
        </w:r>
        <w:r>
          <w:tab/>
        </w:r>
        <w:r>
          <w:fldChar w:fldCharType="begin"/>
        </w:r>
        <w:r>
          <w:instrText xml:space="preserve"> PAGEREF _Toc1547 \h </w:instrText>
        </w:r>
        <w:r>
          <w:fldChar w:fldCharType="separate"/>
        </w:r>
        <w:r>
          <w:t>50</w:t>
        </w:r>
        <w:r>
          <w:fldChar w:fldCharType="end"/>
        </w:r>
      </w:hyperlink>
    </w:p>
    <w:p>
      <w:pPr>
        <w:pStyle w:val="TOC1"/>
        <w:tabs>
          <w:tab w:val="right" w:leader="dot" w:pos="8306"/>
        </w:tabs>
      </w:pPr>
      <w:hyperlink w:anchor="_Toc21144" w:history="1">
        <w:r>
          <w:rPr>
            <w:rFonts w:ascii="仿宋" w:eastAsia="仿宋" w:hAnsi="仿宋" w:cs="仿宋" w:hint="eastAsia"/>
            <w:lang w:eastAsia="zh-CN"/>
          </w:rPr>
          <w:t>十二、低噪声对旋式局部通风机项目社会影响</w:t>
        </w:r>
        <w:r>
          <w:tab/>
        </w:r>
        <w:r>
          <w:fldChar w:fldCharType="begin"/>
        </w:r>
        <w:r>
          <w:instrText xml:space="preserve"> PAGEREF _Toc21144 \h </w:instrText>
        </w:r>
        <w:r>
          <w:fldChar w:fldCharType="separate"/>
        </w:r>
        <w:r>
          <w:t>51</w:t>
        </w:r>
        <w:r>
          <w:fldChar w:fldCharType="end"/>
        </w:r>
      </w:hyperlink>
    </w:p>
    <w:p>
      <w:pPr>
        <w:pStyle w:val="TOC2"/>
        <w:tabs>
          <w:tab w:val="right" w:leader="dot" w:pos="8306"/>
        </w:tabs>
      </w:pPr>
      <w:hyperlink w:anchor="_Toc30755" w:history="1">
        <w:r>
          <w:rPr>
            <w:rFonts w:ascii="仿宋" w:eastAsia="仿宋" w:hAnsi="仿宋" w:cs="仿宋" w:hint="eastAsia"/>
            <w:lang w:eastAsia="zh-CN"/>
          </w:rPr>
          <w:t>(一)、社会责任与义务</w:t>
        </w:r>
        <w:r>
          <w:tab/>
        </w:r>
        <w:r>
          <w:fldChar w:fldCharType="begin"/>
        </w:r>
        <w:r>
          <w:instrText xml:space="preserve"> PAGEREF _Toc30755 \h </w:instrText>
        </w:r>
        <w:r>
          <w:fldChar w:fldCharType="separate"/>
        </w:r>
        <w:r>
          <w:t>51</w:t>
        </w:r>
        <w:r>
          <w:fldChar w:fldCharType="end"/>
        </w:r>
      </w:hyperlink>
    </w:p>
    <w:p>
      <w:pPr>
        <w:pStyle w:val="TOC2"/>
        <w:tabs>
          <w:tab w:val="right" w:leader="dot" w:pos="8306"/>
        </w:tabs>
      </w:pPr>
      <w:hyperlink w:anchor="_Toc5083" w:history="1">
        <w:r>
          <w:rPr>
            <w:rFonts w:ascii="仿宋" w:eastAsia="仿宋" w:hAnsi="仿宋" w:cs="仿宋" w:hint="eastAsia"/>
            <w:lang w:eastAsia="zh-CN"/>
          </w:rPr>
          <w:t>(二)、社会参与与沟通</w:t>
        </w:r>
        <w:r>
          <w:tab/>
        </w:r>
        <w:r>
          <w:fldChar w:fldCharType="begin"/>
        </w:r>
        <w:r>
          <w:instrText xml:space="preserve"> PAGEREF _Toc5083 \h </w:instrText>
        </w:r>
        <w:r>
          <w:fldChar w:fldCharType="separate"/>
        </w:r>
        <w:r>
          <w:t>52</w:t>
        </w:r>
        <w:r>
          <w:fldChar w:fldCharType="end"/>
        </w:r>
      </w:hyperlink>
    </w:p>
    <w:p>
      <w:pPr>
        <w:pStyle w:val="TOC1"/>
        <w:tabs>
          <w:tab w:val="right" w:leader="dot" w:pos="8306"/>
        </w:tabs>
      </w:pPr>
      <w:hyperlink w:anchor="_Toc20956" w:history="1">
        <w:r>
          <w:rPr>
            <w:rFonts w:ascii="仿宋" w:eastAsia="仿宋" w:hAnsi="仿宋" w:cs="仿宋" w:hint="eastAsia"/>
            <w:lang w:eastAsia="zh-CN"/>
          </w:rPr>
          <w:t>十三、利益相关者分析与沟通计划</w:t>
        </w:r>
        <w:r>
          <w:tab/>
        </w:r>
        <w:r>
          <w:fldChar w:fldCharType="begin"/>
        </w:r>
        <w:r>
          <w:instrText xml:space="preserve"> PAGEREF _Toc20956 \h </w:instrText>
        </w:r>
        <w:r>
          <w:fldChar w:fldCharType="separate"/>
        </w:r>
        <w:r>
          <w:t>53</w:t>
        </w:r>
        <w:r>
          <w:fldChar w:fldCharType="end"/>
        </w:r>
      </w:hyperlink>
    </w:p>
    <w:p>
      <w:pPr>
        <w:pStyle w:val="TOC2"/>
        <w:tabs>
          <w:tab w:val="right" w:leader="dot" w:pos="8306"/>
        </w:tabs>
      </w:pPr>
      <w:hyperlink w:anchor="_Toc461" w:history="1">
        <w:r>
          <w:rPr>
            <w:rFonts w:ascii="仿宋" w:eastAsia="仿宋" w:hAnsi="仿宋" w:cs="仿宋" w:hint="eastAsia"/>
            <w:lang w:eastAsia="zh-CN"/>
          </w:rPr>
          <w:t>(一)、利益相关者分析</w:t>
        </w:r>
        <w:r>
          <w:tab/>
        </w:r>
        <w:r>
          <w:fldChar w:fldCharType="begin"/>
        </w:r>
        <w:r>
          <w:instrText xml:space="preserve"> PAGEREF _Toc461 \h </w:instrText>
        </w:r>
        <w:r>
          <w:fldChar w:fldCharType="separate"/>
        </w:r>
        <w:r>
          <w:t>53</w:t>
        </w:r>
        <w:r>
          <w:fldChar w:fldCharType="end"/>
        </w:r>
      </w:hyperlink>
    </w:p>
    <w:p>
      <w:pPr>
        <w:pStyle w:val="TOC2"/>
        <w:tabs>
          <w:tab w:val="right" w:leader="dot" w:pos="8306"/>
        </w:tabs>
      </w:pPr>
      <w:hyperlink w:anchor="_Toc7112" w:history="1">
        <w:r>
          <w:rPr>
            <w:rFonts w:ascii="仿宋" w:eastAsia="仿宋" w:hAnsi="仿宋" w:cs="仿宋" w:hint="eastAsia"/>
            <w:lang w:eastAsia="zh-CN"/>
          </w:rPr>
          <w:t>(二)、沟通计划</w:t>
        </w:r>
        <w:r>
          <w:tab/>
        </w:r>
        <w:r>
          <w:fldChar w:fldCharType="begin"/>
        </w:r>
        <w:r>
          <w:instrText xml:space="preserve"> PAGEREF _Toc7112 \h </w:instrText>
        </w:r>
        <w:r>
          <w:fldChar w:fldCharType="separate"/>
        </w:r>
        <w:r>
          <w:t>54</w:t>
        </w:r>
        <w:r>
          <w:fldChar w:fldCharType="end"/>
        </w:r>
      </w:hyperlink>
    </w:p>
    <w:p>
      <w:pPr>
        <w:pStyle w:val="TOC1"/>
        <w:tabs>
          <w:tab w:val="right" w:leader="dot" w:pos="8306"/>
        </w:tabs>
      </w:pPr>
      <w:hyperlink w:anchor="_Toc22878" w:history="1">
        <w:r>
          <w:rPr>
            <w:rFonts w:ascii="仿宋" w:eastAsia="仿宋" w:hAnsi="仿宋" w:cs="仿宋" w:hint="eastAsia"/>
            <w:lang w:eastAsia="zh-CN"/>
          </w:rPr>
          <w:t>十四、供应链管理</w:t>
        </w:r>
        <w:r>
          <w:tab/>
        </w:r>
        <w:r>
          <w:fldChar w:fldCharType="begin"/>
        </w:r>
        <w:r>
          <w:instrText xml:space="preserve"> PAGEREF _Toc22878 \h </w:instrText>
        </w:r>
        <w:r>
          <w:fldChar w:fldCharType="separate"/>
        </w:r>
        <w:r>
          <w:t>55</w:t>
        </w:r>
        <w:r>
          <w:fldChar w:fldCharType="end"/>
        </w:r>
      </w:hyperlink>
    </w:p>
    <w:p>
      <w:pPr>
        <w:pStyle w:val="TOC2"/>
        <w:tabs>
          <w:tab w:val="right" w:leader="dot" w:pos="8306"/>
        </w:tabs>
      </w:pPr>
      <w:hyperlink w:anchor="_Toc9014" w:history="1">
        <w:r>
          <w:rPr>
            <w:rFonts w:ascii="仿宋" w:eastAsia="仿宋" w:hAnsi="仿宋" w:cs="仿宋" w:hint="eastAsia"/>
            <w:lang w:eastAsia="zh-CN"/>
          </w:rPr>
          <w:t>(一)、供应链战略规划</w:t>
        </w:r>
        <w:r>
          <w:tab/>
        </w:r>
        <w:r>
          <w:fldChar w:fldCharType="begin"/>
        </w:r>
        <w:r>
          <w:instrText xml:space="preserve"> PAGEREF _Toc9014 \h </w:instrText>
        </w:r>
        <w:r>
          <w:fldChar w:fldCharType="separate"/>
        </w:r>
        <w:r>
          <w:t>55</w:t>
        </w:r>
        <w:r>
          <w:fldChar w:fldCharType="end"/>
        </w:r>
      </w:hyperlink>
    </w:p>
    <w:p>
      <w:pPr>
        <w:pStyle w:val="TOC2"/>
        <w:tabs>
          <w:tab w:val="right" w:leader="dot" w:pos="8306"/>
        </w:tabs>
      </w:pPr>
      <w:hyperlink w:anchor="_Toc3666" w:history="1">
        <w:r>
          <w:rPr>
            <w:rFonts w:ascii="仿宋" w:eastAsia="仿宋" w:hAnsi="仿宋" w:cs="仿宋" w:hint="eastAsia"/>
            <w:lang w:eastAsia="zh-CN"/>
          </w:rPr>
          <w:t>(二)、供应商选择与合作</w:t>
        </w:r>
        <w:r>
          <w:tab/>
        </w:r>
        <w:r>
          <w:fldChar w:fldCharType="begin"/>
        </w:r>
        <w:r>
          <w:instrText xml:space="preserve"> PAGEREF _Toc3666 \h </w:instrText>
        </w:r>
        <w:r>
          <w:fldChar w:fldCharType="separate"/>
        </w:r>
        <w:r>
          <w:t>57</w:t>
        </w:r>
        <w:r>
          <w:fldChar w:fldCharType="end"/>
        </w:r>
      </w:hyperlink>
    </w:p>
    <w:p>
      <w:pPr>
        <w:pStyle w:val="TOC2"/>
        <w:tabs>
          <w:tab w:val="right" w:leader="dot" w:pos="8306"/>
        </w:tabs>
      </w:pPr>
      <w:hyperlink w:anchor="_Toc16835" w:history="1">
        <w:r>
          <w:rPr>
            <w:rFonts w:ascii="仿宋" w:eastAsia="仿宋" w:hAnsi="仿宋" w:cs="仿宋" w:hint="eastAsia"/>
            <w:lang w:eastAsia="zh-CN"/>
          </w:rPr>
          <w:t>(三)、物流与库存管理</w:t>
        </w:r>
        <w:r>
          <w:tab/>
        </w:r>
        <w:r>
          <w:fldChar w:fldCharType="begin"/>
        </w:r>
        <w:r>
          <w:instrText xml:space="preserve"> PAGEREF _Toc16835 \h </w:instrText>
        </w:r>
        <w:r>
          <w:fldChar w:fldCharType="separate"/>
        </w:r>
        <w:r>
          <w:t>58</w:t>
        </w:r>
        <w:r>
          <w:fldChar w:fldCharType="end"/>
        </w:r>
      </w:hyperlink>
    </w:p>
    <w:p>
      <w:pPr>
        <w:pStyle w:val="TOC1"/>
        <w:tabs>
          <w:tab w:val="right" w:leader="dot" w:pos="8306"/>
        </w:tabs>
      </w:pPr>
      <w:hyperlink w:anchor="_Toc7442" w:history="1">
        <w:r>
          <w:rPr>
            <w:rFonts w:ascii="仿宋" w:eastAsia="仿宋" w:hAnsi="仿宋" w:cs="仿宋" w:hint="eastAsia"/>
            <w:lang w:eastAsia="zh-CN"/>
          </w:rPr>
          <w:t>十五、低噪声对旋式局部通风机项目治理与监督</w:t>
        </w:r>
        <w:r>
          <w:tab/>
        </w:r>
        <w:r>
          <w:fldChar w:fldCharType="begin"/>
        </w:r>
        <w:r>
          <w:instrText xml:space="preserve"> PAGEREF _Toc7442 \h </w:instrText>
        </w:r>
        <w:r>
          <w:fldChar w:fldCharType="separate"/>
        </w:r>
        <w:r>
          <w:t>60</w:t>
        </w:r>
        <w:r>
          <w:fldChar w:fldCharType="end"/>
        </w:r>
      </w:hyperlink>
    </w:p>
    <w:p>
      <w:pPr>
        <w:pStyle w:val="TOC2"/>
        <w:tabs>
          <w:tab w:val="right" w:leader="dot" w:pos="8306"/>
        </w:tabs>
      </w:pPr>
      <w:hyperlink w:anchor="_Toc28269" w:history="1">
        <w:r>
          <w:rPr>
            <w:rFonts w:ascii="仿宋" w:eastAsia="仿宋" w:hAnsi="仿宋" w:cs="仿宋" w:hint="eastAsia"/>
            <w:lang w:eastAsia="zh-CN"/>
          </w:rPr>
          <w:t>(一)、低噪声对旋式局部通风机项目治理结构</w:t>
        </w:r>
        <w:r>
          <w:tab/>
        </w:r>
        <w:r>
          <w:fldChar w:fldCharType="begin"/>
        </w:r>
        <w:r>
          <w:instrText xml:space="preserve"> PAGEREF _Toc28269 \h </w:instrText>
        </w:r>
        <w:r>
          <w:fldChar w:fldCharType="separate"/>
        </w:r>
        <w:r>
          <w:t>60</w:t>
        </w:r>
        <w:r>
          <w:fldChar w:fldCharType="end"/>
        </w:r>
      </w:hyperlink>
    </w:p>
    <w:p>
      <w:pPr>
        <w:pStyle w:val="TOC2"/>
        <w:tabs>
          <w:tab w:val="right" w:leader="dot" w:pos="8306"/>
        </w:tabs>
      </w:pPr>
      <w:hyperlink w:anchor="_Toc17402" w:history="1">
        <w:r>
          <w:rPr>
            <w:rFonts w:ascii="仿宋" w:eastAsia="仿宋" w:hAnsi="仿宋" w:cs="仿宋" w:hint="eastAsia"/>
            <w:lang w:eastAsia="zh-CN"/>
          </w:rPr>
          <w:t>(二)、监督与审计</w:t>
        </w:r>
        <w:r>
          <w:tab/>
        </w:r>
        <w:r>
          <w:fldChar w:fldCharType="begin"/>
        </w:r>
        <w:r>
          <w:instrText xml:space="preserve"> PAGEREF _Toc17402 \h </w:instrText>
        </w:r>
        <w:r>
          <w:fldChar w:fldCharType="separate"/>
        </w:r>
        <w:r>
          <w:t>61</w:t>
        </w:r>
        <w:r>
          <w:fldChar w:fldCharType="end"/>
        </w:r>
      </w:hyperlink>
    </w:p>
    <w:p>
      <w:pPr>
        <w:pStyle w:val="TOC1"/>
        <w:tabs>
          <w:tab w:val="right" w:leader="dot" w:pos="8306"/>
        </w:tabs>
      </w:pPr>
      <w:hyperlink w:anchor="_Toc19496" w:history="1">
        <w:r>
          <w:rPr>
            <w:rFonts w:ascii="仿宋" w:eastAsia="仿宋" w:hAnsi="仿宋" w:cs="仿宋" w:hint="eastAsia"/>
            <w:lang w:eastAsia="zh-CN"/>
          </w:rPr>
          <w:t>十六、风险识别与分类</w:t>
        </w:r>
        <w:r>
          <w:tab/>
        </w:r>
        <w:r>
          <w:fldChar w:fldCharType="begin"/>
        </w:r>
        <w:r>
          <w:instrText xml:space="preserve"> PAGEREF _Toc19496 \h </w:instrText>
        </w:r>
        <w:r>
          <w:fldChar w:fldCharType="separate"/>
        </w:r>
        <w:r>
          <w:t>63</w:t>
        </w:r>
        <w:r>
          <w:fldChar w:fldCharType="end"/>
        </w:r>
      </w:hyperlink>
    </w:p>
    <w:p>
      <w:pPr>
        <w:pStyle w:val="TOC2"/>
        <w:tabs>
          <w:tab w:val="right" w:leader="dot" w:pos="8306"/>
        </w:tabs>
      </w:pPr>
      <w:hyperlink w:anchor="_Toc10251" w:history="1">
        <w:r>
          <w:rPr>
            <w:rFonts w:ascii="仿宋" w:eastAsia="仿宋" w:hAnsi="仿宋" w:cs="仿宋" w:hint="eastAsia"/>
            <w:lang w:eastAsia="zh-CN"/>
          </w:rPr>
          <w:t>(一)、风险识别</w:t>
        </w:r>
        <w:r>
          <w:tab/>
        </w:r>
        <w:r>
          <w:fldChar w:fldCharType="begin"/>
        </w:r>
        <w:r>
          <w:instrText xml:space="preserve"> PAGEREF _Toc10251 \h </w:instrText>
        </w:r>
        <w:r>
          <w:fldChar w:fldCharType="separate"/>
        </w:r>
        <w:r>
          <w:t>63</w:t>
        </w:r>
        <w:r>
          <w:fldChar w:fldCharType="end"/>
        </w:r>
      </w:hyperlink>
    </w:p>
    <w:p>
      <w:pPr>
        <w:pStyle w:val="TOC2"/>
        <w:tabs>
          <w:tab w:val="right" w:leader="dot" w:pos="8306"/>
        </w:tabs>
      </w:pPr>
      <w:hyperlink w:anchor="_Toc19023" w:history="1">
        <w:r>
          <w:rPr>
            <w:rFonts w:ascii="仿宋" w:eastAsia="仿宋" w:hAnsi="仿宋" w:cs="仿宋" w:hint="eastAsia"/>
            <w:lang w:eastAsia="zh-CN"/>
          </w:rPr>
          <w:t>(二)、风险分类</w:t>
        </w:r>
        <w:r>
          <w:tab/>
        </w:r>
        <w:r>
          <w:fldChar w:fldCharType="begin"/>
        </w:r>
        <w:r>
          <w:instrText xml:space="preserve"> PAGEREF _Toc19023 \h </w:instrText>
        </w:r>
        <w:r>
          <w:fldChar w:fldCharType="separate"/>
        </w:r>
        <w:r>
          <w:t>64</w:t>
        </w:r>
        <w:r>
          <w:fldChar w:fldCharType="end"/>
        </w:r>
      </w:hyperlink>
    </w:p>
    <w:p>
      <w:pPr>
        <w:pStyle w:val="TOC1"/>
        <w:tabs>
          <w:tab w:val="right" w:leader="dot" w:pos="8306"/>
        </w:tabs>
      </w:pPr>
      <w:hyperlink w:anchor="_Toc18470" w:history="1">
        <w:r>
          <w:rPr>
            <w:rFonts w:ascii="仿宋" w:eastAsia="仿宋" w:hAnsi="仿宋" w:cs="仿宋" w:hint="eastAsia"/>
            <w:lang w:eastAsia="zh-CN"/>
          </w:rPr>
          <w:t>十七、低噪声对旋式局部通风机项目实施保障措施</w:t>
        </w:r>
        <w:r>
          <w:tab/>
        </w:r>
        <w:r>
          <w:fldChar w:fldCharType="begin"/>
        </w:r>
        <w:r>
          <w:instrText xml:space="preserve"> PAGEREF _Toc18470 \h </w:instrText>
        </w:r>
        <w:r>
          <w:fldChar w:fldCharType="separate"/>
        </w:r>
        <w:r>
          <w:t>66</w:t>
        </w:r>
        <w:r>
          <w:fldChar w:fldCharType="end"/>
        </w:r>
      </w:hyperlink>
    </w:p>
    <w:p>
      <w:pPr>
        <w:pStyle w:val="TOC2"/>
        <w:tabs>
          <w:tab w:val="right" w:leader="dot" w:pos="8306"/>
        </w:tabs>
      </w:pPr>
      <w:hyperlink w:anchor="_Toc19815" w:history="1">
        <w:r>
          <w:rPr>
            <w:rFonts w:ascii="仿宋" w:eastAsia="仿宋" w:hAnsi="仿宋" w:cs="仿宋" w:hint="eastAsia"/>
            <w:lang w:eastAsia="zh-CN"/>
          </w:rPr>
          <w:t>(一)、低噪声对旋式局部通风机项目实施保障机制</w:t>
        </w:r>
        <w:r>
          <w:tab/>
        </w:r>
        <w:r>
          <w:fldChar w:fldCharType="begin"/>
        </w:r>
        <w:r>
          <w:instrText xml:space="preserve"> PAGEREF _Toc19815 \h </w:instrText>
        </w:r>
        <w:r>
          <w:fldChar w:fldCharType="separate"/>
        </w:r>
        <w:r>
          <w:t>66</w:t>
        </w:r>
        <w:r>
          <w:fldChar w:fldCharType="end"/>
        </w:r>
      </w:hyperlink>
    </w:p>
    <w:p>
      <w:pPr>
        <w:pStyle w:val="TOC2"/>
        <w:tabs>
          <w:tab w:val="right" w:leader="dot" w:pos="8306"/>
        </w:tabs>
      </w:pPr>
      <w:hyperlink w:anchor="_Toc31556" w:history="1">
        <w:r>
          <w:rPr>
            <w:rFonts w:ascii="仿宋" w:eastAsia="仿宋" w:hAnsi="仿宋" w:cs="仿宋" w:hint="eastAsia"/>
            <w:lang w:eastAsia="zh-CN"/>
          </w:rPr>
          <w:t>(二)、低噪声对旋式局部通风机项目法律合规要求</w:t>
        </w:r>
        <w:r>
          <w:tab/>
        </w:r>
        <w:r>
          <w:fldChar w:fldCharType="begin"/>
        </w:r>
        <w:r>
          <w:instrText xml:space="preserve"> PAGEREF _Toc31556 \h </w:instrText>
        </w:r>
        <w:r>
          <w:fldChar w:fldCharType="separate"/>
        </w:r>
        <w:r>
          <w:t>70</w:t>
        </w:r>
        <w:r>
          <w:fldChar w:fldCharType="end"/>
        </w:r>
      </w:hyperlink>
    </w:p>
    <w:p>
      <w:pPr>
        <w:pStyle w:val="TOC2"/>
        <w:tabs>
          <w:tab w:val="right" w:leader="dot" w:pos="8306"/>
        </w:tabs>
      </w:pPr>
      <w:hyperlink w:anchor="_Toc19199" w:history="1">
        <w:r>
          <w:rPr>
            <w:rFonts w:ascii="仿宋" w:eastAsia="仿宋" w:hAnsi="仿宋" w:cs="仿宋" w:hint="eastAsia"/>
            <w:lang w:eastAsia="zh-CN"/>
          </w:rPr>
          <w:t>(三)、低噪声对旋式局部通风机项目合同管理与法律事务</w:t>
        </w:r>
        <w:r>
          <w:tab/>
        </w:r>
        <w:r>
          <w:fldChar w:fldCharType="begin"/>
        </w:r>
        <w:r>
          <w:instrText xml:space="preserve"> PAGEREF _Toc19199 \h </w:instrText>
        </w:r>
        <w:r>
          <w:fldChar w:fldCharType="separate"/>
        </w:r>
        <w:r>
          <w:t>75</w:t>
        </w:r>
        <w:r>
          <w:fldChar w:fldCharType="end"/>
        </w:r>
      </w:hyperlink>
    </w:p>
    <w:p>
      <w:pPr>
        <w:pStyle w:val="TOC2"/>
        <w:tabs>
          <w:tab w:val="right" w:leader="dot" w:pos="8306"/>
        </w:tabs>
      </w:pPr>
      <w:hyperlink w:anchor="_Toc22852" w:history="1">
        <w:r>
          <w:rPr>
            <w:rFonts w:ascii="仿宋" w:eastAsia="仿宋" w:hAnsi="仿宋" w:cs="仿宋" w:hint="eastAsia"/>
            <w:lang w:eastAsia="zh-CN"/>
          </w:rPr>
          <w:t>(四)、低噪声对旋式局部通风机项目知识产权保护策略</w:t>
        </w:r>
        <w:r>
          <w:tab/>
        </w:r>
        <w:r>
          <w:fldChar w:fldCharType="begin"/>
        </w:r>
        <w:r>
          <w:instrText xml:space="preserve"> PAGEREF _Toc22852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55"/>
      <w:r>
        <w:rPr>
          <w:rFonts w:ascii="仿宋" w:eastAsia="仿宋" w:hAnsi="仿宋" w:cs="仿宋" w:hint="eastAsia"/>
          <w:sz w:val="28"/>
          <w:lang w:eastAsia="zh-CN"/>
        </w:rPr>
        <w:t>一、低噪声对旋式局部通风机项目可持续发展</w:t>
      </w:r>
      <w:bookmarkEnd w:id="2"/>
    </w:p>
    <w:p>
      <w:pPr>
        <w:pStyle w:val="Heading2"/>
        <w:rPr>
          <w:rFonts w:ascii="仿宋" w:eastAsia="仿宋" w:hAnsi="仿宋" w:cs="仿宋" w:hint="eastAsia"/>
          <w:lang w:eastAsia="zh-CN"/>
        </w:rPr>
      </w:pPr>
      <w:bookmarkStart w:id="3" w:name="_Toc90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中，低噪声对旋式局部通风机项目团队着眼于未来，明确了可持续发展的战略方向。制定的具体可持续发展目标包括降低资源使用、采用环保技术、最大化社会效益等。这一步骤不仅有助于低噪声对旋式局部通风机项目在环保和社会责任方面达到最高标准，也为未来提供了明确的指引，确保低噪声对旋式局部通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可持续实践的融入低噪声对旋式局部通风机项目管理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噪声对旋式局部通风机项目管理周期。从低噪声对旋式局部通风机项目规划开始，低噪声对旋式局部通风机项目团队就考虑了环境和社会的因素。在执行阶段，低噪声对旋式局部通风机项目团队积极推动绿色技术的应用，优化资源利用。此外，关注员工的社会责任，通过培训和沟通活动提高员工对可持续发展的认知，使他们能够在日常工作中践行可持续实践。这些举措不仅为低噪声对旋式局部通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2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噪声对旋式局部通风机项目的可持续发展理念，我们深信环保与社会责任是低噪声对旋式局部通风机项目成功的关键支柱。在低噪声对旋式局部通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团队通过引入先进的环保技术、建立高效的废物处理系统以及推动能源节约措施，积极履行环保责任。定期的环保监测和评估确保低噪声对旋式局部通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不仅致力于自身可持续发展，还注重对社会的回馈。通过支持社区低噪声对旋式局部通风机项目、参与慈善事业、提供培训机会等方式，低噪声对旋式局部通风机项目积极履行社会责任。与当地社区建立积极互动，关注员工的工作与生活平衡，以及员工的身心健康，是低噪声对旋式局部通风机项目在社会责任层面的关键举措。这样的实践不仅增强了低噪声对旋式局部通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5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0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技术管理特点体现在其创新导向。通过引入最先进的技术趋势和解决方案，低噪声对旋式局部通风机项目致力于提升科技含量、提高质量和效率水平。这意味着我们将采用最新的工具和方法，确保低噪声对旋式局部通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噪声对旋式局部通风机项目技术管理的显著特征。通过整合不同领域的技术资源，我们实现了跨学科的协同工作。这有助于优化技术架构，提高整体效能。此外，整合性策略还促进了不同技术团队之间的紧密沟通和高效合作，确保低噪声对旋式局部通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噪声对旋式局部通风机项目所采用的技术。通过不断优化技术方案，低噪声对旋式局部通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噪声对旋式局部通风机项目团队将在低噪声对旋式局部通风机项目初期识别可能的技术风险，并采取相应的预防和应对措施。通过建立健全的风险评估机制，低噪声对旋式局部通风机项目能够在实施过程中及时发现并解决潜在的技术问题，保障低噪声对旋式局部通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噪声对旋式局部通风机项目中，技术将成为低噪声对旋式局部通风机项目成功的有力支持。这一深度剖析揭示了技术管理在低噪声对旋式局部通风机项目实施中的关键作用，为低噪声对旋式局部通风机项目的技术基础奠定了坚实的基础。</w:t>
      </w:r>
    </w:p>
    <w:p>
      <w:pPr>
        <w:pStyle w:val="Heading2"/>
        <w:ind w:firstLine="560" w:firstLineChars="200"/>
        <w:rPr>
          <w:rFonts w:ascii="仿宋" w:eastAsia="仿宋" w:hAnsi="仿宋" w:cs="仿宋" w:hint="eastAsia"/>
          <w:sz w:val="28"/>
          <w:lang w:eastAsia="zh-CN"/>
        </w:rPr>
      </w:pPr>
      <w:bookmarkStart w:id="7" w:name="_Toc22139"/>
      <w:r>
        <w:rPr>
          <w:rFonts w:ascii="仿宋" w:eastAsia="仿宋" w:hAnsi="仿宋" w:cs="仿宋" w:hint="eastAsia"/>
          <w:sz w:val="28"/>
          <w:lang w:eastAsia="zh-CN"/>
        </w:rPr>
        <w:t>(二)、低噪声对旋式局部通风机项目工艺技术设计方案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噪声对旋式局部通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噪声对旋式局部通风机项目将严格按照相关行业规范要求进行组织。通过有效控制产品质量，低噪声对旋式局部通风机项目将致力于为顾客提供优质的低噪声对旋式局部通风机项目产品和良好的服务。这体现了低噪声对旋式局部通风机项目对于生产活动合规性和质量标准的高度重视，为低噪声对旋式局部通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噪声对旋式局部通风机项目注重生态效益和清洁生产原则。低噪声对旋式局部通风机项目建设将紧密结合地方特色经济发展，与社会经济发展规划和区域环境保护规划方案相协调一致。通过与当地区域自然生态系统的结合，低噪声对旋式局部通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噪声对旋式局部通风机项目产品具有多样化的客户需求和个性化的特点。因此，低噪声对旋式局部通风机项目产品规格品种多样，且单批生产数量较小。为满足这一特点，低噪声对旋式局部通风机项目承办单位将建设先进的柔性制造生产线。通过广泛应用柔性制造技术，低噪声对旋式局部通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噪声对旋式局部通风机项目采用的技术具有较高的技术含量和自动化水平，处于国内先进水平。这一技术选用不仅体现了对生产效率、质量和环境友好性的高标准要求，同时为低噪声对旋式局部通风机项目的可持续发展奠定了坚实的基础。</w:t>
      </w:r>
    </w:p>
    <w:p>
      <w:pPr>
        <w:pStyle w:val="Heading2"/>
        <w:ind w:firstLine="560" w:firstLineChars="200"/>
        <w:rPr>
          <w:rFonts w:ascii="仿宋" w:eastAsia="仿宋" w:hAnsi="仿宋" w:cs="仿宋" w:hint="eastAsia"/>
          <w:sz w:val="28"/>
          <w:lang w:eastAsia="zh-CN"/>
        </w:rPr>
      </w:pPr>
      <w:bookmarkStart w:id="8" w:name="_Toc103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为确保低噪声对旋式局部通风机项目的高效生产和技术实施，我们制定了一套精心设计的设备选型方案，以满足低噪声对旋式局部通风机项目生产、质量和环保的要求。该方案的主要特点如下：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噪声对旋式局部通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噪声对旋式局部通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793"/>
      <w:r>
        <w:rPr>
          <w:rFonts w:ascii="仿宋" w:eastAsia="仿宋" w:hAnsi="仿宋" w:cs="仿宋" w:hint="eastAsia"/>
          <w:sz w:val="28"/>
          <w:lang w:eastAsia="zh-CN"/>
        </w:rPr>
        <w:t>三、低噪声对旋式局部通风机项目危机管理</w:t>
      </w:r>
      <w:bookmarkEnd w:id="9"/>
    </w:p>
    <w:p>
      <w:pPr>
        <w:pStyle w:val="Heading2"/>
        <w:rPr>
          <w:rFonts w:ascii="仿宋" w:eastAsia="仿宋" w:hAnsi="仿宋" w:cs="仿宋" w:hint="eastAsia"/>
          <w:lang w:eastAsia="zh-CN"/>
        </w:rPr>
      </w:pPr>
      <w:bookmarkStart w:id="10" w:name="_Toc114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危机管理中，危机预警与识别是确保低噪声对旋式局部通风机项目稳健运行的核心步骤。通过建立全面的监测机制，低噪声对旋式局部通风机项目团队旨在及时发现和理解潜在的风险和危机因素，以便采取及时的预防和应对措施，确保低噪声对旋式局部通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噪声对旋式局部通风机项目团队全面分析了整个低噪声对旋式局部通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噪声对旋式局部通风机项目团队着重于明确定义低噪声对旋式局部通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噪声对旋式局部通风机项目进展的持续监控，团队能够及时发现潜在问题并作出迅速反应。低噪声对旋式局部通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噪声对旋式局部通风机项目得以更有序、可控地推进。</w:t>
      </w:r>
    </w:p>
    <w:p>
      <w:pPr>
        <w:pStyle w:val="Heading2"/>
        <w:ind w:firstLine="560" w:firstLineChars="200"/>
        <w:rPr>
          <w:rFonts w:ascii="仿宋" w:eastAsia="仿宋" w:hAnsi="仿宋" w:cs="仿宋" w:hint="eastAsia"/>
          <w:sz w:val="28"/>
          <w:lang w:eastAsia="zh-CN"/>
        </w:rPr>
      </w:pPr>
      <w:bookmarkStart w:id="11" w:name="_Toc1889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在危机发生时，低噪声对旋式局部通风机项目团队立即行动，成立了应急小组。该小组的任务是迅速制定并实施紧急应对措施，以最小化潜在损失。以下是采取的主要措施：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暂停低噪声对旋式局部通风机项目进度：为遏制危机蔓延，低噪声对旋式局部通风机项目暂时停止进行，以便全面评估当前状况。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资源重新分配：重新评估低噪声对旋式局部通风机项目资源的分配，确保最大限度地减小损失。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实时沟通：与关键利益相关者建立实时沟通机制，向他们传递低噪声对旋式局部通风机项目危机的实际状况，保障低噪声对旋式局部通风机项目核心利益。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在紧急应对的同时，低噪声对旋式局部通风机项目团队强调了团队协作和有效沟通的重要性。以下是团队协作的关键举措：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信息共享机制：建立了信息共享平台，确保团队成员能够及时获取低噪声对旋式局部通风机项目危机的实时信息。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领导者沟通：低噪声对旋式局部通风机项目领导者通过定期会议和即时沟通工具，指导团队应对危机，保持团队稳定运行。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随着危机得到初步控制，低噪声对旋式局部通风机项目团队转向制定恢复计划，以确保低噪声对旋式局部通风机项目能够从中迅速恢复。主要恢复计划包括：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修复受损的进度计划：重新评估低噪声对旋式局部通风机项目进度，制定修复计划，确保低噪声对旋式局部通风机项目尽快回归正常进程。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重新调整资源分配：优化资源分配，确保低噪声对旋式局部通风机项目在有限资源下高效运转。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风险管理机制加强：对低噪声对旋式局部通风机项目风险进行全面评估，制定更强化的风险管理策略，以预防未来可能的危机。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543"/>
      <w:r>
        <w:rPr>
          <w:rFonts w:ascii="仿宋" w:eastAsia="仿宋" w:hAnsi="仿宋" w:cs="仿宋" w:hint="eastAsia"/>
          <w:sz w:val="28"/>
          <w:lang w:eastAsia="zh-CN"/>
        </w:rPr>
        <w:t>四、低噪声对旋式局部通风机项目土建工程</w:t>
      </w:r>
      <w:bookmarkEnd w:id="12"/>
    </w:p>
    <w:p>
      <w:pPr>
        <w:pStyle w:val="Heading2"/>
        <w:rPr>
          <w:rFonts w:ascii="仿宋" w:eastAsia="仿宋" w:hAnsi="仿宋" w:cs="仿宋" w:hint="eastAsia"/>
          <w:lang w:eastAsia="zh-CN"/>
        </w:rPr>
      </w:pPr>
      <w:bookmarkStart w:id="13" w:name="_Toc266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在低噪声对旋式局部通风机项目的建筑工程设计中，我们将秉承一系列重要的设计原则，以确保低噪声对旋式局部通风机项目建筑在功能、美观、可持续性等方面达到最佳效果。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首要原则是确保建筑的功能性得到最大化的发挥。我们将充分理解低噪声对旋式局部通风机项目的实际需求，合理布局各个功能区域，保证建筑在满足业务需求的同时，提供高效的工作环境。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在建筑设计中，我们将综合考虑建设和运营成本。通过精细的经济效益分析，确保设计方案在高效利用资源的同时，对低噪声对旋式局部通风机项目的长期盈利能力有积极的贡献。</w:t>
      </w:r>
    </w:p>
    <w:p>
      <w:pPr>
        <w:pStyle w:val="Heading2"/>
        <w:ind w:firstLine="560" w:firstLineChars="200"/>
        <w:rPr>
          <w:rFonts w:ascii="仿宋" w:eastAsia="仿宋" w:hAnsi="仿宋" w:cs="仿宋" w:hint="eastAsia"/>
          <w:sz w:val="28"/>
          <w:lang w:eastAsia="zh-CN"/>
        </w:rPr>
      </w:pPr>
      <w:bookmarkStart w:id="14" w:name="_Toc247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的土建工程设计中，我们将精准设定设计年限，结合低噪声对旋式局部通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噪声对旋式局部通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5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低噪声对旋式局部通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噪声对旋式局部通风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低噪声对旋式局部通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25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本期工程低噪声对旋式局部通风机项目预计总建筑面积XXX平方米，其中：计容建筑面积XXX平方米，计划建筑工程投资XX万元，占低噪声对旋式局部通风机项目总投资的XX%。</w:t>
      </w:r>
    </w:p>
    <w:p>
      <w:pPr>
        <w:pStyle w:val="Heading1"/>
        <w:ind w:firstLine="560" w:firstLineChars="200"/>
        <w:rPr>
          <w:rFonts w:ascii="仿宋" w:eastAsia="仿宋" w:hAnsi="仿宋" w:cs="仿宋" w:hint="eastAsia"/>
          <w:sz w:val="28"/>
          <w:lang w:eastAsia="zh-CN"/>
        </w:rPr>
      </w:pPr>
      <w:bookmarkStart w:id="17" w:name="_Toc15066"/>
      <w:r>
        <w:rPr>
          <w:rFonts w:ascii="仿宋" w:eastAsia="仿宋" w:hAnsi="仿宋" w:cs="仿宋" w:hint="eastAsia"/>
          <w:sz w:val="28"/>
          <w:lang w:eastAsia="zh-CN"/>
        </w:rPr>
        <w:t>五、低噪声对旋式局部通风机项目概论</w:t>
      </w:r>
      <w:bookmarkEnd w:id="17"/>
    </w:p>
    <w:p>
      <w:pPr>
        <w:pStyle w:val="Heading2"/>
        <w:rPr>
          <w:rFonts w:ascii="仿宋" w:eastAsia="仿宋" w:hAnsi="仿宋" w:cs="仿宋" w:hint="eastAsia"/>
          <w:lang w:eastAsia="zh-CN"/>
        </w:rPr>
      </w:pPr>
      <w:bookmarkStart w:id="18" w:name="_Toc28018"/>
      <w:r>
        <w:rPr>
          <w:rFonts w:ascii="仿宋" w:eastAsia="仿宋" w:hAnsi="仿宋" w:cs="仿宋" w:hint="eastAsia"/>
          <w:lang w:eastAsia="zh-CN"/>
        </w:rPr>
        <w:t>(一)、低噪声对旋式局部通风机项目概况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起源追溯至对市场的深入洞察。市场的不断演变与变革为低噪声对旋式局部通风机项目提供了难得的机遇。当前市场存在的需求缺口和变革的大环境共同构成了低噪声对旋式局部通风机项目的背景。这个低噪声对旋式局部通风机项目旨在充分利用市场机遇，填补行业中尚未满足的需求，为客户提供全新的解决方案。市场的变革和需求的增长使得这个低噪声对旋式局部通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低噪声对旋式局部通风机项目名称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低噪声对旋式局部通风机项目正式命名为低噪声对旋式局部通风机。这个名称不仅仅是一个标识，更代表了低噪声对旋式局部通风机项目的核心理念和愿景。它蕴含着低噪声对旋式局部通风机项目所要解决问题的关键字，具有强烈的表达和辨识度，为低噪声对旋式局部通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低噪声对旋式局部通风机项目目标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核心目标是提供一种全新、高效的解决方案，满足客户日益增长的需求。低噪声对旋式局部通风机项目追求的不仅仅是满足市场需求，更是在市场中获得卓越的竞争优势。通过不断提升产品或服务的质量和创新水平，低噪声对旋式局部通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低噪声对旋式局部通风机项目范围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全面涵盖了产品研发、制造、市场推广和售后服务，确保从产品设计到最终用户体验的全方位关注。这一全面的低噪声对旋式局部通风机项目范围是为了确保低噪声对旋式局部通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低噪声对旋式局部通风机项目时间表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计划在未来18个月内完成，包括研发、测试、市场试点和正式推出等不同阶段。这个时间表的合理设计是为了确保低噪声对旋式局部通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低噪声对旋式局部通风机项目预算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总预算估算为XX百万美元，主要分配在研发、市场推广、人员培训和运营等方面。这一充足的预算为低噪声对旋式局部通风机项目提供了充足的资源，确保低噪声对旋式局部通风机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https://d.book118.com/736001021043010040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595CBC"/>
    <w:rsid w:val="72595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010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2024-01-20T02:37:00Z</dcterms:created>
  <dcterms:modified xsi:type="dcterms:W3CDTF">2024-01-20T02:37:38Z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5A84CD4D7B604C629EF762EF9AB3A2B0_11</vt:lpwstr>
  </property>
  <property fmtid="{D5CDD505-2E9C-101B-9397-08002B2CF9AE}" pid="3" name="KSOProductBuildVer">
    <vt:lpwstr>2052-12.1.0.16120</vt:lpwstr>
  </property>
</Properties>
</file>