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垃圾回收行业相关公司设立可行性研究报告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5" w:history="1">
        <w:r>
          <w:rPr>
            <w:rFonts w:ascii="仿宋" w:eastAsia="仿宋" w:hAnsi="仿宋" w:cs="仿宋" w:hint="eastAsia"/>
            <w:lang w:eastAsia="zh-CN"/>
          </w:rPr>
          <w:t>概论</w:t>
        </w:r>
        <w:r>
          <w:tab/>
        </w:r>
        <w:r>
          <w:fldChar w:fldCharType="begin"/>
        </w:r>
        <w:r>
          <w:instrText xml:space="preserve"> PAGEREF _Toc30415 \h </w:instrText>
        </w:r>
        <w:r>
          <w:fldChar w:fldCharType="separate"/>
        </w:r>
        <w:r>
          <w:t>3</w:t>
        </w:r>
        <w:r>
          <w:fldChar w:fldCharType="end"/>
        </w:r>
      </w:hyperlink>
    </w:p>
    <w:p>
      <w:pPr>
        <w:pStyle w:val="TOC1"/>
        <w:tabs>
          <w:tab w:val="right" w:leader="dot" w:pos="8306"/>
        </w:tabs>
      </w:pPr>
      <w:hyperlink w:anchor="_Toc20478" w:history="1">
        <w:r>
          <w:rPr>
            <w:rFonts w:ascii="仿宋" w:eastAsia="仿宋" w:hAnsi="仿宋" w:cs="仿宋" w:hint="eastAsia"/>
            <w:lang w:eastAsia="zh-CN"/>
          </w:rPr>
          <w:t>一、选址分析</w:t>
        </w:r>
        <w:r>
          <w:tab/>
        </w:r>
        <w:r>
          <w:fldChar w:fldCharType="begin"/>
        </w:r>
        <w:r>
          <w:instrText xml:space="preserve"> PAGEREF _Toc20478 \h </w:instrText>
        </w:r>
        <w:r>
          <w:fldChar w:fldCharType="separate"/>
        </w:r>
        <w:r>
          <w:t>3</w:t>
        </w:r>
        <w:r>
          <w:fldChar w:fldCharType="end"/>
        </w:r>
      </w:hyperlink>
    </w:p>
    <w:p>
      <w:pPr>
        <w:pStyle w:val="TOC2"/>
        <w:tabs>
          <w:tab w:val="right" w:leader="dot" w:pos="8306"/>
        </w:tabs>
      </w:pPr>
      <w:hyperlink w:anchor="_Toc21379" w:history="1">
        <w:r>
          <w:rPr>
            <w:rFonts w:ascii="仿宋" w:eastAsia="仿宋" w:hAnsi="仿宋" w:cs="仿宋" w:hint="eastAsia"/>
            <w:lang w:eastAsia="zh-CN"/>
          </w:rPr>
          <w:t>(一)、垃圾回收项目选址原则</w:t>
        </w:r>
        <w:r>
          <w:tab/>
        </w:r>
        <w:r>
          <w:fldChar w:fldCharType="begin"/>
        </w:r>
        <w:r>
          <w:instrText xml:space="preserve"> PAGEREF _Toc21379 \h </w:instrText>
        </w:r>
        <w:r>
          <w:fldChar w:fldCharType="separate"/>
        </w:r>
        <w:r>
          <w:t>3</w:t>
        </w:r>
        <w:r>
          <w:fldChar w:fldCharType="end"/>
        </w:r>
      </w:hyperlink>
    </w:p>
    <w:p>
      <w:pPr>
        <w:pStyle w:val="TOC2"/>
        <w:tabs>
          <w:tab w:val="right" w:leader="dot" w:pos="8306"/>
        </w:tabs>
      </w:pPr>
      <w:hyperlink w:anchor="_Toc16173" w:history="1">
        <w:r>
          <w:rPr>
            <w:rFonts w:ascii="仿宋" w:eastAsia="仿宋" w:hAnsi="仿宋" w:cs="仿宋" w:hint="eastAsia"/>
            <w:lang w:eastAsia="zh-CN"/>
          </w:rPr>
          <w:t>(二)、建设区基本情况</w:t>
        </w:r>
        <w:r>
          <w:tab/>
        </w:r>
        <w:r>
          <w:fldChar w:fldCharType="begin"/>
        </w:r>
        <w:r>
          <w:instrText xml:space="preserve"> PAGEREF _Toc16173 \h </w:instrText>
        </w:r>
        <w:r>
          <w:fldChar w:fldCharType="separate"/>
        </w:r>
        <w:r>
          <w:t>4</w:t>
        </w:r>
        <w:r>
          <w:fldChar w:fldCharType="end"/>
        </w:r>
      </w:hyperlink>
    </w:p>
    <w:p>
      <w:pPr>
        <w:pStyle w:val="TOC2"/>
        <w:tabs>
          <w:tab w:val="right" w:leader="dot" w:pos="8306"/>
        </w:tabs>
      </w:pPr>
      <w:hyperlink w:anchor="_Toc28465" w:history="1">
        <w:r>
          <w:rPr>
            <w:rFonts w:ascii="仿宋" w:eastAsia="仿宋" w:hAnsi="仿宋" w:cs="仿宋" w:hint="eastAsia"/>
            <w:lang w:eastAsia="zh-CN"/>
          </w:rPr>
          <w:t>(三)、发展目标</w:t>
        </w:r>
        <w:r>
          <w:tab/>
        </w:r>
        <w:r>
          <w:fldChar w:fldCharType="begin"/>
        </w:r>
        <w:r>
          <w:instrText xml:space="preserve"> PAGEREF _Toc28465 \h </w:instrText>
        </w:r>
        <w:r>
          <w:fldChar w:fldCharType="separate"/>
        </w:r>
        <w:r>
          <w:t>5</w:t>
        </w:r>
        <w:r>
          <w:fldChar w:fldCharType="end"/>
        </w:r>
      </w:hyperlink>
    </w:p>
    <w:p>
      <w:pPr>
        <w:pStyle w:val="TOC2"/>
        <w:tabs>
          <w:tab w:val="right" w:leader="dot" w:pos="8306"/>
        </w:tabs>
      </w:pPr>
      <w:hyperlink w:anchor="_Toc17678" w:history="1">
        <w:r>
          <w:rPr>
            <w:rFonts w:ascii="仿宋" w:eastAsia="仿宋" w:hAnsi="仿宋" w:cs="仿宋" w:hint="eastAsia"/>
            <w:lang w:eastAsia="zh-CN"/>
          </w:rPr>
          <w:t>(四)、产业发展方向</w:t>
        </w:r>
        <w:r>
          <w:tab/>
        </w:r>
        <w:r>
          <w:fldChar w:fldCharType="begin"/>
        </w:r>
        <w:r>
          <w:instrText xml:space="preserve"> PAGEREF _Toc17678 \h </w:instrText>
        </w:r>
        <w:r>
          <w:fldChar w:fldCharType="separate"/>
        </w:r>
        <w:r>
          <w:t>7</w:t>
        </w:r>
        <w:r>
          <w:fldChar w:fldCharType="end"/>
        </w:r>
      </w:hyperlink>
    </w:p>
    <w:p>
      <w:pPr>
        <w:pStyle w:val="TOC2"/>
        <w:tabs>
          <w:tab w:val="right" w:leader="dot" w:pos="8306"/>
        </w:tabs>
      </w:pPr>
      <w:hyperlink w:anchor="_Toc5361" w:history="1">
        <w:r>
          <w:rPr>
            <w:rFonts w:ascii="仿宋" w:eastAsia="仿宋" w:hAnsi="仿宋" w:cs="仿宋" w:hint="eastAsia"/>
            <w:lang w:eastAsia="zh-CN"/>
          </w:rPr>
          <w:t>(五)、垃圾回收项目选址综合评价</w:t>
        </w:r>
        <w:r>
          <w:tab/>
        </w:r>
        <w:r>
          <w:fldChar w:fldCharType="begin"/>
        </w:r>
        <w:r>
          <w:instrText xml:space="preserve"> PAGEREF _Toc5361 \h </w:instrText>
        </w:r>
        <w:r>
          <w:fldChar w:fldCharType="separate"/>
        </w:r>
        <w:r>
          <w:t>8</w:t>
        </w:r>
        <w:r>
          <w:fldChar w:fldCharType="end"/>
        </w:r>
      </w:hyperlink>
    </w:p>
    <w:p>
      <w:pPr>
        <w:pStyle w:val="TOC1"/>
        <w:tabs>
          <w:tab w:val="right" w:leader="dot" w:pos="8306"/>
        </w:tabs>
      </w:pPr>
      <w:hyperlink w:anchor="_Toc26437" w:history="1">
        <w:r>
          <w:rPr>
            <w:rFonts w:ascii="仿宋" w:eastAsia="仿宋" w:hAnsi="仿宋" w:cs="仿宋" w:hint="eastAsia"/>
            <w:lang w:eastAsia="zh-CN"/>
          </w:rPr>
          <w:t>二、公司成立方案</w:t>
        </w:r>
        <w:r>
          <w:tab/>
        </w:r>
        <w:r>
          <w:fldChar w:fldCharType="begin"/>
        </w:r>
        <w:r>
          <w:instrText xml:space="preserve"> PAGEREF _Toc26437 \h </w:instrText>
        </w:r>
        <w:r>
          <w:fldChar w:fldCharType="separate"/>
        </w:r>
        <w:r>
          <w:t>8</w:t>
        </w:r>
        <w:r>
          <w:fldChar w:fldCharType="end"/>
        </w:r>
      </w:hyperlink>
    </w:p>
    <w:p>
      <w:pPr>
        <w:pStyle w:val="TOC2"/>
        <w:tabs>
          <w:tab w:val="right" w:leader="dot" w:pos="8306"/>
        </w:tabs>
      </w:pPr>
      <w:hyperlink w:anchor="_Toc18171" w:history="1">
        <w:r>
          <w:rPr>
            <w:rFonts w:ascii="仿宋" w:eastAsia="仿宋" w:hAnsi="仿宋" w:cs="仿宋" w:hint="eastAsia"/>
            <w:lang w:eastAsia="zh-CN"/>
          </w:rPr>
          <w:t>(一)、公司经营宗旨</w:t>
        </w:r>
        <w:r>
          <w:tab/>
        </w:r>
        <w:r>
          <w:fldChar w:fldCharType="begin"/>
        </w:r>
        <w:r>
          <w:instrText xml:space="preserve"> PAGEREF _Toc18171 \h </w:instrText>
        </w:r>
        <w:r>
          <w:fldChar w:fldCharType="separate"/>
        </w:r>
        <w:r>
          <w:t>8</w:t>
        </w:r>
        <w:r>
          <w:fldChar w:fldCharType="end"/>
        </w:r>
      </w:hyperlink>
    </w:p>
    <w:p>
      <w:pPr>
        <w:pStyle w:val="TOC2"/>
        <w:tabs>
          <w:tab w:val="right" w:leader="dot" w:pos="8306"/>
        </w:tabs>
      </w:pPr>
      <w:hyperlink w:anchor="_Toc3510" w:history="1">
        <w:r>
          <w:rPr>
            <w:rFonts w:ascii="仿宋" w:eastAsia="仿宋" w:hAnsi="仿宋" w:cs="仿宋" w:hint="eastAsia"/>
            <w:lang w:eastAsia="zh-CN"/>
          </w:rPr>
          <w:t>(二)、公司的目标、主要职责</w:t>
        </w:r>
        <w:r>
          <w:tab/>
        </w:r>
        <w:r>
          <w:fldChar w:fldCharType="begin"/>
        </w:r>
        <w:r>
          <w:instrText xml:space="preserve"> PAGEREF _Toc3510 \h </w:instrText>
        </w:r>
        <w:r>
          <w:fldChar w:fldCharType="separate"/>
        </w:r>
        <w:r>
          <w:t>9</w:t>
        </w:r>
        <w:r>
          <w:fldChar w:fldCharType="end"/>
        </w:r>
      </w:hyperlink>
    </w:p>
    <w:p>
      <w:pPr>
        <w:pStyle w:val="TOC2"/>
        <w:tabs>
          <w:tab w:val="right" w:leader="dot" w:pos="8306"/>
        </w:tabs>
      </w:pPr>
      <w:hyperlink w:anchor="_Toc2596" w:history="1">
        <w:r>
          <w:rPr>
            <w:rFonts w:ascii="仿宋" w:eastAsia="仿宋" w:hAnsi="仿宋" w:cs="仿宋" w:hint="eastAsia"/>
            <w:lang w:eastAsia="zh-CN"/>
          </w:rPr>
          <w:t>(三)、公司组建方式</w:t>
        </w:r>
        <w:r>
          <w:tab/>
        </w:r>
        <w:r>
          <w:fldChar w:fldCharType="begin"/>
        </w:r>
        <w:r>
          <w:instrText xml:space="preserve"> PAGEREF _Toc2596 \h </w:instrText>
        </w:r>
        <w:r>
          <w:fldChar w:fldCharType="separate"/>
        </w:r>
        <w:r>
          <w:t>12</w:t>
        </w:r>
        <w:r>
          <w:fldChar w:fldCharType="end"/>
        </w:r>
      </w:hyperlink>
    </w:p>
    <w:p>
      <w:pPr>
        <w:pStyle w:val="TOC2"/>
        <w:tabs>
          <w:tab w:val="right" w:leader="dot" w:pos="8306"/>
        </w:tabs>
      </w:pPr>
      <w:hyperlink w:anchor="_Toc23658" w:history="1">
        <w:r>
          <w:rPr>
            <w:rFonts w:ascii="仿宋" w:eastAsia="仿宋" w:hAnsi="仿宋" w:cs="仿宋" w:hint="eastAsia"/>
            <w:lang w:eastAsia="zh-CN"/>
          </w:rPr>
          <w:t>(四)、公司管理体制</w:t>
        </w:r>
        <w:r>
          <w:tab/>
        </w:r>
        <w:r>
          <w:fldChar w:fldCharType="begin"/>
        </w:r>
        <w:r>
          <w:instrText xml:space="preserve"> PAGEREF _Toc23658 \h </w:instrText>
        </w:r>
        <w:r>
          <w:fldChar w:fldCharType="separate"/>
        </w:r>
        <w:r>
          <w:t>12</w:t>
        </w:r>
        <w:r>
          <w:fldChar w:fldCharType="end"/>
        </w:r>
      </w:hyperlink>
    </w:p>
    <w:p>
      <w:pPr>
        <w:pStyle w:val="TOC2"/>
        <w:tabs>
          <w:tab w:val="right" w:leader="dot" w:pos="8306"/>
        </w:tabs>
      </w:pPr>
      <w:hyperlink w:anchor="_Toc8853" w:history="1">
        <w:r>
          <w:rPr>
            <w:rFonts w:ascii="仿宋" w:eastAsia="仿宋" w:hAnsi="仿宋" w:cs="仿宋" w:hint="eastAsia"/>
            <w:lang w:eastAsia="zh-CN"/>
          </w:rPr>
          <w:t>(五)、部门职责及权限</w:t>
        </w:r>
        <w:r>
          <w:tab/>
        </w:r>
        <w:r>
          <w:fldChar w:fldCharType="begin"/>
        </w:r>
        <w:r>
          <w:instrText xml:space="preserve"> PAGEREF _Toc8853 \h </w:instrText>
        </w:r>
        <w:r>
          <w:fldChar w:fldCharType="separate"/>
        </w:r>
        <w:r>
          <w:t>14</w:t>
        </w:r>
        <w:r>
          <w:fldChar w:fldCharType="end"/>
        </w:r>
      </w:hyperlink>
    </w:p>
    <w:p>
      <w:pPr>
        <w:pStyle w:val="TOC2"/>
        <w:tabs>
          <w:tab w:val="right" w:leader="dot" w:pos="8306"/>
        </w:tabs>
      </w:pPr>
      <w:hyperlink w:anchor="_Toc7694" w:history="1">
        <w:r>
          <w:rPr>
            <w:rFonts w:ascii="仿宋" w:eastAsia="仿宋" w:hAnsi="仿宋" w:cs="仿宋" w:hint="eastAsia"/>
            <w:lang w:eastAsia="zh-CN"/>
          </w:rPr>
          <w:t>(六)、核心人员介绍</w:t>
        </w:r>
        <w:r>
          <w:tab/>
        </w:r>
        <w:r>
          <w:fldChar w:fldCharType="begin"/>
        </w:r>
        <w:r>
          <w:instrText xml:space="preserve"> PAGEREF _Toc7694 \h </w:instrText>
        </w:r>
        <w:r>
          <w:fldChar w:fldCharType="separate"/>
        </w:r>
        <w:r>
          <w:t>16</w:t>
        </w:r>
        <w:r>
          <w:fldChar w:fldCharType="end"/>
        </w:r>
      </w:hyperlink>
    </w:p>
    <w:p>
      <w:pPr>
        <w:pStyle w:val="TOC2"/>
        <w:tabs>
          <w:tab w:val="right" w:leader="dot" w:pos="8306"/>
        </w:tabs>
      </w:pPr>
      <w:hyperlink w:anchor="_Toc29412" w:history="1">
        <w:r>
          <w:rPr>
            <w:rFonts w:ascii="仿宋" w:eastAsia="仿宋" w:hAnsi="仿宋" w:cs="仿宋" w:hint="eastAsia"/>
            <w:lang w:eastAsia="zh-CN"/>
          </w:rPr>
          <w:t>(七)、财务会计制度</w:t>
        </w:r>
        <w:r>
          <w:tab/>
        </w:r>
        <w:r>
          <w:fldChar w:fldCharType="begin"/>
        </w:r>
        <w:r>
          <w:instrText xml:space="preserve"> PAGEREF _Toc29412 \h </w:instrText>
        </w:r>
        <w:r>
          <w:fldChar w:fldCharType="separate"/>
        </w:r>
        <w:r>
          <w:t>18</w:t>
        </w:r>
        <w:r>
          <w:fldChar w:fldCharType="end"/>
        </w:r>
      </w:hyperlink>
    </w:p>
    <w:p>
      <w:pPr>
        <w:pStyle w:val="TOC1"/>
        <w:tabs>
          <w:tab w:val="right" w:leader="dot" w:pos="8306"/>
        </w:tabs>
      </w:pPr>
      <w:hyperlink w:anchor="_Toc19217" w:history="1">
        <w:r>
          <w:rPr>
            <w:rFonts w:ascii="仿宋" w:eastAsia="仿宋" w:hAnsi="仿宋" w:cs="仿宋" w:hint="eastAsia"/>
            <w:lang w:eastAsia="zh-CN"/>
          </w:rPr>
          <w:t>三、垃圾回收项目概况</w:t>
        </w:r>
        <w:r>
          <w:tab/>
        </w:r>
        <w:r>
          <w:fldChar w:fldCharType="begin"/>
        </w:r>
        <w:r>
          <w:instrText xml:space="preserve"> PAGEREF _Toc19217 \h </w:instrText>
        </w:r>
        <w:r>
          <w:fldChar w:fldCharType="separate"/>
        </w:r>
        <w:r>
          <w:t>24</w:t>
        </w:r>
        <w:r>
          <w:fldChar w:fldCharType="end"/>
        </w:r>
      </w:hyperlink>
    </w:p>
    <w:p>
      <w:pPr>
        <w:pStyle w:val="TOC2"/>
        <w:tabs>
          <w:tab w:val="right" w:leader="dot" w:pos="8306"/>
        </w:tabs>
      </w:pPr>
      <w:hyperlink w:anchor="_Toc31022" w:history="1">
        <w:r>
          <w:rPr>
            <w:rFonts w:ascii="仿宋" w:eastAsia="仿宋" w:hAnsi="仿宋" w:cs="仿宋" w:hint="eastAsia"/>
            <w:lang w:eastAsia="zh-CN"/>
          </w:rPr>
          <w:t>(一)、投资路径</w:t>
        </w:r>
        <w:r>
          <w:tab/>
        </w:r>
        <w:r>
          <w:fldChar w:fldCharType="begin"/>
        </w:r>
        <w:r>
          <w:instrText xml:space="preserve"> PAGEREF _Toc31022 \h </w:instrText>
        </w:r>
        <w:r>
          <w:fldChar w:fldCharType="separate"/>
        </w:r>
        <w:r>
          <w:t>24</w:t>
        </w:r>
        <w:r>
          <w:fldChar w:fldCharType="end"/>
        </w:r>
      </w:hyperlink>
    </w:p>
    <w:p>
      <w:pPr>
        <w:pStyle w:val="TOC2"/>
        <w:tabs>
          <w:tab w:val="right" w:leader="dot" w:pos="8306"/>
        </w:tabs>
      </w:pPr>
      <w:hyperlink w:anchor="_Toc23259" w:history="1">
        <w:r>
          <w:rPr>
            <w:rFonts w:ascii="仿宋" w:eastAsia="仿宋" w:hAnsi="仿宋" w:cs="仿宋" w:hint="eastAsia"/>
            <w:lang w:eastAsia="zh-CN"/>
          </w:rPr>
          <w:t>(二)、垃圾回收项目提出的理由</w:t>
        </w:r>
        <w:r>
          <w:tab/>
        </w:r>
        <w:r>
          <w:fldChar w:fldCharType="begin"/>
        </w:r>
        <w:r>
          <w:instrText xml:space="preserve"> PAGEREF _Toc23259 \h </w:instrText>
        </w:r>
        <w:r>
          <w:fldChar w:fldCharType="separate"/>
        </w:r>
        <w:r>
          <w:t>24</w:t>
        </w:r>
        <w:r>
          <w:fldChar w:fldCharType="end"/>
        </w:r>
      </w:hyperlink>
    </w:p>
    <w:p>
      <w:pPr>
        <w:pStyle w:val="TOC2"/>
        <w:tabs>
          <w:tab w:val="right" w:leader="dot" w:pos="8306"/>
        </w:tabs>
      </w:pPr>
      <w:hyperlink w:anchor="_Toc498" w:history="1">
        <w:r>
          <w:rPr>
            <w:rFonts w:ascii="仿宋" w:eastAsia="仿宋" w:hAnsi="仿宋" w:cs="仿宋" w:hint="eastAsia"/>
            <w:lang w:eastAsia="zh-CN"/>
          </w:rPr>
          <w:t>(三)、垃圾回收项目选址</w:t>
        </w:r>
        <w:r>
          <w:tab/>
        </w:r>
        <w:r>
          <w:fldChar w:fldCharType="begin"/>
        </w:r>
        <w:r>
          <w:instrText xml:space="preserve"> PAGEREF _Toc498 \h </w:instrText>
        </w:r>
        <w:r>
          <w:fldChar w:fldCharType="separate"/>
        </w:r>
        <w:r>
          <w:t>25</w:t>
        </w:r>
        <w:r>
          <w:fldChar w:fldCharType="end"/>
        </w:r>
      </w:hyperlink>
    </w:p>
    <w:p>
      <w:pPr>
        <w:pStyle w:val="TOC2"/>
        <w:tabs>
          <w:tab w:val="right" w:leader="dot" w:pos="8306"/>
        </w:tabs>
      </w:pPr>
      <w:hyperlink w:anchor="_Toc14278" w:history="1">
        <w:r>
          <w:rPr>
            <w:rFonts w:ascii="仿宋" w:eastAsia="仿宋" w:hAnsi="仿宋" w:cs="仿宋" w:hint="eastAsia"/>
            <w:lang w:eastAsia="zh-CN"/>
          </w:rPr>
          <w:t>(四)、生产规模</w:t>
        </w:r>
        <w:r>
          <w:tab/>
        </w:r>
        <w:r>
          <w:fldChar w:fldCharType="begin"/>
        </w:r>
        <w:r>
          <w:instrText xml:space="preserve"> PAGEREF _Toc14278 \h </w:instrText>
        </w:r>
        <w:r>
          <w:fldChar w:fldCharType="separate"/>
        </w:r>
        <w:r>
          <w:t>25</w:t>
        </w:r>
        <w:r>
          <w:fldChar w:fldCharType="end"/>
        </w:r>
      </w:hyperlink>
    </w:p>
    <w:p>
      <w:pPr>
        <w:pStyle w:val="TOC2"/>
        <w:tabs>
          <w:tab w:val="right" w:leader="dot" w:pos="8306"/>
        </w:tabs>
      </w:pPr>
      <w:hyperlink w:anchor="_Toc9903" w:history="1">
        <w:r>
          <w:rPr>
            <w:rFonts w:ascii="仿宋" w:eastAsia="仿宋" w:hAnsi="仿宋" w:cs="仿宋" w:hint="eastAsia"/>
            <w:lang w:eastAsia="zh-CN"/>
          </w:rPr>
          <w:t>(五)、建设规模</w:t>
        </w:r>
        <w:r>
          <w:tab/>
        </w:r>
        <w:r>
          <w:fldChar w:fldCharType="begin"/>
        </w:r>
        <w:r>
          <w:instrText xml:space="preserve"> PAGEREF _Toc9903 \h </w:instrText>
        </w:r>
        <w:r>
          <w:fldChar w:fldCharType="separate"/>
        </w:r>
        <w:r>
          <w:t>25</w:t>
        </w:r>
        <w:r>
          <w:fldChar w:fldCharType="end"/>
        </w:r>
      </w:hyperlink>
    </w:p>
    <w:p>
      <w:pPr>
        <w:pStyle w:val="TOC2"/>
        <w:tabs>
          <w:tab w:val="right" w:leader="dot" w:pos="8306"/>
        </w:tabs>
      </w:pPr>
      <w:hyperlink w:anchor="_Toc13236" w:history="1">
        <w:r>
          <w:rPr>
            <w:rFonts w:ascii="仿宋" w:eastAsia="仿宋" w:hAnsi="仿宋" w:cs="仿宋" w:hint="eastAsia"/>
            <w:lang w:eastAsia="zh-CN"/>
          </w:rPr>
          <w:t>(六)、垃圾回收项目投资</w:t>
        </w:r>
        <w:r>
          <w:tab/>
        </w:r>
        <w:r>
          <w:fldChar w:fldCharType="begin"/>
        </w:r>
        <w:r>
          <w:instrText xml:space="preserve"> PAGEREF _Toc13236 \h </w:instrText>
        </w:r>
        <w:r>
          <w:fldChar w:fldCharType="separate"/>
        </w:r>
        <w:r>
          <w:t>25</w:t>
        </w:r>
        <w:r>
          <w:fldChar w:fldCharType="end"/>
        </w:r>
      </w:hyperlink>
    </w:p>
    <w:p>
      <w:pPr>
        <w:pStyle w:val="TOC2"/>
        <w:tabs>
          <w:tab w:val="right" w:leader="dot" w:pos="8306"/>
        </w:tabs>
      </w:pPr>
      <w:hyperlink w:anchor="_Toc7835" w:history="1">
        <w:r>
          <w:rPr>
            <w:rFonts w:ascii="仿宋" w:eastAsia="仿宋" w:hAnsi="仿宋" w:cs="仿宋" w:hint="eastAsia"/>
            <w:lang w:eastAsia="zh-CN"/>
          </w:rPr>
          <w:t>(七)、垃圾回收项目进度规划</w:t>
        </w:r>
        <w:r>
          <w:tab/>
        </w:r>
        <w:r>
          <w:fldChar w:fldCharType="begin"/>
        </w:r>
        <w:r>
          <w:instrText xml:space="preserve"> PAGEREF _Toc7835 \h </w:instrText>
        </w:r>
        <w:r>
          <w:fldChar w:fldCharType="separate"/>
        </w:r>
        <w:r>
          <w:t>26</w:t>
        </w:r>
        <w:r>
          <w:fldChar w:fldCharType="end"/>
        </w:r>
      </w:hyperlink>
    </w:p>
    <w:p>
      <w:pPr>
        <w:pStyle w:val="TOC2"/>
        <w:tabs>
          <w:tab w:val="right" w:leader="dot" w:pos="8306"/>
        </w:tabs>
      </w:pPr>
      <w:hyperlink w:anchor="_Toc2676" w:history="1">
        <w:r>
          <w:rPr>
            <w:rFonts w:ascii="仿宋" w:eastAsia="仿宋" w:hAnsi="仿宋" w:cs="仿宋" w:hint="eastAsia"/>
            <w:lang w:eastAsia="zh-CN"/>
          </w:rPr>
          <w:t>(八)、经济效益(正常经营年份)</w:t>
        </w:r>
        <w:r>
          <w:tab/>
        </w:r>
        <w:r>
          <w:fldChar w:fldCharType="begin"/>
        </w:r>
        <w:r>
          <w:instrText xml:space="preserve"> PAGEREF _Toc2676 \h </w:instrText>
        </w:r>
        <w:r>
          <w:fldChar w:fldCharType="separate"/>
        </w:r>
        <w:r>
          <w:t>26</w:t>
        </w:r>
        <w:r>
          <w:fldChar w:fldCharType="end"/>
        </w:r>
      </w:hyperlink>
    </w:p>
    <w:p>
      <w:pPr>
        <w:pStyle w:val="TOC2"/>
        <w:tabs>
          <w:tab w:val="right" w:leader="dot" w:pos="8306"/>
        </w:tabs>
      </w:pPr>
      <w:hyperlink w:anchor="_Toc23021" w:history="1">
        <w:r>
          <w:rPr>
            <w:rFonts w:ascii="仿宋" w:eastAsia="仿宋" w:hAnsi="仿宋" w:cs="仿宋" w:hint="eastAsia"/>
            <w:lang w:eastAsia="zh-CN"/>
          </w:rPr>
          <w:t>(九)、垃圾回收项目综合评价</w:t>
        </w:r>
        <w:r>
          <w:tab/>
        </w:r>
        <w:r>
          <w:fldChar w:fldCharType="begin"/>
        </w:r>
        <w:r>
          <w:instrText xml:space="preserve"> PAGEREF _Toc23021 \h </w:instrText>
        </w:r>
        <w:r>
          <w:fldChar w:fldCharType="separate"/>
        </w:r>
        <w:r>
          <w:t>27</w:t>
        </w:r>
        <w:r>
          <w:fldChar w:fldCharType="end"/>
        </w:r>
      </w:hyperlink>
    </w:p>
    <w:p>
      <w:pPr>
        <w:pStyle w:val="TOC1"/>
        <w:tabs>
          <w:tab w:val="right" w:leader="dot" w:pos="8306"/>
        </w:tabs>
      </w:pPr>
      <w:hyperlink w:anchor="_Toc10339" w:history="1">
        <w:r>
          <w:rPr>
            <w:rFonts w:ascii="仿宋" w:eastAsia="仿宋" w:hAnsi="仿宋" w:cs="仿宋" w:hint="eastAsia"/>
            <w:lang w:eastAsia="zh-CN"/>
          </w:rPr>
          <w:t>四、发展规划</w:t>
        </w:r>
        <w:r>
          <w:tab/>
        </w:r>
        <w:r>
          <w:fldChar w:fldCharType="begin"/>
        </w:r>
        <w:r>
          <w:instrText xml:space="preserve"> PAGEREF _Toc10339 \h </w:instrText>
        </w:r>
        <w:r>
          <w:fldChar w:fldCharType="separate"/>
        </w:r>
        <w:r>
          <w:t>28</w:t>
        </w:r>
        <w:r>
          <w:fldChar w:fldCharType="end"/>
        </w:r>
      </w:hyperlink>
    </w:p>
    <w:p>
      <w:pPr>
        <w:pStyle w:val="TOC2"/>
        <w:tabs>
          <w:tab w:val="right" w:leader="dot" w:pos="8306"/>
        </w:tabs>
      </w:pPr>
      <w:hyperlink w:anchor="_Toc25740" w:history="1">
        <w:r>
          <w:rPr>
            <w:rFonts w:ascii="仿宋" w:eastAsia="仿宋" w:hAnsi="仿宋" w:cs="仿宋" w:hint="eastAsia"/>
            <w:lang w:eastAsia="zh-CN"/>
          </w:rPr>
          <w:t>(一)、公司发展规划</w:t>
        </w:r>
        <w:r>
          <w:tab/>
        </w:r>
        <w:r>
          <w:fldChar w:fldCharType="begin"/>
        </w:r>
        <w:r>
          <w:instrText xml:space="preserve"> PAGEREF _Toc25740 \h </w:instrText>
        </w:r>
        <w:r>
          <w:fldChar w:fldCharType="separate"/>
        </w:r>
        <w:r>
          <w:t>28</w:t>
        </w:r>
        <w:r>
          <w:fldChar w:fldCharType="end"/>
        </w:r>
      </w:hyperlink>
    </w:p>
    <w:p>
      <w:pPr>
        <w:pStyle w:val="TOC2"/>
        <w:tabs>
          <w:tab w:val="right" w:leader="dot" w:pos="8306"/>
        </w:tabs>
      </w:pPr>
      <w:hyperlink w:anchor="_Toc24289" w:history="1">
        <w:r>
          <w:rPr>
            <w:rFonts w:ascii="仿宋" w:eastAsia="仿宋" w:hAnsi="仿宋" w:cs="仿宋" w:hint="eastAsia"/>
            <w:lang w:eastAsia="zh-CN"/>
          </w:rPr>
          <w:t>(二)、保障措施</w:t>
        </w:r>
        <w:r>
          <w:tab/>
        </w:r>
        <w:r>
          <w:fldChar w:fldCharType="begin"/>
        </w:r>
        <w:r>
          <w:instrText xml:space="preserve"> PAGEREF _Toc24289 \h </w:instrText>
        </w:r>
        <w:r>
          <w:fldChar w:fldCharType="separate"/>
        </w:r>
        <w:r>
          <w:t>29</w:t>
        </w:r>
        <w:r>
          <w:fldChar w:fldCharType="end"/>
        </w:r>
      </w:hyperlink>
    </w:p>
    <w:p>
      <w:pPr>
        <w:pStyle w:val="TOC1"/>
        <w:tabs>
          <w:tab w:val="right" w:leader="dot" w:pos="8306"/>
        </w:tabs>
      </w:pPr>
      <w:hyperlink w:anchor="_Toc13091" w:history="1">
        <w:r>
          <w:rPr>
            <w:rFonts w:ascii="仿宋" w:eastAsia="仿宋" w:hAnsi="仿宋" w:cs="仿宋" w:hint="eastAsia"/>
            <w:lang w:eastAsia="zh-CN"/>
          </w:rPr>
          <w:t>五、行业、市场分析</w:t>
        </w:r>
        <w:r>
          <w:tab/>
        </w:r>
        <w:r>
          <w:fldChar w:fldCharType="begin"/>
        </w:r>
        <w:r>
          <w:instrText xml:space="preserve"> PAGEREF _Toc13091 \h </w:instrText>
        </w:r>
        <w:r>
          <w:fldChar w:fldCharType="separate"/>
        </w:r>
        <w:r>
          <w:t>34</w:t>
        </w:r>
        <w:r>
          <w:fldChar w:fldCharType="end"/>
        </w:r>
      </w:hyperlink>
    </w:p>
    <w:p>
      <w:pPr>
        <w:pStyle w:val="TOC2"/>
        <w:tabs>
          <w:tab w:val="right" w:leader="dot" w:pos="8306"/>
        </w:tabs>
      </w:pPr>
      <w:hyperlink w:anchor="_Toc15758" w:history="1">
        <w:r>
          <w:rPr>
            <w:rFonts w:ascii="仿宋" w:eastAsia="仿宋" w:hAnsi="仿宋" w:cs="仿宋" w:hint="eastAsia"/>
            <w:lang w:eastAsia="zh-CN"/>
          </w:rPr>
          <w:t>(一)、行业分析</w:t>
        </w:r>
        <w:r>
          <w:tab/>
        </w:r>
        <w:r>
          <w:fldChar w:fldCharType="begin"/>
        </w:r>
        <w:r>
          <w:instrText xml:space="preserve"> PAGEREF _Toc15758 \h </w:instrText>
        </w:r>
        <w:r>
          <w:fldChar w:fldCharType="separate"/>
        </w:r>
        <w:r>
          <w:t>34</w:t>
        </w:r>
        <w:r>
          <w:fldChar w:fldCharType="end"/>
        </w:r>
      </w:hyperlink>
    </w:p>
    <w:p>
      <w:pPr>
        <w:pStyle w:val="TOC2"/>
        <w:tabs>
          <w:tab w:val="right" w:leader="dot" w:pos="8306"/>
        </w:tabs>
      </w:pPr>
      <w:hyperlink w:anchor="_Toc21992" w:history="1">
        <w:r>
          <w:rPr>
            <w:rFonts w:ascii="仿宋" w:eastAsia="仿宋" w:hAnsi="仿宋" w:cs="仿宋" w:hint="eastAsia"/>
            <w:lang w:eastAsia="zh-CN"/>
          </w:rPr>
          <w:t>(二)、市场分析</w:t>
        </w:r>
        <w:r>
          <w:tab/>
        </w:r>
        <w:r>
          <w:fldChar w:fldCharType="begin"/>
        </w:r>
        <w:r>
          <w:instrText xml:space="preserve"> PAGEREF _Toc21992 \h </w:instrText>
        </w:r>
        <w:r>
          <w:fldChar w:fldCharType="separate"/>
        </w:r>
        <w:r>
          <w:t>35</w:t>
        </w:r>
        <w:r>
          <w:fldChar w:fldCharType="end"/>
        </w:r>
      </w:hyperlink>
    </w:p>
    <w:p>
      <w:pPr>
        <w:pStyle w:val="TOC2"/>
        <w:tabs>
          <w:tab w:val="right" w:leader="dot" w:pos="8306"/>
        </w:tabs>
      </w:pPr>
      <w:hyperlink w:anchor="_Toc15992" w:history="1">
        <w:r>
          <w:rPr>
            <w:rFonts w:ascii="仿宋" w:eastAsia="仿宋" w:hAnsi="仿宋" w:cs="仿宋" w:hint="eastAsia"/>
            <w:lang w:eastAsia="zh-CN"/>
          </w:rPr>
          <w:t>(三)、行业发展及市场前景分析</w:t>
        </w:r>
        <w:r>
          <w:tab/>
        </w:r>
        <w:r>
          <w:fldChar w:fldCharType="begin"/>
        </w:r>
        <w:r>
          <w:instrText xml:space="preserve"> PAGEREF _Toc15992 \h </w:instrText>
        </w:r>
        <w:r>
          <w:fldChar w:fldCharType="separate"/>
        </w:r>
        <w:r>
          <w:t>35</w:t>
        </w:r>
        <w:r>
          <w:fldChar w:fldCharType="end"/>
        </w:r>
      </w:hyperlink>
    </w:p>
    <w:p>
      <w:pPr>
        <w:pStyle w:val="TOC1"/>
        <w:tabs>
          <w:tab w:val="right" w:leader="dot" w:pos="8306"/>
        </w:tabs>
      </w:pPr>
      <w:hyperlink w:anchor="_Toc9887" w:history="1">
        <w:r>
          <w:rPr>
            <w:rFonts w:ascii="仿宋" w:eastAsia="仿宋" w:hAnsi="仿宋" w:cs="仿宋" w:hint="eastAsia"/>
            <w:lang w:eastAsia="zh-CN"/>
          </w:rPr>
          <w:t>六、建设进度分析</w:t>
        </w:r>
        <w:r>
          <w:tab/>
        </w:r>
        <w:r>
          <w:fldChar w:fldCharType="begin"/>
        </w:r>
        <w:r>
          <w:instrText xml:space="preserve"> PAGEREF _Toc9887 \h </w:instrText>
        </w:r>
        <w:r>
          <w:fldChar w:fldCharType="separate"/>
        </w:r>
        <w:r>
          <w:t>36</w:t>
        </w:r>
        <w:r>
          <w:fldChar w:fldCharType="end"/>
        </w:r>
      </w:hyperlink>
    </w:p>
    <w:p>
      <w:pPr>
        <w:pStyle w:val="TOC2"/>
        <w:tabs>
          <w:tab w:val="right" w:leader="dot" w:pos="8306"/>
        </w:tabs>
      </w:pPr>
      <w:hyperlink w:anchor="_Toc9367" w:history="1">
        <w:r>
          <w:rPr>
            <w:rFonts w:ascii="仿宋" w:eastAsia="仿宋" w:hAnsi="仿宋" w:cs="仿宋" w:hint="eastAsia"/>
            <w:lang w:eastAsia="zh-CN"/>
          </w:rPr>
          <w:t>(一)、垃圾回收项目进度安排</w:t>
        </w:r>
        <w:r>
          <w:tab/>
        </w:r>
        <w:r>
          <w:fldChar w:fldCharType="begin"/>
        </w:r>
        <w:r>
          <w:instrText xml:space="preserve"> PAGEREF _Toc9367 \h </w:instrText>
        </w:r>
        <w:r>
          <w:fldChar w:fldCharType="separate"/>
        </w:r>
        <w:r>
          <w:t>36</w:t>
        </w:r>
        <w:r>
          <w:fldChar w:fldCharType="end"/>
        </w:r>
      </w:hyperlink>
    </w:p>
    <w:p>
      <w:pPr>
        <w:pStyle w:val="TOC2"/>
        <w:tabs>
          <w:tab w:val="right" w:leader="dot" w:pos="8306"/>
        </w:tabs>
      </w:pPr>
      <w:hyperlink w:anchor="_Toc29592" w:history="1">
        <w:r>
          <w:rPr>
            <w:rFonts w:ascii="仿宋" w:eastAsia="仿宋" w:hAnsi="仿宋" w:cs="仿宋" w:hint="eastAsia"/>
            <w:lang w:eastAsia="zh-CN"/>
          </w:rPr>
          <w:t>(二)、垃圾回收项目实施保障措施</w:t>
        </w:r>
        <w:r>
          <w:tab/>
        </w:r>
        <w:r>
          <w:fldChar w:fldCharType="begin"/>
        </w:r>
        <w:r>
          <w:instrText xml:space="preserve"> PAGEREF _Toc29592 \h </w:instrText>
        </w:r>
        <w:r>
          <w:fldChar w:fldCharType="separate"/>
        </w:r>
        <w:r>
          <w:t>37</w:t>
        </w:r>
        <w:r>
          <w:fldChar w:fldCharType="end"/>
        </w:r>
      </w:hyperlink>
    </w:p>
    <w:p>
      <w:pPr>
        <w:pStyle w:val="TOC1"/>
        <w:tabs>
          <w:tab w:val="right" w:leader="dot" w:pos="8306"/>
        </w:tabs>
      </w:pPr>
      <w:hyperlink w:anchor="_Toc10059" w:history="1">
        <w:r>
          <w:rPr>
            <w:rFonts w:ascii="仿宋" w:eastAsia="仿宋" w:hAnsi="仿宋" w:cs="仿宋" w:hint="eastAsia"/>
            <w:lang w:eastAsia="zh-CN"/>
          </w:rPr>
          <w:t>七、垃圾回收项目风险分析</w:t>
        </w:r>
        <w:r>
          <w:tab/>
        </w:r>
        <w:r>
          <w:fldChar w:fldCharType="begin"/>
        </w:r>
        <w:r>
          <w:instrText xml:space="preserve"> PAGEREF _Toc10059 \h </w:instrText>
        </w:r>
        <w:r>
          <w:fldChar w:fldCharType="separate"/>
        </w:r>
        <w:r>
          <w:t>39</w:t>
        </w:r>
        <w:r>
          <w:fldChar w:fldCharType="end"/>
        </w:r>
      </w:hyperlink>
    </w:p>
    <w:p>
      <w:pPr>
        <w:pStyle w:val="TOC2"/>
        <w:tabs>
          <w:tab w:val="right" w:leader="dot" w:pos="8306"/>
        </w:tabs>
      </w:pPr>
      <w:hyperlink w:anchor="_Toc30651" w:history="1">
        <w:r>
          <w:rPr>
            <w:rFonts w:ascii="仿宋" w:eastAsia="仿宋" w:hAnsi="仿宋" w:cs="仿宋" w:hint="eastAsia"/>
            <w:lang w:eastAsia="zh-CN"/>
          </w:rPr>
          <w:t>(一)、垃圾回收项目风险分析</w:t>
        </w:r>
        <w:r>
          <w:tab/>
        </w:r>
        <w:r>
          <w:fldChar w:fldCharType="begin"/>
        </w:r>
        <w:r>
          <w:instrText xml:space="preserve"> PAGEREF _Toc30651 \h </w:instrText>
        </w:r>
        <w:r>
          <w:fldChar w:fldCharType="separate"/>
        </w:r>
        <w:r>
          <w:t>39</w:t>
        </w:r>
        <w:r>
          <w:fldChar w:fldCharType="end"/>
        </w:r>
      </w:hyperlink>
    </w:p>
    <w:p>
      <w:pPr>
        <w:pStyle w:val="TOC2"/>
        <w:tabs>
          <w:tab w:val="right" w:leader="dot" w:pos="8306"/>
        </w:tabs>
      </w:pPr>
      <w:hyperlink w:anchor="_Toc6848" w:history="1">
        <w:r>
          <w:rPr>
            <w:rFonts w:ascii="仿宋" w:eastAsia="仿宋" w:hAnsi="仿宋" w:cs="仿宋" w:hint="eastAsia"/>
            <w:lang w:eastAsia="zh-CN"/>
          </w:rPr>
          <w:t>(二)、垃圾回收项目风险对策</w:t>
        </w:r>
        <w:r>
          <w:tab/>
        </w:r>
        <w:r>
          <w:fldChar w:fldCharType="begin"/>
        </w:r>
        <w:r>
          <w:instrText xml:space="preserve"> PAGEREF _Toc6848 \h </w:instrText>
        </w:r>
        <w:r>
          <w:fldChar w:fldCharType="separate"/>
        </w:r>
        <w:r>
          <w:t>40</w:t>
        </w:r>
        <w:r>
          <w:fldChar w:fldCharType="end"/>
        </w:r>
      </w:hyperlink>
    </w:p>
    <w:p>
      <w:pPr>
        <w:pStyle w:val="TOC1"/>
        <w:tabs>
          <w:tab w:val="right" w:leader="dot" w:pos="8306"/>
        </w:tabs>
      </w:pPr>
      <w:hyperlink w:anchor="_Toc12259" w:history="1">
        <w:r>
          <w:rPr>
            <w:rFonts w:ascii="仿宋" w:eastAsia="仿宋" w:hAnsi="仿宋" w:cs="仿宋" w:hint="eastAsia"/>
            <w:lang w:eastAsia="zh-CN"/>
          </w:rPr>
          <w:t>八、环境保护分析</w:t>
        </w:r>
        <w:r>
          <w:tab/>
        </w:r>
        <w:r>
          <w:fldChar w:fldCharType="begin"/>
        </w:r>
        <w:r>
          <w:instrText xml:space="preserve"> PAGEREF _Toc12259 \h </w:instrText>
        </w:r>
        <w:r>
          <w:fldChar w:fldCharType="separate"/>
        </w:r>
        <w:r>
          <w:t>41</w:t>
        </w:r>
        <w:r>
          <w:fldChar w:fldCharType="end"/>
        </w:r>
      </w:hyperlink>
    </w:p>
    <w:p>
      <w:pPr>
        <w:pStyle w:val="TOC2"/>
        <w:tabs>
          <w:tab w:val="right" w:leader="dot" w:pos="8306"/>
        </w:tabs>
      </w:pPr>
      <w:hyperlink w:anchor="_Toc1112" w:history="1">
        <w:r>
          <w:rPr>
            <w:rFonts w:ascii="仿宋" w:eastAsia="仿宋" w:hAnsi="仿宋" w:cs="仿宋" w:hint="eastAsia"/>
            <w:lang w:eastAsia="zh-CN"/>
          </w:rPr>
          <w:t>(一)、编制依据</w:t>
        </w:r>
        <w:r>
          <w:tab/>
        </w:r>
        <w:r>
          <w:fldChar w:fldCharType="begin"/>
        </w:r>
        <w:r>
          <w:instrText xml:space="preserve"> PAGEREF _Toc1112 \h </w:instrText>
        </w:r>
        <w:r>
          <w:fldChar w:fldCharType="separate"/>
        </w:r>
        <w:r>
          <w:t>41</w:t>
        </w:r>
        <w:r>
          <w:fldChar w:fldCharType="end"/>
        </w:r>
      </w:hyperlink>
    </w:p>
    <w:p>
      <w:pPr>
        <w:pStyle w:val="TOC2"/>
        <w:tabs>
          <w:tab w:val="right" w:leader="dot" w:pos="8306"/>
        </w:tabs>
      </w:pPr>
      <w:hyperlink w:anchor="_Toc24591" w:history="1">
        <w:r>
          <w:rPr>
            <w:rFonts w:ascii="仿宋" w:eastAsia="仿宋" w:hAnsi="仿宋" w:cs="仿宋" w:hint="eastAsia"/>
            <w:lang w:eastAsia="zh-CN"/>
          </w:rPr>
          <w:t>(二)、环境影响合理性分析</w:t>
        </w:r>
        <w:r>
          <w:tab/>
        </w:r>
        <w:r>
          <w:fldChar w:fldCharType="begin"/>
        </w:r>
        <w:r>
          <w:instrText xml:space="preserve"> PAGEREF _Toc24591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9" w:history="1">
        <w:r>
          <w:rPr>
            <w:rFonts w:ascii="仿宋" w:eastAsia="仿宋" w:hAnsi="仿宋" w:cs="仿宋" w:hint="eastAsia"/>
            <w:lang w:eastAsia="zh-CN"/>
          </w:rPr>
          <w:t>(三)、建设期大气环境影响分析</w:t>
        </w:r>
        <w:r>
          <w:tab/>
        </w:r>
        <w:r>
          <w:fldChar w:fldCharType="begin"/>
        </w:r>
        <w:r>
          <w:instrText xml:space="preserve"> PAGEREF _Toc17299 \h </w:instrText>
        </w:r>
        <w:r>
          <w:fldChar w:fldCharType="separate"/>
        </w:r>
        <w:r>
          <w:t>42</w:t>
        </w:r>
        <w:r>
          <w:fldChar w:fldCharType="end"/>
        </w:r>
      </w:hyperlink>
    </w:p>
    <w:p>
      <w:pPr>
        <w:pStyle w:val="TOC2"/>
        <w:tabs>
          <w:tab w:val="right" w:leader="dot" w:pos="8306"/>
        </w:tabs>
      </w:pPr>
      <w:hyperlink w:anchor="_Toc28478" w:history="1">
        <w:r>
          <w:rPr>
            <w:rFonts w:ascii="仿宋" w:eastAsia="仿宋" w:hAnsi="仿宋" w:cs="仿宋" w:hint="eastAsia"/>
            <w:lang w:eastAsia="zh-CN"/>
          </w:rPr>
          <w:t>(四)、建设期水环境影响分析</w:t>
        </w:r>
        <w:r>
          <w:tab/>
        </w:r>
        <w:r>
          <w:fldChar w:fldCharType="begin"/>
        </w:r>
        <w:r>
          <w:instrText xml:space="preserve"> PAGEREF _Toc28478 \h </w:instrText>
        </w:r>
        <w:r>
          <w:fldChar w:fldCharType="separate"/>
        </w:r>
        <w:r>
          <w:t>43</w:t>
        </w:r>
        <w:r>
          <w:fldChar w:fldCharType="end"/>
        </w:r>
      </w:hyperlink>
    </w:p>
    <w:p>
      <w:pPr>
        <w:pStyle w:val="TOC2"/>
        <w:tabs>
          <w:tab w:val="right" w:leader="dot" w:pos="8306"/>
        </w:tabs>
      </w:pPr>
      <w:hyperlink w:anchor="_Toc31499" w:history="1">
        <w:r>
          <w:rPr>
            <w:rFonts w:ascii="仿宋" w:eastAsia="仿宋" w:hAnsi="仿宋" w:cs="仿宋" w:hint="eastAsia"/>
            <w:lang w:eastAsia="zh-CN"/>
          </w:rPr>
          <w:t>(五)、建设期固体废弃物环境影响分析</w:t>
        </w:r>
        <w:r>
          <w:tab/>
        </w:r>
        <w:r>
          <w:fldChar w:fldCharType="begin"/>
        </w:r>
        <w:r>
          <w:instrText xml:space="preserve"> PAGEREF _Toc31499 \h </w:instrText>
        </w:r>
        <w:r>
          <w:fldChar w:fldCharType="separate"/>
        </w:r>
        <w:r>
          <w:t>44</w:t>
        </w:r>
        <w:r>
          <w:fldChar w:fldCharType="end"/>
        </w:r>
      </w:hyperlink>
    </w:p>
    <w:p>
      <w:pPr>
        <w:pStyle w:val="TOC2"/>
        <w:tabs>
          <w:tab w:val="right" w:leader="dot" w:pos="8306"/>
        </w:tabs>
      </w:pPr>
      <w:hyperlink w:anchor="_Toc14053" w:history="1">
        <w:r>
          <w:rPr>
            <w:rFonts w:ascii="仿宋" w:eastAsia="仿宋" w:hAnsi="仿宋" w:cs="仿宋" w:hint="eastAsia"/>
            <w:lang w:eastAsia="zh-CN"/>
          </w:rPr>
          <w:t>(六)、建设期声环境影响分析</w:t>
        </w:r>
        <w:r>
          <w:tab/>
        </w:r>
        <w:r>
          <w:fldChar w:fldCharType="begin"/>
        </w:r>
        <w:r>
          <w:instrText xml:space="preserve"> PAGEREF _Toc14053 \h </w:instrText>
        </w:r>
        <w:r>
          <w:fldChar w:fldCharType="separate"/>
        </w:r>
        <w:r>
          <w:t>45</w:t>
        </w:r>
        <w:r>
          <w:fldChar w:fldCharType="end"/>
        </w:r>
      </w:hyperlink>
    </w:p>
    <w:p>
      <w:pPr>
        <w:pStyle w:val="TOC2"/>
        <w:tabs>
          <w:tab w:val="right" w:leader="dot" w:pos="8306"/>
        </w:tabs>
      </w:pPr>
      <w:hyperlink w:anchor="_Toc641" w:history="1">
        <w:r>
          <w:rPr>
            <w:rFonts w:ascii="仿宋" w:eastAsia="仿宋" w:hAnsi="仿宋" w:cs="仿宋" w:hint="eastAsia"/>
            <w:lang w:eastAsia="zh-CN"/>
          </w:rPr>
          <w:t>(七)、营运期大气环境影响分析</w:t>
        </w:r>
        <w:r>
          <w:tab/>
        </w:r>
        <w:r>
          <w:fldChar w:fldCharType="begin"/>
        </w:r>
        <w:r>
          <w:instrText xml:space="preserve"> PAGEREF _Toc641 \h </w:instrText>
        </w:r>
        <w:r>
          <w:fldChar w:fldCharType="separate"/>
        </w:r>
        <w:r>
          <w:t>47</w:t>
        </w:r>
        <w:r>
          <w:fldChar w:fldCharType="end"/>
        </w:r>
      </w:hyperlink>
    </w:p>
    <w:p>
      <w:pPr>
        <w:pStyle w:val="TOC2"/>
        <w:tabs>
          <w:tab w:val="right" w:leader="dot" w:pos="8306"/>
        </w:tabs>
      </w:pPr>
      <w:hyperlink w:anchor="_Toc2917" w:history="1">
        <w:r>
          <w:rPr>
            <w:rFonts w:ascii="仿宋" w:eastAsia="仿宋" w:hAnsi="仿宋" w:cs="仿宋" w:hint="eastAsia"/>
            <w:lang w:eastAsia="zh-CN"/>
          </w:rPr>
          <w:t>(八)、营运期水环境影响分析</w:t>
        </w:r>
        <w:r>
          <w:tab/>
        </w:r>
        <w:r>
          <w:fldChar w:fldCharType="begin"/>
        </w:r>
        <w:r>
          <w:instrText xml:space="preserve"> PAGEREF _Toc2917 \h </w:instrText>
        </w:r>
        <w:r>
          <w:fldChar w:fldCharType="separate"/>
        </w:r>
        <w:r>
          <w:t>48</w:t>
        </w:r>
        <w:r>
          <w:fldChar w:fldCharType="end"/>
        </w:r>
      </w:hyperlink>
    </w:p>
    <w:p>
      <w:pPr>
        <w:pStyle w:val="TOC2"/>
        <w:tabs>
          <w:tab w:val="right" w:leader="dot" w:pos="8306"/>
        </w:tabs>
      </w:pPr>
      <w:hyperlink w:anchor="_Toc12805" w:history="1">
        <w:r>
          <w:rPr>
            <w:rFonts w:ascii="仿宋" w:eastAsia="仿宋" w:hAnsi="仿宋" w:cs="仿宋" w:hint="eastAsia"/>
            <w:lang w:eastAsia="zh-CN"/>
          </w:rPr>
          <w:t>(九)、营运期固体废弃物环境影响分析</w:t>
        </w:r>
        <w:r>
          <w:tab/>
        </w:r>
        <w:r>
          <w:fldChar w:fldCharType="begin"/>
        </w:r>
        <w:r>
          <w:instrText xml:space="preserve"> PAGEREF _Toc12805 \h </w:instrText>
        </w:r>
        <w:r>
          <w:fldChar w:fldCharType="separate"/>
        </w:r>
        <w:r>
          <w:t>49</w:t>
        </w:r>
        <w:r>
          <w:fldChar w:fldCharType="end"/>
        </w:r>
      </w:hyperlink>
    </w:p>
    <w:p>
      <w:pPr>
        <w:pStyle w:val="TOC2"/>
        <w:tabs>
          <w:tab w:val="right" w:leader="dot" w:pos="8306"/>
        </w:tabs>
      </w:pPr>
      <w:hyperlink w:anchor="_Toc11501" w:history="1">
        <w:r>
          <w:rPr>
            <w:rFonts w:ascii="仿宋" w:eastAsia="仿宋" w:hAnsi="仿宋" w:cs="仿宋" w:hint="eastAsia"/>
            <w:lang w:eastAsia="zh-CN"/>
          </w:rPr>
          <w:t>(十)、营运期声环境影响分析</w:t>
        </w:r>
        <w:r>
          <w:tab/>
        </w:r>
        <w:r>
          <w:fldChar w:fldCharType="begin"/>
        </w:r>
        <w:r>
          <w:instrText xml:space="preserve"> PAGEREF _Toc11501 \h </w:instrText>
        </w:r>
        <w:r>
          <w:fldChar w:fldCharType="separate"/>
        </w:r>
        <w:r>
          <w:t>50</w:t>
        </w:r>
        <w:r>
          <w:fldChar w:fldCharType="end"/>
        </w:r>
      </w:hyperlink>
    </w:p>
    <w:p>
      <w:pPr>
        <w:pStyle w:val="TOC2"/>
        <w:tabs>
          <w:tab w:val="right" w:leader="dot" w:pos="8306"/>
        </w:tabs>
      </w:pPr>
      <w:hyperlink w:anchor="_Toc6089" w:history="1">
        <w:r>
          <w:rPr>
            <w:rFonts w:ascii="仿宋" w:eastAsia="仿宋" w:hAnsi="仿宋" w:cs="仿宋" w:hint="eastAsia"/>
            <w:lang w:eastAsia="zh-CN"/>
          </w:rPr>
          <w:t>(十一)、清洁生产</w:t>
        </w:r>
        <w:r>
          <w:tab/>
        </w:r>
        <w:r>
          <w:fldChar w:fldCharType="begin"/>
        </w:r>
        <w:r>
          <w:instrText xml:space="preserve"> PAGEREF _Toc6089 \h </w:instrText>
        </w:r>
        <w:r>
          <w:fldChar w:fldCharType="separate"/>
        </w:r>
        <w:r>
          <w:t>51</w:t>
        </w:r>
        <w:r>
          <w:fldChar w:fldCharType="end"/>
        </w:r>
      </w:hyperlink>
    </w:p>
    <w:p>
      <w:pPr>
        <w:pStyle w:val="TOC2"/>
        <w:tabs>
          <w:tab w:val="right" w:leader="dot" w:pos="8306"/>
        </w:tabs>
      </w:pPr>
      <w:hyperlink w:anchor="_Toc3242" w:history="1">
        <w:r>
          <w:rPr>
            <w:rFonts w:ascii="仿宋" w:eastAsia="仿宋" w:hAnsi="仿宋" w:cs="仿宋" w:hint="eastAsia"/>
            <w:lang w:eastAsia="zh-CN"/>
          </w:rPr>
          <w:t>(十二)、环境管理分析</w:t>
        </w:r>
        <w:r>
          <w:tab/>
        </w:r>
        <w:r>
          <w:fldChar w:fldCharType="begin"/>
        </w:r>
        <w:r>
          <w:instrText xml:space="preserve"> PAGEREF _Toc3242 \h </w:instrText>
        </w:r>
        <w:r>
          <w:fldChar w:fldCharType="separate"/>
        </w:r>
        <w:r>
          <w:t>52</w:t>
        </w:r>
        <w:r>
          <w:fldChar w:fldCharType="end"/>
        </w:r>
      </w:hyperlink>
    </w:p>
    <w:p>
      <w:pPr>
        <w:pStyle w:val="TOC2"/>
        <w:tabs>
          <w:tab w:val="right" w:leader="dot" w:pos="8306"/>
        </w:tabs>
      </w:pPr>
      <w:hyperlink w:anchor="_Toc29980" w:history="1">
        <w:r>
          <w:rPr>
            <w:rFonts w:ascii="仿宋" w:eastAsia="仿宋" w:hAnsi="仿宋" w:cs="仿宋" w:hint="eastAsia"/>
            <w:lang w:eastAsia="zh-CN"/>
          </w:rPr>
          <w:t>(十三)、结论及建议</w:t>
        </w:r>
        <w:r>
          <w:tab/>
        </w:r>
        <w:r>
          <w:fldChar w:fldCharType="begin"/>
        </w:r>
        <w:r>
          <w:instrText xml:space="preserve"> PAGEREF _Toc29980 \h </w:instrText>
        </w:r>
        <w:r>
          <w:fldChar w:fldCharType="separate"/>
        </w:r>
        <w:r>
          <w:t>54</w:t>
        </w:r>
        <w:r>
          <w:fldChar w:fldCharType="end"/>
        </w:r>
      </w:hyperlink>
    </w:p>
    <w:p>
      <w:pPr>
        <w:pStyle w:val="TOC1"/>
        <w:tabs>
          <w:tab w:val="right" w:leader="dot" w:pos="8306"/>
        </w:tabs>
      </w:pPr>
      <w:hyperlink w:anchor="_Toc28723" w:history="1">
        <w:r>
          <w:rPr>
            <w:rFonts w:ascii="仿宋" w:eastAsia="仿宋" w:hAnsi="仿宋" w:cs="仿宋" w:hint="eastAsia"/>
            <w:lang w:eastAsia="zh-CN"/>
          </w:rPr>
          <w:t>九、公司组建背景分析</w:t>
        </w:r>
        <w:r>
          <w:tab/>
        </w:r>
        <w:r>
          <w:fldChar w:fldCharType="begin"/>
        </w:r>
        <w:r>
          <w:instrText xml:space="preserve"> PAGEREF _Toc28723 \h </w:instrText>
        </w:r>
        <w:r>
          <w:fldChar w:fldCharType="separate"/>
        </w:r>
        <w:r>
          <w:t>55</w:t>
        </w:r>
        <w:r>
          <w:fldChar w:fldCharType="end"/>
        </w:r>
      </w:hyperlink>
    </w:p>
    <w:p>
      <w:pPr>
        <w:pStyle w:val="TOC2"/>
        <w:tabs>
          <w:tab w:val="right" w:leader="dot" w:pos="8306"/>
        </w:tabs>
      </w:pPr>
      <w:hyperlink w:anchor="_Toc1179" w:history="1">
        <w:r>
          <w:rPr>
            <w:rFonts w:ascii="仿宋" w:eastAsia="仿宋" w:hAnsi="仿宋" w:cs="仿宋" w:hint="eastAsia"/>
            <w:lang w:eastAsia="zh-CN"/>
          </w:rPr>
          <w:t>(一)、垃圾回收项目背景分析</w:t>
        </w:r>
        <w:r>
          <w:tab/>
        </w:r>
        <w:r>
          <w:fldChar w:fldCharType="begin"/>
        </w:r>
        <w:r>
          <w:instrText xml:space="preserve"> PAGEREF _Toc1179 \h </w:instrText>
        </w:r>
        <w:r>
          <w:fldChar w:fldCharType="separate"/>
        </w:r>
        <w:r>
          <w:t>55</w:t>
        </w:r>
        <w:r>
          <w:fldChar w:fldCharType="end"/>
        </w:r>
      </w:hyperlink>
    </w:p>
    <w:p>
      <w:pPr>
        <w:pStyle w:val="TOC2"/>
        <w:tabs>
          <w:tab w:val="right" w:leader="dot" w:pos="8306"/>
        </w:tabs>
      </w:pPr>
      <w:hyperlink w:anchor="_Toc3469" w:history="1">
        <w:r>
          <w:rPr>
            <w:rFonts w:ascii="仿宋" w:eastAsia="仿宋" w:hAnsi="仿宋" w:cs="仿宋" w:hint="eastAsia"/>
            <w:lang w:eastAsia="zh-CN"/>
          </w:rPr>
          <w:t>(二)、垃圾回收项目建设必要性分析</w:t>
        </w:r>
        <w:r>
          <w:tab/>
        </w:r>
        <w:r>
          <w:fldChar w:fldCharType="begin"/>
        </w:r>
        <w:r>
          <w:instrText xml:space="preserve"> PAGEREF _Toc3469 \h </w:instrText>
        </w:r>
        <w:r>
          <w:fldChar w:fldCharType="separate"/>
        </w:r>
        <w:r>
          <w:t>56</w:t>
        </w:r>
        <w:r>
          <w:fldChar w:fldCharType="end"/>
        </w:r>
      </w:hyperlink>
    </w:p>
    <w:p>
      <w:pPr>
        <w:pStyle w:val="TOC2"/>
        <w:tabs>
          <w:tab w:val="right" w:leader="dot" w:pos="8306"/>
        </w:tabs>
      </w:pPr>
      <w:hyperlink w:anchor="_Toc23203" w:history="1">
        <w:r>
          <w:rPr>
            <w:rFonts w:ascii="仿宋" w:eastAsia="仿宋" w:hAnsi="仿宋" w:cs="仿宋" w:hint="eastAsia"/>
            <w:lang w:eastAsia="zh-CN"/>
          </w:rPr>
          <w:t>(三)、鼓励中小企业发展</w:t>
        </w:r>
        <w:r>
          <w:tab/>
        </w:r>
        <w:r>
          <w:fldChar w:fldCharType="begin"/>
        </w:r>
        <w:r>
          <w:instrText xml:space="preserve"> PAGEREF _Toc23203 \h </w:instrText>
        </w:r>
        <w:r>
          <w:fldChar w:fldCharType="separate"/>
        </w:r>
        <w:r>
          <w:t>57</w:t>
        </w:r>
        <w:r>
          <w:fldChar w:fldCharType="end"/>
        </w:r>
      </w:hyperlink>
    </w:p>
    <w:p>
      <w:pPr>
        <w:pStyle w:val="TOC2"/>
        <w:tabs>
          <w:tab w:val="right" w:leader="dot" w:pos="8306"/>
        </w:tabs>
      </w:pPr>
      <w:hyperlink w:anchor="_Toc19533" w:history="1">
        <w:r>
          <w:rPr>
            <w:rFonts w:ascii="仿宋" w:eastAsia="仿宋" w:hAnsi="仿宋" w:cs="仿宋" w:hint="eastAsia"/>
            <w:lang w:eastAsia="zh-CN"/>
          </w:rPr>
          <w:t>(四)、宏观经济形势分析</w:t>
        </w:r>
        <w:r>
          <w:tab/>
        </w:r>
        <w:r>
          <w:fldChar w:fldCharType="begin"/>
        </w:r>
        <w:r>
          <w:instrText xml:space="preserve"> PAGEREF _Toc19533 \h </w:instrText>
        </w:r>
        <w:r>
          <w:fldChar w:fldCharType="separate"/>
        </w:r>
        <w:r>
          <w:t>58</w:t>
        </w:r>
        <w:r>
          <w:fldChar w:fldCharType="end"/>
        </w:r>
      </w:hyperlink>
    </w:p>
    <w:p>
      <w:pPr>
        <w:pStyle w:val="TOC1"/>
        <w:tabs>
          <w:tab w:val="right" w:leader="dot" w:pos="8306"/>
        </w:tabs>
      </w:pPr>
      <w:hyperlink w:anchor="_Toc31357" w:history="1">
        <w:r>
          <w:rPr>
            <w:rFonts w:ascii="仿宋" w:eastAsia="仿宋" w:hAnsi="仿宋" w:cs="仿宋" w:hint="eastAsia"/>
            <w:lang w:eastAsia="zh-CN"/>
          </w:rPr>
          <w:t>十、目标客户和受众分析</w:t>
        </w:r>
        <w:r>
          <w:tab/>
        </w:r>
        <w:r>
          <w:fldChar w:fldCharType="begin"/>
        </w:r>
        <w:r>
          <w:instrText xml:space="preserve"> PAGEREF _Toc31357 \h </w:instrText>
        </w:r>
        <w:r>
          <w:fldChar w:fldCharType="separate"/>
        </w:r>
        <w:r>
          <w:t>59</w:t>
        </w:r>
        <w:r>
          <w:fldChar w:fldCharType="end"/>
        </w:r>
      </w:hyperlink>
    </w:p>
    <w:p>
      <w:pPr>
        <w:pStyle w:val="TOC2"/>
        <w:tabs>
          <w:tab w:val="right" w:leader="dot" w:pos="8306"/>
        </w:tabs>
      </w:pPr>
      <w:hyperlink w:anchor="_Toc31886" w:history="1">
        <w:r>
          <w:rPr>
            <w:rFonts w:ascii="仿宋" w:eastAsia="仿宋" w:hAnsi="仿宋" w:cs="仿宋" w:hint="eastAsia"/>
            <w:lang w:eastAsia="zh-CN"/>
          </w:rPr>
          <w:t>(一)、客户群体描述</w:t>
        </w:r>
        <w:r>
          <w:tab/>
        </w:r>
        <w:r>
          <w:fldChar w:fldCharType="begin"/>
        </w:r>
        <w:r>
          <w:instrText xml:space="preserve"> PAGEREF _Toc31886 \h </w:instrText>
        </w:r>
        <w:r>
          <w:fldChar w:fldCharType="separate"/>
        </w:r>
        <w:r>
          <w:t>59</w:t>
        </w:r>
        <w:r>
          <w:fldChar w:fldCharType="end"/>
        </w:r>
      </w:hyperlink>
    </w:p>
    <w:p>
      <w:pPr>
        <w:pStyle w:val="TOC2"/>
        <w:tabs>
          <w:tab w:val="right" w:leader="dot" w:pos="8306"/>
        </w:tabs>
      </w:pPr>
      <w:hyperlink w:anchor="_Toc19947" w:history="1">
        <w:r>
          <w:rPr>
            <w:rFonts w:ascii="仿宋" w:eastAsia="仿宋" w:hAnsi="仿宋" w:cs="仿宋" w:hint="eastAsia"/>
            <w:lang w:eastAsia="zh-CN"/>
          </w:rPr>
          <w:t>(二)、客户需求和期望</w:t>
        </w:r>
        <w:r>
          <w:tab/>
        </w:r>
        <w:r>
          <w:fldChar w:fldCharType="begin"/>
        </w:r>
        <w:r>
          <w:instrText xml:space="preserve"> PAGEREF _Toc19947 \h </w:instrText>
        </w:r>
        <w:r>
          <w:fldChar w:fldCharType="separate"/>
        </w:r>
        <w:r>
          <w:t>61</w:t>
        </w:r>
        <w:r>
          <w:fldChar w:fldCharType="end"/>
        </w:r>
      </w:hyperlink>
    </w:p>
    <w:p>
      <w:pPr>
        <w:pStyle w:val="TOC2"/>
        <w:tabs>
          <w:tab w:val="right" w:leader="dot" w:pos="8306"/>
        </w:tabs>
      </w:pPr>
      <w:hyperlink w:anchor="_Toc6873" w:history="1">
        <w:r>
          <w:rPr>
            <w:rFonts w:ascii="仿宋" w:eastAsia="仿宋" w:hAnsi="仿宋" w:cs="仿宋" w:hint="eastAsia"/>
            <w:lang w:eastAsia="zh-CN"/>
          </w:rPr>
          <w:t>(三)、客户获取策略</w:t>
        </w:r>
        <w:r>
          <w:tab/>
        </w:r>
        <w:r>
          <w:fldChar w:fldCharType="begin"/>
        </w:r>
        <w:r>
          <w:instrText xml:space="preserve"> PAGEREF _Toc6873 \h </w:instrText>
        </w:r>
        <w:r>
          <w:fldChar w:fldCharType="separate"/>
        </w:r>
        <w:r>
          <w:t>62</w:t>
        </w:r>
        <w:r>
          <w:fldChar w:fldCharType="end"/>
        </w:r>
      </w:hyperlink>
    </w:p>
    <w:p>
      <w:pPr>
        <w:pStyle w:val="TOC2"/>
        <w:tabs>
          <w:tab w:val="right" w:leader="dot" w:pos="8306"/>
        </w:tabs>
      </w:pPr>
      <w:hyperlink w:anchor="_Toc23023" w:history="1">
        <w:r>
          <w:rPr>
            <w:rFonts w:ascii="仿宋" w:eastAsia="仿宋" w:hAnsi="仿宋" w:cs="仿宋" w:hint="eastAsia"/>
            <w:lang w:eastAsia="zh-CN"/>
          </w:rPr>
          <w:t>(四)、客户关系管理</w:t>
        </w:r>
        <w:r>
          <w:tab/>
        </w:r>
        <w:r>
          <w:fldChar w:fldCharType="begin"/>
        </w:r>
        <w:r>
          <w:instrText xml:space="preserve"> PAGEREF _Toc23023 \h </w:instrText>
        </w:r>
        <w:r>
          <w:fldChar w:fldCharType="separate"/>
        </w:r>
        <w:r>
          <w:t>64</w:t>
        </w:r>
        <w:r>
          <w:fldChar w:fldCharType="end"/>
        </w:r>
      </w:hyperlink>
    </w:p>
    <w:p>
      <w:pPr>
        <w:pStyle w:val="TOC1"/>
        <w:tabs>
          <w:tab w:val="right" w:leader="dot" w:pos="8306"/>
        </w:tabs>
      </w:pPr>
      <w:hyperlink w:anchor="_Toc12351" w:history="1">
        <w:r>
          <w:rPr>
            <w:rFonts w:ascii="仿宋" w:eastAsia="仿宋" w:hAnsi="仿宋" w:cs="仿宋" w:hint="eastAsia"/>
            <w:lang w:eastAsia="zh-CN"/>
          </w:rPr>
          <w:t>十一、法律和合规事项</w:t>
        </w:r>
        <w:r>
          <w:tab/>
        </w:r>
        <w:r>
          <w:fldChar w:fldCharType="begin"/>
        </w:r>
        <w:r>
          <w:instrText xml:space="preserve"> PAGEREF _Toc12351 \h </w:instrText>
        </w:r>
        <w:r>
          <w:fldChar w:fldCharType="separate"/>
        </w:r>
        <w:r>
          <w:t>66</w:t>
        </w:r>
        <w:r>
          <w:fldChar w:fldCharType="end"/>
        </w:r>
      </w:hyperlink>
    </w:p>
    <w:p>
      <w:pPr>
        <w:pStyle w:val="TOC2"/>
        <w:tabs>
          <w:tab w:val="right" w:leader="dot" w:pos="8306"/>
        </w:tabs>
      </w:pPr>
      <w:hyperlink w:anchor="_Toc8969" w:history="1">
        <w:r>
          <w:rPr>
            <w:rFonts w:ascii="仿宋" w:eastAsia="仿宋" w:hAnsi="仿宋" w:cs="仿宋" w:hint="eastAsia"/>
            <w:lang w:eastAsia="zh-CN"/>
          </w:rPr>
          <w:t>(一)、公司注册和法律地位</w:t>
        </w:r>
        <w:r>
          <w:tab/>
        </w:r>
        <w:r>
          <w:fldChar w:fldCharType="begin"/>
        </w:r>
        <w:r>
          <w:instrText xml:space="preserve"> PAGEREF _Toc8969 \h </w:instrText>
        </w:r>
        <w:r>
          <w:fldChar w:fldCharType="separate"/>
        </w:r>
        <w:r>
          <w:t>66</w:t>
        </w:r>
        <w:r>
          <w:fldChar w:fldCharType="end"/>
        </w:r>
      </w:hyperlink>
    </w:p>
    <w:p>
      <w:pPr>
        <w:pStyle w:val="TOC2"/>
        <w:tabs>
          <w:tab w:val="right" w:leader="dot" w:pos="8306"/>
        </w:tabs>
      </w:pPr>
      <w:hyperlink w:anchor="_Toc6183" w:history="1">
        <w:r>
          <w:rPr>
            <w:rFonts w:ascii="仿宋" w:eastAsia="仿宋" w:hAnsi="仿宋" w:cs="仿宋" w:hint="eastAsia"/>
            <w:lang w:eastAsia="zh-CN"/>
          </w:rPr>
          <w:t>(二)、专业许可与许可证</w:t>
        </w:r>
        <w:r>
          <w:tab/>
        </w:r>
        <w:r>
          <w:fldChar w:fldCharType="begin"/>
        </w:r>
        <w:r>
          <w:instrText xml:space="preserve"> PAGEREF _Toc6183 \h </w:instrText>
        </w:r>
        <w:r>
          <w:fldChar w:fldCharType="separate"/>
        </w:r>
        <w:r>
          <w:t>66</w:t>
        </w:r>
        <w:r>
          <w:fldChar w:fldCharType="end"/>
        </w:r>
      </w:hyperlink>
    </w:p>
    <w:p>
      <w:pPr>
        <w:pStyle w:val="TOC2"/>
        <w:tabs>
          <w:tab w:val="right" w:leader="dot" w:pos="8306"/>
        </w:tabs>
      </w:pPr>
      <w:hyperlink w:anchor="_Toc1098" w:history="1">
        <w:r>
          <w:rPr>
            <w:rFonts w:ascii="仿宋" w:eastAsia="仿宋" w:hAnsi="仿宋" w:cs="仿宋" w:hint="eastAsia"/>
            <w:lang w:eastAsia="zh-CN"/>
          </w:rPr>
          <w:t>(三)、知识产权</w:t>
        </w:r>
        <w:r>
          <w:tab/>
        </w:r>
        <w:r>
          <w:fldChar w:fldCharType="begin"/>
        </w:r>
        <w:r>
          <w:instrText xml:space="preserve"> PAGEREF _Toc1098 \h </w:instrText>
        </w:r>
        <w:r>
          <w:fldChar w:fldCharType="separate"/>
        </w:r>
        <w:r>
          <w:t>66</w:t>
        </w:r>
        <w:r>
          <w:fldChar w:fldCharType="end"/>
        </w:r>
      </w:hyperlink>
    </w:p>
    <w:p>
      <w:pPr>
        <w:pStyle w:val="TOC2"/>
        <w:tabs>
          <w:tab w:val="right" w:leader="dot" w:pos="8306"/>
        </w:tabs>
      </w:pPr>
      <w:hyperlink w:anchor="_Toc413" w:history="1">
        <w:r>
          <w:rPr>
            <w:rFonts w:ascii="仿宋" w:eastAsia="仿宋" w:hAnsi="仿宋" w:cs="仿宋" w:hint="eastAsia"/>
            <w:lang w:eastAsia="zh-CN"/>
          </w:rPr>
          <w:t>(四)、合同与法律义务</w:t>
        </w:r>
        <w:r>
          <w:tab/>
        </w:r>
        <w:r>
          <w:fldChar w:fldCharType="begin"/>
        </w:r>
        <w:r>
          <w:instrText xml:space="preserve"> PAGEREF _Toc413 \h </w:instrText>
        </w:r>
        <w:r>
          <w:fldChar w:fldCharType="separate"/>
        </w:r>
        <w:r>
          <w:t>66</w:t>
        </w:r>
        <w:r>
          <w:fldChar w:fldCharType="end"/>
        </w:r>
      </w:hyperlink>
    </w:p>
    <w:p>
      <w:pPr>
        <w:pStyle w:val="TOC1"/>
        <w:tabs>
          <w:tab w:val="right" w:leader="dot" w:pos="8306"/>
        </w:tabs>
      </w:pPr>
      <w:hyperlink w:anchor="_Toc6106" w:history="1">
        <w:r>
          <w:rPr>
            <w:rFonts w:ascii="仿宋" w:eastAsia="仿宋" w:hAnsi="仿宋" w:cs="仿宋" w:hint="eastAsia"/>
            <w:lang w:eastAsia="zh-CN"/>
          </w:rPr>
          <w:t>十二、垃圾回收项目总结分析</w:t>
        </w:r>
        <w:r>
          <w:tab/>
        </w:r>
        <w:r>
          <w:fldChar w:fldCharType="begin"/>
        </w:r>
        <w:r>
          <w:instrText xml:space="preserve"> PAGEREF _Toc6106 \h </w:instrText>
        </w:r>
        <w:r>
          <w:fldChar w:fldCharType="separate"/>
        </w:r>
        <w:r>
          <w:t>67</w:t>
        </w:r>
        <w:r>
          <w:fldChar w:fldCharType="end"/>
        </w:r>
      </w:hyperlink>
    </w:p>
    <w:p>
      <w:pPr>
        <w:pStyle w:val="TOC1"/>
        <w:tabs>
          <w:tab w:val="right" w:leader="dot" w:pos="8306"/>
        </w:tabs>
      </w:pPr>
      <w:hyperlink w:anchor="_Toc28722" w:history="1">
        <w:r>
          <w:rPr>
            <w:rFonts w:ascii="仿宋" w:eastAsia="仿宋" w:hAnsi="仿宋" w:cs="仿宋" w:hint="eastAsia"/>
            <w:lang w:eastAsia="zh-CN"/>
          </w:rPr>
          <w:t>十三、战略合作伙伴</w:t>
        </w:r>
        <w:r>
          <w:tab/>
        </w:r>
        <w:r>
          <w:fldChar w:fldCharType="begin"/>
        </w:r>
        <w:r>
          <w:instrText xml:space="preserve"> PAGEREF _Toc28722 \h </w:instrText>
        </w:r>
        <w:r>
          <w:fldChar w:fldCharType="separate"/>
        </w:r>
        <w:r>
          <w:t>69</w:t>
        </w:r>
        <w:r>
          <w:fldChar w:fldCharType="end"/>
        </w:r>
      </w:hyperlink>
    </w:p>
    <w:p>
      <w:pPr>
        <w:pStyle w:val="TOC2"/>
        <w:tabs>
          <w:tab w:val="right" w:leader="dot" w:pos="8306"/>
        </w:tabs>
      </w:pPr>
      <w:hyperlink w:anchor="_Toc1262" w:history="1">
        <w:r>
          <w:rPr>
            <w:rFonts w:ascii="仿宋" w:eastAsia="仿宋" w:hAnsi="仿宋" w:cs="仿宋" w:hint="eastAsia"/>
            <w:lang w:eastAsia="zh-CN"/>
          </w:rPr>
          <w:t>(一)、合作伙伴关系</w:t>
        </w:r>
        <w:r>
          <w:tab/>
        </w:r>
        <w:r>
          <w:fldChar w:fldCharType="begin"/>
        </w:r>
        <w:r>
          <w:instrText xml:space="preserve"> PAGEREF _Toc1262 \h </w:instrText>
        </w:r>
        <w:r>
          <w:fldChar w:fldCharType="separate"/>
        </w:r>
        <w:r>
          <w:t>69</w:t>
        </w:r>
        <w:r>
          <w:fldChar w:fldCharType="end"/>
        </w:r>
      </w:hyperlink>
    </w:p>
    <w:p>
      <w:pPr>
        <w:pStyle w:val="TOC2"/>
        <w:tabs>
          <w:tab w:val="right" w:leader="dot" w:pos="8306"/>
        </w:tabs>
      </w:pPr>
      <w:hyperlink w:anchor="_Toc24736" w:history="1">
        <w:r>
          <w:rPr>
            <w:rFonts w:ascii="仿宋" w:eastAsia="仿宋" w:hAnsi="仿宋" w:cs="仿宋" w:hint="eastAsia"/>
            <w:lang w:eastAsia="zh-CN"/>
          </w:rPr>
          <w:t>(二)、合作垃圾回收项目</w:t>
        </w:r>
        <w:r>
          <w:tab/>
        </w:r>
        <w:r>
          <w:fldChar w:fldCharType="begin"/>
        </w:r>
        <w:r>
          <w:instrText xml:space="preserve"> PAGEREF _Toc24736 \h </w:instrText>
        </w:r>
        <w:r>
          <w:fldChar w:fldCharType="separate"/>
        </w:r>
        <w:r>
          <w:t>69</w:t>
        </w:r>
        <w:r>
          <w:fldChar w:fldCharType="end"/>
        </w:r>
      </w:hyperlink>
    </w:p>
    <w:p>
      <w:pPr>
        <w:pStyle w:val="TOC2"/>
        <w:tabs>
          <w:tab w:val="right" w:leader="dot" w:pos="8306"/>
        </w:tabs>
      </w:pPr>
      <w:hyperlink w:anchor="_Toc26181" w:history="1">
        <w:r>
          <w:rPr>
            <w:rFonts w:ascii="仿宋" w:eastAsia="仿宋" w:hAnsi="仿宋" w:cs="仿宋" w:hint="eastAsia"/>
            <w:lang w:eastAsia="zh-CN"/>
          </w:rPr>
          <w:t>(三)、合作伙伴的作用</w:t>
        </w:r>
        <w:r>
          <w:tab/>
        </w:r>
        <w:r>
          <w:fldChar w:fldCharType="begin"/>
        </w:r>
        <w:r>
          <w:instrText xml:space="preserve"> PAGEREF _Toc26181 \h </w:instrText>
        </w:r>
        <w:r>
          <w:fldChar w:fldCharType="separate"/>
        </w:r>
        <w:r>
          <w:t>70</w:t>
        </w:r>
        <w:r>
          <w:fldChar w:fldCharType="end"/>
        </w:r>
      </w:hyperlink>
    </w:p>
    <w:p>
      <w:pPr>
        <w:pStyle w:val="TOC1"/>
        <w:tabs>
          <w:tab w:val="right" w:leader="dot" w:pos="8306"/>
        </w:tabs>
      </w:pPr>
      <w:hyperlink w:anchor="_Toc6101" w:history="1">
        <w:r>
          <w:rPr>
            <w:rFonts w:ascii="仿宋" w:eastAsia="仿宋" w:hAnsi="仿宋" w:cs="仿宋" w:hint="eastAsia"/>
            <w:lang w:eastAsia="zh-CN"/>
          </w:rPr>
          <w:t>十四、推进公司成立的必要性分析</w:t>
        </w:r>
        <w:r>
          <w:tab/>
        </w:r>
        <w:r>
          <w:fldChar w:fldCharType="begin"/>
        </w:r>
        <w:r>
          <w:instrText xml:space="preserve"> PAGEREF _Toc6101 \h </w:instrText>
        </w:r>
        <w:r>
          <w:fldChar w:fldCharType="separate"/>
        </w:r>
        <w:r>
          <w:t>70</w:t>
        </w:r>
        <w:r>
          <w:fldChar w:fldCharType="end"/>
        </w:r>
      </w:hyperlink>
    </w:p>
    <w:p>
      <w:pPr>
        <w:pStyle w:val="TOC2"/>
        <w:tabs>
          <w:tab w:val="right" w:leader="dot" w:pos="8306"/>
        </w:tabs>
      </w:pPr>
      <w:hyperlink w:anchor="_Toc21916" w:history="1">
        <w:r>
          <w:rPr>
            <w:rFonts w:ascii="仿宋" w:eastAsia="仿宋" w:hAnsi="仿宋" w:cs="仿宋" w:hint="eastAsia"/>
            <w:lang w:eastAsia="zh-CN"/>
          </w:rPr>
          <w:t>(一)、市场需求和机会</w:t>
        </w:r>
        <w:r>
          <w:tab/>
        </w:r>
        <w:r>
          <w:fldChar w:fldCharType="begin"/>
        </w:r>
        <w:r>
          <w:instrText xml:space="preserve"> PAGEREF _Toc21916 \h </w:instrText>
        </w:r>
        <w:r>
          <w:fldChar w:fldCharType="separate"/>
        </w:r>
        <w:r>
          <w:t>70</w:t>
        </w:r>
        <w:r>
          <w:fldChar w:fldCharType="end"/>
        </w:r>
      </w:hyperlink>
    </w:p>
    <w:p>
      <w:pPr>
        <w:pStyle w:val="TOC2"/>
        <w:tabs>
          <w:tab w:val="right" w:leader="dot" w:pos="8306"/>
        </w:tabs>
      </w:pPr>
      <w:hyperlink w:anchor="_Toc5905" w:history="1">
        <w:r>
          <w:rPr>
            <w:rFonts w:ascii="仿宋" w:eastAsia="仿宋" w:hAnsi="仿宋" w:cs="仿宋" w:hint="eastAsia"/>
            <w:lang w:eastAsia="zh-CN"/>
          </w:rPr>
          <w:t>(二)、公司目标和战略</w:t>
        </w:r>
        <w:r>
          <w:tab/>
        </w:r>
        <w:r>
          <w:fldChar w:fldCharType="begin"/>
        </w:r>
        <w:r>
          <w:instrText xml:space="preserve"> PAGEREF _Toc5905 \h </w:instrText>
        </w:r>
        <w:r>
          <w:fldChar w:fldCharType="separate"/>
        </w:r>
        <w:r>
          <w:t>71</w:t>
        </w:r>
        <w:r>
          <w:fldChar w:fldCharType="end"/>
        </w:r>
      </w:hyperlink>
    </w:p>
    <w:p>
      <w:pPr>
        <w:pStyle w:val="TOC2"/>
        <w:tabs>
          <w:tab w:val="right" w:leader="dot" w:pos="8306"/>
        </w:tabs>
      </w:pPr>
      <w:hyperlink w:anchor="_Toc19392" w:history="1">
        <w:r>
          <w:rPr>
            <w:rFonts w:ascii="仿宋" w:eastAsia="仿宋" w:hAnsi="仿宋" w:cs="仿宋" w:hint="eastAsia"/>
            <w:lang w:eastAsia="zh-CN"/>
          </w:rPr>
          <w:t>(三)、公司竞争优势</w:t>
        </w:r>
        <w:r>
          <w:tab/>
        </w:r>
        <w:r>
          <w:fldChar w:fldCharType="begin"/>
        </w:r>
        <w:r>
          <w:instrText xml:space="preserve"> PAGEREF _Toc19392 \h </w:instrText>
        </w:r>
        <w:r>
          <w:fldChar w:fldCharType="separate"/>
        </w:r>
        <w:r>
          <w:t>71</w:t>
        </w:r>
        <w:r>
          <w:fldChar w:fldCharType="end"/>
        </w:r>
      </w:hyperlink>
    </w:p>
    <w:p>
      <w:pPr>
        <w:pStyle w:val="TOC1"/>
        <w:tabs>
          <w:tab w:val="right" w:leader="dot" w:pos="8306"/>
        </w:tabs>
      </w:pPr>
      <w:hyperlink w:anchor="_Toc17979" w:history="1">
        <w:r>
          <w:rPr>
            <w:rFonts w:ascii="仿宋" w:eastAsia="仿宋" w:hAnsi="仿宋" w:cs="仿宋" w:hint="eastAsia"/>
            <w:lang w:eastAsia="zh-CN"/>
          </w:rPr>
          <w:t>十五、市场营销策略</w:t>
        </w:r>
        <w:r>
          <w:tab/>
        </w:r>
        <w:r>
          <w:fldChar w:fldCharType="begin"/>
        </w:r>
        <w:r>
          <w:instrText xml:space="preserve"> PAGEREF _Toc17979 \h </w:instrText>
        </w:r>
        <w:r>
          <w:fldChar w:fldCharType="separate"/>
        </w:r>
        <w:r>
          <w:t>72</w:t>
        </w:r>
        <w:r>
          <w:fldChar w:fldCharType="end"/>
        </w:r>
      </w:hyperlink>
    </w:p>
    <w:p>
      <w:pPr>
        <w:pStyle w:val="TOC2"/>
        <w:tabs>
          <w:tab w:val="right" w:leader="dot" w:pos="8306"/>
        </w:tabs>
      </w:pPr>
      <w:hyperlink w:anchor="_Toc16929" w:history="1">
        <w:r>
          <w:rPr>
            <w:rFonts w:ascii="仿宋" w:eastAsia="仿宋" w:hAnsi="仿宋" w:cs="仿宋" w:hint="eastAsia"/>
            <w:lang w:eastAsia="zh-CN"/>
          </w:rPr>
          <w:t>(一)、市场定位和目标市场</w:t>
        </w:r>
        <w:r>
          <w:tab/>
        </w:r>
        <w:r>
          <w:fldChar w:fldCharType="begin"/>
        </w:r>
        <w:r>
          <w:instrText xml:space="preserve"> PAGEREF _Toc16929 \h </w:instrText>
        </w:r>
        <w:r>
          <w:fldChar w:fldCharType="separate"/>
        </w:r>
        <w:r>
          <w:t>72</w:t>
        </w:r>
        <w:r>
          <w:fldChar w:fldCharType="end"/>
        </w:r>
      </w:hyperlink>
    </w:p>
    <w:p>
      <w:pPr>
        <w:pStyle w:val="TOC2"/>
        <w:tabs>
          <w:tab w:val="right" w:leader="dot" w:pos="8306"/>
        </w:tabs>
      </w:pPr>
      <w:hyperlink w:anchor="_Toc11676" w:history="1">
        <w:r>
          <w:rPr>
            <w:rFonts w:ascii="仿宋" w:eastAsia="仿宋" w:hAnsi="仿宋" w:cs="仿宋" w:hint="eastAsia"/>
            <w:lang w:eastAsia="zh-CN"/>
          </w:rPr>
          <w:t>(二)、定价策略</w:t>
        </w:r>
        <w:r>
          <w:tab/>
        </w:r>
        <w:r>
          <w:fldChar w:fldCharType="begin"/>
        </w:r>
        <w:r>
          <w:instrText xml:space="preserve"> PAGEREF _Toc11676 \h </w:instrText>
        </w:r>
        <w:r>
          <w:fldChar w:fldCharType="separate"/>
        </w:r>
        <w:r>
          <w:t>73</w:t>
        </w:r>
        <w:r>
          <w:fldChar w:fldCharType="end"/>
        </w:r>
      </w:hyperlink>
    </w:p>
    <w:p>
      <w:pPr>
        <w:pStyle w:val="TOC2"/>
        <w:tabs>
          <w:tab w:val="right" w:leader="dot" w:pos="8306"/>
        </w:tabs>
      </w:pPr>
      <w:hyperlink w:anchor="_Toc10774" w:history="1">
        <w:r>
          <w:rPr>
            <w:rFonts w:ascii="仿宋" w:eastAsia="仿宋" w:hAnsi="仿宋" w:cs="仿宋" w:hint="eastAsia"/>
            <w:lang w:eastAsia="zh-CN"/>
          </w:rPr>
          <w:t>(三)、销售和推广策略</w:t>
        </w:r>
        <w:r>
          <w:tab/>
        </w:r>
        <w:r>
          <w:fldChar w:fldCharType="begin"/>
        </w:r>
        <w:r>
          <w:instrText xml:space="preserve"> PAGEREF _Toc10774 \h </w:instrText>
        </w:r>
        <w:r>
          <w:fldChar w:fldCharType="separate"/>
        </w:r>
        <w:r>
          <w:t>74</w:t>
        </w:r>
        <w:r>
          <w:fldChar w:fldCharType="end"/>
        </w:r>
      </w:hyperlink>
    </w:p>
    <w:p>
      <w:pPr>
        <w:pStyle w:val="TOC2"/>
        <w:tabs>
          <w:tab w:val="right" w:leader="dot" w:pos="8306"/>
        </w:tabs>
      </w:pPr>
      <w:hyperlink w:anchor="_Toc8856" w:history="1">
        <w:r>
          <w:rPr>
            <w:rFonts w:ascii="仿宋" w:eastAsia="仿宋" w:hAnsi="仿宋" w:cs="仿宋" w:hint="eastAsia"/>
            <w:lang w:eastAsia="zh-CN"/>
          </w:rPr>
          <w:t>(四)、销售渠道和分销策略</w:t>
        </w:r>
        <w:r>
          <w:tab/>
        </w:r>
        <w:r>
          <w:fldChar w:fldCharType="begin"/>
        </w:r>
        <w:r>
          <w:instrText xml:space="preserve"> PAGEREF _Toc8856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47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1379"/>
      <w:r>
        <w:rPr>
          <w:rFonts w:ascii="仿宋" w:eastAsia="仿宋" w:hAnsi="仿宋" w:cs="仿宋" w:hint="eastAsia"/>
          <w:lang w:eastAsia="zh-CN"/>
        </w:rPr>
        <w:t>(一)、垃圾回收项目选址原则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垃圾回收项目选址是决定工业垃圾回收项目成败的关键因素之一。根据现行政策，垃圾回收项目选址必须符合一系列要求，以确保城乡建设、环境保护和资源利用的协调。以下是一些关于垃圾回收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垃圾回收项目选址必须与当地城乡建设总体规划相一致。它应该符合工业垃圾回收项目占地使用规划的要求，并与大气污染防治、水资源和自然生态保护政策相协调。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垃圾回收项目选址应避开自然保护区、风景名胜区、生活饮用水源地和其他特别需要保护的敏感性目标。这有助于维护自然环境的完整性和生态系统的稳定。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垃圾回收项目选址应充分考虑土地资源的节约。最好选择空闲地、非耕地或荒地，以减少对良田或耕地的占用。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垃圾回收项目选址应提供足够的场地，以满足工艺和辅助生产设施的建设需要。这有助于确保生产流程的高效运行。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垃圾回收项目选址应具备良好的生产基础条件，包括充足的水源、电力、运输和可靠的能源供应。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垃圾回收项目选址应地势平缓，便于排除雨水和处理生产、生活废水。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垃圾回收项目选址应与居民区及环境污染敏感点保持足够的防护距离，以确保生产活动不会对人民健康和环境造成危害。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回收项目选址是垃圾回收项目成功的第一步，符合政策要求的选址将有助于确保垃圾回收项目的可持续发展，并避免对环境和社会造成不利影响。因此，在垃圾回收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617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https://d.book118.com/736034154111010051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垃圾回收行业相关公司设立可行性研究报告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垃圾回收行业相关公司设立可行性研究报告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垃圾回收行业相关公司设立可行性研究报告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垃圾回收行业相关公司设立可行性研究报告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垃圾回收行业相关公司设立可行性研究报告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6034154111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2024-02-04T02:43:00Z</dcterms:created>
  <dcterms:modified xsi:type="dcterms:W3CDTF">2024-02-04T02:43:52Z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416FF195C2464D49A9A9650548EAE100_11</vt:lpwstr>
  </property>
  <property fmtid="{D5CDD505-2E9C-101B-9397-08002B2CF9AE}" pid="3" name="KSOProductBuildVer">
    <vt:lpwstr>2052-12.1.0.16250</vt:lpwstr>
  </property>
</Properties>
</file>