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深海设备专用件项目可行性建设方案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1" w:history="1">
        <w:r>
          <w:rPr>
            <w:rFonts w:ascii="仿宋" w:eastAsia="仿宋" w:hAnsi="仿宋" w:cs="仿宋" w:hint="eastAsia"/>
            <w:lang w:eastAsia="zh-CN"/>
          </w:rPr>
          <w:t>概论</w:t>
        </w:r>
        <w:r>
          <w:tab/>
        </w:r>
        <w:r>
          <w:fldChar w:fldCharType="begin"/>
        </w:r>
        <w:r>
          <w:instrText xml:space="preserve"> PAGEREF _Toc11491 \h </w:instrText>
        </w:r>
        <w:r>
          <w:fldChar w:fldCharType="separate"/>
        </w:r>
        <w:r>
          <w:t>3</w:t>
        </w:r>
        <w:r>
          <w:fldChar w:fldCharType="end"/>
        </w:r>
      </w:hyperlink>
    </w:p>
    <w:p>
      <w:pPr>
        <w:pStyle w:val="TOC1"/>
        <w:tabs>
          <w:tab w:val="right" w:leader="dot" w:pos="8306"/>
        </w:tabs>
      </w:pPr>
      <w:hyperlink w:anchor="_Toc1967" w:history="1">
        <w:r>
          <w:rPr>
            <w:rFonts w:ascii="仿宋" w:eastAsia="仿宋" w:hAnsi="仿宋" w:cs="仿宋" w:hint="eastAsia"/>
            <w:lang w:eastAsia="zh-CN"/>
          </w:rPr>
          <w:t>一、资源开发及综合利用分析</w:t>
        </w:r>
        <w:r>
          <w:tab/>
        </w:r>
        <w:r>
          <w:fldChar w:fldCharType="begin"/>
        </w:r>
        <w:r>
          <w:instrText xml:space="preserve"> PAGEREF _Toc1967 \h </w:instrText>
        </w:r>
        <w:r>
          <w:fldChar w:fldCharType="separate"/>
        </w:r>
        <w:r>
          <w:t>3</w:t>
        </w:r>
        <w:r>
          <w:fldChar w:fldCharType="end"/>
        </w:r>
      </w:hyperlink>
    </w:p>
    <w:p>
      <w:pPr>
        <w:pStyle w:val="TOC2"/>
        <w:tabs>
          <w:tab w:val="right" w:leader="dot" w:pos="8306"/>
        </w:tabs>
      </w:pPr>
      <w:hyperlink w:anchor="_Toc27539" w:history="1">
        <w:r>
          <w:rPr>
            <w:rFonts w:ascii="仿宋" w:eastAsia="仿宋" w:hAnsi="仿宋" w:cs="仿宋" w:hint="eastAsia"/>
            <w:lang w:eastAsia="zh-CN"/>
          </w:rPr>
          <w:t>(一)、资源开发方案</w:t>
        </w:r>
        <w:r>
          <w:tab/>
        </w:r>
        <w:r>
          <w:fldChar w:fldCharType="begin"/>
        </w:r>
        <w:r>
          <w:instrText xml:space="preserve"> PAGEREF _Toc27539 \h </w:instrText>
        </w:r>
        <w:r>
          <w:fldChar w:fldCharType="separate"/>
        </w:r>
        <w:r>
          <w:t>3</w:t>
        </w:r>
        <w:r>
          <w:fldChar w:fldCharType="end"/>
        </w:r>
      </w:hyperlink>
    </w:p>
    <w:p>
      <w:pPr>
        <w:pStyle w:val="TOC2"/>
        <w:tabs>
          <w:tab w:val="right" w:leader="dot" w:pos="8306"/>
        </w:tabs>
      </w:pPr>
      <w:hyperlink w:anchor="_Toc4800" w:history="1">
        <w:r>
          <w:rPr>
            <w:rFonts w:ascii="仿宋" w:eastAsia="仿宋" w:hAnsi="仿宋" w:cs="仿宋" w:hint="eastAsia"/>
            <w:lang w:eastAsia="zh-CN"/>
          </w:rPr>
          <w:t>(二)、资源利用方案</w:t>
        </w:r>
        <w:r>
          <w:tab/>
        </w:r>
        <w:r>
          <w:fldChar w:fldCharType="begin"/>
        </w:r>
        <w:r>
          <w:instrText xml:space="preserve"> PAGEREF _Toc4800 \h </w:instrText>
        </w:r>
        <w:r>
          <w:fldChar w:fldCharType="separate"/>
        </w:r>
        <w:r>
          <w:t>4</w:t>
        </w:r>
        <w:r>
          <w:fldChar w:fldCharType="end"/>
        </w:r>
      </w:hyperlink>
    </w:p>
    <w:p>
      <w:pPr>
        <w:pStyle w:val="TOC2"/>
        <w:tabs>
          <w:tab w:val="right" w:leader="dot" w:pos="8306"/>
        </w:tabs>
      </w:pPr>
      <w:hyperlink w:anchor="_Toc21922" w:history="1">
        <w:r>
          <w:rPr>
            <w:rFonts w:ascii="仿宋" w:eastAsia="仿宋" w:hAnsi="仿宋" w:cs="仿宋" w:hint="eastAsia"/>
            <w:lang w:eastAsia="zh-CN"/>
          </w:rPr>
          <w:t>(三)、资源节约措施</w:t>
        </w:r>
        <w:r>
          <w:tab/>
        </w:r>
        <w:r>
          <w:fldChar w:fldCharType="begin"/>
        </w:r>
        <w:r>
          <w:instrText xml:space="preserve"> PAGEREF _Toc21922 \h </w:instrText>
        </w:r>
        <w:r>
          <w:fldChar w:fldCharType="separate"/>
        </w:r>
        <w:r>
          <w:t>5</w:t>
        </w:r>
        <w:r>
          <w:fldChar w:fldCharType="end"/>
        </w:r>
      </w:hyperlink>
    </w:p>
    <w:p>
      <w:pPr>
        <w:pStyle w:val="TOC1"/>
        <w:tabs>
          <w:tab w:val="right" w:leader="dot" w:pos="8306"/>
        </w:tabs>
      </w:pPr>
      <w:hyperlink w:anchor="_Toc4334" w:history="1">
        <w:r>
          <w:rPr>
            <w:rFonts w:ascii="仿宋" w:eastAsia="仿宋" w:hAnsi="仿宋" w:cs="仿宋" w:hint="eastAsia"/>
            <w:lang w:eastAsia="zh-CN"/>
          </w:rPr>
          <w:t>二、背景、必要性分析</w:t>
        </w:r>
        <w:r>
          <w:tab/>
        </w:r>
        <w:r>
          <w:fldChar w:fldCharType="begin"/>
        </w:r>
        <w:r>
          <w:instrText xml:space="preserve"> PAGEREF _Toc4334 \h </w:instrText>
        </w:r>
        <w:r>
          <w:fldChar w:fldCharType="separate"/>
        </w:r>
        <w:r>
          <w:t>6</w:t>
        </w:r>
        <w:r>
          <w:fldChar w:fldCharType="end"/>
        </w:r>
      </w:hyperlink>
    </w:p>
    <w:p>
      <w:pPr>
        <w:pStyle w:val="TOC2"/>
        <w:tabs>
          <w:tab w:val="right" w:leader="dot" w:pos="8306"/>
        </w:tabs>
      </w:pPr>
      <w:hyperlink w:anchor="_Toc2975" w:history="1">
        <w:r>
          <w:rPr>
            <w:rFonts w:ascii="仿宋" w:eastAsia="仿宋" w:hAnsi="仿宋" w:cs="仿宋" w:hint="eastAsia"/>
            <w:lang w:eastAsia="zh-CN"/>
          </w:rPr>
          <w:t>(一)、项目建设背景</w:t>
        </w:r>
        <w:r>
          <w:tab/>
        </w:r>
        <w:r>
          <w:fldChar w:fldCharType="begin"/>
        </w:r>
        <w:r>
          <w:instrText xml:space="preserve"> PAGEREF _Toc2975 \h </w:instrText>
        </w:r>
        <w:r>
          <w:fldChar w:fldCharType="separate"/>
        </w:r>
        <w:r>
          <w:t>6</w:t>
        </w:r>
        <w:r>
          <w:fldChar w:fldCharType="end"/>
        </w:r>
      </w:hyperlink>
    </w:p>
    <w:p>
      <w:pPr>
        <w:pStyle w:val="TOC2"/>
        <w:tabs>
          <w:tab w:val="right" w:leader="dot" w:pos="8306"/>
        </w:tabs>
      </w:pPr>
      <w:hyperlink w:anchor="_Toc11388" w:history="1">
        <w:r>
          <w:rPr>
            <w:rFonts w:ascii="仿宋" w:eastAsia="仿宋" w:hAnsi="仿宋" w:cs="仿宋" w:hint="eastAsia"/>
            <w:lang w:eastAsia="zh-CN"/>
          </w:rPr>
          <w:t>(二)、必要性分析</w:t>
        </w:r>
        <w:r>
          <w:tab/>
        </w:r>
        <w:r>
          <w:fldChar w:fldCharType="begin"/>
        </w:r>
        <w:r>
          <w:instrText xml:space="preserve"> PAGEREF _Toc11388 \h </w:instrText>
        </w:r>
        <w:r>
          <w:fldChar w:fldCharType="separate"/>
        </w:r>
        <w:r>
          <w:t>7</w:t>
        </w:r>
        <w:r>
          <w:fldChar w:fldCharType="end"/>
        </w:r>
      </w:hyperlink>
    </w:p>
    <w:p>
      <w:pPr>
        <w:pStyle w:val="TOC2"/>
        <w:tabs>
          <w:tab w:val="right" w:leader="dot" w:pos="8306"/>
        </w:tabs>
      </w:pPr>
      <w:hyperlink w:anchor="_Toc4875" w:history="1">
        <w:r>
          <w:rPr>
            <w:rFonts w:ascii="仿宋" w:eastAsia="仿宋" w:hAnsi="仿宋" w:cs="仿宋" w:hint="eastAsia"/>
            <w:lang w:eastAsia="zh-CN"/>
          </w:rPr>
          <w:t>(三)、项目建设有利条件</w:t>
        </w:r>
        <w:r>
          <w:tab/>
        </w:r>
        <w:r>
          <w:fldChar w:fldCharType="begin"/>
        </w:r>
        <w:r>
          <w:instrText xml:space="preserve"> PAGEREF _Toc4875 \h </w:instrText>
        </w:r>
        <w:r>
          <w:fldChar w:fldCharType="separate"/>
        </w:r>
        <w:r>
          <w:t>9</w:t>
        </w:r>
        <w:r>
          <w:fldChar w:fldCharType="end"/>
        </w:r>
      </w:hyperlink>
    </w:p>
    <w:p>
      <w:pPr>
        <w:pStyle w:val="TOC1"/>
        <w:tabs>
          <w:tab w:val="right" w:leader="dot" w:pos="8306"/>
        </w:tabs>
      </w:pPr>
      <w:hyperlink w:anchor="_Toc20508" w:history="1">
        <w:r>
          <w:rPr>
            <w:rFonts w:ascii="仿宋" w:eastAsia="仿宋" w:hAnsi="仿宋" w:cs="仿宋" w:hint="eastAsia"/>
            <w:lang w:eastAsia="zh-CN"/>
          </w:rPr>
          <w:t>三、项目选址研究</w:t>
        </w:r>
        <w:r>
          <w:tab/>
        </w:r>
        <w:r>
          <w:fldChar w:fldCharType="begin"/>
        </w:r>
        <w:r>
          <w:instrText xml:space="preserve"> PAGEREF _Toc20508 \h </w:instrText>
        </w:r>
        <w:r>
          <w:fldChar w:fldCharType="separate"/>
        </w:r>
        <w:r>
          <w:t>10</w:t>
        </w:r>
        <w:r>
          <w:fldChar w:fldCharType="end"/>
        </w:r>
      </w:hyperlink>
    </w:p>
    <w:p>
      <w:pPr>
        <w:pStyle w:val="TOC2"/>
        <w:tabs>
          <w:tab w:val="right" w:leader="dot" w:pos="8306"/>
        </w:tabs>
      </w:pPr>
      <w:hyperlink w:anchor="_Toc8728" w:history="1">
        <w:r>
          <w:rPr>
            <w:rFonts w:ascii="仿宋" w:eastAsia="仿宋" w:hAnsi="仿宋" w:cs="仿宋" w:hint="eastAsia"/>
            <w:lang w:eastAsia="zh-CN"/>
          </w:rPr>
          <w:t>(一)、项目选址原则</w:t>
        </w:r>
        <w:r>
          <w:tab/>
        </w:r>
        <w:r>
          <w:fldChar w:fldCharType="begin"/>
        </w:r>
        <w:r>
          <w:instrText xml:space="preserve"> PAGEREF _Toc8728 \h </w:instrText>
        </w:r>
        <w:r>
          <w:fldChar w:fldCharType="separate"/>
        </w:r>
        <w:r>
          <w:t>10</w:t>
        </w:r>
        <w:r>
          <w:fldChar w:fldCharType="end"/>
        </w:r>
      </w:hyperlink>
    </w:p>
    <w:p>
      <w:pPr>
        <w:pStyle w:val="TOC2"/>
        <w:tabs>
          <w:tab w:val="right" w:leader="dot" w:pos="8306"/>
        </w:tabs>
      </w:pPr>
      <w:hyperlink w:anchor="_Toc15942" w:history="1">
        <w:r>
          <w:rPr>
            <w:rFonts w:ascii="仿宋" w:eastAsia="仿宋" w:hAnsi="仿宋" w:cs="仿宋" w:hint="eastAsia"/>
            <w:lang w:eastAsia="zh-CN"/>
          </w:rPr>
          <w:t>(二)、项目选址</w:t>
        </w:r>
        <w:r>
          <w:tab/>
        </w:r>
        <w:r>
          <w:fldChar w:fldCharType="begin"/>
        </w:r>
        <w:r>
          <w:instrText xml:space="preserve"> PAGEREF _Toc15942 \h </w:instrText>
        </w:r>
        <w:r>
          <w:fldChar w:fldCharType="separate"/>
        </w:r>
        <w:r>
          <w:t>14</w:t>
        </w:r>
        <w:r>
          <w:fldChar w:fldCharType="end"/>
        </w:r>
      </w:hyperlink>
    </w:p>
    <w:p>
      <w:pPr>
        <w:pStyle w:val="TOC2"/>
        <w:tabs>
          <w:tab w:val="right" w:leader="dot" w:pos="8306"/>
        </w:tabs>
      </w:pPr>
      <w:hyperlink w:anchor="_Toc27210" w:history="1">
        <w:r>
          <w:rPr>
            <w:rFonts w:ascii="仿宋" w:eastAsia="仿宋" w:hAnsi="仿宋" w:cs="仿宋" w:hint="eastAsia"/>
            <w:lang w:eastAsia="zh-CN"/>
          </w:rPr>
          <w:t>(三)、建设条件分析</w:t>
        </w:r>
        <w:r>
          <w:tab/>
        </w:r>
        <w:r>
          <w:fldChar w:fldCharType="begin"/>
        </w:r>
        <w:r>
          <w:instrText xml:space="preserve"> PAGEREF _Toc27210 \h </w:instrText>
        </w:r>
        <w:r>
          <w:fldChar w:fldCharType="separate"/>
        </w:r>
        <w:r>
          <w:t>16</w:t>
        </w:r>
        <w:r>
          <w:fldChar w:fldCharType="end"/>
        </w:r>
      </w:hyperlink>
    </w:p>
    <w:p>
      <w:pPr>
        <w:pStyle w:val="TOC2"/>
        <w:tabs>
          <w:tab w:val="right" w:leader="dot" w:pos="8306"/>
        </w:tabs>
      </w:pPr>
      <w:hyperlink w:anchor="_Toc32711" w:history="1">
        <w:r>
          <w:rPr>
            <w:rFonts w:ascii="仿宋" w:eastAsia="仿宋" w:hAnsi="仿宋" w:cs="仿宋" w:hint="eastAsia"/>
            <w:lang w:eastAsia="zh-CN"/>
          </w:rPr>
          <w:t>(四)、用地控制指标</w:t>
        </w:r>
        <w:r>
          <w:tab/>
        </w:r>
        <w:r>
          <w:fldChar w:fldCharType="begin"/>
        </w:r>
        <w:r>
          <w:instrText xml:space="preserve"> PAGEREF _Toc32711 \h </w:instrText>
        </w:r>
        <w:r>
          <w:fldChar w:fldCharType="separate"/>
        </w:r>
        <w:r>
          <w:t>17</w:t>
        </w:r>
        <w:r>
          <w:fldChar w:fldCharType="end"/>
        </w:r>
      </w:hyperlink>
    </w:p>
    <w:p>
      <w:pPr>
        <w:pStyle w:val="TOC2"/>
        <w:tabs>
          <w:tab w:val="right" w:leader="dot" w:pos="8306"/>
        </w:tabs>
      </w:pPr>
      <w:hyperlink w:anchor="_Toc24868" w:history="1">
        <w:r>
          <w:rPr>
            <w:rFonts w:ascii="仿宋" w:eastAsia="仿宋" w:hAnsi="仿宋" w:cs="仿宋" w:hint="eastAsia"/>
            <w:lang w:eastAsia="zh-CN"/>
          </w:rPr>
          <w:t>(五)、地总体要求</w:t>
        </w:r>
        <w:r>
          <w:tab/>
        </w:r>
        <w:r>
          <w:fldChar w:fldCharType="begin"/>
        </w:r>
        <w:r>
          <w:instrText xml:space="preserve"> PAGEREF _Toc24868 \h </w:instrText>
        </w:r>
        <w:r>
          <w:fldChar w:fldCharType="separate"/>
        </w:r>
        <w:r>
          <w:t>18</w:t>
        </w:r>
        <w:r>
          <w:fldChar w:fldCharType="end"/>
        </w:r>
      </w:hyperlink>
    </w:p>
    <w:p>
      <w:pPr>
        <w:pStyle w:val="TOC2"/>
        <w:tabs>
          <w:tab w:val="right" w:leader="dot" w:pos="8306"/>
        </w:tabs>
      </w:pPr>
      <w:hyperlink w:anchor="_Toc19519" w:history="1">
        <w:r>
          <w:rPr>
            <w:rFonts w:ascii="仿宋" w:eastAsia="仿宋" w:hAnsi="仿宋" w:cs="仿宋" w:hint="eastAsia"/>
            <w:lang w:eastAsia="zh-CN"/>
          </w:rPr>
          <w:t>(六)、节约用地措施</w:t>
        </w:r>
        <w:r>
          <w:tab/>
        </w:r>
        <w:r>
          <w:fldChar w:fldCharType="begin"/>
        </w:r>
        <w:r>
          <w:instrText xml:space="preserve"> PAGEREF _Toc19519 \h </w:instrText>
        </w:r>
        <w:r>
          <w:fldChar w:fldCharType="separate"/>
        </w:r>
        <w:r>
          <w:t>20</w:t>
        </w:r>
        <w:r>
          <w:fldChar w:fldCharType="end"/>
        </w:r>
      </w:hyperlink>
    </w:p>
    <w:p>
      <w:pPr>
        <w:pStyle w:val="TOC2"/>
        <w:tabs>
          <w:tab w:val="right" w:leader="dot" w:pos="8306"/>
        </w:tabs>
      </w:pPr>
      <w:hyperlink w:anchor="_Toc16206" w:history="1">
        <w:r>
          <w:rPr>
            <w:rFonts w:ascii="仿宋" w:eastAsia="仿宋" w:hAnsi="仿宋" w:cs="仿宋" w:hint="eastAsia"/>
            <w:lang w:eastAsia="zh-CN"/>
          </w:rPr>
          <w:t>(七)、选址综合评价</w:t>
        </w:r>
        <w:r>
          <w:tab/>
        </w:r>
        <w:r>
          <w:fldChar w:fldCharType="begin"/>
        </w:r>
        <w:r>
          <w:instrText xml:space="preserve"> PAGEREF _Toc16206 \h </w:instrText>
        </w:r>
        <w:r>
          <w:fldChar w:fldCharType="separate"/>
        </w:r>
        <w:r>
          <w:t>21</w:t>
        </w:r>
        <w:r>
          <w:fldChar w:fldCharType="end"/>
        </w:r>
      </w:hyperlink>
    </w:p>
    <w:p>
      <w:pPr>
        <w:pStyle w:val="TOC1"/>
        <w:tabs>
          <w:tab w:val="right" w:leader="dot" w:pos="8306"/>
        </w:tabs>
      </w:pPr>
      <w:hyperlink w:anchor="_Toc25390" w:history="1">
        <w:r>
          <w:rPr>
            <w:rFonts w:ascii="仿宋" w:eastAsia="仿宋" w:hAnsi="仿宋" w:cs="仿宋" w:hint="eastAsia"/>
            <w:lang w:eastAsia="zh-CN"/>
          </w:rPr>
          <w:t>四、环境和生态影响分析</w:t>
        </w:r>
        <w:r>
          <w:tab/>
        </w:r>
        <w:r>
          <w:fldChar w:fldCharType="begin"/>
        </w:r>
        <w:r>
          <w:instrText xml:space="preserve"> PAGEREF _Toc25390 \h </w:instrText>
        </w:r>
        <w:r>
          <w:fldChar w:fldCharType="separate"/>
        </w:r>
        <w:r>
          <w:t>22</w:t>
        </w:r>
        <w:r>
          <w:fldChar w:fldCharType="end"/>
        </w:r>
      </w:hyperlink>
    </w:p>
    <w:p>
      <w:pPr>
        <w:pStyle w:val="TOC2"/>
        <w:tabs>
          <w:tab w:val="right" w:leader="dot" w:pos="8306"/>
        </w:tabs>
      </w:pPr>
      <w:hyperlink w:anchor="_Toc29142" w:history="1">
        <w:r>
          <w:rPr>
            <w:rFonts w:ascii="仿宋" w:eastAsia="仿宋" w:hAnsi="仿宋" w:cs="仿宋" w:hint="eastAsia"/>
            <w:lang w:eastAsia="zh-CN"/>
          </w:rPr>
          <w:t>(一)、环境和生态现状</w:t>
        </w:r>
        <w:r>
          <w:tab/>
        </w:r>
        <w:r>
          <w:fldChar w:fldCharType="begin"/>
        </w:r>
        <w:r>
          <w:instrText xml:space="preserve"> PAGEREF _Toc29142 \h </w:instrText>
        </w:r>
        <w:r>
          <w:fldChar w:fldCharType="separate"/>
        </w:r>
        <w:r>
          <w:t>22</w:t>
        </w:r>
        <w:r>
          <w:fldChar w:fldCharType="end"/>
        </w:r>
      </w:hyperlink>
    </w:p>
    <w:p>
      <w:pPr>
        <w:pStyle w:val="TOC2"/>
        <w:tabs>
          <w:tab w:val="right" w:leader="dot" w:pos="8306"/>
        </w:tabs>
      </w:pPr>
      <w:hyperlink w:anchor="_Toc17080" w:history="1">
        <w:r>
          <w:rPr>
            <w:rFonts w:ascii="仿宋" w:eastAsia="仿宋" w:hAnsi="仿宋" w:cs="仿宋" w:hint="eastAsia"/>
            <w:lang w:eastAsia="zh-CN"/>
          </w:rPr>
          <w:t>(二)、生态环境影响分析</w:t>
        </w:r>
        <w:r>
          <w:tab/>
        </w:r>
        <w:r>
          <w:fldChar w:fldCharType="begin"/>
        </w:r>
        <w:r>
          <w:instrText xml:space="preserve"> PAGEREF _Toc17080 \h </w:instrText>
        </w:r>
        <w:r>
          <w:fldChar w:fldCharType="separate"/>
        </w:r>
        <w:r>
          <w:t>24</w:t>
        </w:r>
        <w:r>
          <w:fldChar w:fldCharType="end"/>
        </w:r>
      </w:hyperlink>
    </w:p>
    <w:p>
      <w:pPr>
        <w:pStyle w:val="TOC2"/>
        <w:tabs>
          <w:tab w:val="right" w:leader="dot" w:pos="8306"/>
        </w:tabs>
      </w:pPr>
      <w:hyperlink w:anchor="_Toc22130" w:history="1">
        <w:r>
          <w:rPr>
            <w:rFonts w:ascii="仿宋" w:eastAsia="仿宋" w:hAnsi="仿宋" w:cs="仿宋" w:hint="eastAsia"/>
            <w:lang w:eastAsia="zh-CN"/>
          </w:rPr>
          <w:t>(三)、生态环境保护措施</w:t>
        </w:r>
        <w:r>
          <w:tab/>
        </w:r>
        <w:r>
          <w:fldChar w:fldCharType="begin"/>
        </w:r>
        <w:r>
          <w:instrText xml:space="preserve"> PAGEREF _Toc22130 \h </w:instrText>
        </w:r>
        <w:r>
          <w:fldChar w:fldCharType="separate"/>
        </w:r>
        <w:r>
          <w:t>25</w:t>
        </w:r>
        <w:r>
          <w:fldChar w:fldCharType="end"/>
        </w:r>
      </w:hyperlink>
    </w:p>
    <w:p>
      <w:pPr>
        <w:pStyle w:val="TOC2"/>
        <w:tabs>
          <w:tab w:val="right" w:leader="dot" w:pos="8306"/>
        </w:tabs>
      </w:pPr>
      <w:hyperlink w:anchor="_Toc20818" w:history="1">
        <w:r>
          <w:rPr>
            <w:rFonts w:ascii="仿宋" w:eastAsia="仿宋" w:hAnsi="仿宋" w:cs="仿宋" w:hint="eastAsia"/>
            <w:lang w:eastAsia="zh-CN"/>
          </w:rPr>
          <w:t>(四)、地质灾害影响分析</w:t>
        </w:r>
        <w:r>
          <w:tab/>
        </w:r>
        <w:r>
          <w:fldChar w:fldCharType="begin"/>
        </w:r>
        <w:r>
          <w:instrText xml:space="preserve"> PAGEREF _Toc20818 \h </w:instrText>
        </w:r>
        <w:r>
          <w:fldChar w:fldCharType="separate"/>
        </w:r>
        <w:r>
          <w:t>27</w:t>
        </w:r>
        <w:r>
          <w:fldChar w:fldCharType="end"/>
        </w:r>
      </w:hyperlink>
    </w:p>
    <w:p>
      <w:pPr>
        <w:pStyle w:val="TOC2"/>
        <w:tabs>
          <w:tab w:val="right" w:leader="dot" w:pos="8306"/>
        </w:tabs>
      </w:pPr>
      <w:hyperlink w:anchor="_Toc8951" w:history="1">
        <w:r>
          <w:rPr>
            <w:rFonts w:ascii="仿宋" w:eastAsia="仿宋" w:hAnsi="仿宋" w:cs="仿宋" w:hint="eastAsia"/>
            <w:lang w:eastAsia="zh-CN"/>
          </w:rPr>
          <w:t>(五)、特殊环境影响</w:t>
        </w:r>
        <w:r>
          <w:tab/>
        </w:r>
        <w:r>
          <w:fldChar w:fldCharType="begin"/>
        </w:r>
        <w:r>
          <w:instrText xml:space="preserve"> PAGEREF _Toc8951 \h </w:instrText>
        </w:r>
        <w:r>
          <w:fldChar w:fldCharType="separate"/>
        </w:r>
        <w:r>
          <w:t>28</w:t>
        </w:r>
        <w:r>
          <w:fldChar w:fldCharType="end"/>
        </w:r>
      </w:hyperlink>
    </w:p>
    <w:p>
      <w:pPr>
        <w:pStyle w:val="TOC1"/>
        <w:tabs>
          <w:tab w:val="right" w:leader="dot" w:pos="8306"/>
        </w:tabs>
      </w:pPr>
      <w:hyperlink w:anchor="_Toc31210" w:history="1">
        <w:r>
          <w:rPr>
            <w:rFonts w:ascii="仿宋" w:eastAsia="仿宋" w:hAnsi="仿宋" w:cs="仿宋" w:hint="eastAsia"/>
            <w:lang w:eastAsia="zh-CN"/>
          </w:rPr>
          <w:t>五、财务管理与成本控制</w:t>
        </w:r>
        <w:r>
          <w:tab/>
        </w:r>
        <w:r>
          <w:fldChar w:fldCharType="begin"/>
        </w:r>
        <w:r>
          <w:instrText xml:space="preserve"> PAGEREF _Toc31210 \h </w:instrText>
        </w:r>
        <w:r>
          <w:fldChar w:fldCharType="separate"/>
        </w:r>
        <w:r>
          <w:t>29</w:t>
        </w:r>
        <w:r>
          <w:fldChar w:fldCharType="end"/>
        </w:r>
      </w:hyperlink>
    </w:p>
    <w:p>
      <w:pPr>
        <w:pStyle w:val="TOC2"/>
        <w:tabs>
          <w:tab w:val="right" w:leader="dot" w:pos="8306"/>
        </w:tabs>
      </w:pPr>
      <w:hyperlink w:anchor="_Toc6493" w:history="1">
        <w:r>
          <w:rPr>
            <w:rFonts w:ascii="仿宋" w:eastAsia="仿宋" w:hAnsi="仿宋" w:cs="仿宋" w:hint="eastAsia"/>
            <w:lang w:eastAsia="zh-CN"/>
          </w:rPr>
          <w:t>(一)、财务管理体系建设</w:t>
        </w:r>
        <w:r>
          <w:tab/>
        </w:r>
        <w:r>
          <w:fldChar w:fldCharType="begin"/>
        </w:r>
        <w:r>
          <w:instrText xml:space="preserve"> PAGEREF _Toc6493 \h </w:instrText>
        </w:r>
        <w:r>
          <w:fldChar w:fldCharType="separate"/>
        </w:r>
        <w:r>
          <w:t>29</w:t>
        </w:r>
        <w:r>
          <w:fldChar w:fldCharType="end"/>
        </w:r>
      </w:hyperlink>
    </w:p>
    <w:p>
      <w:pPr>
        <w:pStyle w:val="TOC2"/>
        <w:tabs>
          <w:tab w:val="right" w:leader="dot" w:pos="8306"/>
        </w:tabs>
      </w:pPr>
      <w:hyperlink w:anchor="_Toc30288" w:history="1">
        <w:r>
          <w:rPr>
            <w:rFonts w:ascii="仿宋" w:eastAsia="仿宋" w:hAnsi="仿宋" w:cs="仿宋" w:hint="eastAsia"/>
            <w:lang w:eastAsia="zh-CN"/>
          </w:rPr>
          <w:t>(二)、成本控制措施</w:t>
        </w:r>
        <w:r>
          <w:tab/>
        </w:r>
        <w:r>
          <w:fldChar w:fldCharType="begin"/>
        </w:r>
        <w:r>
          <w:instrText xml:space="preserve"> PAGEREF _Toc30288 \h </w:instrText>
        </w:r>
        <w:r>
          <w:fldChar w:fldCharType="separate"/>
        </w:r>
        <w:r>
          <w:t>31</w:t>
        </w:r>
        <w:r>
          <w:fldChar w:fldCharType="end"/>
        </w:r>
      </w:hyperlink>
    </w:p>
    <w:p>
      <w:pPr>
        <w:pStyle w:val="TOC1"/>
        <w:tabs>
          <w:tab w:val="right" w:leader="dot" w:pos="8306"/>
        </w:tabs>
      </w:pPr>
      <w:hyperlink w:anchor="_Toc29958" w:history="1">
        <w:r>
          <w:rPr>
            <w:rFonts w:ascii="仿宋" w:eastAsia="仿宋" w:hAnsi="仿宋" w:cs="仿宋" w:hint="eastAsia"/>
            <w:lang w:eastAsia="zh-CN"/>
          </w:rPr>
          <w:t>六、社会影响分析</w:t>
        </w:r>
        <w:r>
          <w:tab/>
        </w:r>
        <w:r>
          <w:fldChar w:fldCharType="begin"/>
        </w:r>
        <w:r>
          <w:instrText xml:space="preserve"> PAGEREF _Toc29958 \h </w:instrText>
        </w:r>
        <w:r>
          <w:fldChar w:fldCharType="separate"/>
        </w:r>
        <w:r>
          <w:t>32</w:t>
        </w:r>
        <w:r>
          <w:fldChar w:fldCharType="end"/>
        </w:r>
      </w:hyperlink>
    </w:p>
    <w:p>
      <w:pPr>
        <w:pStyle w:val="TOC2"/>
        <w:tabs>
          <w:tab w:val="right" w:leader="dot" w:pos="8306"/>
        </w:tabs>
      </w:pPr>
      <w:hyperlink w:anchor="_Toc8679" w:history="1">
        <w:r>
          <w:rPr>
            <w:rFonts w:ascii="仿宋" w:eastAsia="仿宋" w:hAnsi="仿宋" w:cs="仿宋" w:hint="eastAsia"/>
            <w:lang w:eastAsia="zh-CN"/>
          </w:rPr>
          <w:t>(一)、社会影响效果分析</w:t>
        </w:r>
        <w:r>
          <w:tab/>
        </w:r>
        <w:r>
          <w:fldChar w:fldCharType="begin"/>
        </w:r>
        <w:r>
          <w:instrText xml:space="preserve"> PAGEREF _Toc8679 \h </w:instrText>
        </w:r>
        <w:r>
          <w:fldChar w:fldCharType="separate"/>
        </w:r>
        <w:r>
          <w:t>32</w:t>
        </w:r>
        <w:r>
          <w:fldChar w:fldCharType="end"/>
        </w:r>
      </w:hyperlink>
    </w:p>
    <w:p>
      <w:pPr>
        <w:pStyle w:val="TOC2"/>
        <w:tabs>
          <w:tab w:val="right" w:leader="dot" w:pos="8306"/>
        </w:tabs>
      </w:pPr>
      <w:hyperlink w:anchor="_Toc8998" w:history="1">
        <w:r>
          <w:rPr>
            <w:rFonts w:ascii="仿宋" w:eastAsia="仿宋" w:hAnsi="仿宋" w:cs="仿宋" w:hint="eastAsia"/>
            <w:lang w:eastAsia="zh-CN"/>
          </w:rPr>
          <w:t>(二)、社会适应性分析</w:t>
        </w:r>
        <w:r>
          <w:tab/>
        </w:r>
        <w:r>
          <w:fldChar w:fldCharType="begin"/>
        </w:r>
        <w:r>
          <w:instrText xml:space="preserve"> PAGEREF _Toc8998 \h </w:instrText>
        </w:r>
        <w:r>
          <w:fldChar w:fldCharType="separate"/>
        </w:r>
        <w:r>
          <w:t>34</w:t>
        </w:r>
        <w:r>
          <w:fldChar w:fldCharType="end"/>
        </w:r>
      </w:hyperlink>
    </w:p>
    <w:p>
      <w:pPr>
        <w:pStyle w:val="TOC2"/>
        <w:tabs>
          <w:tab w:val="right" w:leader="dot" w:pos="8306"/>
        </w:tabs>
      </w:pPr>
      <w:hyperlink w:anchor="_Toc16109" w:history="1">
        <w:r>
          <w:rPr>
            <w:rFonts w:ascii="仿宋" w:eastAsia="仿宋" w:hAnsi="仿宋" w:cs="仿宋" w:hint="eastAsia"/>
            <w:lang w:eastAsia="zh-CN"/>
          </w:rPr>
          <w:t>(三)、社会风险及对策分析</w:t>
        </w:r>
        <w:r>
          <w:tab/>
        </w:r>
        <w:r>
          <w:fldChar w:fldCharType="begin"/>
        </w:r>
        <w:r>
          <w:instrText xml:space="preserve"> PAGEREF _Toc16109 \h </w:instrText>
        </w:r>
        <w:r>
          <w:fldChar w:fldCharType="separate"/>
        </w:r>
        <w:r>
          <w:t>36</w:t>
        </w:r>
        <w:r>
          <w:fldChar w:fldCharType="end"/>
        </w:r>
      </w:hyperlink>
    </w:p>
    <w:p>
      <w:pPr>
        <w:pStyle w:val="TOC1"/>
        <w:tabs>
          <w:tab w:val="right" w:leader="dot" w:pos="8306"/>
        </w:tabs>
      </w:pPr>
      <w:hyperlink w:anchor="_Toc10109" w:history="1">
        <w:r>
          <w:rPr>
            <w:rFonts w:ascii="仿宋" w:eastAsia="仿宋" w:hAnsi="仿宋" w:cs="仿宋" w:hint="eastAsia"/>
            <w:lang w:eastAsia="zh-CN"/>
          </w:rPr>
          <w:t>七、土地利用与规划方案</w:t>
        </w:r>
        <w:r>
          <w:tab/>
        </w:r>
        <w:r>
          <w:fldChar w:fldCharType="begin"/>
        </w:r>
        <w:r>
          <w:instrText xml:space="preserve"> PAGEREF _Toc10109 \h </w:instrText>
        </w:r>
        <w:r>
          <w:fldChar w:fldCharType="separate"/>
        </w:r>
        <w:r>
          <w:t>39</w:t>
        </w:r>
        <w:r>
          <w:fldChar w:fldCharType="end"/>
        </w:r>
      </w:hyperlink>
    </w:p>
    <w:p>
      <w:pPr>
        <w:pStyle w:val="TOC2"/>
        <w:tabs>
          <w:tab w:val="right" w:leader="dot" w:pos="8306"/>
        </w:tabs>
      </w:pPr>
      <w:hyperlink w:anchor="_Toc10961" w:history="1">
        <w:r>
          <w:rPr>
            <w:rFonts w:ascii="仿宋" w:eastAsia="仿宋" w:hAnsi="仿宋" w:cs="仿宋" w:hint="eastAsia"/>
            <w:lang w:eastAsia="zh-CN"/>
          </w:rPr>
          <w:t>(一)、项目用地情况分析</w:t>
        </w:r>
        <w:r>
          <w:tab/>
        </w:r>
        <w:r>
          <w:fldChar w:fldCharType="begin"/>
        </w:r>
        <w:r>
          <w:instrText xml:space="preserve"> PAGEREF _Toc10961 \h </w:instrText>
        </w:r>
        <w:r>
          <w:fldChar w:fldCharType="separate"/>
        </w:r>
        <w:r>
          <w:t>39</w:t>
        </w:r>
        <w:r>
          <w:fldChar w:fldCharType="end"/>
        </w:r>
      </w:hyperlink>
    </w:p>
    <w:p>
      <w:pPr>
        <w:pStyle w:val="TOC2"/>
        <w:tabs>
          <w:tab w:val="right" w:leader="dot" w:pos="8306"/>
        </w:tabs>
      </w:pPr>
      <w:hyperlink w:anchor="_Toc22460" w:history="1">
        <w:r>
          <w:rPr>
            <w:rFonts w:ascii="仿宋" w:eastAsia="仿宋" w:hAnsi="仿宋" w:cs="仿宋" w:hint="eastAsia"/>
            <w:lang w:eastAsia="zh-CN"/>
          </w:rPr>
          <w:t>(二)、土地利用规划方案</w:t>
        </w:r>
        <w:r>
          <w:tab/>
        </w:r>
        <w:r>
          <w:fldChar w:fldCharType="begin"/>
        </w:r>
        <w:r>
          <w:instrText xml:space="preserve"> PAGEREF _Toc22460 \h </w:instrText>
        </w:r>
        <w:r>
          <w:fldChar w:fldCharType="separate"/>
        </w:r>
        <w:r>
          <w:t>40</w:t>
        </w:r>
        <w:r>
          <w:fldChar w:fldCharType="end"/>
        </w:r>
      </w:hyperlink>
    </w:p>
    <w:p>
      <w:pPr>
        <w:pStyle w:val="TOC1"/>
        <w:tabs>
          <w:tab w:val="right" w:leader="dot" w:pos="8306"/>
        </w:tabs>
      </w:pPr>
      <w:hyperlink w:anchor="_Toc8819" w:history="1">
        <w:r>
          <w:rPr>
            <w:rFonts w:ascii="仿宋" w:eastAsia="仿宋" w:hAnsi="仿宋" w:cs="仿宋" w:hint="eastAsia"/>
            <w:lang w:eastAsia="zh-CN"/>
          </w:rPr>
          <w:t>八、资金管理与财务规划</w:t>
        </w:r>
        <w:r>
          <w:tab/>
        </w:r>
        <w:r>
          <w:fldChar w:fldCharType="begin"/>
        </w:r>
        <w:r>
          <w:instrText xml:space="preserve"> PAGEREF _Toc8819 \h </w:instrText>
        </w:r>
        <w:r>
          <w:fldChar w:fldCharType="separate"/>
        </w:r>
        <w:r>
          <w:t>41</w:t>
        </w:r>
        <w:r>
          <w:fldChar w:fldCharType="end"/>
        </w:r>
      </w:hyperlink>
    </w:p>
    <w:p>
      <w:pPr>
        <w:pStyle w:val="TOC2"/>
        <w:tabs>
          <w:tab w:val="right" w:leader="dot" w:pos="8306"/>
        </w:tabs>
      </w:pPr>
      <w:hyperlink w:anchor="_Toc11094" w:history="1">
        <w:r>
          <w:rPr>
            <w:rFonts w:ascii="仿宋" w:eastAsia="仿宋" w:hAnsi="仿宋" w:cs="仿宋" w:hint="eastAsia"/>
            <w:lang w:eastAsia="zh-CN"/>
          </w:rPr>
          <w:t>(一)、项目资金来源与筹措</w:t>
        </w:r>
        <w:r>
          <w:tab/>
        </w:r>
        <w:r>
          <w:fldChar w:fldCharType="begin"/>
        </w:r>
        <w:r>
          <w:instrText xml:space="preserve"> PAGEREF _Toc11094 \h </w:instrText>
        </w:r>
        <w:r>
          <w:fldChar w:fldCharType="separate"/>
        </w:r>
        <w:r>
          <w:t>41</w:t>
        </w:r>
        <w:r>
          <w:fldChar w:fldCharType="end"/>
        </w:r>
      </w:hyperlink>
    </w:p>
    <w:p>
      <w:pPr>
        <w:pStyle w:val="TOC2"/>
        <w:tabs>
          <w:tab w:val="right" w:leader="dot" w:pos="8306"/>
        </w:tabs>
      </w:pPr>
      <w:hyperlink w:anchor="_Toc32074" w:history="1">
        <w:r>
          <w:rPr>
            <w:rFonts w:ascii="仿宋" w:eastAsia="仿宋" w:hAnsi="仿宋" w:cs="仿宋" w:hint="eastAsia"/>
            <w:lang w:eastAsia="zh-CN"/>
          </w:rPr>
          <w:t>(二)、资金使用与监管</w:t>
        </w:r>
        <w:r>
          <w:tab/>
        </w:r>
        <w:r>
          <w:fldChar w:fldCharType="begin"/>
        </w:r>
        <w:r>
          <w:instrText xml:space="preserve"> PAGEREF _Toc32074 \h </w:instrText>
        </w:r>
        <w:r>
          <w:fldChar w:fldCharType="separate"/>
        </w:r>
        <w:r>
          <w:t>43</w:t>
        </w:r>
        <w:r>
          <w:fldChar w:fldCharType="end"/>
        </w:r>
      </w:hyperlink>
    </w:p>
    <w:p>
      <w:pPr>
        <w:pStyle w:val="TOC2"/>
        <w:tabs>
          <w:tab w:val="right" w:leader="dot" w:pos="8306"/>
        </w:tabs>
      </w:pPr>
      <w:hyperlink w:anchor="_Toc2694" w:history="1">
        <w:r>
          <w:rPr>
            <w:rFonts w:ascii="仿宋" w:eastAsia="仿宋" w:hAnsi="仿宋" w:cs="仿宋" w:hint="eastAsia"/>
            <w:lang w:eastAsia="zh-CN"/>
          </w:rPr>
          <w:t>(三)、财务规划与预测</w:t>
        </w:r>
        <w:r>
          <w:tab/>
        </w:r>
        <w:r>
          <w:fldChar w:fldCharType="begin"/>
        </w:r>
        <w:r>
          <w:instrText xml:space="preserve"> PAGEREF _Toc2694 \h </w:instrText>
        </w:r>
        <w:r>
          <w:fldChar w:fldCharType="separate"/>
        </w:r>
        <w:r>
          <w:t>44</w:t>
        </w:r>
        <w:r>
          <w:fldChar w:fldCharType="end"/>
        </w:r>
      </w:hyperlink>
    </w:p>
    <w:p>
      <w:pPr>
        <w:pStyle w:val="TOC1"/>
        <w:tabs>
          <w:tab w:val="right" w:leader="dot" w:pos="8306"/>
        </w:tabs>
      </w:pPr>
      <w:hyperlink w:anchor="_Toc16060" w:history="1">
        <w:r>
          <w:rPr>
            <w:rFonts w:ascii="仿宋" w:eastAsia="仿宋" w:hAnsi="仿宋" w:cs="仿宋" w:hint="eastAsia"/>
            <w:lang w:eastAsia="zh-CN"/>
          </w:rPr>
          <w:t>九、经济效益与社会效益优化</w:t>
        </w:r>
        <w:r>
          <w:tab/>
        </w:r>
        <w:r>
          <w:fldChar w:fldCharType="begin"/>
        </w:r>
        <w:r>
          <w:instrText xml:space="preserve"> PAGEREF _Toc16060 \h </w:instrText>
        </w:r>
        <w:r>
          <w:fldChar w:fldCharType="separate"/>
        </w:r>
        <w:r>
          <w:t>45</w:t>
        </w:r>
        <w:r>
          <w:fldChar w:fldCharType="end"/>
        </w:r>
      </w:hyperlink>
    </w:p>
    <w:p>
      <w:pPr>
        <w:pStyle w:val="TOC2"/>
        <w:tabs>
          <w:tab w:val="right" w:leader="dot" w:pos="8306"/>
        </w:tabs>
      </w:pPr>
      <w:hyperlink w:anchor="_Toc7886" w:history="1">
        <w:r>
          <w:rPr>
            <w:rFonts w:ascii="仿宋" w:eastAsia="仿宋" w:hAnsi="仿宋" w:cs="仿宋" w:hint="eastAsia"/>
            <w:lang w:eastAsia="zh-CN"/>
          </w:rPr>
          <w:t>(一)、经济效益提升策略</w:t>
        </w:r>
        <w:r>
          <w:tab/>
        </w:r>
        <w:r>
          <w:fldChar w:fldCharType="begin"/>
        </w:r>
        <w:r>
          <w:instrText xml:space="preserve"> PAGEREF _Toc7886 \h </w:instrText>
        </w:r>
        <w:r>
          <w:fldChar w:fldCharType="separate"/>
        </w:r>
        <w:r>
          <w:t>45</w:t>
        </w:r>
        <w:r>
          <w:fldChar w:fldCharType="end"/>
        </w:r>
      </w:hyperlink>
    </w:p>
    <w:p>
      <w:pPr>
        <w:pStyle w:val="TOC2"/>
        <w:tabs>
          <w:tab w:val="right" w:leader="dot" w:pos="8306"/>
        </w:tabs>
      </w:pPr>
      <w:hyperlink w:anchor="_Toc5931" w:history="1">
        <w:r>
          <w:rPr>
            <w:rFonts w:ascii="仿宋" w:eastAsia="仿宋" w:hAnsi="仿宋" w:cs="仿宋" w:hint="eastAsia"/>
            <w:lang w:eastAsia="zh-CN"/>
          </w:rPr>
          <w:t>(二)、社会效益增强方案</w:t>
        </w:r>
        <w:r>
          <w:tab/>
        </w:r>
        <w:r>
          <w:fldChar w:fldCharType="begin"/>
        </w:r>
        <w:r>
          <w:instrText xml:space="preserve"> PAGEREF _Toc5931 \h </w:instrText>
        </w:r>
        <w:r>
          <w:fldChar w:fldCharType="separate"/>
        </w:r>
        <w:r>
          <w:t>46</w:t>
        </w:r>
        <w:r>
          <w:fldChar w:fldCharType="end"/>
        </w:r>
      </w:hyperlink>
    </w:p>
    <w:p>
      <w:pPr>
        <w:pStyle w:val="TOC1"/>
        <w:tabs>
          <w:tab w:val="right" w:leader="dot" w:pos="8306"/>
        </w:tabs>
      </w:pPr>
      <w:hyperlink w:anchor="_Toc30790" w:history="1">
        <w:r>
          <w:rPr>
            <w:rFonts w:ascii="仿宋" w:eastAsia="仿宋" w:hAnsi="仿宋" w:cs="仿宋" w:hint="eastAsia"/>
            <w:lang w:eastAsia="zh-CN"/>
          </w:rPr>
          <w:t>十、安全与应急管理</w:t>
        </w:r>
        <w:r>
          <w:tab/>
        </w:r>
        <w:r>
          <w:fldChar w:fldCharType="begin"/>
        </w:r>
        <w:r>
          <w:instrText xml:space="preserve"> PAGEREF _Toc30790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2" w:history="1">
        <w:r>
          <w:rPr>
            <w:rFonts w:ascii="仿宋" w:eastAsia="仿宋" w:hAnsi="仿宋" w:cs="仿宋" w:hint="eastAsia"/>
            <w:lang w:eastAsia="zh-CN"/>
          </w:rPr>
          <w:t>(一)、安全生产管理</w:t>
        </w:r>
        <w:r>
          <w:tab/>
        </w:r>
        <w:r>
          <w:fldChar w:fldCharType="begin"/>
        </w:r>
        <w:r>
          <w:instrText xml:space="preserve"> PAGEREF _Toc31372 \h </w:instrText>
        </w:r>
        <w:r>
          <w:fldChar w:fldCharType="separate"/>
        </w:r>
        <w:r>
          <w:t>47</w:t>
        </w:r>
        <w:r>
          <w:fldChar w:fldCharType="end"/>
        </w:r>
      </w:hyperlink>
    </w:p>
    <w:p>
      <w:pPr>
        <w:pStyle w:val="TOC2"/>
        <w:tabs>
          <w:tab w:val="right" w:leader="dot" w:pos="8306"/>
        </w:tabs>
      </w:pPr>
      <w:hyperlink w:anchor="_Toc13929" w:history="1">
        <w:r>
          <w:rPr>
            <w:rFonts w:ascii="仿宋" w:eastAsia="仿宋" w:hAnsi="仿宋" w:cs="仿宋" w:hint="eastAsia"/>
            <w:lang w:eastAsia="zh-CN"/>
          </w:rPr>
          <w:t>(二)、应急预案与响应</w:t>
        </w:r>
        <w:r>
          <w:tab/>
        </w:r>
        <w:r>
          <w:fldChar w:fldCharType="begin"/>
        </w:r>
        <w:r>
          <w:instrText xml:space="preserve"> PAGEREF _Toc13929 \h </w:instrText>
        </w:r>
        <w:r>
          <w:fldChar w:fldCharType="separate"/>
        </w:r>
        <w:r>
          <w:t>49</w:t>
        </w:r>
        <w:r>
          <w:fldChar w:fldCharType="end"/>
        </w:r>
      </w:hyperlink>
    </w:p>
    <w:p>
      <w:pPr>
        <w:pStyle w:val="TOC1"/>
        <w:tabs>
          <w:tab w:val="right" w:leader="dot" w:pos="8306"/>
        </w:tabs>
      </w:pPr>
      <w:hyperlink w:anchor="_Toc24697" w:history="1">
        <w:r>
          <w:rPr>
            <w:rFonts w:ascii="仿宋" w:eastAsia="仿宋" w:hAnsi="仿宋" w:cs="仿宋" w:hint="eastAsia"/>
            <w:lang w:eastAsia="zh-CN"/>
          </w:rPr>
          <w:t>十一、环境保护与绿色发展</w:t>
        </w:r>
        <w:r>
          <w:tab/>
        </w:r>
        <w:r>
          <w:fldChar w:fldCharType="begin"/>
        </w:r>
        <w:r>
          <w:instrText xml:space="preserve"> PAGEREF _Toc24697 \h </w:instrText>
        </w:r>
        <w:r>
          <w:fldChar w:fldCharType="separate"/>
        </w:r>
        <w:r>
          <w:t>50</w:t>
        </w:r>
        <w:r>
          <w:fldChar w:fldCharType="end"/>
        </w:r>
      </w:hyperlink>
    </w:p>
    <w:p>
      <w:pPr>
        <w:pStyle w:val="TOC2"/>
        <w:tabs>
          <w:tab w:val="right" w:leader="dot" w:pos="8306"/>
        </w:tabs>
      </w:pPr>
      <w:hyperlink w:anchor="_Toc6211" w:history="1">
        <w:r>
          <w:rPr>
            <w:rFonts w:ascii="仿宋" w:eastAsia="仿宋" w:hAnsi="仿宋" w:cs="仿宋" w:hint="eastAsia"/>
            <w:lang w:eastAsia="zh-CN"/>
          </w:rPr>
          <w:t>(一)、环境保护措施</w:t>
        </w:r>
        <w:r>
          <w:tab/>
        </w:r>
        <w:r>
          <w:fldChar w:fldCharType="begin"/>
        </w:r>
        <w:r>
          <w:instrText xml:space="preserve"> PAGEREF _Toc6211 \h </w:instrText>
        </w:r>
        <w:r>
          <w:fldChar w:fldCharType="separate"/>
        </w:r>
        <w:r>
          <w:t>50</w:t>
        </w:r>
        <w:r>
          <w:fldChar w:fldCharType="end"/>
        </w:r>
      </w:hyperlink>
    </w:p>
    <w:p>
      <w:pPr>
        <w:pStyle w:val="TOC2"/>
        <w:tabs>
          <w:tab w:val="right" w:leader="dot" w:pos="8306"/>
        </w:tabs>
      </w:pPr>
      <w:hyperlink w:anchor="_Toc8740" w:history="1">
        <w:r>
          <w:rPr>
            <w:rFonts w:ascii="仿宋" w:eastAsia="仿宋" w:hAnsi="仿宋" w:cs="仿宋" w:hint="eastAsia"/>
            <w:lang w:eastAsia="zh-CN"/>
          </w:rPr>
          <w:t>(二)、绿色发展与可持续发展策略</w:t>
        </w:r>
        <w:r>
          <w:tab/>
        </w:r>
        <w:r>
          <w:fldChar w:fldCharType="begin"/>
        </w:r>
        <w:r>
          <w:instrText xml:space="preserve"> PAGEREF _Toc8740 \h </w:instrText>
        </w:r>
        <w:r>
          <w:fldChar w:fldCharType="separate"/>
        </w:r>
        <w:r>
          <w:t>52</w:t>
        </w:r>
        <w:r>
          <w:fldChar w:fldCharType="end"/>
        </w:r>
      </w:hyperlink>
    </w:p>
    <w:p>
      <w:pPr>
        <w:pStyle w:val="TOC1"/>
        <w:tabs>
          <w:tab w:val="right" w:leader="dot" w:pos="8306"/>
        </w:tabs>
      </w:pPr>
      <w:hyperlink w:anchor="_Toc14134" w:history="1">
        <w:r>
          <w:rPr>
            <w:rFonts w:ascii="仿宋" w:eastAsia="仿宋" w:hAnsi="仿宋" w:cs="仿宋" w:hint="eastAsia"/>
            <w:lang w:eastAsia="zh-CN"/>
          </w:rPr>
          <w:t>十二、项目进度计划</w:t>
        </w:r>
        <w:r>
          <w:tab/>
        </w:r>
        <w:r>
          <w:fldChar w:fldCharType="begin"/>
        </w:r>
        <w:r>
          <w:instrText xml:space="preserve"> PAGEREF _Toc14134 \h </w:instrText>
        </w:r>
        <w:r>
          <w:fldChar w:fldCharType="separate"/>
        </w:r>
        <w:r>
          <w:t>54</w:t>
        </w:r>
        <w:r>
          <w:fldChar w:fldCharType="end"/>
        </w:r>
      </w:hyperlink>
    </w:p>
    <w:p>
      <w:pPr>
        <w:pStyle w:val="TOC2"/>
        <w:tabs>
          <w:tab w:val="right" w:leader="dot" w:pos="8306"/>
        </w:tabs>
      </w:pPr>
      <w:hyperlink w:anchor="_Toc19605" w:history="1">
        <w:r>
          <w:rPr>
            <w:rFonts w:ascii="仿宋" w:eastAsia="仿宋" w:hAnsi="仿宋" w:cs="仿宋" w:hint="eastAsia"/>
            <w:lang w:eastAsia="zh-CN"/>
          </w:rPr>
          <w:t>(一)、建设周期</w:t>
        </w:r>
        <w:r>
          <w:tab/>
        </w:r>
        <w:r>
          <w:fldChar w:fldCharType="begin"/>
        </w:r>
        <w:r>
          <w:instrText xml:space="preserve"> PAGEREF _Toc19605 \h </w:instrText>
        </w:r>
        <w:r>
          <w:fldChar w:fldCharType="separate"/>
        </w:r>
        <w:r>
          <w:t>54</w:t>
        </w:r>
        <w:r>
          <w:fldChar w:fldCharType="end"/>
        </w:r>
      </w:hyperlink>
    </w:p>
    <w:p>
      <w:pPr>
        <w:pStyle w:val="TOC2"/>
        <w:tabs>
          <w:tab w:val="right" w:leader="dot" w:pos="8306"/>
        </w:tabs>
      </w:pPr>
      <w:hyperlink w:anchor="_Toc2215" w:history="1">
        <w:r>
          <w:rPr>
            <w:rFonts w:ascii="仿宋" w:eastAsia="仿宋" w:hAnsi="仿宋" w:cs="仿宋" w:hint="eastAsia"/>
            <w:lang w:eastAsia="zh-CN"/>
          </w:rPr>
          <w:t>(二)、建设进度</w:t>
        </w:r>
        <w:r>
          <w:tab/>
        </w:r>
        <w:r>
          <w:fldChar w:fldCharType="begin"/>
        </w:r>
        <w:r>
          <w:instrText xml:space="preserve"> PAGEREF _Toc2215 \h </w:instrText>
        </w:r>
        <w:r>
          <w:fldChar w:fldCharType="separate"/>
        </w:r>
        <w:r>
          <w:t>54</w:t>
        </w:r>
        <w:r>
          <w:fldChar w:fldCharType="end"/>
        </w:r>
      </w:hyperlink>
    </w:p>
    <w:p>
      <w:pPr>
        <w:pStyle w:val="TOC2"/>
        <w:tabs>
          <w:tab w:val="right" w:leader="dot" w:pos="8306"/>
        </w:tabs>
      </w:pPr>
      <w:hyperlink w:anchor="_Toc12819" w:history="1">
        <w:r>
          <w:rPr>
            <w:rFonts w:ascii="仿宋" w:eastAsia="仿宋" w:hAnsi="仿宋" w:cs="仿宋" w:hint="eastAsia"/>
            <w:lang w:eastAsia="zh-CN"/>
          </w:rPr>
          <w:t>(三)、进度安排注意事项</w:t>
        </w:r>
        <w:r>
          <w:tab/>
        </w:r>
        <w:r>
          <w:fldChar w:fldCharType="begin"/>
        </w:r>
        <w:r>
          <w:instrText xml:space="preserve"> PAGEREF _Toc12819 \h </w:instrText>
        </w:r>
        <w:r>
          <w:fldChar w:fldCharType="separate"/>
        </w:r>
        <w:r>
          <w:t>55</w:t>
        </w:r>
        <w:r>
          <w:fldChar w:fldCharType="end"/>
        </w:r>
      </w:hyperlink>
    </w:p>
    <w:p>
      <w:pPr>
        <w:pStyle w:val="TOC2"/>
        <w:tabs>
          <w:tab w:val="right" w:leader="dot" w:pos="8306"/>
        </w:tabs>
      </w:pPr>
      <w:hyperlink w:anchor="_Toc26196" w:history="1">
        <w:r>
          <w:rPr>
            <w:rFonts w:ascii="仿宋" w:eastAsia="仿宋" w:hAnsi="仿宋" w:cs="仿宋" w:hint="eastAsia"/>
            <w:lang w:eastAsia="zh-CN"/>
          </w:rPr>
          <w:t>(四)、人力资源配置</w:t>
        </w:r>
        <w:r>
          <w:tab/>
        </w:r>
        <w:r>
          <w:fldChar w:fldCharType="begin"/>
        </w:r>
        <w:r>
          <w:instrText xml:space="preserve"> PAGEREF _Toc26196 \h </w:instrText>
        </w:r>
        <w:r>
          <w:fldChar w:fldCharType="separate"/>
        </w:r>
        <w:r>
          <w:t>56</w:t>
        </w:r>
        <w:r>
          <w:fldChar w:fldCharType="end"/>
        </w:r>
      </w:hyperlink>
    </w:p>
    <w:p>
      <w:pPr>
        <w:pStyle w:val="TOC2"/>
        <w:tabs>
          <w:tab w:val="right" w:leader="dot" w:pos="8306"/>
        </w:tabs>
      </w:pPr>
      <w:hyperlink w:anchor="_Toc7090" w:history="1">
        <w:r>
          <w:rPr>
            <w:rFonts w:ascii="仿宋" w:eastAsia="仿宋" w:hAnsi="仿宋" w:cs="仿宋" w:hint="eastAsia"/>
            <w:lang w:eastAsia="zh-CN"/>
          </w:rPr>
          <w:t>(五)、员工培训</w:t>
        </w:r>
        <w:r>
          <w:tab/>
        </w:r>
        <w:r>
          <w:fldChar w:fldCharType="begin"/>
        </w:r>
        <w:r>
          <w:instrText xml:space="preserve"> PAGEREF _Toc7090 \h </w:instrText>
        </w:r>
        <w:r>
          <w:fldChar w:fldCharType="separate"/>
        </w:r>
        <w:r>
          <w:t>58</w:t>
        </w:r>
        <w:r>
          <w:fldChar w:fldCharType="end"/>
        </w:r>
      </w:hyperlink>
    </w:p>
    <w:p>
      <w:pPr>
        <w:pStyle w:val="TOC2"/>
        <w:tabs>
          <w:tab w:val="right" w:leader="dot" w:pos="8306"/>
        </w:tabs>
      </w:pPr>
      <w:hyperlink w:anchor="_Toc6694" w:history="1">
        <w:r>
          <w:rPr>
            <w:rFonts w:ascii="仿宋" w:eastAsia="仿宋" w:hAnsi="仿宋" w:cs="仿宋" w:hint="eastAsia"/>
            <w:lang w:eastAsia="zh-CN"/>
          </w:rPr>
          <w:t>(六)、项目实施保障</w:t>
        </w:r>
        <w:r>
          <w:tab/>
        </w:r>
        <w:r>
          <w:fldChar w:fldCharType="begin"/>
        </w:r>
        <w:r>
          <w:instrText xml:space="preserve"> PAGEREF _Toc6694 \h </w:instrText>
        </w:r>
        <w:r>
          <w:fldChar w:fldCharType="separate"/>
        </w:r>
        <w:r>
          <w:t>59</w:t>
        </w:r>
        <w:r>
          <w:fldChar w:fldCharType="end"/>
        </w:r>
      </w:hyperlink>
    </w:p>
    <w:p>
      <w:pPr>
        <w:pStyle w:val="TOC2"/>
        <w:tabs>
          <w:tab w:val="right" w:leader="dot" w:pos="8306"/>
        </w:tabs>
      </w:pPr>
      <w:hyperlink w:anchor="_Toc17488" w:history="1">
        <w:r>
          <w:rPr>
            <w:rFonts w:ascii="仿宋" w:eastAsia="仿宋" w:hAnsi="仿宋" w:cs="仿宋" w:hint="eastAsia"/>
            <w:lang w:eastAsia="zh-CN"/>
          </w:rPr>
          <w:t>(七)、安全规范管理</w:t>
        </w:r>
        <w:r>
          <w:tab/>
        </w:r>
        <w:r>
          <w:fldChar w:fldCharType="begin"/>
        </w:r>
        <w:r>
          <w:instrText xml:space="preserve"> PAGEREF _Toc17488 \h </w:instrText>
        </w:r>
        <w:r>
          <w:fldChar w:fldCharType="separate"/>
        </w:r>
        <w:r>
          <w:t>60</w:t>
        </w:r>
        <w:r>
          <w:fldChar w:fldCharType="end"/>
        </w:r>
      </w:hyperlink>
    </w:p>
    <w:p>
      <w:pPr>
        <w:pStyle w:val="TOC1"/>
        <w:tabs>
          <w:tab w:val="right" w:leader="dot" w:pos="8306"/>
        </w:tabs>
      </w:pPr>
      <w:hyperlink w:anchor="_Toc4533" w:history="1">
        <w:r>
          <w:rPr>
            <w:rFonts w:ascii="仿宋" w:eastAsia="仿宋" w:hAnsi="仿宋" w:cs="仿宋" w:hint="eastAsia"/>
            <w:lang w:eastAsia="zh-CN"/>
          </w:rPr>
          <w:t>十三、设施与设备管理</w:t>
        </w:r>
        <w:r>
          <w:tab/>
        </w:r>
        <w:r>
          <w:fldChar w:fldCharType="begin"/>
        </w:r>
        <w:r>
          <w:instrText xml:space="preserve"> PAGEREF _Toc4533 \h </w:instrText>
        </w:r>
        <w:r>
          <w:fldChar w:fldCharType="separate"/>
        </w:r>
        <w:r>
          <w:t>61</w:t>
        </w:r>
        <w:r>
          <w:fldChar w:fldCharType="end"/>
        </w:r>
      </w:hyperlink>
    </w:p>
    <w:p>
      <w:pPr>
        <w:pStyle w:val="TOC2"/>
        <w:tabs>
          <w:tab w:val="right" w:leader="dot" w:pos="8306"/>
        </w:tabs>
      </w:pPr>
      <w:hyperlink w:anchor="_Toc20620" w:history="1">
        <w:r>
          <w:rPr>
            <w:rFonts w:ascii="仿宋" w:eastAsia="仿宋" w:hAnsi="仿宋" w:cs="仿宋" w:hint="eastAsia"/>
            <w:lang w:eastAsia="zh-CN"/>
          </w:rPr>
          <w:t>(一)、设施规划与配置</w:t>
        </w:r>
        <w:r>
          <w:tab/>
        </w:r>
        <w:r>
          <w:fldChar w:fldCharType="begin"/>
        </w:r>
        <w:r>
          <w:instrText xml:space="preserve"> PAGEREF _Toc20620 \h </w:instrText>
        </w:r>
        <w:r>
          <w:fldChar w:fldCharType="separate"/>
        </w:r>
        <w:r>
          <w:t>61</w:t>
        </w:r>
        <w:r>
          <w:fldChar w:fldCharType="end"/>
        </w:r>
      </w:hyperlink>
    </w:p>
    <w:p>
      <w:pPr>
        <w:pStyle w:val="TOC2"/>
        <w:tabs>
          <w:tab w:val="right" w:leader="dot" w:pos="8306"/>
        </w:tabs>
      </w:pPr>
      <w:hyperlink w:anchor="_Toc16096" w:history="1">
        <w:r>
          <w:rPr>
            <w:rFonts w:ascii="仿宋" w:eastAsia="仿宋" w:hAnsi="仿宋" w:cs="仿宋" w:hint="eastAsia"/>
            <w:lang w:eastAsia="zh-CN"/>
          </w:rPr>
          <w:t>(二)、设备采购与维护管理</w:t>
        </w:r>
        <w:r>
          <w:tab/>
        </w:r>
        <w:r>
          <w:fldChar w:fldCharType="begin"/>
        </w:r>
        <w:r>
          <w:instrText xml:space="preserve"> PAGEREF _Toc16096 \h </w:instrText>
        </w:r>
        <w:r>
          <w:fldChar w:fldCharType="separate"/>
        </w:r>
        <w:r>
          <w:t>62</w:t>
        </w:r>
        <w:r>
          <w:fldChar w:fldCharType="end"/>
        </w:r>
      </w:hyperlink>
    </w:p>
    <w:p>
      <w:pPr>
        <w:pStyle w:val="TOC2"/>
        <w:tabs>
          <w:tab w:val="right" w:leader="dot" w:pos="8306"/>
        </w:tabs>
      </w:pPr>
      <w:hyperlink w:anchor="_Toc21382" w:history="1">
        <w:r>
          <w:rPr>
            <w:rFonts w:ascii="仿宋" w:eastAsia="仿宋" w:hAnsi="仿宋" w:cs="仿宋" w:hint="eastAsia"/>
            <w:lang w:eastAsia="zh-CN"/>
          </w:rPr>
          <w:t>(三)、设施设备升级策略</w:t>
        </w:r>
        <w:r>
          <w:tab/>
        </w:r>
        <w:r>
          <w:fldChar w:fldCharType="begin"/>
        </w:r>
        <w:r>
          <w:instrText xml:space="preserve"> PAGEREF _Toc21382 \h </w:instrText>
        </w:r>
        <w:r>
          <w:fldChar w:fldCharType="separate"/>
        </w:r>
        <w:r>
          <w:t>63</w:t>
        </w:r>
        <w:r>
          <w:fldChar w:fldCharType="end"/>
        </w:r>
      </w:hyperlink>
    </w:p>
    <w:p>
      <w:pPr>
        <w:pStyle w:val="TOC1"/>
        <w:tabs>
          <w:tab w:val="right" w:leader="dot" w:pos="8306"/>
        </w:tabs>
      </w:pPr>
      <w:hyperlink w:anchor="_Toc5666" w:history="1">
        <w:r>
          <w:rPr>
            <w:rFonts w:ascii="仿宋" w:eastAsia="仿宋" w:hAnsi="仿宋" w:cs="仿宋" w:hint="eastAsia"/>
            <w:lang w:eastAsia="zh-CN"/>
          </w:rPr>
          <w:t>十四、质量管理与控制</w:t>
        </w:r>
        <w:r>
          <w:tab/>
        </w:r>
        <w:r>
          <w:fldChar w:fldCharType="begin"/>
        </w:r>
        <w:r>
          <w:instrText xml:space="preserve"> PAGEREF _Toc5666 \h </w:instrText>
        </w:r>
        <w:r>
          <w:fldChar w:fldCharType="separate"/>
        </w:r>
        <w:r>
          <w:t>63</w:t>
        </w:r>
        <w:r>
          <w:fldChar w:fldCharType="end"/>
        </w:r>
      </w:hyperlink>
    </w:p>
    <w:p>
      <w:pPr>
        <w:pStyle w:val="TOC2"/>
        <w:tabs>
          <w:tab w:val="right" w:leader="dot" w:pos="8306"/>
        </w:tabs>
      </w:pPr>
      <w:hyperlink w:anchor="_Toc11864" w:history="1">
        <w:r>
          <w:rPr>
            <w:rFonts w:ascii="仿宋" w:eastAsia="仿宋" w:hAnsi="仿宋" w:cs="仿宋" w:hint="eastAsia"/>
            <w:lang w:eastAsia="zh-CN"/>
          </w:rPr>
          <w:t>(一)、质量管理体系建设</w:t>
        </w:r>
        <w:r>
          <w:tab/>
        </w:r>
        <w:r>
          <w:fldChar w:fldCharType="begin"/>
        </w:r>
        <w:r>
          <w:instrText xml:space="preserve"> PAGEREF _Toc11864 \h </w:instrText>
        </w:r>
        <w:r>
          <w:fldChar w:fldCharType="separate"/>
        </w:r>
        <w:r>
          <w:t>63</w:t>
        </w:r>
        <w:r>
          <w:fldChar w:fldCharType="end"/>
        </w:r>
      </w:hyperlink>
    </w:p>
    <w:p>
      <w:pPr>
        <w:pStyle w:val="TOC2"/>
        <w:tabs>
          <w:tab w:val="right" w:leader="dot" w:pos="8306"/>
        </w:tabs>
      </w:pPr>
      <w:hyperlink w:anchor="_Toc24713" w:history="1">
        <w:r>
          <w:rPr>
            <w:rFonts w:ascii="仿宋" w:eastAsia="仿宋" w:hAnsi="仿宋" w:cs="仿宋" w:hint="eastAsia"/>
            <w:lang w:eastAsia="zh-CN"/>
          </w:rPr>
          <w:t>(二)、质量控制措施</w:t>
        </w:r>
        <w:r>
          <w:tab/>
        </w:r>
        <w:r>
          <w:fldChar w:fldCharType="begin"/>
        </w:r>
        <w:r>
          <w:instrText xml:space="preserve"> PAGEREF _Toc24713 \h </w:instrText>
        </w:r>
        <w:r>
          <w:fldChar w:fldCharType="separate"/>
        </w:r>
        <w:r>
          <w:t>65</w:t>
        </w:r>
        <w:r>
          <w:fldChar w:fldCharType="end"/>
        </w:r>
      </w:hyperlink>
    </w:p>
    <w:p>
      <w:pPr>
        <w:pStyle w:val="TOC1"/>
        <w:tabs>
          <w:tab w:val="right" w:leader="dot" w:pos="8306"/>
        </w:tabs>
      </w:pPr>
      <w:hyperlink w:anchor="_Toc18607" w:history="1">
        <w:r>
          <w:rPr>
            <w:rFonts w:ascii="仿宋" w:eastAsia="仿宋" w:hAnsi="仿宋" w:cs="仿宋" w:hint="eastAsia"/>
            <w:lang w:eastAsia="zh-CN"/>
          </w:rPr>
          <w:t>十五、项目施工方案</w:t>
        </w:r>
        <w:r>
          <w:tab/>
        </w:r>
        <w:r>
          <w:fldChar w:fldCharType="begin"/>
        </w:r>
        <w:r>
          <w:instrText xml:space="preserve"> PAGEREF _Toc18607 \h </w:instrText>
        </w:r>
        <w:r>
          <w:fldChar w:fldCharType="separate"/>
        </w:r>
        <w:r>
          <w:t>66</w:t>
        </w:r>
        <w:r>
          <w:fldChar w:fldCharType="end"/>
        </w:r>
      </w:hyperlink>
    </w:p>
    <w:p>
      <w:pPr>
        <w:pStyle w:val="TOC2"/>
        <w:tabs>
          <w:tab w:val="right" w:leader="dot" w:pos="8306"/>
        </w:tabs>
      </w:pPr>
      <w:hyperlink w:anchor="_Toc1663" w:history="1">
        <w:r>
          <w:rPr>
            <w:rFonts w:ascii="仿宋" w:eastAsia="仿宋" w:hAnsi="仿宋" w:cs="仿宋" w:hint="eastAsia"/>
            <w:lang w:eastAsia="zh-CN"/>
          </w:rPr>
          <w:t>(一)、施工组织设计</w:t>
        </w:r>
        <w:r>
          <w:tab/>
        </w:r>
        <w:r>
          <w:fldChar w:fldCharType="begin"/>
        </w:r>
        <w:r>
          <w:instrText xml:space="preserve"> PAGEREF _Toc1663 \h </w:instrText>
        </w:r>
        <w:r>
          <w:fldChar w:fldCharType="separate"/>
        </w:r>
        <w:r>
          <w:t>66</w:t>
        </w:r>
        <w:r>
          <w:fldChar w:fldCharType="end"/>
        </w:r>
      </w:hyperlink>
    </w:p>
    <w:p>
      <w:pPr>
        <w:pStyle w:val="TOC2"/>
        <w:tabs>
          <w:tab w:val="right" w:leader="dot" w:pos="8306"/>
        </w:tabs>
      </w:pPr>
      <w:hyperlink w:anchor="_Toc21238" w:history="1">
        <w:r>
          <w:rPr>
            <w:rFonts w:ascii="仿宋" w:eastAsia="仿宋" w:hAnsi="仿宋" w:cs="仿宋" w:hint="eastAsia"/>
            <w:lang w:eastAsia="zh-CN"/>
          </w:rPr>
          <w:t>(二)、施工工艺与技术路线</w:t>
        </w:r>
        <w:r>
          <w:tab/>
        </w:r>
        <w:r>
          <w:fldChar w:fldCharType="begin"/>
        </w:r>
        <w:r>
          <w:instrText xml:space="preserve"> PAGEREF _Toc21238 \h </w:instrText>
        </w:r>
        <w:r>
          <w:fldChar w:fldCharType="separate"/>
        </w:r>
        <w:r>
          <w:t>68</w:t>
        </w:r>
        <w:r>
          <w:fldChar w:fldCharType="end"/>
        </w:r>
      </w:hyperlink>
    </w:p>
    <w:p>
      <w:pPr>
        <w:pStyle w:val="TOC2"/>
        <w:tabs>
          <w:tab w:val="right" w:leader="dot" w:pos="8306"/>
        </w:tabs>
      </w:pPr>
      <w:hyperlink w:anchor="_Toc25031" w:history="1">
        <w:r>
          <w:rPr>
            <w:rFonts w:ascii="仿宋" w:eastAsia="仿宋" w:hAnsi="仿宋" w:cs="仿宋" w:hint="eastAsia"/>
            <w:lang w:eastAsia="zh-CN"/>
          </w:rPr>
          <w:t>(三)、关键节点施工计划</w:t>
        </w:r>
        <w:r>
          <w:tab/>
        </w:r>
        <w:r>
          <w:fldChar w:fldCharType="begin"/>
        </w:r>
        <w:r>
          <w:instrText xml:space="preserve"> PAGEREF _Toc25031 \h </w:instrText>
        </w:r>
        <w:r>
          <w:fldChar w:fldCharType="separate"/>
        </w:r>
        <w:r>
          <w:t>69</w:t>
        </w:r>
        <w:r>
          <w:fldChar w:fldCharType="end"/>
        </w:r>
      </w:hyperlink>
    </w:p>
    <w:p>
      <w:pPr>
        <w:pStyle w:val="TOC2"/>
        <w:tabs>
          <w:tab w:val="right" w:leader="dot" w:pos="8306"/>
        </w:tabs>
      </w:pPr>
      <w:hyperlink w:anchor="_Toc1764" w:history="1">
        <w:r>
          <w:rPr>
            <w:rFonts w:ascii="仿宋" w:eastAsia="仿宋" w:hAnsi="仿宋" w:cs="仿宋" w:hint="eastAsia"/>
            <w:lang w:eastAsia="zh-CN"/>
          </w:rPr>
          <w:t>(四)、施工现场管理</w:t>
        </w:r>
        <w:r>
          <w:tab/>
        </w:r>
        <w:r>
          <w:fldChar w:fldCharType="begin"/>
        </w:r>
        <w:r>
          <w:instrText xml:space="preserve"> PAGEREF _Toc1764 \h </w:instrText>
        </w:r>
        <w:r>
          <w:fldChar w:fldCharType="separate"/>
        </w:r>
        <w:r>
          <w:t>70</w:t>
        </w:r>
        <w:r>
          <w:fldChar w:fldCharType="end"/>
        </w:r>
      </w:hyperlink>
    </w:p>
    <w:p>
      <w:pPr>
        <w:pStyle w:val="TOC1"/>
        <w:tabs>
          <w:tab w:val="right" w:leader="dot" w:pos="8306"/>
        </w:tabs>
      </w:pPr>
      <w:hyperlink w:anchor="_Toc22609" w:history="1">
        <w:r>
          <w:rPr>
            <w:rFonts w:ascii="仿宋" w:eastAsia="仿宋" w:hAnsi="仿宋" w:cs="仿宋" w:hint="eastAsia"/>
            <w:lang w:eastAsia="zh-CN"/>
          </w:rPr>
          <w:t>十六、知识产权管理与保护</w:t>
        </w:r>
        <w:r>
          <w:tab/>
        </w:r>
        <w:r>
          <w:fldChar w:fldCharType="begin"/>
        </w:r>
        <w:r>
          <w:instrText xml:space="preserve"> PAGEREF _Toc22609 \h </w:instrText>
        </w:r>
        <w:r>
          <w:fldChar w:fldCharType="separate"/>
        </w:r>
        <w:r>
          <w:t>72</w:t>
        </w:r>
        <w:r>
          <w:fldChar w:fldCharType="end"/>
        </w:r>
      </w:hyperlink>
    </w:p>
    <w:p>
      <w:pPr>
        <w:pStyle w:val="TOC2"/>
        <w:tabs>
          <w:tab w:val="right" w:leader="dot" w:pos="8306"/>
        </w:tabs>
      </w:pPr>
      <w:hyperlink w:anchor="_Toc16750" w:history="1">
        <w:r>
          <w:rPr>
            <w:rFonts w:ascii="仿宋" w:eastAsia="仿宋" w:hAnsi="仿宋" w:cs="仿宋" w:hint="eastAsia"/>
            <w:lang w:eastAsia="zh-CN"/>
          </w:rPr>
          <w:t>(一)、知识产权管理体系建设</w:t>
        </w:r>
        <w:r>
          <w:tab/>
        </w:r>
        <w:r>
          <w:fldChar w:fldCharType="begin"/>
        </w:r>
        <w:r>
          <w:instrText xml:space="preserve"> PAGEREF _Toc16750 \h </w:instrText>
        </w:r>
        <w:r>
          <w:fldChar w:fldCharType="separate"/>
        </w:r>
        <w:r>
          <w:t>72</w:t>
        </w:r>
        <w:r>
          <w:fldChar w:fldCharType="end"/>
        </w:r>
      </w:hyperlink>
    </w:p>
    <w:p>
      <w:pPr>
        <w:pStyle w:val="TOC2"/>
        <w:tabs>
          <w:tab w:val="right" w:leader="dot" w:pos="8306"/>
        </w:tabs>
      </w:pPr>
      <w:hyperlink w:anchor="_Toc20187" w:history="1">
        <w:r>
          <w:rPr>
            <w:rFonts w:ascii="仿宋" w:eastAsia="仿宋" w:hAnsi="仿宋" w:cs="仿宋" w:hint="eastAsia"/>
            <w:lang w:eastAsia="zh-CN"/>
          </w:rPr>
          <w:t>(二)、知识产权保护措施</w:t>
        </w:r>
        <w:r>
          <w:tab/>
        </w:r>
        <w:r>
          <w:fldChar w:fldCharType="begin"/>
        </w:r>
        <w:r>
          <w:instrText xml:space="preserve"> PAGEREF _Toc20187 \h </w:instrText>
        </w:r>
        <w:r>
          <w:fldChar w:fldCharType="separate"/>
        </w:r>
        <w:r>
          <w:t>73</w:t>
        </w:r>
        <w:r>
          <w:fldChar w:fldCharType="end"/>
        </w:r>
      </w:hyperlink>
    </w:p>
    <w:p>
      <w:pPr>
        <w:pStyle w:val="TOC1"/>
        <w:tabs>
          <w:tab w:val="right" w:leader="dot" w:pos="8306"/>
        </w:tabs>
      </w:pPr>
      <w:hyperlink w:anchor="_Toc26995" w:history="1">
        <w:r>
          <w:rPr>
            <w:rFonts w:ascii="仿宋" w:eastAsia="仿宋" w:hAnsi="仿宋" w:cs="仿宋" w:hint="eastAsia"/>
            <w:lang w:eastAsia="zh-CN"/>
          </w:rPr>
          <w:t>十七、创新驱动与持续发展</w:t>
        </w:r>
        <w:r>
          <w:tab/>
        </w:r>
        <w:r>
          <w:fldChar w:fldCharType="begin"/>
        </w:r>
        <w:r>
          <w:instrText xml:space="preserve"> PAGEREF _Toc26995 \h </w:instrText>
        </w:r>
        <w:r>
          <w:fldChar w:fldCharType="separate"/>
        </w:r>
        <w:r>
          <w:t>75</w:t>
        </w:r>
        <w:r>
          <w:fldChar w:fldCharType="end"/>
        </w:r>
      </w:hyperlink>
    </w:p>
    <w:p>
      <w:pPr>
        <w:pStyle w:val="TOC2"/>
        <w:tabs>
          <w:tab w:val="right" w:leader="dot" w:pos="8306"/>
        </w:tabs>
      </w:pPr>
      <w:hyperlink w:anchor="_Toc14717" w:history="1">
        <w:r>
          <w:rPr>
            <w:rFonts w:ascii="仿宋" w:eastAsia="仿宋" w:hAnsi="仿宋" w:cs="仿宋" w:hint="eastAsia"/>
            <w:lang w:eastAsia="zh-CN"/>
          </w:rPr>
          <w:t>(一)、创新驱动战略实施</w:t>
        </w:r>
        <w:r>
          <w:tab/>
        </w:r>
        <w:r>
          <w:fldChar w:fldCharType="begin"/>
        </w:r>
        <w:r>
          <w:instrText xml:space="preserve"> PAGEREF _Toc14717 \h </w:instrText>
        </w:r>
        <w:r>
          <w:fldChar w:fldCharType="separate"/>
        </w:r>
        <w:r>
          <w:t>75</w:t>
        </w:r>
        <w:r>
          <w:fldChar w:fldCharType="end"/>
        </w:r>
      </w:hyperlink>
    </w:p>
    <w:p>
      <w:pPr>
        <w:pStyle w:val="TOC2"/>
        <w:tabs>
          <w:tab w:val="right" w:leader="dot" w:pos="8306"/>
        </w:tabs>
      </w:pPr>
      <w:hyperlink w:anchor="_Toc28826" w:history="1">
        <w:r>
          <w:rPr>
            <w:rFonts w:ascii="仿宋" w:eastAsia="仿宋" w:hAnsi="仿宋" w:cs="仿宋" w:hint="eastAsia"/>
            <w:lang w:eastAsia="zh-CN"/>
          </w:rPr>
          <w:t>(二)、持续发展路径探索</w:t>
        </w:r>
        <w:r>
          <w:tab/>
        </w:r>
        <w:r>
          <w:fldChar w:fldCharType="begin"/>
        </w:r>
        <w:r>
          <w:instrText xml:space="preserve"> PAGEREF _Toc28826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5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一、深海设备专用件项目的技术资源开发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深海设备专用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二、深海设备专用件项目的人力资源管理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深海设备专用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三、深海设备专用件项目的资金资源筹措与优化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深海设备专用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80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深海设备专用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深海设备专用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深海设备专用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9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深海设备专用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深海设备专用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深海设备专用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33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海设备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深海设备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深海设备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深海设备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38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深海设备专用件项目的必要性在当前经济和社会背景下表现得尤为重要，其对市场需求的满足、技术创新的推动、社会经济发展的促进以及环境可持续性的提高，共同构成了项目建设的核心价值和必要性。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深海设备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深海设备专用件项目在其专注的领域内，特别是在人工智能和数据科学方面，有望推动显著的技术革新。项目的研发活动不仅有望孕育出改变行业运作方式的新技术，还可能在长远中影响整个技术生态系统。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深海设备专用件项目还致力于提升当地居民的技能和就业能力，通过与当地教育机构合作提供培训和教育机会，从而提高社区整体的生活水平和社会福祉。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深海设备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487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深海设备专用件项目的建设和发展得益于一系列有利条件，这些条件涵盖了技术优势、市场潜力、政策支持、人力资源、基础设施以及投资和合作伙伴的支持，共同构成了项目成功的坚实基础。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深海设备专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深海设备专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50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872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https://d.book118.com/736044015155010043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A4B16"/>
    <w:rsid w:val="07EA4B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4401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2024-01-24T17:02:00Z</dcterms:created>
  <dcterms:modified xsi:type="dcterms:W3CDTF">2024-01-24T17:03:43Z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DBB64C7AB698448CB5D49F1DFEE1D5FE_11</vt:lpwstr>
  </property>
  <property fmtid="{D5CDD505-2E9C-101B-9397-08002B2CF9AE}" pid="3" name="KSOProductBuildVer">
    <vt:lpwstr>2052-12.1.0.16120</vt:lpwstr>
  </property>
</Properties>
</file>