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LED照明灯具项目建设总纲及方案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53" w:history="1">
        <w:r>
          <w:rPr>
            <w:rFonts w:ascii="仿宋" w:eastAsia="仿宋" w:hAnsi="仿宋" w:cs="仿宋" w:hint="eastAsia"/>
            <w:lang w:eastAsia="zh-CN"/>
          </w:rPr>
          <w:t>概论</w:t>
        </w:r>
        <w:r>
          <w:tab/>
        </w:r>
        <w:r>
          <w:fldChar w:fldCharType="begin"/>
        </w:r>
        <w:r>
          <w:instrText xml:space="preserve"> PAGEREF _Toc9453 \h </w:instrText>
        </w:r>
        <w:r>
          <w:fldChar w:fldCharType="separate"/>
        </w:r>
        <w:r>
          <w:t>3</w:t>
        </w:r>
        <w:r>
          <w:fldChar w:fldCharType="end"/>
        </w:r>
      </w:hyperlink>
    </w:p>
    <w:p>
      <w:pPr>
        <w:pStyle w:val="TOC1"/>
        <w:tabs>
          <w:tab w:val="right" w:leader="dot" w:pos="8306"/>
        </w:tabs>
      </w:pPr>
      <w:hyperlink w:anchor="_Toc2740" w:history="1">
        <w:r>
          <w:rPr>
            <w:rFonts w:ascii="仿宋" w:eastAsia="仿宋" w:hAnsi="仿宋" w:cs="仿宋" w:hint="eastAsia"/>
            <w:lang w:eastAsia="zh-CN"/>
          </w:rPr>
          <w:t>一、背景、必要性分析</w:t>
        </w:r>
        <w:r>
          <w:tab/>
        </w:r>
        <w:r>
          <w:fldChar w:fldCharType="begin"/>
        </w:r>
        <w:r>
          <w:instrText xml:space="preserve"> PAGEREF _Toc2740 \h </w:instrText>
        </w:r>
        <w:r>
          <w:fldChar w:fldCharType="separate"/>
        </w:r>
        <w:r>
          <w:t>3</w:t>
        </w:r>
        <w:r>
          <w:fldChar w:fldCharType="end"/>
        </w:r>
      </w:hyperlink>
    </w:p>
    <w:p>
      <w:pPr>
        <w:pStyle w:val="TOC2"/>
        <w:tabs>
          <w:tab w:val="right" w:leader="dot" w:pos="8306"/>
        </w:tabs>
      </w:pPr>
      <w:hyperlink w:anchor="_Toc24587" w:history="1">
        <w:r>
          <w:rPr>
            <w:rFonts w:ascii="仿宋" w:eastAsia="仿宋" w:hAnsi="仿宋" w:cs="仿宋" w:hint="eastAsia"/>
            <w:lang w:eastAsia="zh-CN"/>
          </w:rPr>
          <w:t>(一)、项目建设背景</w:t>
        </w:r>
        <w:r>
          <w:tab/>
        </w:r>
        <w:r>
          <w:fldChar w:fldCharType="begin"/>
        </w:r>
        <w:r>
          <w:instrText xml:space="preserve"> PAGEREF _Toc24587 \h </w:instrText>
        </w:r>
        <w:r>
          <w:fldChar w:fldCharType="separate"/>
        </w:r>
        <w:r>
          <w:t>3</w:t>
        </w:r>
        <w:r>
          <w:fldChar w:fldCharType="end"/>
        </w:r>
      </w:hyperlink>
    </w:p>
    <w:p>
      <w:pPr>
        <w:pStyle w:val="TOC2"/>
        <w:tabs>
          <w:tab w:val="right" w:leader="dot" w:pos="8306"/>
        </w:tabs>
      </w:pPr>
      <w:hyperlink w:anchor="_Toc16368" w:history="1">
        <w:r>
          <w:rPr>
            <w:rFonts w:ascii="仿宋" w:eastAsia="仿宋" w:hAnsi="仿宋" w:cs="仿宋" w:hint="eastAsia"/>
            <w:lang w:eastAsia="zh-CN"/>
          </w:rPr>
          <w:t>(二)、必要性分析</w:t>
        </w:r>
        <w:r>
          <w:tab/>
        </w:r>
        <w:r>
          <w:fldChar w:fldCharType="begin"/>
        </w:r>
        <w:r>
          <w:instrText xml:space="preserve"> PAGEREF _Toc16368 \h </w:instrText>
        </w:r>
        <w:r>
          <w:fldChar w:fldCharType="separate"/>
        </w:r>
        <w:r>
          <w:t>4</w:t>
        </w:r>
        <w:r>
          <w:fldChar w:fldCharType="end"/>
        </w:r>
      </w:hyperlink>
    </w:p>
    <w:p>
      <w:pPr>
        <w:pStyle w:val="TOC2"/>
        <w:tabs>
          <w:tab w:val="right" w:leader="dot" w:pos="8306"/>
        </w:tabs>
      </w:pPr>
      <w:hyperlink w:anchor="_Toc25776" w:history="1">
        <w:r>
          <w:rPr>
            <w:rFonts w:ascii="仿宋" w:eastAsia="仿宋" w:hAnsi="仿宋" w:cs="仿宋" w:hint="eastAsia"/>
            <w:lang w:eastAsia="zh-CN"/>
          </w:rPr>
          <w:t>(三)、项目建设有利条件</w:t>
        </w:r>
        <w:r>
          <w:tab/>
        </w:r>
        <w:r>
          <w:fldChar w:fldCharType="begin"/>
        </w:r>
        <w:r>
          <w:instrText xml:space="preserve"> PAGEREF _Toc25776 \h </w:instrText>
        </w:r>
        <w:r>
          <w:fldChar w:fldCharType="separate"/>
        </w:r>
        <w:r>
          <w:t>5</w:t>
        </w:r>
        <w:r>
          <w:fldChar w:fldCharType="end"/>
        </w:r>
      </w:hyperlink>
    </w:p>
    <w:p>
      <w:pPr>
        <w:pStyle w:val="TOC1"/>
        <w:tabs>
          <w:tab w:val="right" w:leader="dot" w:pos="8306"/>
        </w:tabs>
      </w:pPr>
      <w:hyperlink w:anchor="_Toc15510" w:history="1">
        <w:r>
          <w:rPr>
            <w:rFonts w:ascii="仿宋" w:eastAsia="仿宋" w:hAnsi="仿宋" w:cs="仿宋" w:hint="eastAsia"/>
            <w:lang w:eastAsia="zh-CN"/>
          </w:rPr>
          <w:t>二、财务管理与成本控制</w:t>
        </w:r>
        <w:r>
          <w:tab/>
        </w:r>
        <w:r>
          <w:fldChar w:fldCharType="begin"/>
        </w:r>
        <w:r>
          <w:instrText xml:space="preserve"> PAGEREF _Toc15510 \h </w:instrText>
        </w:r>
        <w:r>
          <w:fldChar w:fldCharType="separate"/>
        </w:r>
        <w:r>
          <w:t>7</w:t>
        </w:r>
        <w:r>
          <w:fldChar w:fldCharType="end"/>
        </w:r>
      </w:hyperlink>
    </w:p>
    <w:p>
      <w:pPr>
        <w:pStyle w:val="TOC2"/>
        <w:tabs>
          <w:tab w:val="right" w:leader="dot" w:pos="8306"/>
        </w:tabs>
      </w:pPr>
      <w:hyperlink w:anchor="_Toc26660" w:history="1">
        <w:r>
          <w:rPr>
            <w:rFonts w:ascii="仿宋" w:eastAsia="仿宋" w:hAnsi="仿宋" w:cs="仿宋" w:hint="eastAsia"/>
            <w:lang w:eastAsia="zh-CN"/>
          </w:rPr>
          <w:t>(一)、财务管理体系建设</w:t>
        </w:r>
        <w:r>
          <w:tab/>
        </w:r>
        <w:r>
          <w:fldChar w:fldCharType="begin"/>
        </w:r>
        <w:r>
          <w:instrText xml:space="preserve"> PAGEREF _Toc26660 \h </w:instrText>
        </w:r>
        <w:r>
          <w:fldChar w:fldCharType="separate"/>
        </w:r>
        <w:r>
          <w:t>7</w:t>
        </w:r>
        <w:r>
          <w:fldChar w:fldCharType="end"/>
        </w:r>
      </w:hyperlink>
    </w:p>
    <w:p>
      <w:pPr>
        <w:pStyle w:val="TOC2"/>
        <w:tabs>
          <w:tab w:val="right" w:leader="dot" w:pos="8306"/>
        </w:tabs>
      </w:pPr>
      <w:hyperlink w:anchor="_Toc31403" w:history="1">
        <w:r>
          <w:rPr>
            <w:rFonts w:ascii="仿宋" w:eastAsia="仿宋" w:hAnsi="仿宋" w:cs="仿宋" w:hint="eastAsia"/>
            <w:lang w:eastAsia="zh-CN"/>
          </w:rPr>
          <w:t>(二)、成本控制措施</w:t>
        </w:r>
        <w:r>
          <w:tab/>
        </w:r>
        <w:r>
          <w:fldChar w:fldCharType="begin"/>
        </w:r>
        <w:r>
          <w:instrText xml:space="preserve"> PAGEREF _Toc31403 \h </w:instrText>
        </w:r>
        <w:r>
          <w:fldChar w:fldCharType="separate"/>
        </w:r>
        <w:r>
          <w:t>8</w:t>
        </w:r>
        <w:r>
          <w:fldChar w:fldCharType="end"/>
        </w:r>
      </w:hyperlink>
    </w:p>
    <w:p>
      <w:pPr>
        <w:pStyle w:val="TOC1"/>
        <w:tabs>
          <w:tab w:val="right" w:leader="dot" w:pos="8306"/>
        </w:tabs>
      </w:pPr>
      <w:hyperlink w:anchor="_Toc13997" w:history="1">
        <w:r>
          <w:rPr>
            <w:rFonts w:ascii="仿宋" w:eastAsia="仿宋" w:hAnsi="仿宋" w:cs="仿宋" w:hint="eastAsia"/>
            <w:lang w:eastAsia="zh-CN"/>
          </w:rPr>
          <w:t>三、环境和生态影响分析</w:t>
        </w:r>
        <w:r>
          <w:tab/>
        </w:r>
        <w:r>
          <w:fldChar w:fldCharType="begin"/>
        </w:r>
        <w:r>
          <w:instrText xml:space="preserve"> PAGEREF _Toc13997 \h </w:instrText>
        </w:r>
        <w:r>
          <w:fldChar w:fldCharType="separate"/>
        </w:r>
        <w:r>
          <w:t>9</w:t>
        </w:r>
        <w:r>
          <w:fldChar w:fldCharType="end"/>
        </w:r>
      </w:hyperlink>
    </w:p>
    <w:p>
      <w:pPr>
        <w:pStyle w:val="TOC2"/>
        <w:tabs>
          <w:tab w:val="right" w:leader="dot" w:pos="8306"/>
        </w:tabs>
      </w:pPr>
      <w:hyperlink w:anchor="_Toc20050" w:history="1">
        <w:r>
          <w:rPr>
            <w:rFonts w:ascii="仿宋" w:eastAsia="仿宋" w:hAnsi="仿宋" w:cs="仿宋" w:hint="eastAsia"/>
            <w:lang w:eastAsia="zh-CN"/>
          </w:rPr>
          <w:t>(一)、环境和生态现状</w:t>
        </w:r>
        <w:r>
          <w:tab/>
        </w:r>
        <w:r>
          <w:fldChar w:fldCharType="begin"/>
        </w:r>
        <w:r>
          <w:instrText xml:space="preserve"> PAGEREF _Toc20050 \h </w:instrText>
        </w:r>
        <w:r>
          <w:fldChar w:fldCharType="separate"/>
        </w:r>
        <w:r>
          <w:t>9</w:t>
        </w:r>
        <w:r>
          <w:fldChar w:fldCharType="end"/>
        </w:r>
      </w:hyperlink>
    </w:p>
    <w:p>
      <w:pPr>
        <w:pStyle w:val="TOC2"/>
        <w:tabs>
          <w:tab w:val="right" w:leader="dot" w:pos="8306"/>
        </w:tabs>
      </w:pPr>
      <w:hyperlink w:anchor="_Toc28946" w:history="1">
        <w:r>
          <w:rPr>
            <w:rFonts w:ascii="仿宋" w:eastAsia="仿宋" w:hAnsi="仿宋" w:cs="仿宋" w:hint="eastAsia"/>
            <w:lang w:eastAsia="zh-CN"/>
          </w:rPr>
          <w:t>(二)、生态环境影响分析</w:t>
        </w:r>
        <w:r>
          <w:tab/>
        </w:r>
        <w:r>
          <w:fldChar w:fldCharType="begin"/>
        </w:r>
        <w:r>
          <w:instrText xml:space="preserve"> PAGEREF _Toc28946 \h </w:instrText>
        </w:r>
        <w:r>
          <w:fldChar w:fldCharType="separate"/>
        </w:r>
        <w:r>
          <w:t>11</w:t>
        </w:r>
        <w:r>
          <w:fldChar w:fldCharType="end"/>
        </w:r>
      </w:hyperlink>
    </w:p>
    <w:p>
      <w:pPr>
        <w:pStyle w:val="TOC2"/>
        <w:tabs>
          <w:tab w:val="right" w:leader="dot" w:pos="8306"/>
        </w:tabs>
      </w:pPr>
      <w:hyperlink w:anchor="_Toc9658" w:history="1">
        <w:r>
          <w:rPr>
            <w:rFonts w:ascii="仿宋" w:eastAsia="仿宋" w:hAnsi="仿宋" w:cs="仿宋" w:hint="eastAsia"/>
            <w:lang w:eastAsia="zh-CN"/>
          </w:rPr>
          <w:t>(三)、生态环境保护措施</w:t>
        </w:r>
        <w:r>
          <w:tab/>
        </w:r>
        <w:r>
          <w:fldChar w:fldCharType="begin"/>
        </w:r>
        <w:r>
          <w:instrText xml:space="preserve"> PAGEREF _Toc9658 \h </w:instrText>
        </w:r>
        <w:r>
          <w:fldChar w:fldCharType="separate"/>
        </w:r>
        <w:r>
          <w:t>12</w:t>
        </w:r>
        <w:r>
          <w:fldChar w:fldCharType="end"/>
        </w:r>
      </w:hyperlink>
    </w:p>
    <w:p>
      <w:pPr>
        <w:pStyle w:val="TOC2"/>
        <w:tabs>
          <w:tab w:val="right" w:leader="dot" w:pos="8306"/>
        </w:tabs>
      </w:pPr>
      <w:hyperlink w:anchor="_Toc25405" w:history="1">
        <w:r>
          <w:rPr>
            <w:rFonts w:ascii="仿宋" w:eastAsia="仿宋" w:hAnsi="仿宋" w:cs="仿宋" w:hint="eastAsia"/>
            <w:lang w:eastAsia="zh-CN"/>
          </w:rPr>
          <w:t>(四)、地质灾害影响分析</w:t>
        </w:r>
        <w:r>
          <w:tab/>
        </w:r>
        <w:r>
          <w:fldChar w:fldCharType="begin"/>
        </w:r>
        <w:r>
          <w:instrText xml:space="preserve"> PAGEREF _Toc25405 \h </w:instrText>
        </w:r>
        <w:r>
          <w:fldChar w:fldCharType="separate"/>
        </w:r>
        <w:r>
          <w:t>14</w:t>
        </w:r>
        <w:r>
          <w:fldChar w:fldCharType="end"/>
        </w:r>
      </w:hyperlink>
    </w:p>
    <w:p>
      <w:pPr>
        <w:pStyle w:val="TOC2"/>
        <w:tabs>
          <w:tab w:val="right" w:leader="dot" w:pos="8306"/>
        </w:tabs>
      </w:pPr>
      <w:hyperlink w:anchor="_Toc16816" w:history="1">
        <w:r>
          <w:rPr>
            <w:rFonts w:ascii="仿宋" w:eastAsia="仿宋" w:hAnsi="仿宋" w:cs="仿宋" w:hint="eastAsia"/>
            <w:lang w:eastAsia="zh-CN"/>
          </w:rPr>
          <w:t>(五)、特殊环境影响</w:t>
        </w:r>
        <w:r>
          <w:tab/>
        </w:r>
        <w:r>
          <w:fldChar w:fldCharType="begin"/>
        </w:r>
        <w:r>
          <w:instrText xml:space="preserve"> PAGEREF _Toc16816 \h </w:instrText>
        </w:r>
        <w:r>
          <w:fldChar w:fldCharType="separate"/>
        </w:r>
        <w:r>
          <w:t>16</w:t>
        </w:r>
        <w:r>
          <w:fldChar w:fldCharType="end"/>
        </w:r>
      </w:hyperlink>
    </w:p>
    <w:p>
      <w:pPr>
        <w:pStyle w:val="TOC1"/>
        <w:tabs>
          <w:tab w:val="right" w:leader="dot" w:pos="8306"/>
        </w:tabs>
      </w:pPr>
      <w:hyperlink w:anchor="_Toc9488" w:history="1">
        <w:r>
          <w:rPr>
            <w:rFonts w:ascii="仿宋" w:eastAsia="仿宋" w:hAnsi="仿宋" w:cs="仿宋" w:hint="eastAsia"/>
            <w:lang w:eastAsia="zh-CN"/>
          </w:rPr>
          <w:t>四、LED照明灯具项目概论</w:t>
        </w:r>
        <w:r>
          <w:tab/>
        </w:r>
        <w:r>
          <w:fldChar w:fldCharType="begin"/>
        </w:r>
        <w:r>
          <w:instrText xml:space="preserve"> PAGEREF _Toc9488 \h </w:instrText>
        </w:r>
        <w:r>
          <w:fldChar w:fldCharType="separate"/>
        </w:r>
        <w:r>
          <w:t>17</w:t>
        </w:r>
        <w:r>
          <w:fldChar w:fldCharType="end"/>
        </w:r>
      </w:hyperlink>
    </w:p>
    <w:p>
      <w:pPr>
        <w:pStyle w:val="TOC2"/>
        <w:tabs>
          <w:tab w:val="right" w:leader="dot" w:pos="8306"/>
        </w:tabs>
      </w:pPr>
      <w:hyperlink w:anchor="_Toc29624" w:history="1">
        <w:r>
          <w:rPr>
            <w:rFonts w:ascii="仿宋" w:eastAsia="仿宋" w:hAnsi="仿宋" w:cs="仿宋" w:hint="eastAsia"/>
            <w:lang w:eastAsia="zh-CN"/>
          </w:rPr>
          <w:t>(一)、项目申报单位概况</w:t>
        </w:r>
        <w:r>
          <w:tab/>
        </w:r>
        <w:r>
          <w:fldChar w:fldCharType="begin"/>
        </w:r>
        <w:r>
          <w:instrText xml:space="preserve"> PAGEREF _Toc29624 \h </w:instrText>
        </w:r>
        <w:r>
          <w:fldChar w:fldCharType="separate"/>
        </w:r>
        <w:r>
          <w:t>17</w:t>
        </w:r>
        <w:r>
          <w:fldChar w:fldCharType="end"/>
        </w:r>
      </w:hyperlink>
    </w:p>
    <w:p>
      <w:pPr>
        <w:pStyle w:val="TOC2"/>
        <w:tabs>
          <w:tab w:val="right" w:leader="dot" w:pos="8306"/>
        </w:tabs>
      </w:pPr>
      <w:hyperlink w:anchor="_Toc32412" w:history="1">
        <w:r>
          <w:rPr>
            <w:rFonts w:ascii="仿宋" w:eastAsia="仿宋" w:hAnsi="仿宋" w:cs="仿宋" w:hint="eastAsia"/>
            <w:lang w:eastAsia="zh-CN"/>
          </w:rPr>
          <w:t>(二)、项目概况</w:t>
        </w:r>
        <w:r>
          <w:tab/>
        </w:r>
        <w:r>
          <w:fldChar w:fldCharType="begin"/>
        </w:r>
        <w:r>
          <w:instrText xml:space="preserve"> PAGEREF _Toc32412 \h </w:instrText>
        </w:r>
        <w:r>
          <w:fldChar w:fldCharType="separate"/>
        </w:r>
        <w:r>
          <w:t>18</w:t>
        </w:r>
        <w:r>
          <w:fldChar w:fldCharType="end"/>
        </w:r>
      </w:hyperlink>
    </w:p>
    <w:p>
      <w:pPr>
        <w:pStyle w:val="TOC1"/>
        <w:tabs>
          <w:tab w:val="right" w:leader="dot" w:pos="8306"/>
        </w:tabs>
      </w:pPr>
      <w:hyperlink w:anchor="_Toc5578" w:history="1">
        <w:r>
          <w:rPr>
            <w:rFonts w:ascii="仿宋" w:eastAsia="仿宋" w:hAnsi="仿宋" w:cs="仿宋" w:hint="eastAsia"/>
            <w:lang w:eastAsia="zh-CN"/>
          </w:rPr>
          <w:t>五、资源开发及综合利用分析</w:t>
        </w:r>
        <w:r>
          <w:tab/>
        </w:r>
        <w:r>
          <w:fldChar w:fldCharType="begin"/>
        </w:r>
        <w:r>
          <w:instrText xml:space="preserve"> PAGEREF _Toc5578 \h </w:instrText>
        </w:r>
        <w:r>
          <w:fldChar w:fldCharType="separate"/>
        </w:r>
        <w:r>
          <w:t>21</w:t>
        </w:r>
        <w:r>
          <w:fldChar w:fldCharType="end"/>
        </w:r>
      </w:hyperlink>
    </w:p>
    <w:p>
      <w:pPr>
        <w:pStyle w:val="TOC2"/>
        <w:tabs>
          <w:tab w:val="right" w:leader="dot" w:pos="8306"/>
        </w:tabs>
      </w:pPr>
      <w:hyperlink w:anchor="_Toc4961" w:history="1">
        <w:r>
          <w:rPr>
            <w:rFonts w:ascii="仿宋" w:eastAsia="仿宋" w:hAnsi="仿宋" w:cs="仿宋" w:hint="eastAsia"/>
            <w:lang w:eastAsia="zh-CN"/>
          </w:rPr>
          <w:t>(一)、资源开发方案</w:t>
        </w:r>
        <w:r>
          <w:tab/>
        </w:r>
        <w:r>
          <w:fldChar w:fldCharType="begin"/>
        </w:r>
        <w:r>
          <w:instrText xml:space="preserve"> PAGEREF _Toc4961 \h </w:instrText>
        </w:r>
        <w:r>
          <w:fldChar w:fldCharType="separate"/>
        </w:r>
        <w:r>
          <w:t>21</w:t>
        </w:r>
        <w:r>
          <w:fldChar w:fldCharType="end"/>
        </w:r>
      </w:hyperlink>
    </w:p>
    <w:p>
      <w:pPr>
        <w:pStyle w:val="TOC2"/>
        <w:tabs>
          <w:tab w:val="right" w:leader="dot" w:pos="8306"/>
        </w:tabs>
      </w:pPr>
      <w:hyperlink w:anchor="_Toc20782" w:history="1">
        <w:r>
          <w:rPr>
            <w:rFonts w:ascii="仿宋" w:eastAsia="仿宋" w:hAnsi="仿宋" w:cs="仿宋" w:hint="eastAsia"/>
            <w:lang w:eastAsia="zh-CN"/>
          </w:rPr>
          <w:t>(二)、资源利用方案</w:t>
        </w:r>
        <w:r>
          <w:tab/>
        </w:r>
        <w:r>
          <w:fldChar w:fldCharType="begin"/>
        </w:r>
        <w:r>
          <w:instrText xml:space="preserve"> PAGEREF _Toc20782 \h </w:instrText>
        </w:r>
        <w:r>
          <w:fldChar w:fldCharType="separate"/>
        </w:r>
        <w:r>
          <w:t>22</w:t>
        </w:r>
        <w:r>
          <w:fldChar w:fldCharType="end"/>
        </w:r>
      </w:hyperlink>
    </w:p>
    <w:p>
      <w:pPr>
        <w:pStyle w:val="TOC2"/>
        <w:tabs>
          <w:tab w:val="right" w:leader="dot" w:pos="8306"/>
        </w:tabs>
      </w:pPr>
      <w:hyperlink w:anchor="_Toc13375" w:history="1">
        <w:r>
          <w:rPr>
            <w:rFonts w:ascii="仿宋" w:eastAsia="仿宋" w:hAnsi="仿宋" w:cs="仿宋" w:hint="eastAsia"/>
            <w:lang w:eastAsia="zh-CN"/>
          </w:rPr>
          <w:t>(三)、资源节约措施</w:t>
        </w:r>
        <w:r>
          <w:tab/>
        </w:r>
        <w:r>
          <w:fldChar w:fldCharType="begin"/>
        </w:r>
        <w:r>
          <w:instrText xml:space="preserve"> PAGEREF _Toc13375 \h </w:instrText>
        </w:r>
        <w:r>
          <w:fldChar w:fldCharType="separate"/>
        </w:r>
        <w:r>
          <w:t>23</w:t>
        </w:r>
        <w:r>
          <w:fldChar w:fldCharType="end"/>
        </w:r>
      </w:hyperlink>
    </w:p>
    <w:p>
      <w:pPr>
        <w:pStyle w:val="TOC1"/>
        <w:tabs>
          <w:tab w:val="right" w:leader="dot" w:pos="8306"/>
        </w:tabs>
      </w:pPr>
      <w:hyperlink w:anchor="_Toc13583" w:history="1">
        <w:r>
          <w:rPr>
            <w:rFonts w:ascii="仿宋" w:eastAsia="仿宋" w:hAnsi="仿宋" w:cs="仿宋" w:hint="eastAsia"/>
            <w:lang w:eastAsia="zh-CN"/>
          </w:rPr>
          <w:t>六、项目选址研究</w:t>
        </w:r>
        <w:r>
          <w:tab/>
        </w:r>
        <w:r>
          <w:fldChar w:fldCharType="begin"/>
        </w:r>
        <w:r>
          <w:instrText xml:space="preserve"> PAGEREF _Toc13583 \h </w:instrText>
        </w:r>
        <w:r>
          <w:fldChar w:fldCharType="separate"/>
        </w:r>
        <w:r>
          <w:t>24</w:t>
        </w:r>
        <w:r>
          <w:fldChar w:fldCharType="end"/>
        </w:r>
      </w:hyperlink>
    </w:p>
    <w:p>
      <w:pPr>
        <w:pStyle w:val="TOC2"/>
        <w:tabs>
          <w:tab w:val="right" w:leader="dot" w:pos="8306"/>
        </w:tabs>
      </w:pPr>
      <w:hyperlink w:anchor="_Toc30273" w:history="1">
        <w:r>
          <w:rPr>
            <w:rFonts w:ascii="仿宋" w:eastAsia="仿宋" w:hAnsi="仿宋" w:cs="仿宋" w:hint="eastAsia"/>
            <w:lang w:eastAsia="zh-CN"/>
          </w:rPr>
          <w:t>(一)、项目选址原则</w:t>
        </w:r>
        <w:r>
          <w:tab/>
        </w:r>
        <w:r>
          <w:fldChar w:fldCharType="begin"/>
        </w:r>
        <w:r>
          <w:instrText xml:space="preserve"> PAGEREF _Toc30273 \h </w:instrText>
        </w:r>
        <w:r>
          <w:fldChar w:fldCharType="separate"/>
        </w:r>
        <w:r>
          <w:t>24</w:t>
        </w:r>
        <w:r>
          <w:fldChar w:fldCharType="end"/>
        </w:r>
      </w:hyperlink>
    </w:p>
    <w:p>
      <w:pPr>
        <w:pStyle w:val="TOC2"/>
        <w:tabs>
          <w:tab w:val="right" w:leader="dot" w:pos="8306"/>
        </w:tabs>
      </w:pPr>
      <w:hyperlink w:anchor="_Toc25270" w:history="1">
        <w:r>
          <w:rPr>
            <w:rFonts w:ascii="仿宋" w:eastAsia="仿宋" w:hAnsi="仿宋" w:cs="仿宋" w:hint="eastAsia"/>
            <w:lang w:eastAsia="zh-CN"/>
          </w:rPr>
          <w:t>(二)、项目选址</w:t>
        </w:r>
        <w:r>
          <w:tab/>
        </w:r>
        <w:r>
          <w:fldChar w:fldCharType="begin"/>
        </w:r>
        <w:r>
          <w:instrText xml:space="preserve"> PAGEREF _Toc25270 \h </w:instrText>
        </w:r>
        <w:r>
          <w:fldChar w:fldCharType="separate"/>
        </w:r>
        <w:r>
          <w:t>27</w:t>
        </w:r>
        <w:r>
          <w:fldChar w:fldCharType="end"/>
        </w:r>
      </w:hyperlink>
    </w:p>
    <w:p>
      <w:pPr>
        <w:pStyle w:val="TOC2"/>
        <w:tabs>
          <w:tab w:val="right" w:leader="dot" w:pos="8306"/>
        </w:tabs>
      </w:pPr>
      <w:hyperlink w:anchor="_Toc23656" w:history="1">
        <w:r>
          <w:rPr>
            <w:rFonts w:ascii="仿宋" w:eastAsia="仿宋" w:hAnsi="仿宋" w:cs="仿宋" w:hint="eastAsia"/>
            <w:lang w:eastAsia="zh-CN"/>
          </w:rPr>
          <w:t>(三)、建设条件分析</w:t>
        </w:r>
        <w:r>
          <w:tab/>
        </w:r>
        <w:r>
          <w:fldChar w:fldCharType="begin"/>
        </w:r>
        <w:r>
          <w:instrText xml:space="preserve"> PAGEREF _Toc23656 \h </w:instrText>
        </w:r>
        <w:r>
          <w:fldChar w:fldCharType="separate"/>
        </w:r>
        <w:r>
          <w:t>30</w:t>
        </w:r>
        <w:r>
          <w:fldChar w:fldCharType="end"/>
        </w:r>
      </w:hyperlink>
    </w:p>
    <w:p>
      <w:pPr>
        <w:pStyle w:val="TOC2"/>
        <w:tabs>
          <w:tab w:val="right" w:leader="dot" w:pos="8306"/>
        </w:tabs>
      </w:pPr>
      <w:hyperlink w:anchor="_Toc1166" w:history="1">
        <w:r>
          <w:rPr>
            <w:rFonts w:ascii="仿宋" w:eastAsia="仿宋" w:hAnsi="仿宋" w:cs="仿宋" w:hint="eastAsia"/>
            <w:lang w:eastAsia="zh-CN"/>
          </w:rPr>
          <w:t>(四)、用地控制指标</w:t>
        </w:r>
        <w:r>
          <w:tab/>
        </w:r>
        <w:r>
          <w:fldChar w:fldCharType="begin"/>
        </w:r>
        <w:r>
          <w:instrText xml:space="preserve"> PAGEREF _Toc1166 \h </w:instrText>
        </w:r>
        <w:r>
          <w:fldChar w:fldCharType="separate"/>
        </w:r>
        <w:r>
          <w:t>31</w:t>
        </w:r>
        <w:r>
          <w:fldChar w:fldCharType="end"/>
        </w:r>
      </w:hyperlink>
    </w:p>
    <w:p>
      <w:pPr>
        <w:pStyle w:val="TOC2"/>
        <w:tabs>
          <w:tab w:val="right" w:leader="dot" w:pos="8306"/>
        </w:tabs>
      </w:pPr>
      <w:hyperlink w:anchor="_Toc5404" w:history="1">
        <w:r>
          <w:rPr>
            <w:rFonts w:ascii="仿宋" w:eastAsia="仿宋" w:hAnsi="仿宋" w:cs="仿宋" w:hint="eastAsia"/>
            <w:lang w:eastAsia="zh-CN"/>
          </w:rPr>
          <w:t>(五)、地总体要求</w:t>
        </w:r>
        <w:r>
          <w:tab/>
        </w:r>
        <w:r>
          <w:fldChar w:fldCharType="begin"/>
        </w:r>
        <w:r>
          <w:instrText xml:space="preserve"> PAGEREF _Toc5404 \h </w:instrText>
        </w:r>
        <w:r>
          <w:fldChar w:fldCharType="separate"/>
        </w:r>
        <w:r>
          <w:t>32</w:t>
        </w:r>
        <w:r>
          <w:fldChar w:fldCharType="end"/>
        </w:r>
      </w:hyperlink>
    </w:p>
    <w:p>
      <w:pPr>
        <w:pStyle w:val="TOC2"/>
        <w:tabs>
          <w:tab w:val="right" w:leader="dot" w:pos="8306"/>
        </w:tabs>
      </w:pPr>
      <w:hyperlink w:anchor="_Toc11873" w:history="1">
        <w:r>
          <w:rPr>
            <w:rFonts w:ascii="仿宋" w:eastAsia="仿宋" w:hAnsi="仿宋" w:cs="仿宋" w:hint="eastAsia"/>
            <w:lang w:eastAsia="zh-CN"/>
          </w:rPr>
          <w:t>(六)、节约用地措施</w:t>
        </w:r>
        <w:r>
          <w:tab/>
        </w:r>
        <w:r>
          <w:fldChar w:fldCharType="begin"/>
        </w:r>
        <w:r>
          <w:instrText xml:space="preserve"> PAGEREF _Toc11873 \h </w:instrText>
        </w:r>
        <w:r>
          <w:fldChar w:fldCharType="separate"/>
        </w:r>
        <w:r>
          <w:t>33</w:t>
        </w:r>
        <w:r>
          <w:fldChar w:fldCharType="end"/>
        </w:r>
      </w:hyperlink>
    </w:p>
    <w:p>
      <w:pPr>
        <w:pStyle w:val="TOC2"/>
        <w:tabs>
          <w:tab w:val="right" w:leader="dot" w:pos="8306"/>
        </w:tabs>
      </w:pPr>
      <w:hyperlink w:anchor="_Toc4087" w:history="1">
        <w:r>
          <w:rPr>
            <w:rFonts w:ascii="仿宋" w:eastAsia="仿宋" w:hAnsi="仿宋" w:cs="仿宋" w:hint="eastAsia"/>
            <w:lang w:eastAsia="zh-CN"/>
          </w:rPr>
          <w:t>(七)、选址综合评价</w:t>
        </w:r>
        <w:r>
          <w:tab/>
        </w:r>
        <w:r>
          <w:fldChar w:fldCharType="begin"/>
        </w:r>
        <w:r>
          <w:instrText xml:space="preserve"> PAGEREF _Toc4087 \h </w:instrText>
        </w:r>
        <w:r>
          <w:fldChar w:fldCharType="separate"/>
        </w:r>
        <w:r>
          <w:t>35</w:t>
        </w:r>
        <w:r>
          <w:fldChar w:fldCharType="end"/>
        </w:r>
      </w:hyperlink>
    </w:p>
    <w:p>
      <w:pPr>
        <w:pStyle w:val="TOC1"/>
        <w:tabs>
          <w:tab w:val="right" w:leader="dot" w:pos="8306"/>
        </w:tabs>
      </w:pPr>
      <w:hyperlink w:anchor="_Toc30834" w:history="1">
        <w:r>
          <w:rPr>
            <w:rFonts w:ascii="仿宋" w:eastAsia="仿宋" w:hAnsi="仿宋" w:cs="仿宋" w:hint="eastAsia"/>
            <w:lang w:eastAsia="zh-CN"/>
          </w:rPr>
          <w:t>七、环境保护与绿色发展</w:t>
        </w:r>
        <w:r>
          <w:tab/>
        </w:r>
        <w:r>
          <w:fldChar w:fldCharType="begin"/>
        </w:r>
        <w:r>
          <w:instrText xml:space="preserve"> PAGEREF _Toc30834 \h </w:instrText>
        </w:r>
        <w:r>
          <w:fldChar w:fldCharType="separate"/>
        </w:r>
        <w:r>
          <w:t>36</w:t>
        </w:r>
        <w:r>
          <w:fldChar w:fldCharType="end"/>
        </w:r>
      </w:hyperlink>
    </w:p>
    <w:p>
      <w:pPr>
        <w:pStyle w:val="TOC2"/>
        <w:tabs>
          <w:tab w:val="right" w:leader="dot" w:pos="8306"/>
        </w:tabs>
      </w:pPr>
      <w:hyperlink w:anchor="_Toc5886" w:history="1">
        <w:r>
          <w:rPr>
            <w:rFonts w:ascii="仿宋" w:eastAsia="仿宋" w:hAnsi="仿宋" w:cs="仿宋" w:hint="eastAsia"/>
            <w:lang w:eastAsia="zh-CN"/>
          </w:rPr>
          <w:t>(一)、环境保护措施</w:t>
        </w:r>
        <w:r>
          <w:tab/>
        </w:r>
        <w:r>
          <w:fldChar w:fldCharType="begin"/>
        </w:r>
        <w:r>
          <w:instrText xml:space="preserve"> PAGEREF _Toc5886 \h </w:instrText>
        </w:r>
        <w:r>
          <w:fldChar w:fldCharType="separate"/>
        </w:r>
        <w:r>
          <w:t>36</w:t>
        </w:r>
        <w:r>
          <w:fldChar w:fldCharType="end"/>
        </w:r>
      </w:hyperlink>
    </w:p>
    <w:p>
      <w:pPr>
        <w:pStyle w:val="TOC2"/>
        <w:tabs>
          <w:tab w:val="right" w:leader="dot" w:pos="8306"/>
        </w:tabs>
      </w:pPr>
      <w:hyperlink w:anchor="_Toc29783" w:history="1">
        <w:r>
          <w:rPr>
            <w:rFonts w:ascii="仿宋" w:eastAsia="仿宋" w:hAnsi="仿宋" w:cs="仿宋" w:hint="eastAsia"/>
            <w:lang w:eastAsia="zh-CN"/>
          </w:rPr>
          <w:t>(二)、绿色发展与可持续发展策略</w:t>
        </w:r>
        <w:r>
          <w:tab/>
        </w:r>
        <w:r>
          <w:fldChar w:fldCharType="begin"/>
        </w:r>
        <w:r>
          <w:instrText xml:space="preserve"> PAGEREF _Toc29783 \h </w:instrText>
        </w:r>
        <w:r>
          <w:fldChar w:fldCharType="separate"/>
        </w:r>
        <w:r>
          <w:t>38</w:t>
        </w:r>
        <w:r>
          <w:fldChar w:fldCharType="end"/>
        </w:r>
      </w:hyperlink>
    </w:p>
    <w:p>
      <w:pPr>
        <w:pStyle w:val="TOC1"/>
        <w:tabs>
          <w:tab w:val="right" w:leader="dot" w:pos="8306"/>
        </w:tabs>
      </w:pPr>
      <w:hyperlink w:anchor="_Toc11907" w:history="1">
        <w:r>
          <w:rPr>
            <w:rFonts w:ascii="仿宋" w:eastAsia="仿宋" w:hAnsi="仿宋" w:cs="仿宋" w:hint="eastAsia"/>
            <w:lang w:eastAsia="zh-CN"/>
          </w:rPr>
          <w:t>八、资金管理与财务规划</w:t>
        </w:r>
        <w:r>
          <w:tab/>
        </w:r>
        <w:r>
          <w:fldChar w:fldCharType="begin"/>
        </w:r>
        <w:r>
          <w:instrText xml:space="preserve"> PAGEREF _Toc11907 \h </w:instrText>
        </w:r>
        <w:r>
          <w:fldChar w:fldCharType="separate"/>
        </w:r>
        <w:r>
          <w:t>39</w:t>
        </w:r>
        <w:r>
          <w:fldChar w:fldCharType="end"/>
        </w:r>
      </w:hyperlink>
    </w:p>
    <w:p>
      <w:pPr>
        <w:pStyle w:val="TOC2"/>
        <w:tabs>
          <w:tab w:val="right" w:leader="dot" w:pos="8306"/>
        </w:tabs>
      </w:pPr>
      <w:hyperlink w:anchor="_Toc20936" w:history="1">
        <w:r>
          <w:rPr>
            <w:rFonts w:ascii="仿宋" w:eastAsia="仿宋" w:hAnsi="仿宋" w:cs="仿宋" w:hint="eastAsia"/>
            <w:lang w:eastAsia="zh-CN"/>
          </w:rPr>
          <w:t>(一)、项目资金来源与筹措</w:t>
        </w:r>
        <w:r>
          <w:tab/>
        </w:r>
        <w:r>
          <w:fldChar w:fldCharType="begin"/>
        </w:r>
        <w:r>
          <w:instrText xml:space="preserve"> PAGEREF _Toc20936 \h </w:instrText>
        </w:r>
        <w:r>
          <w:fldChar w:fldCharType="separate"/>
        </w:r>
        <w:r>
          <w:t>39</w:t>
        </w:r>
        <w:r>
          <w:fldChar w:fldCharType="end"/>
        </w:r>
      </w:hyperlink>
    </w:p>
    <w:p>
      <w:pPr>
        <w:pStyle w:val="TOC2"/>
        <w:tabs>
          <w:tab w:val="right" w:leader="dot" w:pos="8306"/>
        </w:tabs>
      </w:pPr>
      <w:hyperlink w:anchor="_Toc22859" w:history="1">
        <w:r>
          <w:rPr>
            <w:rFonts w:ascii="仿宋" w:eastAsia="仿宋" w:hAnsi="仿宋" w:cs="仿宋" w:hint="eastAsia"/>
            <w:lang w:eastAsia="zh-CN"/>
          </w:rPr>
          <w:t>(二)、资金使用与监管</w:t>
        </w:r>
        <w:r>
          <w:tab/>
        </w:r>
        <w:r>
          <w:fldChar w:fldCharType="begin"/>
        </w:r>
        <w:r>
          <w:instrText xml:space="preserve"> PAGEREF _Toc22859 \h </w:instrText>
        </w:r>
        <w:r>
          <w:fldChar w:fldCharType="separate"/>
        </w:r>
        <w:r>
          <w:t>40</w:t>
        </w:r>
        <w:r>
          <w:fldChar w:fldCharType="end"/>
        </w:r>
      </w:hyperlink>
    </w:p>
    <w:p>
      <w:pPr>
        <w:pStyle w:val="TOC2"/>
        <w:tabs>
          <w:tab w:val="right" w:leader="dot" w:pos="8306"/>
        </w:tabs>
      </w:pPr>
      <w:hyperlink w:anchor="_Toc31421" w:history="1">
        <w:r>
          <w:rPr>
            <w:rFonts w:ascii="仿宋" w:eastAsia="仿宋" w:hAnsi="仿宋" w:cs="仿宋" w:hint="eastAsia"/>
            <w:lang w:eastAsia="zh-CN"/>
          </w:rPr>
          <w:t>(三)、财务规划与预测</w:t>
        </w:r>
        <w:r>
          <w:tab/>
        </w:r>
        <w:r>
          <w:fldChar w:fldCharType="begin"/>
        </w:r>
        <w:r>
          <w:instrText xml:space="preserve"> PAGEREF _Toc31421 \h </w:instrText>
        </w:r>
        <w:r>
          <w:fldChar w:fldCharType="separate"/>
        </w:r>
        <w:r>
          <w:t>42</w:t>
        </w:r>
        <w:r>
          <w:fldChar w:fldCharType="end"/>
        </w:r>
      </w:hyperlink>
    </w:p>
    <w:p>
      <w:pPr>
        <w:pStyle w:val="TOC1"/>
        <w:tabs>
          <w:tab w:val="right" w:leader="dot" w:pos="8306"/>
        </w:tabs>
      </w:pPr>
      <w:hyperlink w:anchor="_Toc2729" w:history="1">
        <w:r>
          <w:rPr>
            <w:rFonts w:ascii="仿宋" w:eastAsia="仿宋" w:hAnsi="仿宋" w:cs="仿宋" w:hint="eastAsia"/>
            <w:lang w:eastAsia="zh-CN"/>
          </w:rPr>
          <w:t>九、土地利用与规划方案</w:t>
        </w:r>
        <w:r>
          <w:tab/>
        </w:r>
        <w:r>
          <w:fldChar w:fldCharType="begin"/>
        </w:r>
        <w:r>
          <w:instrText xml:space="preserve"> PAGEREF _Toc2729 \h </w:instrText>
        </w:r>
        <w:r>
          <w:fldChar w:fldCharType="separate"/>
        </w:r>
        <w:r>
          <w:t>43</w:t>
        </w:r>
        <w:r>
          <w:fldChar w:fldCharType="end"/>
        </w:r>
      </w:hyperlink>
    </w:p>
    <w:p>
      <w:pPr>
        <w:pStyle w:val="TOC2"/>
        <w:tabs>
          <w:tab w:val="right" w:leader="dot" w:pos="8306"/>
        </w:tabs>
      </w:pPr>
      <w:hyperlink w:anchor="_Toc27017" w:history="1">
        <w:r>
          <w:rPr>
            <w:rFonts w:ascii="仿宋" w:eastAsia="仿宋" w:hAnsi="仿宋" w:cs="仿宋" w:hint="eastAsia"/>
            <w:lang w:eastAsia="zh-CN"/>
          </w:rPr>
          <w:t>(一)、项目用地情况分析</w:t>
        </w:r>
        <w:r>
          <w:tab/>
        </w:r>
        <w:r>
          <w:fldChar w:fldCharType="begin"/>
        </w:r>
        <w:r>
          <w:instrText xml:space="preserve"> PAGEREF _Toc27017 \h </w:instrText>
        </w:r>
        <w:r>
          <w:fldChar w:fldCharType="separate"/>
        </w:r>
        <w:r>
          <w:t>43</w:t>
        </w:r>
        <w:r>
          <w:fldChar w:fldCharType="end"/>
        </w:r>
      </w:hyperlink>
    </w:p>
    <w:p>
      <w:pPr>
        <w:pStyle w:val="TOC2"/>
        <w:tabs>
          <w:tab w:val="right" w:leader="dot" w:pos="8306"/>
        </w:tabs>
      </w:pPr>
      <w:hyperlink w:anchor="_Toc7856" w:history="1">
        <w:r>
          <w:rPr>
            <w:rFonts w:ascii="仿宋" w:eastAsia="仿宋" w:hAnsi="仿宋" w:cs="仿宋" w:hint="eastAsia"/>
            <w:lang w:eastAsia="zh-CN"/>
          </w:rPr>
          <w:t>(二)、土地利用规划方案</w:t>
        </w:r>
        <w:r>
          <w:tab/>
        </w:r>
        <w:r>
          <w:fldChar w:fldCharType="begin"/>
        </w:r>
        <w:r>
          <w:instrText xml:space="preserve"> PAGEREF _Toc7856 \h </w:instrText>
        </w:r>
        <w:r>
          <w:fldChar w:fldCharType="separate"/>
        </w:r>
        <w:r>
          <w:t>44</w:t>
        </w:r>
        <w:r>
          <w:fldChar w:fldCharType="end"/>
        </w:r>
      </w:hyperlink>
    </w:p>
    <w:p>
      <w:pPr>
        <w:pStyle w:val="TOC1"/>
        <w:tabs>
          <w:tab w:val="right" w:leader="dot" w:pos="8306"/>
        </w:tabs>
      </w:pPr>
      <w:hyperlink w:anchor="_Toc20700" w:history="1">
        <w:r>
          <w:rPr>
            <w:rFonts w:ascii="仿宋" w:eastAsia="仿宋" w:hAnsi="仿宋" w:cs="仿宋" w:hint="eastAsia"/>
            <w:lang w:eastAsia="zh-CN"/>
          </w:rPr>
          <w:t>十、环境保护与治理方案</w:t>
        </w:r>
        <w:r>
          <w:tab/>
        </w:r>
        <w:r>
          <w:fldChar w:fldCharType="begin"/>
        </w:r>
        <w:r>
          <w:instrText xml:space="preserve"> PAGEREF _Toc20700 \h </w:instrText>
        </w:r>
        <w:r>
          <w:fldChar w:fldCharType="separate"/>
        </w:r>
        <w:r>
          <w:t>45</w:t>
        </w:r>
        <w:r>
          <w:fldChar w:fldCharType="end"/>
        </w:r>
      </w:hyperlink>
    </w:p>
    <w:p>
      <w:pPr>
        <w:pStyle w:val="TOC2"/>
        <w:tabs>
          <w:tab w:val="right" w:leader="dot" w:pos="8306"/>
        </w:tabs>
      </w:pPr>
      <w:hyperlink w:anchor="_Toc12452" w:history="1">
        <w:r>
          <w:rPr>
            <w:rFonts w:ascii="仿宋" w:eastAsia="仿宋" w:hAnsi="仿宋" w:cs="仿宋" w:hint="eastAsia"/>
            <w:lang w:eastAsia="zh-CN"/>
          </w:rPr>
          <w:t>(一)、项目环境影响评估</w:t>
        </w:r>
        <w:r>
          <w:tab/>
        </w:r>
        <w:r>
          <w:fldChar w:fldCharType="begin"/>
        </w:r>
        <w:r>
          <w:instrText xml:space="preserve"> PAGEREF _Toc12452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76" w:history="1">
        <w:r>
          <w:rPr>
            <w:rFonts w:ascii="仿宋" w:eastAsia="仿宋" w:hAnsi="仿宋" w:cs="仿宋" w:hint="eastAsia"/>
            <w:lang w:eastAsia="zh-CN"/>
          </w:rPr>
          <w:t>(二)、环境保护措施与治理方案</w:t>
        </w:r>
        <w:r>
          <w:tab/>
        </w:r>
        <w:r>
          <w:fldChar w:fldCharType="begin"/>
        </w:r>
        <w:r>
          <w:instrText xml:space="preserve"> PAGEREF _Toc11476 \h </w:instrText>
        </w:r>
        <w:r>
          <w:fldChar w:fldCharType="separate"/>
        </w:r>
        <w:r>
          <w:t>45</w:t>
        </w:r>
        <w:r>
          <w:fldChar w:fldCharType="end"/>
        </w:r>
      </w:hyperlink>
    </w:p>
    <w:p>
      <w:pPr>
        <w:pStyle w:val="TOC1"/>
        <w:tabs>
          <w:tab w:val="right" w:leader="dot" w:pos="8306"/>
        </w:tabs>
      </w:pPr>
      <w:hyperlink w:anchor="_Toc10841" w:history="1">
        <w:r>
          <w:rPr>
            <w:rFonts w:ascii="仿宋" w:eastAsia="仿宋" w:hAnsi="仿宋" w:cs="仿宋" w:hint="eastAsia"/>
            <w:lang w:eastAsia="zh-CN"/>
          </w:rPr>
          <w:t>十一、技术创新与产业升级</w:t>
        </w:r>
        <w:r>
          <w:tab/>
        </w:r>
        <w:r>
          <w:fldChar w:fldCharType="begin"/>
        </w:r>
        <w:r>
          <w:instrText xml:space="preserve"> PAGEREF _Toc10841 \h </w:instrText>
        </w:r>
        <w:r>
          <w:fldChar w:fldCharType="separate"/>
        </w:r>
        <w:r>
          <w:t>46</w:t>
        </w:r>
        <w:r>
          <w:fldChar w:fldCharType="end"/>
        </w:r>
      </w:hyperlink>
    </w:p>
    <w:p>
      <w:pPr>
        <w:pStyle w:val="TOC2"/>
        <w:tabs>
          <w:tab w:val="right" w:leader="dot" w:pos="8306"/>
        </w:tabs>
      </w:pPr>
      <w:hyperlink w:anchor="_Toc19839" w:history="1">
        <w:r>
          <w:rPr>
            <w:rFonts w:ascii="仿宋" w:eastAsia="仿宋" w:hAnsi="仿宋" w:cs="仿宋" w:hint="eastAsia"/>
            <w:lang w:eastAsia="zh-CN"/>
          </w:rPr>
          <w:t>(一)、技术创新方向与目标</w:t>
        </w:r>
        <w:r>
          <w:tab/>
        </w:r>
        <w:r>
          <w:fldChar w:fldCharType="begin"/>
        </w:r>
        <w:r>
          <w:instrText xml:space="preserve"> PAGEREF _Toc19839 \h </w:instrText>
        </w:r>
        <w:r>
          <w:fldChar w:fldCharType="separate"/>
        </w:r>
        <w:r>
          <w:t>46</w:t>
        </w:r>
        <w:r>
          <w:fldChar w:fldCharType="end"/>
        </w:r>
      </w:hyperlink>
    </w:p>
    <w:p>
      <w:pPr>
        <w:pStyle w:val="TOC2"/>
        <w:tabs>
          <w:tab w:val="right" w:leader="dot" w:pos="8306"/>
        </w:tabs>
      </w:pPr>
      <w:hyperlink w:anchor="_Toc31518" w:history="1">
        <w:r>
          <w:rPr>
            <w:rFonts w:ascii="仿宋" w:eastAsia="仿宋" w:hAnsi="仿宋" w:cs="仿宋" w:hint="eastAsia"/>
            <w:lang w:eastAsia="zh-CN"/>
          </w:rPr>
          <w:t>(二)、产业升级路径与措施</w:t>
        </w:r>
        <w:r>
          <w:tab/>
        </w:r>
        <w:r>
          <w:fldChar w:fldCharType="begin"/>
        </w:r>
        <w:r>
          <w:instrText xml:space="preserve"> PAGEREF _Toc31518 \h </w:instrText>
        </w:r>
        <w:r>
          <w:fldChar w:fldCharType="separate"/>
        </w:r>
        <w:r>
          <w:t>47</w:t>
        </w:r>
        <w:r>
          <w:fldChar w:fldCharType="end"/>
        </w:r>
      </w:hyperlink>
    </w:p>
    <w:p>
      <w:pPr>
        <w:pStyle w:val="TOC1"/>
        <w:tabs>
          <w:tab w:val="right" w:leader="dot" w:pos="8306"/>
        </w:tabs>
      </w:pPr>
      <w:hyperlink w:anchor="_Toc11899" w:history="1">
        <w:r>
          <w:rPr>
            <w:rFonts w:ascii="仿宋" w:eastAsia="仿宋" w:hAnsi="仿宋" w:cs="仿宋" w:hint="eastAsia"/>
            <w:lang w:eastAsia="zh-CN"/>
          </w:rPr>
          <w:t>十二、项目质量与标准</w:t>
        </w:r>
        <w:r>
          <w:tab/>
        </w:r>
        <w:r>
          <w:fldChar w:fldCharType="begin"/>
        </w:r>
        <w:r>
          <w:instrText xml:space="preserve"> PAGEREF _Toc11899 \h </w:instrText>
        </w:r>
        <w:r>
          <w:fldChar w:fldCharType="separate"/>
        </w:r>
        <w:r>
          <w:t>48</w:t>
        </w:r>
        <w:r>
          <w:fldChar w:fldCharType="end"/>
        </w:r>
      </w:hyperlink>
    </w:p>
    <w:p>
      <w:pPr>
        <w:pStyle w:val="TOC2"/>
        <w:tabs>
          <w:tab w:val="right" w:leader="dot" w:pos="8306"/>
        </w:tabs>
      </w:pPr>
      <w:hyperlink w:anchor="_Toc7012" w:history="1">
        <w:r>
          <w:rPr>
            <w:rFonts w:ascii="仿宋" w:eastAsia="仿宋" w:hAnsi="仿宋" w:cs="仿宋" w:hint="eastAsia"/>
            <w:lang w:eastAsia="zh-CN"/>
          </w:rPr>
          <w:t>(一)、质量保障体系</w:t>
        </w:r>
        <w:r>
          <w:tab/>
        </w:r>
        <w:r>
          <w:fldChar w:fldCharType="begin"/>
        </w:r>
        <w:r>
          <w:instrText xml:space="preserve"> PAGEREF _Toc7012 \h </w:instrText>
        </w:r>
        <w:r>
          <w:fldChar w:fldCharType="separate"/>
        </w:r>
        <w:r>
          <w:t>48</w:t>
        </w:r>
        <w:r>
          <w:fldChar w:fldCharType="end"/>
        </w:r>
      </w:hyperlink>
    </w:p>
    <w:p>
      <w:pPr>
        <w:pStyle w:val="TOC2"/>
        <w:tabs>
          <w:tab w:val="right" w:leader="dot" w:pos="8306"/>
        </w:tabs>
      </w:pPr>
      <w:hyperlink w:anchor="_Toc19612" w:history="1">
        <w:r>
          <w:rPr>
            <w:rFonts w:ascii="仿宋" w:eastAsia="仿宋" w:hAnsi="仿宋" w:cs="仿宋" w:hint="eastAsia"/>
            <w:lang w:eastAsia="zh-CN"/>
          </w:rPr>
          <w:t>(二)、标准化作业流程</w:t>
        </w:r>
        <w:r>
          <w:tab/>
        </w:r>
        <w:r>
          <w:fldChar w:fldCharType="begin"/>
        </w:r>
        <w:r>
          <w:instrText xml:space="preserve"> PAGEREF _Toc19612 \h </w:instrText>
        </w:r>
        <w:r>
          <w:fldChar w:fldCharType="separate"/>
        </w:r>
        <w:r>
          <w:t>50</w:t>
        </w:r>
        <w:r>
          <w:fldChar w:fldCharType="end"/>
        </w:r>
      </w:hyperlink>
    </w:p>
    <w:p>
      <w:pPr>
        <w:pStyle w:val="TOC2"/>
        <w:tabs>
          <w:tab w:val="right" w:leader="dot" w:pos="8306"/>
        </w:tabs>
      </w:pPr>
      <w:hyperlink w:anchor="_Toc27206" w:history="1">
        <w:r>
          <w:rPr>
            <w:rFonts w:ascii="仿宋" w:eastAsia="仿宋" w:hAnsi="仿宋" w:cs="仿宋" w:hint="eastAsia"/>
            <w:lang w:eastAsia="zh-CN"/>
          </w:rPr>
          <w:t>(三)、质量监控与评估</w:t>
        </w:r>
        <w:r>
          <w:tab/>
        </w:r>
        <w:r>
          <w:fldChar w:fldCharType="begin"/>
        </w:r>
        <w:r>
          <w:instrText xml:space="preserve"> PAGEREF _Toc27206 \h </w:instrText>
        </w:r>
        <w:r>
          <w:fldChar w:fldCharType="separate"/>
        </w:r>
        <w:r>
          <w:t>52</w:t>
        </w:r>
        <w:r>
          <w:fldChar w:fldCharType="end"/>
        </w:r>
      </w:hyperlink>
    </w:p>
    <w:p>
      <w:pPr>
        <w:pStyle w:val="TOC2"/>
        <w:tabs>
          <w:tab w:val="right" w:leader="dot" w:pos="8306"/>
        </w:tabs>
      </w:pPr>
      <w:hyperlink w:anchor="_Toc29121" w:history="1">
        <w:r>
          <w:rPr>
            <w:rFonts w:ascii="仿宋" w:eastAsia="仿宋" w:hAnsi="仿宋" w:cs="仿宋" w:hint="eastAsia"/>
            <w:lang w:eastAsia="zh-CN"/>
          </w:rPr>
          <w:t>(四)、质量改进计划</w:t>
        </w:r>
        <w:r>
          <w:tab/>
        </w:r>
        <w:r>
          <w:fldChar w:fldCharType="begin"/>
        </w:r>
        <w:r>
          <w:instrText xml:space="preserve"> PAGEREF _Toc29121 \h </w:instrText>
        </w:r>
        <w:r>
          <w:fldChar w:fldCharType="separate"/>
        </w:r>
        <w:r>
          <w:t>52</w:t>
        </w:r>
        <w:r>
          <w:fldChar w:fldCharType="end"/>
        </w:r>
      </w:hyperlink>
    </w:p>
    <w:p>
      <w:pPr>
        <w:pStyle w:val="TOC1"/>
        <w:tabs>
          <w:tab w:val="right" w:leader="dot" w:pos="8306"/>
        </w:tabs>
      </w:pPr>
      <w:hyperlink w:anchor="_Toc7318" w:history="1">
        <w:r>
          <w:rPr>
            <w:rFonts w:ascii="仿宋" w:eastAsia="仿宋" w:hAnsi="仿宋" w:cs="仿宋" w:hint="eastAsia"/>
            <w:lang w:eastAsia="zh-CN"/>
          </w:rPr>
          <w:t>十三、知识产权管理与保护</w:t>
        </w:r>
        <w:r>
          <w:tab/>
        </w:r>
        <w:r>
          <w:fldChar w:fldCharType="begin"/>
        </w:r>
        <w:r>
          <w:instrText xml:space="preserve"> PAGEREF _Toc7318 \h </w:instrText>
        </w:r>
        <w:r>
          <w:fldChar w:fldCharType="separate"/>
        </w:r>
        <w:r>
          <w:t>54</w:t>
        </w:r>
        <w:r>
          <w:fldChar w:fldCharType="end"/>
        </w:r>
      </w:hyperlink>
    </w:p>
    <w:p>
      <w:pPr>
        <w:pStyle w:val="TOC2"/>
        <w:tabs>
          <w:tab w:val="right" w:leader="dot" w:pos="8306"/>
        </w:tabs>
      </w:pPr>
      <w:hyperlink w:anchor="_Toc28727" w:history="1">
        <w:r>
          <w:rPr>
            <w:rFonts w:ascii="仿宋" w:eastAsia="仿宋" w:hAnsi="仿宋" w:cs="仿宋" w:hint="eastAsia"/>
            <w:lang w:eastAsia="zh-CN"/>
          </w:rPr>
          <w:t>(一)、知识产权管理体系建设</w:t>
        </w:r>
        <w:r>
          <w:tab/>
        </w:r>
        <w:r>
          <w:fldChar w:fldCharType="begin"/>
        </w:r>
        <w:r>
          <w:instrText xml:space="preserve"> PAGEREF _Toc28727 \h </w:instrText>
        </w:r>
        <w:r>
          <w:fldChar w:fldCharType="separate"/>
        </w:r>
        <w:r>
          <w:t>54</w:t>
        </w:r>
        <w:r>
          <w:fldChar w:fldCharType="end"/>
        </w:r>
      </w:hyperlink>
    </w:p>
    <w:p>
      <w:pPr>
        <w:pStyle w:val="TOC2"/>
        <w:tabs>
          <w:tab w:val="right" w:leader="dot" w:pos="8306"/>
        </w:tabs>
      </w:pPr>
      <w:hyperlink w:anchor="_Toc28963" w:history="1">
        <w:r>
          <w:rPr>
            <w:rFonts w:ascii="仿宋" w:eastAsia="仿宋" w:hAnsi="仿宋" w:cs="仿宋" w:hint="eastAsia"/>
            <w:lang w:eastAsia="zh-CN"/>
          </w:rPr>
          <w:t>(二)、知识产权保护措施</w:t>
        </w:r>
        <w:r>
          <w:tab/>
        </w:r>
        <w:r>
          <w:fldChar w:fldCharType="begin"/>
        </w:r>
        <w:r>
          <w:instrText xml:space="preserve"> PAGEREF _Toc28963 \h </w:instrText>
        </w:r>
        <w:r>
          <w:fldChar w:fldCharType="separate"/>
        </w:r>
        <w:r>
          <w:t>55</w:t>
        </w:r>
        <w:r>
          <w:fldChar w:fldCharType="end"/>
        </w:r>
      </w:hyperlink>
    </w:p>
    <w:p>
      <w:pPr>
        <w:pStyle w:val="TOC1"/>
        <w:tabs>
          <w:tab w:val="right" w:leader="dot" w:pos="8306"/>
        </w:tabs>
      </w:pPr>
      <w:hyperlink w:anchor="_Toc21090" w:history="1">
        <w:r>
          <w:rPr>
            <w:rFonts w:ascii="仿宋" w:eastAsia="仿宋" w:hAnsi="仿宋" w:cs="仿宋" w:hint="eastAsia"/>
            <w:lang w:eastAsia="zh-CN"/>
          </w:rPr>
          <w:t>十四、法律法规与政策遵循</w:t>
        </w:r>
        <w:r>
          <w:tab/>
        </w:r>
        <w:r>
          <w:fldChar w:fldCharType="begin"/>
        </w:r>
        <w:r>
          <w:instrText xml:space="preserve"> PAGEREF _Toc21090 \h </w:instrText>
        </w:r>
        <w:r>
          <w:fldChar w:fldCharType="separate"/>
        </w:r>
        <w:r>
          <w:t>56</w:t>
        </w:r>
        <w:r>
          <w:fldChar w:fldCharType="end"/>
        </w:r>
      </w:hyperlink>
    </w:p>
    <w:p>
      <w:pPr>
        <w:pStyle w:val="TOC2"/>
        <w:tabs>
          <w:tab w:val="right" w:leader="dot" w:pos="8306"/>
        </w:tabs>
      </w:pPr>
      <w:hyperlink w:anchor="_Toc15437" w:history="1">
        <w:r>
          <w:rPr>
            <w:rFonts w:ascii="仿宋" w:eastAsia="仿宋" w:hAnsi="仿宋" w:cs="仿宋" w:hint="eastAsia"/>
            <w:lang w:eastAsia="zh-CN"/>
          </w:rPr>
          <w:t>(一)、法律法规遵守</w:t>
        </w:r>
        <w:r>
          <w:tab/>
        </w:r>
        <w:r>
          <w:fldChar w:fldCharType="begin"/>
        </w:r>
        <w:r>
          <w:instrText xml:space="preserve"> PAGEREF _Toc15437 \h </w:instrText>
        </w:r>
        <w:r>
          <w:fldChar w:fldCharType="separate"/>
        </w:r>
        <w:r>
          <w:t>56</w:t>
        </w:r>
        <w:r>
          <w:fldChar w:fldCharType="end"/>
        </w:r>
      </w:hyperlink>
    </w:p>
    <w:p>
      <w:pPr>
        <w:pStyle w:val="TOC2"/>
        <w:tabs>
          <w:tab w:val="right" w:leader="dot" w:pos="8306"/>
        </w:tabs>
      </w:pPr>
      <w:hyperlink w:anchor="_Toc26756" w:history="1">
        <w:r>
          <w:rPr>
            <w:rFonts w:ascii="仿宋" w:eastAsia="仿宋" w:hAnsi="仿宋" w:cs="仿宋" w:hint="eastAsia"/>
            <w:lang w:eastAsia="zh-CN"/>
          </w:rPr>
          <w:t>(二)、政策导向与利用</w:t>
        </w:r>
        <w:r>
          <w:tab/>
        </w:r>
        <w:r>
          <w:fldChar w:fldCharType="begin"/>
        </w:r>
        <w:r>
          <w:instrText xml:space="preserve"> PAGEREF _Toc26756 \h </w:instrText>
        </w:r>
        <w:r>
          <w:fldChar w:fldCharType="separate"/>
        </w:r>
        <w:r>
          <w:t>57</w:t>
        </w:r>
        <w:r>
          <w:fldChar w:fldCharType="end"/>
        </w:r>
      </w:hyperlink>
    </w:p>
    <w:p>
      <w:pPr>
        <w:pStyle w:val="TOC1"/>
        <w:tabs>
          <w:tab w:val="right" w:leader="dot" w:pos="8306"/>
        </w:tabs>
      </w:pPr>
      <w:hyperlink w:anchor="_Toc11560" w:history="1">
        <w:r>
          <w:rPr>
            <w:rFonts w:ascii="仿宋" w:eastAsia="仿宋" w:hAnsi="仿宋" w:cs="仿宋" w:hint="eastAsia"/>
            <w:lang w:eastAsia="zh-CN"/>
          </w:rPr>
          <w:t>十五、成果转化与推广应用</w:t>
        </w:r>
        <w:r>
          <w:tab/>
        </w:r>
        <w:r>
          <w:fldChar w:fldCharType="begin"/>
        </w:r>
        <w:r>
          <w:instrText xml:space="preserve"> PAGEREF _Toc11560 \h </w:instrText>
        </w:r>
        <w:r>
          <w:fldChar w:fldCharType="separate"/>
        </w:r>
        <w:r>
          <w:t>58</w:t>
        </w:r>
        <w:r>
          <w:fldChar w:fldCharType="end"/>
        </w:r>
      </w:hyperlink>
    </w:p>
    <w:p>
      <w:pPr>
        <w:pStyle w:val="TOC2"/>
        <w:tabs>
          <w:tab w:val="right" w:leader="dot" w:pos="8306"/>
        </w:tabs>
      </w:pPr>
      <w:hyperlink w:anchor="_Toc11732" w:history="1">
        <w:r>
          <w:rPr>
            <w:rFonts w:ascii="仿宋" w:eastAsia="仿宋" w:hAnsi="仿宋" w:cs="仿宋" w:hint="eastAsia"/>
            <w:lang w:eastAsia="zh-CN"/>
          </w:rPr>
          <w:t>(一)、成果转化策略制定</w:t>
        </w:r>
        <w:r>
          <w:tab/>
        </w:r>
        <w:r>
          <w:fldChar w:fldCharType="begin"/>
        </w:r>
        <w:r>
          <w:instrText xml:space="preserve"> PAGEREF _Toc11732 \h </w:instrText>
        </w:r>
        <w:r>
          <w:fldChar w:fldCharType="separate"/>
        </w:r>
        <w:r>
          <w:t>58</w:t>
        </w:r>
        <w:r>
          <w:fldChar w:fldCharType="end"/>
        </w:r>
      </w:hyperlink>
    </w:p>
    <w:p>
      <w:pPr>
        <w:pStyle w:val="TOC2"/>
        <w:tabs>
          <w:tab w:val="right" w:leader="dot" w:pos="8306"/>
        </w:tabs>
      </w:pPr>
      <w:hyperlink w:anchor="_Toc182" w:history="1">
        <w:r>
          <w:rPr>
            <w:rFonts w:ascii="仿宋" w:eastAsia="仿宋" w:hAnsi="仿宋" w:cs="仿宋" w:hint="eastAsia"/>
            <w:lang w:eastAsia="zh-CN"/>
          </w:rPr>
          <w:t>(二)、成果推广应用方案</w:t>
        </w:r>
        <w:r>
          <w:tab/>
        </w:r>
        <w:r>
          <w:fldChar w:fldCharType="begin"/>
        </w:r>
        <w:r>
          <w:instrText xml:space="preserve"> PAGEREF _Toc182 \h </w:instrText>
        </w:r>
        <w:r>
          <w:fldChar w:fldCharType="separate"/>
        </w:r>
        <w:r>
          <w:t>60</w:t>
        </w:r>
        <w:r>
          <w:fldChar w:fldCharType="end"/>
        </w:r>
      </w:hyperlink>
    </w:p>
    <w:p>
      <w:pPr>
        <w:pStyle w:val="TOC1"/>
        <w:tabs>
          <w:tab w:val="right" w:leader="dot" w:pos="8306"/>
        </w:tabs>
      </w:pPr>
      <w:hyperlink w:anchor="_Toc1868" w:history="1">
        <w:r>
          <w:rPr>
            <w:rFonts w:ascii="仿宋" w:eastAsia="仿宋" w:hAnsi="仿宋" w:cs="仿宋" w:hint="eastAsia"/>
            <w:lang w:eastAsia="zh-CN"/>
          </w:rPr>
          <w:t>十六、设施与设备管理</w:t>
        </w:r>
        <w:r>
          <w:tab/>
        </w:r>
        <w:r>
          <w:fldChar w:fldCharType="begin"/>
        </w:r>
        <w:r>
          <w:instrText xml:space="preserve"> PAGEREF _Toc1868 \h </w:instrText>
        </w:r>
        <w:r>
          <w:fldChar w:fldCharType="separate"/>
        </w:r>
        <w:r>
          <w:t>61</w:t>
        </w:r>
        <w:r>
          <w:fldChar w:fldCharType="end"/>
        </w:r>
      </w:hyperlink>
    </w:p>
    <w:p>
      <w:pPr>
        <w:pStyle w:val="TOC2"/>
        <w:tabs>
          <w:tab w:val="right" w:leader="dot" w:pos="8306"/>
        </w:tabs>
      </w:pPr>
      <w:hyperlink w:anchor="_Toc15368" w:history="1">
        <w:r>
          <w:rPr>
            <w:rFonts w:ascii="仿宋" w:eastAsia="仿宋" w:hAnsi="仿宋" w:cs="仿宋" w:hint="eastAsia"/>
            <w:lang w:eastAsia="zh-CN"/>
          </w:rPr>
          <w:t>(一)、设施规划与配置</w:t>
        </w:r>
        <w:r>
          <w:tab/>
        </w:r>
        <w:r>
          <w:fldChar w:fldCharType="begin"/>
        </w:r>
        <w:r>
          <w:instrText xml:space="preserve"> PAGEREF _Toc15368 \h </w:instrText>
        </w:r>
        <w:r>
          <w:fldChar w:fldCharType="separate"/>
        </w:r>
        <w:r>
          <w:t>61</w:t>
        </w:r>
        <w:r>
          <w:fldChar w:fldCharType="end"/>
        </w:r>
      </w:hyperlink>
    </w:p>
    <w:p>
      <w:pPr>
        <w:pStyle w:val="TOC2"/>
        <w:tabs>
          <w:tab w:val="right" w:leader="dot" w:pos="8306"/>
        </w:tabs>
      </w:pPr>
      <w:hyperlink w:anchor="_Toc12749" w:history="1">
        <w:r>
          <w:rPr>
            <w:rFonts w:ascii="仿宋" w:eastAsia="仿宋" w:hAnsi="仿宋" w:cs="仿宋" w:hint="eastAsia"/>
            <w:lang w:eastAsia="zh-CN"/>
          </w:rPr>
          <w:t>(二)、设备采购与维护管理</w:t>
        </w:r>
        <w:r>
          <w:tab/>
        </w:r>
        <w:r>
          <w:fldChar w:fldCharType="begin"/>
        </w:r>
        <w:r>
          <w:instrText xml:space="preserve"> PAGEREF _Toc12749 \h </w:instrText>
        </w:r>
        <w:r>
          <w:fldChar w:fldCharType="separate"/>
        </w:r>
        <w:r>
          <w:t>62</w:t>
        </w:r>
        <w:r>
          <w:fldChar w:fldCharType="end"/>
        </w:r>
      </w:hyperlink>
    </w:p>
    <w:p>
      <w:pPr>
        <w:pStyle w:val="TOC2"/>
        <w:tabs>
          <w:tab w:val="right" w:leader="dot" w:pos="8306"/>
        </w:tabs>
      </w:pPr>
      <w:hyperlink w:anchor="_Toc3136" w:history="1">
        <w:r>
          <w:rPr>
            <w:rFonts w:ascii="仿宋" w:eastAsia="仿宋" w:hAnsi="仿宋" w:cs="仿宋" w:hint="eastAsia"/>
            <w:lang w:eastAsia="zh-CN"/>
          </w:rPr>
          <w:t>(三)、设施设备升级策略</w:t>
        </w:r>
        <w:r>
          <w:tab/>
        </w:r>
        <w:r>
          <w:fldChar w:fldCharType="begin"/>
        </w:r>
        <w:r>
          <w:instrText xml:space="preserve"> PAGEREF _Toc3136 \h </w:instrText>
        </w:r>
        <w:r>
          <w:fldChar w:fldCharType="separate"/>
        </w:r>
        <w:r>
          <w:t>62</w:t>
        </w:r>
        <w:r>
          <w:fldChar w:fldCharType="end"/>
        </w:r>
      </w:hyperlink>
    </w:p>
    <w:p>
      <w:pPr>
        <w:pStyle w:val="TOC1"/>
        <w:tabs>
          <w:tab w:val="right" w:leader="dot" w:pos="8306"/>
        </w:tabs>
      </w:pPr>
      <w:hyperlink w:anchor="_Toc8849" w:history="1">
        <w:r>
          <w:rPr>
            <w:rFonts w:ascii="仿宋" w:eastAsia="仿宋" w:hAnsi="仿宋" w:cs="仿宋" w:hint="eastAsia"/>
            <w:lang w:eastAsia="zh-CN"/>
          </w:rPr>
          <w:t>十七、创新驱动与持续发展</w:t>
        </w:r>
        <w:r>
          <w:tab/>
        </w:r>
        <w:r>
          <w:fldChar w:fldCharType="begin"/>
        </w:r>
        <w:r>
          <w:instrText xml:space="preserve"> PAGEREF _Toc8849 \h </w:instrText>
        </w:r>
        <w:r>
          <w:fldChar w:fldCharType="separate"/>
        </w:r>
        <w:r>
          <w:t>63</w:t>
        </w:r>
        <w:r>
          <w:fldChar w:fldCharType="end"/>
        </w:r>
      </w:hyperlink>
    </w:p>
    <w:p>
      <w:pPr>
        <w:pStyle w:val="TOC2"/>
        <w:tabs>
          <w:tab w:val="right" w:leader="dot" w:pos="8306"/>
        </w:tabs>
      </w:pPr>
      <w:hyperlink w:anchor="_Toc9164" w:history="1">
        <w:r>
          <w:rPr>
            <w:rFonts w:ascii="仿宋" w:eastAsia="仿宋" w:hAnsi="仿宋" w:cs="仿宋" w:hint="eastAsia"/>
            <w:lang w:eastAsia="zh-CN"/>
          </w:rPr>
          <w:t>(一)、创新驱动战略实施</w:t>
        </w:r>
        <w:r>
          <w:tab/>
        </w:r>
        <w:r>
          <w:fldChar w:fldCharType="begin"/>
        </w:r>
        <w:r>
          <w:instrText xml:space="preserve"> PAGEREF _Toc9164 \h </w:instrText>
        </w:r>
        <w:r>
          <w:fldChar w:fldCharType="separate"/>
        </w:r>
        <w:r>
          <w:t>63</w:t>
        </w:r>
        <w:r>
          <w:fldChar w:fldCharType="end"/>
        </w:r>
      </w:hyperlink>
    </w:p>
    <w:p>
      <w:pPr>
        <w:pStyle w:val="TOC2"/>
        <w:tabs>
          <w:tab w:val="right" w:leader="dot" w:pos="8306"/>
        </w:tabs>
      </w:pPr>
      <w:hyperlink w:anchor="_Toc29701" w:history="1">
        <w:r>
          <w:rPr>
            <w:rFonts w:ascii="仿宋" w:eastAsia="仿宋" w:hAnsi="仿宋" w:cs="仿宋" w:hint="eastAsia"/>
            <w:lang w:eastAsia="zh-CN"/>
          </w:rPr>
          <w:t>(二)、持续发展路径探索</w:t>
        </w:r>
        <w:r>
          <w:tab/>
        </w:r>
        <w:r>
          <w:fldChar w:fldCharType="begin"/>
        </w:r>
        <w:r>
          <w:instrText xml:space="preserve"> PAGEREF _Toc29701 \h </w:instrText>
        </w:r>
        <w:r>
          <w:fldChar w:fldCharType="separate"/>
        </w:r>
        <w:r>
          <w:t>65</w:t>
        </w:r>
        <w:r>
          <w:fldChar w:fldCharType="end"/>
        </w:r>
      </w:hyperlink>
    </w:p>
    <w:p>
      <w:pPr>
        <w:pStyle w:val="TOC1"/>
        <w:tabs>
          <w:tab w:val="right" w:leader="dot" w:pos="8306"/>
        </w:tabs>
      </w:pPr>
      <w:hyperlink w:anchor="_Toc26193" w:history="1">
        <w:r>
          <w:rPr>
            <w:rFonts w:ascii="仿宋" w:eastAsia="仿宋" w:hAnsi="仿宋" w:cs="仿宋" w:hint="eastAsia"/>
            <w:lang w:eastAsia="zh-CN"/>
          </w:rPr>
          <w:t>十八、人力资源管理与开发</w:t>
        </w:r>
        <w:r>
          <w:tab/>
        </w:r>
        <w:r>
          <w:fldChar w:fldCharType="begin"/>
        </w:r>
        <w:r>
          <w:instrText xml:space="preserve"> PAGEREF _Toc26193 \h </w:instrText>
        </w:r>
        <w:r>
          <w:fldChar w:fldCharType="separate"/>
        </w:r>
        <w:r>
          <w:t>69</w:t>
        </w:r>
        <w:r>
          <w:fldChar w:fldCharType="end"/>
        </w:r>
      </w:hyperlink>
    </w:p>
    <w:p>
      <w:pPr>
        <w:pStyle w:val="TOC2"/>
        <w:tabs>
          <w:tab w:val="right" w:leader="dot" w:pos="8306"/>
        </w:tabs>
      </w:pPr>
      <w:hyperlink w:anchor="_Toc2677" w:history="1">
        <w:r>
          <w:rPr>
            <w:rFonts w:ascii="仿宋" w:eastAsia="仿宋" w:hAnsi="仿宋" w:cs="仿宋" w:hint="eastAsia"/>
            <w:lang w:eastAsia="zh-CN"/>
          </w:rPr>
          <w:t>(一)、人力资源规划</w:t>
        </w:r>
        <w:r>
          <w:tab/>
        </w:r>
        <w:r>
          <w:fldChar w:fldCharType="begin"/>
        </w:r>
        <w:r>
          <w:instrText xml:space="preserve"> PAGEREF _Toc2677 \h </w:instrText>
        </w:r>
        <w:r>
          <w:fldChar w:fldCharType="separate"/>
        </w:r>
        <w:r>
          <w:t>69</w:t>
        </w:r>
        <w:r>
          <w:fldChar w:fldCharType="end"/>
        </w:r>
      </w:hyperlink>
    </w:p>
    <w:p>
      <w:pPr>
        <w:pStyle w:val="TOC2"/>
        <w:tabs>
          <w:tab w:val="right" w:leader="dot" w:pos="8306"/>
        </w:tabs>
      </w:pPr>
      <w:hyperlink w:anchor="_Toc290" w:history="1">
        <w:r>
          <w:rPr>
            <w:rFonts w:ascii="仿宋" w:eastAsia="仿宋" w:hAnsi="仿宋" w:cs="仿宋" w:hint="eastAsia"/>
            <w:lang w:eastAsia="zh-CN"/>
          </w:rPr>
          <w:t>(二)、人力资源开发与培训</w:t>
        </w:r>
        <w:r>
          <w:tab/>
        </w:r>
        <w:r>
          <w:fldChar w:fldCharType="begin"/>
        </w:r>
        <w:r>
          <w:instrText xml:space="preserve"> PAGEREF _Toc290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58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LED照明灯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LED照明灯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3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LED照明灯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LED照明灯具项目在其专注的领域内，特别是在人工智能和数据科学方面，有望推动显著的技术革新。项目的研发活动不仅有望孕育出改变行业运作方式的新技术，还可能在长远中影响整个技术生态系统。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LED照明灯具项目还致力于提升当地居民的技能和就业能力，通过与当地教育机构合作提供培训和教育机会，从而提高社区整体的生活水平和社会福祉。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LED照明灯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7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LED照明灯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LED照明灯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51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66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LED照明灯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40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99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005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8946"/>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https://d.book118.com/736122125003010104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26E02"/>
    <w:rsid w:val="6C126E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12212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2024-03-17T04:44:00Z</dcterms:created>
  <dcterms:modified xsi:type="dcterms:W3CDTF">2024-03-17T04:45:31Z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835264AE76094667BD661526DE905C10_11</vt:lpwstr>
  </property>
  <property fmtid="{D5CDD505-2E9C-101B-9397-08002B2CF9AE}" pid="3" name="KSOProductBuildVer">
    <vt:lpwstr>2052-12.1.0.16250</vt:lpwstr>
  </property>
</Properties>
</file>